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Kaksi brittiläistä elokuva-alan virkamiestä pyysi, että elokuva kuvattaisiin </w:t>
      </w:r>
      <w:r>
        <w:rPr>
          <w:color w:val="A9A9A9"/>
        </w:rPr>
        <w:t xml:space="preserve">Yhdistyneessä kuningaskunnassa</w:t>
      </w:r>
      <w:r>
        <w:rPr/>
        <w:t xml:space="preserve">, ja tarjosi apuaan kuvauspaikkojen ja Leavesden Film Studiosin käyttöön sekä Yhdistyneen kuningaskunnan lapsityövoiman käyttöä koskevien lakien muuttamiseen (lisäämällä pienen määrän työtunteja viikossa ja joustavoittamalla kuvaustuntien ajankohtaa). Warner Bros. hyväksyi heidän ehdotuksensa. Kuvaukset alkoivat 17. syyskuuta 2000 Leavesden Film Studiosilla ja päättyivät 23. maaliskuuta 2001, ja viimeiset työt tehtiin heinäkuussa. Pääkuvaukset suoritettiin 2. lokakuuta 2000 Pohjois-Yorkshiren Goathlandin rautatieasemalla. Canterburyn katedraalia ja Skotlannissa sijaitsevaa Inverailortin linnaa pidettiin molemmat mahdollisina Tylypahkan kuvauspaikkoina; Canterbury hylkäsi Warner Bros:n ehdotuksen, koska se oli huolissaan elokuvan "pakanallisesta" teemasta. Alnwickin linna ja Gloucesterin katedraali valittiin lopulta Tylypahkan pääasiallisiksi kuvauspaikoiksi, ja joitakin kohtauksia kuvattiin myös Harrow'n koulussa. Muita Tylypahkan kohtauksia kuvattiin Durhamin katedraalissa kahden viikon ajan; niihin sisältyi kuvia käytävistä ja joitakin luokkahuonekohtauksia. Oxfordin yliopiston Divinity School toimi Tylypahkan sairaalasiivenä, ja Duke Humfreyn kirjastoa, joka on osa Bodleianin yliopistoa, käytettiin Tylypahkan kirjastona. Privet Driven kuvaukset tapahtuivat Picket Post Closessa Bracknellissa, Berkshiressä. Kadun kuvaukset kestivät kaksi päivää suunnitellun yhden päivän sijaan, joten kadun asukkaille maksettavia korvauksia lisättiin vastaavasti. Kaikki myöhemmän elokuvan Privet Driveen sijoittuvat kohtaukset kuvattiin Leavesdenin elokuvastudiossa rakennetussa lavastuksessa, mikä osoittautui halvemmaksi kuin kuvaaminen paikan päällä. Lontoossa sijaitseva Australia House valittiin Gringottsin velhopankin kuvauspaikaksi, kun taas Christ Church Oxfordissa oli Tylypahkan palkintohuoneen kuvauspaikka. Lontoon eläintarhaa käytettiin sen kohtauksen kuvauspaikkana, jossa Harry vahingossa asettaa käärmeen Dudleyn kimppuun, ja King's Crossin asemaa käytettiin myös kirjan tarkennuksena.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Harry Potter ja viisasten kivi -elokuva?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Kaksi brittiläistä elokuva-alan virkamiestä pyysi, että elokuva kuvattaisiin Yhdistyneessä kuningaskunnassa, ja tarjosi apuaan kuvauspaikkojen ja Leavesden Film Studiosin käyttöön sekä Yhdistyneen kuningaskunnan lapsityövoiman käyttöä koskevien lakien muuttamiseen (lisäämällä pienen määrän työtunteja viikossa ja joustavoittamalla kuvaustuntien ajankohtaa). Warner Bros. hyväksyi heidän ehdotuksensa. Kuvaukset alkoivat </w:t>
      </w:r>
      <w:r>
        <w:rPr>
          <w:color w:val="A9A9A9"/>
        </w:rPr>
        <w:t xml:space="preserve">29. syyskuuta 2000 </w:t>
      </w:r>
      <w:r>
        <w:rPr/>
        <w:t xml:space="preserve">Leavesden Film Studiosilla ja päättyivät 23. maaliskuuta 2001, ja viimeiset työt tehtiin heinäkuussa. Pääkuvaukset suoritettiin 2. lokakuuta 2000 Pohjois-Yorkshiren Goathlandin rautatieasemalla. Canterburyn katedraalia ja Skotlannissa sijaitsevaa Inverailortin linnaa pidettiin molemmat mahdollisina Tylypahkan kuvauspaikkoina; Canterbury hylkäsi Warner Bros:n ehdotuksen, koska se oli huolissaan elokuvan "pakanallisesta" teemasta. Alnwickin linna ja Gloucesterin katedraali valittiin lopulta Tylypahkan pääasiallisiksi kuvauspaikoiksi, ja joitakin kohtauksia kuvattiin myös Harrow'n koulussa. Muita Tylypahkan kohtauksia kuvattiin Durhamin katedraalissa kahden viikon ajan; niihin sisältyi kuvia käytävistä ja joitakin luokkahuonekohtauksia. Oxfordin yliopiston Divinity School toimi Tylypahkan sairaalasiivenä, ja Duke Humfreyn kirjastoa, joka on osa Bodleianin yliopistoa, käytettiin Tylypahkan kirjastona. Privet Driven kuvaukset tapahtuivat Picket Post Closessa Bracknellissa, Berkshiressä. Kadun kuvaukset kestivät kaksi päivää suunnitellun yhden päivän sijaan, joten kadun asukkaille maksettavia korvauksia lisättiin vastaavasti. Kaikki myöhemmän elokuvan Privet Driveen sijoittuvat kohtaukset kuvattiin Leavesdenin elokuvastudiossa rakennetussa lavastuksessa, mikä osoittautui halvemmaksi kuin kuvaaminen paikan päällä. Lontoossa sijaitseva Australia House valittiin Gringottsin velhopankin kuvauspaikaksi, kun taas Christ Church Oxfordissa oli Tylypahkan palkintohuoneen kuvauspaikka. Lontoon eläintarhaa käytettiin sen kohtauksen kuvauspaikkana, jossa Harry vahingossa asettaa käärmeen Dudleyn kimppuun, ja King's Crossin asemaa käytettiin myös kirjan tarkennuksina.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ja velhon kivi -elokuvan kuvaukset alkoivat?</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Elokuva tuli teattereihin Yhdistyneessä kuningaskunnassa ja Yhdysvalloissa </w:t>
      </w:r>
      <w:r>
        <w:rPr>
          <w:color w:val="A9A9A9"/>
        </w:rPr>
        <w:t xml:space="preserve">16. marraskuuta 2001</w:t>
      </w:r>
      <w:r>
        <w:rPr/>
        <w:t xml:space="preserve">. Siitä tuli kriittinen ja kaupallinen menestys, ja se tuotti maailmanlaajuisesti 974,8 miljoonaa dollaria lipputuloja. Se on vuoden 2001 tuottoisin elokuva, kaikkien aikojen 33. tuottoisin elokuva (ilmestymisajankohtana toinen) ja Harry Potter -sarjan toiseksi menestynein osa Kuoleman varjelukset - osa 2:n jälkeen. Elokuva oli ehdolla useiden palkintojen saajaksi, muun muassa parhaan alkuperäisen musiikin, parhaan taiteellisen ohjauksen ja parhaan pukusuunnittelun Oscar-ehdokkaaksi. Sitä seurasi seitsemän jatko-osaa, alkaen Harry Potter ja salaisuuksien kammiosta vuonna 2002 ja päättyen Harry Potter ja kuoleman varjelukset -- osa 2:een vuonna 2011, lähes kymmenen vuotta ensimmäisen elokuvan julkaisun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Harry Potterin Mivie ilmestyi?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Elokuva tuli teattereihin Yhdistyneessä kuningaskunnassa ja Yhdysvalloissa </w:t>
      </w:r>
      <w:r>
        <w:rPr>
          <w:color w:val="A9A9A9"/>
        </w:rPr>
        <w:t xml:space="preserve">16. marraskuuta 2001</w:t>
      </w:r>
      <w:r>
        <w:rPr/>
        <w:t xml:space="preserve">. Siitä tuli kriittinen ja kaupallinen menestys, ja se tuotti maailmanlaajuisesti 974,8 miljoonaa dollaria lipputuloja. Se oli vuoden 2001 tuottoisin elokuva. Se oli ehdolla useiden palkintojen saajaksi, muun muassa parhaan alkuperäisen musiikin, parhaan taiteellisen ohjauksen ja parhaan pukusuunnittelun Oscar-palkinnon saajaksi. Sitä seurasi seitsemän jatko-osaa, alkaen Harry Potter ja salaisuuksien kammiosta vuonna 2002 ja päättyen Harry Potter ja kuoleman varjelukset - osa 2:een vuonna 2011, lähes kymmenen vuotta ensimmäisen elokuvan julkaisun jälkeen. Se on kaikkien aikojen 32. eniten tuottanut elokuva ja Harry Potter -sarjan toiseksi eniten tuottanut elokuva Harry Potter ja kuoleman varjelukset - osa 2:n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harry potter and the philosiphers stone julkaisupäivä</w:t>
      </w:r>
    </w:p>
    <w:p>
      <w:pPr>
        <w:pStyle w:val="TextBody"/>
        <w:bidi w:val="0"/>
        <w:jc w:val="left"/>
        <w:rPr>
          <w:b/>
          <w:u w:val="single"/>
          <w:shd w:val="clear" w:fill="FFFF00"/>
        </w:rPr>
      </w:pPr>
      <w:r>
        <w:rPr>
          <w:b/>
          <w:u w:val="single"/>
          <w:shd w:val="clear" w:fill="FFFF00"/>
        </w:rPr>
        <w:t xml:space="preserve">Asiakirjan numero 19917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Quinton Aaron </w:t>
      </w:r>
      <w:r>
        <w:rPr/>
        <w:t xml:space="preserve">(s. 15. elokuuta 1984) on yhdysvaltalainen näyttelijä. Hän teki elokuvadebyyttinsä Michel Gondryn elokuvassa Be Kind Rewind. Hänen ensimmäinen pääroolinsa oli Michael Oher elokuvassa The Blind Side vuonna 2009. Vuonna 2010 Aaron oli vierailevana näyttelijänä Law &amp; Order -sarjan jaksossa: Special Victims Unit -ohjelmassa. Vuonna 2015 Aaron kuvasi elokuvan Busy Day Albuquerquessa, New Mexicossa.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The Blind Side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näyttelijä, joka näytteli Michaelia elokuvassa Blind Side</w:t>
      </w:r>
    </w:p>
    <w:p>
      <w:pPr>
        <w:pStyle w:val="TextBody"/>
        <w:bidi w:val="0"/>
        <w:jc w:val="left"/>
        <w:rPr>
          <w:b/>
          <w:u w:val="single"/>
          <w:shd w:val="clear" w:fill="FFFF00"/>
        </w:rPr>
      </w:pPr>
      <w:r>
        <w:rPr>
          <w:b/>
          <w:u w:val="single"/>
          <w:shd w:val="clear" w:fill="FFFF00"/>
        </w:rPr>
        <w:t xml:space="preserve">Asiakirjan numero 19918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Istanbulin Atatürkin lentoasema </w:t>
      </w:r>
      <w:r>
        <w:rPr/>
        <w:t xml:space="preserve">(IATA: IST, ICAO: LTBA) (turkiksi İstanbul Atatürk Havalimanı) on Istanbulin tärkein kansainvälinen lentoasema ja Turkin suurin lentoasema matkustajien kokonaismäärän, liikennöityjen kohteiden ja lentokoneiden liikkeiden perusteella. Se avattiin vuonna 1924 Yeşilköyssa, kaupungin eurooppalaisella puolella, ja se sijaitsee 24 kilometriä länteen kaupungin keskustasta, ja se toimii Turkish Airlinesin tärkeimpänä keskuslentoasemana. Kaupungin toinen, pienempi kansainvälinen lentoasema on </w:t>
      </w:r>
      <w:r>
        <w:rPr>
          <w:color w:val="DCDCDC"/>
        </w:rPr>
        <w:t xml:space="preserve">Sabiha Gökçenin kansainvälinen lentoasema</w:t>
      </w:r>
      <w:r>
        <w:rPr/>
        <w:t xml:space="preserve">. Helmikuussa 2017 Istanbul-Atatürkista liikennöidään 273 kohteeseen, mikä tekee siitä lentoaseman, jolla on maailmanlaajuisesti toiseksi eniten kohteita Frankfurtin lentoaseman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Istanbulin kansainvälisen lentokentän nimi?</w:t>
      </w:r>
    </w:p>
    <w:p>
      <w:pPr>
        <w:pStyle w:val="TextBody"/>
        <w:bidi w:val="0"/>
        <w:jc w:val="left"/>
        <w:rPr>
          <w:b/>
          <w:u w:val="single"/>
          <w:shd w:val="clear" w:fill="FFFF00"/>
        </w:rPr>
      </w:pPr>
      <w:r>
        <w:rPr>
          <w:b/>
          <w:u w:val="single"/>
          <w:shd w:val="clear" w:fill="FFFF00"/>
        </w:rPr>
        <w:t xml:space="preserve">Asiakirjan numero 19919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Televisio- ja elokuvaroolit </w:t>
      </w:r>
    </w:p>
    <w:tbl>
      <w:tblPr>
        <w:tblW w:w="10205" w:type="dxa"/>
        <w:jc w:val="left"/>
        <w:tblInd w:w="0" w:type="dxa"/>
        <w:tblLayout w:type="fixed"/>
        <w:tblCellMar>
          <w:top w:w="28" w:type="dxa"/>
          <w:left w:w="28" w:type="dxa"/>
          <w:bottom w:w="28" w:type="dxa"/>
          <w:right w:w="28" w:type="dxa"/>
        </w:tblCellMar>
      </w:tblPr>
      <w:tblGrid>
        <w:gridCol w:w="1547"/>
        <w:gridCol w:w="1746"/>
        <w:gridCol w:w="3895"/>
        <w:gridCol w:w="3017"/>
      </w:tblGrid>
      <w:tr>
        <w:trPr/>
        <w:tc>
          <w:tcPr>
            <w:tcW w:w="1547" w:type="dxa"/>
            <w:tcBorders/>
            <w:vAlign w:val="center"/>
          </w:tcPr>
          <w:p>
            <w:pPr>
              <w:pStyle w:val="TableHeading"/>
              <w:suppressLineNumbers/>
              <w:bidi w:val="0"/>
              <w:spacing w:before="0" w:after="283"/>
              <w:jc w:val="center"/>
              <w:rPr/>
            </w:pPr>
            <w:r>
              <w:rPr/>
              <w:t xml:space="preserve">Vuosi </w:t>
            </w:r>
          </w:p>
        </w:tc>
        <w:tc>
          <w:tcPr>
            <w:tcW w:w="1746" w:type="dxa"/>
            <w:tcBorders/>
            <w:vAlign w:val="center"/>
          </w:tcPr>
          <w:p>
            <w:pPr>
              <w:pStyle w:val="TableHeading"/>
              <w:suppressLineNumbers/>
              <w:bidi w:val="0"/>
              <w:spacing w:before="0" w:after="283"/>
              <w:jc w:val="center"/>
              <w:rPr/>
            </w:pPr>
            <w:r>
              <w:rPr/>
              <w:t xml:space="preserve">Otsikko </w:t>
            </w:r>
          </w:p>
        </w:tc>
        <w:tc>
          <w:tcPr>
            <w:tcW w:w="3895" w:type="dxa"/>
            <w:tcBorders/>
            <w:vAlign w:val="center"/>
          </w:tcPr>
          <w:p>
            <w:pPr>
              <w:pStyle w:val="TableHeading"/>
              <w:suppressLineNumbers/>
              <w:bidi w:val="0"/>
              <w:spacing w:before="0" w:after="283"/>
              <w:jc w:val="center"/>
              <w:rPr/>
            </w:pPr>
            <w:r>
              <w:rPr/>
              <w:t xml:space="preserve">Rooli </w:t>
            </w:r>
          </w:p>
        </w:tc>
        <w:tc>
          <w:tcPr>
            <w:tcW w:w="3017" w:type="dxa"/>
            <w:tcBorders/>
            <w:vAlign w:val="center"/>
          </w:tcPr>
          <w:p>
            <w:pPr>
              <w:pStyle w:val="TableHeading"/>
              <w:suppressLineNumbers/>
              <w:bidi w:val="0"/>
              <w:spacing w:before="0" w:after="283"/>
              <w:jc w:val="center"/>
              <w:rPr/>
            </w:pPr>
            <w:r>
              <w:rPr/>
              <w:t xml:space="preserve">Huomautukset </w:t>
            </w:r>
          </w:p>
        </w:tc>
      </w:tr>
      <w:tr>
        <w:trPr/>
        <w:tc>
          <w:tcPr>
            <w:tcW w:w="1547" w:type="dxa"/>
            <w:tcBorders/>
            <w:vAlign w:val="center"/>
          </w:tcPr>
          <w:p>
            <w:pPr>
              <w:pStyle w:val="TableContents"/>
              <w:bidi w:val="0"/>
              <w:spacing w:before="0" w:after="283"/>
              <w:jc w:val="left"/>
              <w:rPr/>
            </w:pPr>
            <w:r>
              <w:rPr/>
              <w:t xml:space="preserve">2012 </w:t>
            </w:r>
          </w:p>
        </w:tc>
        <w:tc>
          <w:tcPr>
            <w:tcW w:w="1746" w:type="dxa"/>
            <w:tcBorders/>
            <w:vAlign w:val="center"/>
          </w:tcPr>
          <w:p>
            <w:pPr>
              <w:pStyle w:val="TableContents"/>
              <w:bidi w:val="0"/>
              <w:spacing w:before="0" w:after="283"/>
              <w:jc w:val="left"/>
              <w:rPr/>
            </w:pPr>
            <w:r>
              <w:rPr/>
              <w:t xml:space="preserve">Comedy Bang! Bang! </w:t>
            </w:r>
          </w:p>
        </w:tc>
        <w:tc>
          <w:tcPr>
            <w:tcW w:w="3895" w:type="dxa"/>
            <w:tcBorders/>
            <w:vAlign w:val="center"/>
          </w:tcPr>
          <w:p>
            <w:pPr>
              <w:pStyle w:val="TableContents"/>
              <w:bidi w:val="0"/>
              <w:spacing w:before="0" w:after="283"/>
              <w:jc w:val="left"/>
              <w:rPr/>
            </w:pPr>
            <w:r>
              <w:rPr/>
              <w:t xml:space="preserve">Huolestunut kansalainen </w:t>
            </w:r>
          </w:p>
        </w:tc>
        <w:tc>
          <w:tcPr>
            <w:tcW w:w="3017" w:type="dxa"/>
            <w:tcBorders/>
            <w:vAlign w:val="center"/>
          </w:tcPr>
          <w:p>
            <w:pPr>
              <w:pStyle w:val="TableContents"/>
              <w:bidi w:val="0"/>
              <w:spacing w:before="0" w:after="283"/>
              <w:jc w:val="left"/>
              <w:rPr/>
            </w:pPr>
            <w:r>
              <w:rPr/>
              <w:t xml:space="preserve">Jakso: ``Zach Galifianakis Wears a Blue Jacket &amp; Red Socks'' </w:t>
            </w:r>
          </w:p>
        </w:tc>
      </w:tr>
      <w:tr>
        <w:trPr/>
        <w:tc>
          <w:tcPr>
            <w:tcW w:w="1547" w:type="dxa"/>
            <w:tcBorders/>
            <w:vAlign w:val="center"/>
          </w:tcPr>
          <w:p>
            <w:pPr>
              <w:pStyle w:val="TableContents"/>
              <w:bidi w:val="0"/>
              <w:spacing w:before="0" w:after="283"/>
              <w:jc w:val="left"/>
              <w:rPr/>
            </w:pPr>
            <w:r>
              <w:rPr/>
              <w:t xml:space="preserve">2012 -- 13 </w:t>
            </w:r>
          </w:p>
        </w:tc>
        <w:tc>
          <w:tcPr>
            <w:tcW w:w="1746" w:type="dxa"/>
            <w:tcBorders/>
            <w:vAlign w:val="center"/>
          </w:tcPr>
          <w:p>
            <w:pPr>
              <w:pStyle w:val="TableContents"/>
              <w:bidi w:val="0"/>
              <w:spacing w:before="0" w:after="283"/>
              <w:jc w:val="left"/>
              <w:rPr/>
            </w:pPr>
            <w:r>
              <w:rPr/>
              <w:t xml:space="preserve">Ben ja Kate </w:t>
            </w:r>
          </w:p>
        </w:tc>
        <w:tc>
          <w:tcPr>
            <w:tcW w:w="3895" w:type="dxa"/>
            <w:tcBorders/>
            <w:vAlign w:val="center"/>
          </w:tcPr>
          <w:p>
            <w:pPr>
              <w:pStyle w:val="TableContents"/>
              <w:bidi w:val="0"/>
              <w:spacing w:before="0" w:after="283"/>
              <w:jc w:val="left"/>
              <w:rPr/>
            </w:pPr>
            <w:r>
              <w:rPr/>
              <w:t xml:space="preserve">Tommy </w:t>
            </w:r>
          </w:p>
        </w:tc>
        <w:tc>
          <w:tcPr>
            <w:tcW w:w="3017" w:type="dxa"/>
            <w:tcBorders/>
            <w:vAlign w:val="center"/>
          </w:tcPr>
          <w:p>
            <w:pPr>
              <w:pStyle w:val="TableContents"/>
              <w:bidi w:val="0"/>
              <w:spacing w:before="0" w:after="283"/>
              <w:jc w:val="left"/>
              <w:rPr/>
            </w:pPr>
            <w:r>
              <w:rPr/>
              <w:t xml:space="preserve">Pääosan esittäjä, 16 jaksoa </w:t>
            </w:r>
          </w:p>
        </w:tc>
      </w:tr>
      <w:tr>
        <w:trPr/>
        <w:tc>
          <w:tcPr>
            <w:tcW w:w="1547" w:type="dxa"/>
            <w:tcBorders/>
            <w:vAlign w:val="center"/>
          </w:tcPr>
          <w:p>
            <w:pPr>
              <w:pStyle w:val="TableContents"/>
              <w:bidi w:val="0"/>
              <w:spacing w:before="0" w:after="283"/>
              <w:jc w:val="left"/>
              <w:rPr/>
            </w:pPr>
            <w:r>
              <w:rPr/>
              <w:t xml:space="preserve">Kuuma Clevelandissa </w:t>
            </w:r>
          </w:p>
        </w:tc>
        <w:tc>
          <w:tcPr>
            <w:tcW w:w="1746" w:type="dxa"/>
            <w:tcBorders/>
            <w:vAlign w:val="center"/>
          </w:tcPr>
          <w:p>
            <w:pPr>
              <w:pStyle w:val="TableContents"/>
              <w:bidi w:val="0"/>
              <w:spacing w:before="0" w:after="283"/>
              <w:jc w:val="left"/>
              <w:rPr/>
            </w:pPr>
            <w:r>
              <w:rPr/>
              <w:t xml:space="preserve">Aaron / Johnny </w:t>
            </w:r>
          </w:p>
        </w:tc>
        <w:tc>
          <w:tcPr>
            <w:tcW w:w="3895" w:type="dxa"/>
            <w:tcBorders/>
            <w:vAlign w:val="center"/>
          </w:tcPr>
          <w:p>
            <w:pPr>
              <w:pStyle w:val="TableContents"/>
              <w:bidi w:val="0"/>
              <w:spacing w:before="0" w:after="283"/>
              <w:jc w:val="left"/>
              <w:rPr/>
            </w:pPr>
            <w:r>
              <w:rPr/>
              <w:t xml:space="preserve">Jaksot: ``Hot &amp; Heavy'', ``Love Is All Around'', ``Love Is All Around''. </w:t>
            </w:r>
          </w:p>
        </w:tc>
        <w:tc>
          <w:tcPr>
            <w:tcW w:w="3017" w:type="dxa"/>
            <w:tcBorders/>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2013 </w:t>
            </w:r>
          </w:p>
        </w:tc>
        <w:tc>
          <w:tcPr>
            <w:tcW w:w="1746" w:type="dxa"/>
            <w:tcBorders/>
            <w:vAlign w:val="center"/>
          </w:tcPr>
          <w:p>
            <w:pPr>
              <w:pStyle w:val="TableContents"/>
              <w:bidi w:val="0"/>
              <w:spacing w:before="0" w:after="283"/>
              <w:jc w:val="left"/>
              <w:rPr/>
            </w:pPr>
            <w:r>
              <w:rPr/>
              <w:t xml:space="preserve">Portit </w:t>
            </w:r>
          </w:p>
        </w:tc>
        <w:tc>
          <w:tcPr>
            <w:tcW w:w="3895" w:type="dxa"/>
            <w:tcBorders/>
            <w:vAlign w:val="center"/>
          </w:tcPr>
          <w:p>
            <w:pPr>
              <w:pStyle w:val="TableContents"/>
              <w:bidi w:val="0"/>
              <w:spacing w:before="0" w:after="283"/>
              <w:jc w:val="left"/>
              <w:rPr/>
            </w:pPr>
            <w:r>
              <w:rPr/>
              <w:t xml:space="preserve">Rav Mukherjee </w:t>
            </w:r>
          </w:p>
        </w:tc>
        <w:tc>
          <w:tcPr>
            <w:tcW w:w="3017" w:type="dxa"/>
            <w:tcBorders/>
            <w:vAlign w:val="center"/>
          </w:tcPr>
          <w:p>
            <w:pPr>
              <w:pStyle w:val="TableContents"/>
              <w:bidi w:val="0"/>
              <w:spacing w:before="0" w:after="283"/>
              <w:jc w:val="left"/>
              <w:rPr/>
            </w:pPr>
            <w:r>
              <w:rPr/>
              <w:t xml:space="preserve">Myymätön televisiopilotti </w:t>
            </w:r>
          </w:p>
        </w:tc>
      </w:tr>
      <w:tr>
        <w:trPr/>
        <w:tc>
          <w:tcPr>
            <w:tcW w:w="1547" w:type="dxa"/>
            <w:tcBorders/>
            <w:vAlign w:val="center"/>
          </w:tcPr>
          <w:p>
            <w:pPr>
              <w:pStyle w:val="TableContents"/>
              <w:bidi w:val="0"/>
              <w:spacing w:before="0" w:after="283"/>
              <w:jc w:val="left"/>
              <w:rPr/>
            </w:pPr>
            <w:r>
              <w:rPr/>
              <w:t xml:space="preserve">NTSF: SD: SUV </w:t>
            </w:r>
          </w:p>
        </w:tc>
        <w:tc>
          <w:tcPr>
            <w:tcW w:w="1746" w:type="dxa"/>
            <w:tcBorders/>
            <w:vAlign w:val="center"/>
          </w:tcPr>
          <w:p>
            <w:pPr>
              <w:pStyle w:val="TableContents"/>
              <w:bidi w:val="0"/>
              <w:spacing w:before="0" w:after="283"/>
              <w:jc w:val="left"/>
              <w:rPr/>
            </w:pPr>
            <w:r>
              <w:rPr/>
              <w:t xml:space="preserve">Clarence / Lex </w:t>
            </w:r>
          </w:p>
        </w:tc>
        <w:tc>
          <w:tcPr>
            <w:tcW w:w="3895" w:type="dxa"/>
            <w:tcBorders/>
            <w:vAlign w:val="center"/>
          </w:tcPr>
          <w:p>
            <w:pPr>
              <w:pStyle w:val="TableContents"/>
              <w:bidi w:val="0"/>
              <w:spacing w:before="0" w:after="283"/>
              <w:jc w:val="left"/>
              <w:rPr/>
            </w:pPr>
            <w:r>
              <w:rPr/>
              <w:t xml:space="preserve">Jaksot: ``Inertia'', ``Jäädytetty agenttimies'' </w:t>
            </w:r>
          </w:p>
        </w:tc>
        <w:tc>
          <w:tcPr>
            <w:tcW w:w="3017" w:type="dxa"/>
            <w:tcBorders/>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Key ja Peele </w:t>
            </w:r>
          </w:p>
        </w:tc>
        <w:tc>
          <w:tcPr>
            <w:tcW w:w="1746" w:type="dxa"/>
            <w:tcBorders/>
            <w:vAlign w:val="center"/>
          </w:tcPr>
          <w:p>
            <w:pPr>
              <w:pStyle w:val="TableContents"/>
              <w:bidi w:val="0"/>
              <w:spacing w:before="0" w:after="283"/>
              <w:jc w:val="left"/>
              <w:rPr/>
            </w:pPr>
            <w:r>
              <w:rPr/>
              <w:t xml:space="preserve">Funk Band jäsen </w:t>
            </w:r>
          </w:p>
        </w:tc>
        <w:tc>
          <w:tcPr>
            <w:tcW w:w="3895" w:type="dxa"/>
            <w:tcBorders/>
            <w:vAlign w:val="center"/>
          </w:tcPr>
          <w:p>
            <w:pPr>
              <w:pStyle w:val="TableContents"/>
              <w:bidi w:val="0"/>
              <w:spacing w:before="0" w:after="283"/>
              <w:jc w:val="left"/>
              <w:rPr/>
            </w:pPr>
            <w:r>
              <w:rPr/>
              <w:t xml:space="preserve">Jakso # 3.9 </w:t>
            </w:r>
          </w:p>
        </w:tc>
        <w:tc>
          <w:tcPr>
            <w:tcW w:w="3017" w:type="dxa"/>
            <w:tcBorders/>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Comedy Bang! Bang! </w:t>
            </w:r>
          </w:p>
        </w:tc>
        <w:tc>
          <w:tcPr>
            <w:tcW w:w="1746" w:type="dxa"/>
            <w:tcBorders/>
            <w:vAlign w:val="center"/>
          </w:tcPr>
          <w:p>
            <w:pPr>
              <w:pStyle w:val="TableContents"/>
              <w:bidi w:val="0"/>
              <w:spacing w:before="0" w:after="283"/>
              <w:jc w:val="left"/>
              <w:rPr/>
            </w:pPr>
            <w:r>
              <w:rPr/>
              <w:t xml:space="preserve">Tiberius Jones </w:t>
            </w:r>
          </w:p>
        </w:tc>
        <w:tc>
          <w:tcPr>
            <w:tcW w:w="3895" w:type="dxa"/>
            <w:tcBorders/>
            <w:vAlign w:val="center"/>
          </w:tcPr>
          <w:p>
            <w:pPr>
              <w:pStyle w:val="TableContents"/>
              <w:bidi w:val="0"/>
              <w:spacing w:before="0" w:after="283"/>
              <w:jc w:val="left"/>
              <w:rPr/>
            </w:pPr>
            <w:r>
              <w:rPr/>
              <w:t xml:space="preserve">Jaksot: ``Aziz Ansari pukeutuu hiilitakkiin'', ``Zach Galifianakis pukeutuu joulupukin pukuun'' </w:t>
            </w:r>
          </w:p>
        </w:tc>
        <w:tc>
          <w:tcPr>
            <w:tcW w:w="3017" w:type="dxa"/>
            <w:tcBorders/>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2013 -- 14 </w:t>
            </w:r>
          </w:p>
        </w:tc>
        <w:tc>
          <w:tcPr>
            <w:tcW w:w="1746" w:type="dxa"/>
            <w:tcBorders/>
            <w:vAlign w:val="center"/>
          </w:tcPr>
          <w:p>
            <w:pPr>
              <w:pStyle w:val="TableContents"/>
              <w:bidi w:val="0"/>
              <w:spacing w:before="0" w:after="283"/>
              <w:jc w:val="left"/>
              <w:rPr/>
            </w:pPr>
            <w:r>
              <w:rPr/>
              <w:t xml:space="preserve">Sean pelastaa maailman </w:t>
            </w:r>
          </w:p>
        </w:tc>
        <w:tc>
          <w:tcPr>
            <w:tcW w:w="3895" w:type="dxa"/>
            <w:tcBorders/>
            <w:vAlign w:val="center"/>
          </w:tcPr>
          <w:p>
            <w:pPr>
              <w:pStyle w:val="TableContents"/>
              <w:bidi w:val="0"/>
              <w:spacing w:before="0" w:after="283"/>
              <w:jc w:val="left"/>
              <w:rPr/>
            </w:pPr>
            <w:r>
              <w:rPr/>
              <w:t xml:space="preserve">Hunter </w:t>
            </w:r>
          </w:p>
        </w:tc>
        <w:tc>
          <w:tcPr>
            <w:tcW w:w="3017" w:type="dxa"/>
            <w:tcBorders/>
            <w:vAlign w:val="center"/>
          </w:tcPr>
          <w:p>
            <w:pPr>
              <w:pStyle w:val="TableContents"/>
              <w:bidi w:val="0"/>
              <w:spacing w:before="0" w:after="283"/>
              <w:jc w:val="left"/>
              <w:rPr/>
            </w:pPr>
            <w:r>
              <w:rPr/>
              <w:t xml:space="preserve">Pääosan esittäjä, 15 jaksoa (2 jaksoa ilman kuvauksia) </w:t>
            </w:r>
          </w:p>
        </w:tc>
      </w:tr>
      <w:tr>
        <w:trPr/>
        <w:tc>
          <w:tcPr>
            <w:tcW w:w="1547" w:type="dxa"/>
            <w:tcBorders/>
            <w:vAlign w:val="center"/>
          </w:tcPr>
          <w:p>
            <w:pPr>
              <w:pStyle w:val="TableContents"/>
              <w:bidi w:val="0"/>
              <w:spacing w:before="0" w:after="283"/>
              <w:jc w:val="left"/>
              <w:rPr/>
            </w:pPr>
            <w:r>
              <w:rPr/>
              <w:t xml:space="preserve">2013 -- 17 </w:t>
            </w:r>
          </w:p>
        </w:tc>
        <w:tc>
          <w:tcPr>
            <w:tcW w:w="1746" w:type="dxa"/>
            <w:tcBorders/>
            <w:vAlign w:val="center"/>
          </w:tcPr>
          <w:p>
            <w:pPr>
              <w:pStyle w:val="TableContents"/>
              <w:bidi w:val="0"/>
              <w:spacing w:before="0" w:after="283"/>
              <w:jc w:val="left"/>
              <w:rPr/>
            </w:pPr>
            <w:r>
              <w:rPr/>
              <w:t xml:space="preserve">Rick ja Morty </w:t>
            </w:r>
          </w:p>
        </w:tc>
        <w:tc>
          <w:tcPr>
            <w:tcW w:w="3895" w:type="dxa"/>
            <w:tcBorders/>
            <w:vAlign w:val="center"/>
          </w:tcPr>
          <w:p>
            <w:pPr>
              <w:pStyle w:val="TableContents"/>
              <w:bidi w:val="0"/>
              <w:spacing w:before="0" w:after="283"/>
              <w:jc w:val="left"/>
              <w:rPr/>
            </w:pPr>
            <w:r>
              <w:rPr>
                <w:color w:val="A9A9A9"/>
              </w:rPr>
              <w:t xml:space="preserve">Jacob </w:t>
            </w:r>
            <w:r>
              <w:rPr/>
              <w:t xml:space="preserve">/ </w:t>
            </w:r>
            <w:r>
              <w:rPr>
                <w:color w:val="DCDCDC"/>
              </w:rPr>
              <w:t xml:space="preserve">Brad </w:t>
            </w:r>
            <w:r>
              <w:rPr/>
              <w:t xml:space="preserve">/ </w:t>
            </w:r>
            <w:r>
              <w:rPr>
                <w:color w:val="2F4F4F"/>
              </w:rPr>
              <w:t xml:space="preserve">Ensimmäinen perämies </w:t>
            </w:r>
            <w:r>
              <w:rPr/>
              <w:t xml:space="preserve">/ </w:t>
            </w:r>
            <w:r>
              <w:rPr>
                <w:color w:val="556B2F"/>
              </w:rPr>
              <w:t xml:space="preserve">Kolminkertainen runko </w:t>
            </w:r>
          </w:p>
        </w:tc>
        <w:tc>
          <w:tcPr>
            <w:tcW w:w="3017" w:type="dxa"/>
            <w:tcBorders/>
            <w:vAlign w:val="center"/>
          </w:tcPr>
          <w:p>
            <w:pPr>
              <w:pStyle w:val="TableContents"/>
              <w:bidi w:val="0"/>
              <w:spacing w:before="0" w:after="283"/>
              <w:jc w:val="left"/>
              <w:rPr/>
            </w:pPr>
            <w:r>
              <w:rPr/>
              <w:t xml:space="preserve">Ääniroolit; 4 jaksoa </w:t>
            </w:r>
          </w:p>
        </w:tc>
      </w:tr>
      <w:tr>
        <w:trPr/>
        <w:tc>
          <w:tcPr>
            <w:tcW w:w="1547" w:type="dxa"/>
            <w:tcBorders/>
            <w:vAlign w:val="center"/>
          </w:tcPr>
          <w:p>
            <w:pPr>
              <w:pStyle w:val="TableContents"/>
              <w:bidi w:val="0"/>
              <w:spacing w:before="0" w:after="283"/>
              <w:jc w:val="left"/>
              <w:rPr/>
            </w:pPr>
            <w:r>
              <w:rPr/>
              <w:t xml:space="preserve">2014 </w:t>
            </w:r>
          </w:p>
        </w:tc>
        <w:tc>
          <w:tcPr>
            <w:tcW w:w="1746" w:type="dxa"/>
            <w:tcBorders/>
            <w:vAlign w:val="center"/>
          </w:tcPr>
          <w:p>
            <w:pPr>
              <w:pStyle w:val="TableContents"/>
              <w:bidi w:val="0"/>
              <w:spacing w:before="0" w:after="283"/>
              <w:jc w:val="left"/>
              <w:rPr/>
            </w:pPr>
            <w:r>
              <w:rPr/>
              <w:t xml:space="preserve">Kaksi jäljellä </w:t>
            </w:r>
          </w:p>
        </w:tc>
        <w:tc>
          <w:tcPr>
            <w:tcW w:w="3895" w:type="dxa"/>
            <w:tcBorders/>
            <w:vAlign w:val="center"/>
          </w:tcPr>
          <w:p>
            <w:pPr>
              <w:pStyle w:val="TableContents"/>
              <w:bidi w:val="0"/>
              <w:spacing w:before="0" w:after="283"/>
              <w:jc w:val="left"/>
              <w:rPr/>
            </w:pPr>
            <w:r>
              <w:rPr/>
              <w:t xml:space="preserve">Nick </w:t>
            </w:r>
          </w:p>
        </w:tc>
        <w:tc>
          <w:tcPr>
            <w:tcW w:w="3017" w:type="dxa"/>
            <w:tcBorders/>
            <w:vAlign w:val="center"/>
          </w:tcPr>
          <w:p>
            <w:pPr>
              <w:pStyle w:val="TableContents"/>
              <w:bidi w:val="0"/>
              <w:spacing w:before="0" w:after="283"/>
              <w:jc w:val="left"/>
              <w:rPr/>
            </w:pPr>
            <w:r>
              <w:rPr/>
              <w:t xml:space="preserve">Myymätön televisiopilotti </w:t>
            </w:r>
          </w:p>
        </w:tc>
      </w:tr>
      <w:tr>
        <w:trPr/>
        <w:tc>
          <w:tcPr>
            <w:tcW w:w="1547" w:type="dxa"/>
            <w:tcBorders/>
            <w:vAlign w:val="center"/>
          </w:tcPr>
          <w:p>
            <w:pPr>
              <w:pStyle w:val="TableContents"/>
              <w:bidi w:val="0"/>
              <w:spacing w:before="0" w:after="283"/>
              <w:jc w:val="left"/>
              <w:rPr/>
            </w:pPr>
            <w:r>
              <w:rPr/>
              <w:t xml:space="preserve">2015 </w:t>
            </w:r>
          </w:p>
        </w:tc>
        <w:tc>
          <w:tcPr>
            <w:tcW w:w="1746" w:type="dxa"/>
            <w:tcBorders/>
            <w:vAlign w:val="center"/>
          </w:tcPr>
          <w:p>
            <w:pPr>
              <w:pStyle w:val="TableContents"/>
              <w:bidi w:val="0"/>
              <w:spacing w:before="0" w:after="283"/>
              <w:jc w:val="left"/>
              <w:rPr/>
            </w:pPr>
            <w:r>
              <w:rPr/>
              <w:t xml:space="preserve">Shangri-La-sviitti </w:t>
            </w:r>
          </w:p>
        </w:tc>
        <w:tc>
          <w:tcPr>
            <w:tcW w:w="3895" w:type="dxa"/>
            <w:tcBorders/>
            <w:vAlign w:val="center"/>
          </w:tcPr>
          <w:p>
            <w:pPr>
              <w:pStyle w:val="TableContents"/>
              <w:bidi w:val="0"/>
              <w:spacing w:before="0" w:after="283"/>
              <w:jc w:val="left"/>
              <w:rPr/>
            </w:pPr>
            <w:r>
              <w:rPr/>
              <w:t xml:space="preserve">Hepcat </w:t>
            </w:r>
          </w:p>
        </w:tc>
        <w:tc>
          <w:tcPr>
            <w:tcW w:w="3017" w:type="dxa"/>
            <w:tcBorders/>
            <w:vAlign w:val="center"/>
          </w:tcPr>
          <w:p>
            <w:pPr>
              <w:pStyle w:val="TableContents"/>
              <w:bidi w:val="0"/>
              <w:spacing w:before="0" w:after="283"/>
              <w:jc w:val="left"/>
              <w:rPr/>
            </w:pPr>
            <w:r>
              <w:rPr/>
              <w:t xml:space="preserve">Elokuva </w:t>
            </w:r>
          </w:p>
        </w:tc>
      </w:tr>
      <w:tr>
        <w:trPr/>
        <w:tc>
          <w:tcPr>
            <w:tcW w:w="1547" w:type="dxa"/>
            <w:tcBorders/>
            <w:vAlign w:val="center"/>
          </w:tcPr>
          <w:p>
            <w:pPr>
              <w:pStyle w:val="TableContents"/>
              <w:bidi w:val="0"/>
              <w:spacing w:before="0" w:after="283"/>
              <w:jc w:val="left"/>
              <w:rPr/>
            </w:pPr>
            <w:r>
              <w:rPr/>
              <w:t xml:space="preserve">Kuolleet ihmiset </w:t>
            </w:r>
          </w:p>
        </w:tc>
        <w:tc>
          <w:tcPr>
            <w:tcW w:w="1746" w:type="dxa"/>
            <w:tcBorders/>
            <w:vAlign w:val="center"/>
          </w:tcPr>
          <w:p>
            <w:pPr>
              <w:pStyle w:val="TableContents"/>
              <w:bidi w:val="0"/>
              <w:spacing w:before="0" w:after="283"/>
              <w:jc w:val="left"/>
              <w:rPr/>
            </w:pPr>
            <w:r>
              <w:rPr/>
              <w:t xml:space="preserve">Doug </w:t>
            </w:r>
          </w:p>
        </w:tc>
        <w:tc>
          <w:tcPr>
            <w:tcW w:w="3895" w:type="dxa"/>
            <w:tcBorders/>
            <w:vAlign w:val="center"/>
          </w:tcPr>
          <w:p>
            <w:pPr>
              <w:pStyle w:val="TableContents"/>
              <w:bidi w:val="0"/>
              <w:spacing w:before="0" w:after="283"/>
              <w:jc w:val="left"/>
              <w:rPr/>
            </w:pPr>
            <w:r>
              <w:rPr/>
              <w:t xml:space="preserve">Myymätön televisiopilotti </w:t>
            </w:r>
          </w:p>
        </w:tc>
        <w:tc>
          <w:tcPr>
            <w:tcW w:w="3017" w:type="dxa"/>
            <w:tcBorders/>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A:sta Z:hen </w:t>
            </w:r>
          </w:p>
        </w:tc>
        <w:tc>
          <w:tcPr>
            <w:tcW w:w="1746" w:type="dxa"/>
            <w:tcBorders/>
            <w:vAlign w:val="center"/>
          </w:tcPr>
          <w:p>
            <w:pPr>
              <w:pStyle w:val="TableContents"/>
              <w:bidi w:val="0"/>
              <w:spacing w:before="0" w:after="283"/>
              <w:jc w:val="left"/>
              <w:rPr/>
            </w:pPr>
            <w:r>
              <w:rPr/>
              <w:t xml:space="preserve">Joseph </w:t>
            </w:r>
          </w:p>
        </w:tc>
        <w:tc>
          <w:tcPr>
            <w:tcW w:w="3895" w:type="dxa"/>
            <w:tcBorders/>
            <w:vAlign w:val="center"/>
          </w:tcPr>
          <w:p>
            <w:pPr>
              <w:pStyle w:val="TableContents"/>
              <w:bidi w:val="0"/>
              <w:spacing w:before="0" w:after="283"/>
              <w:jc w:val="left"/>
              <w:rPr/>
            </w:pPr>
            <w:r>
              <w:rPr/>
              <w:t xml:space="preserve">Jaksot: ``J Is for Jan Vaughan'', ``K Is for Keep Out''. </w:t>
            </w:r>
          </w:p>
        </w:tc>
        <w:tc>
          <w:tcPr>
            <w:tcW w:w="3017" w:type="dxa"/>
            <w:tcBorders/>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Humalainen historia </w:t>
            </w:r>
          </w:p>
        </w:tc>
        <w:tc>
          <w:tcPr>
            <w:tcW w:w="1746" w:type="dxa"/>
            <w:tcBorders/>
            <w:vAlign w:val="center"/>
          </w:tcPr>
          <w:p>
            <w:pPr>
              <w:pStyle w:val="TableContents"/>
              <w:bidi w:val="0"/>
              <w:spacing w:before="0" w:after="283"/>
              <w:jc w:val="left"/>
              <w:rPr/>
            </w:pPr>
            <w:r>
              <w:rPr/>
              <w:t xml:space="preserve">Lew Alcindor </w:t>
            </w:r>
          </w:p>
        </w:tc>
        <w:tc>
          <w:tcPr>
            <w:tcW w:w="3895" w:type="dxa"/>
            <w:tcBorders/>
            <w:vAlign w:val="center"/>
          </w:tcPr>
          <w:p>
            <w:pPr>
              <w:pStyle w:val="TableContents"/>
              <w:bidi w:val="0"/>
              <w:spacing w:before="0" w:after="283"/>
              <w:jc w:val="left"/>
              <w:rPr/>
            </w:pPr>
            <w:r>
              <w:rPr/>
              <w:t xml:space="preserve">Jakso: ``Cleveland'' </w:t>
            </w:r>
          </w:p>
        </w:tc>
        <w:tc>
          <w:tcPr>
            <w:tcW w:w="3017" w:type="dxa"/>
            <w:tcBorders/>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Liitto </w:t>
            </w:r>
          </w:p>
        </w:tc>
        <w:tc>
          <w:tcPr>
            <w:tcW w:w="1746" w:type="dxa"/>
            <w:tcBorders/>
            <w:vAlign w:val="center"/>
          </w:tcPr>
          <w:p>
            <w:pPr>
              <w:pStyle w:val="TableContents"/>
              <w:bidi w:val="0"/>
              <w:spacing w:before="0" w:after="283"/>
              <w:jc w:val="left"/>
              <w:rPr/>
            </w:pPr>
            <w:r>
              <w:rPr/>
              <w:t xml:space="preserve">Herra McGibblets </w:t>
            </w:r>
          </w:p>
        </w:tc>
        <w:tc>
          <w:tcPr>
            <w:tcW w:w="3895" w:type="dxa"/>
            <w:tcBorders/>
            <w:vAlign w:val="center"/>
          </w:tcPr>
          <w:p>
            <w:pPr>
              <w:pStyle w:val="TableContents"/>
              <w:bidi w:val="0"/>
              <w:spacing w:before="0" w:after="283"/>
              <w:jc w:val="left"/>
              <w:rPr/>
            </w:pPr>
            <w:r>
              <w:rPr/>
              <w:t xml:space="preserve">Jakso: Jenkkipankkiiri'' </w:t>
            </w:r>
          </w:p>
        </w:tc>
        <w:tc>
          <w:tcPr>
            <w:tcW w:w="3017" w:type="dxa"/>
            <w:tcBorders/>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Olet pahin </w:t>
            </w:r>
          </w:p>
        </w:tc>
        <w:tc>
          <w:tcPr>
            <w:tcW w:w="1746" w:type="dxa"/>
            <w:tcBorders/>
            <w:vAlign w:val="center"/>
          </w:tcPr>
          <w:p>
            <w:pPr>
              <w:pStyle w:val="TableContents"/>
              <w:bidi w:val="0"/>
              <w:spacing w:before="0" w:after="283"/>
              <w:jc w:val="left"/>
              <w:rPr/>
            </w:pPr>
            <w:r>
              <w:rPr/>
              <w:t xml:space="preserve">Pitkä Nathan </w:t>
            </w:r>
          </w:p>
        </w:tc>
        <w:tc>
          <w:tcPr>
            <w:tcW w:w="3895" w:type="dxa"/>
            <w:tcBorders/>
            <w:vAlign w:val="center"/>
          </w:tcPr>
          <w:p>
            <w:pPr>
              <w:pStyle w:val="TableContents"/>
              <w:bidi w:val="0"/>
              <w:spacing w:before="0" w:after="283"/>
              <w:jc w:val="left"/>
              <w:rPr/>
            </w:pPr>
            <w:r>
              <w:rPr/>
              <w:t xml:space="preserve">4 jaksoa </w:t>
            </w:r>
          </w:p>
        </w:tc>
        <w:tc>
          <w:tcPr>
            <w:tcW w:w="3017" w:type="dxa"/>
            <w:tcBorders/>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pPr>
            <w:r>
              <w:rPr/>
              <w:t xml:space="preserve">2015 -- nyt </w:t>
            </w:r>
          </w:p>
        </w:tc>
        <w:tc>
          <w:tcPr>
            <w:tcW w:w="1746" w:type="dxa"/>
            <w:tcBorders/>
            <w:vAlign w:val="center"/>
          </w:tcPr>
          <w:p>
            <w:pPr>
              <w:pStyle w:val="TableContents"/>
              <w:bidi w:val="0"/>
              <w:spacing w:before="0" w:after="283"/>
              <w:jc w:val="left"/>
              <w:rPr/>
            </w:pPr>
            <w:r>
              <w:rPr/>
              <w:t xml:space="preserve">Nuoli </w:t>
            </w:r>
          </w:p>
        </w:tc>
        <w:tc>
          <w:tcPr>
            <w:tcW w:w="3895" w:type="dxa"/>
            <w:tcBorders/>
            <w:vAlign w:val="center"/>
          </w:tcPr>
          <w:p>
            <w:pPr>
              <w:pStyle w:val="TableContents"/>
              <w:bidi w:val="0"/>
              <w:spacing w:before="0" w:after="283"/>
              <w:jc w:val="left"/>
              <w:rPr/>
            </w:pPr>
            <w:r>
              <w:rPr/>
              <w:t xml:space="preserve">Curtis Holt / Mister Terrific </w:t>
            </w:r>
          </w:p>
        </w:tc>
        <w:tc>
          <w:tcPr>
            <w:tcW w:w="3017" w:type="dxa"/>
            <w:tcBorders/>
            <w:vAlign w:val="center"/>
          </w:tcPr>
          <w:p>
            <w:pPr>
              <w:pStyle w:val="TableContents"/>
              <w:bidi w:val="0"/>
              <w:jc w:val="left"/>
              <w:rPr/>
            </w:pPr>
            <w:r>
              <w:rPr/>
              <w:t xml:space="preserve">Toistuva rooli (kausi 4) </w:t>
            </w:r>
          </w:p>
          <w:p>
            <w:pPr>
              <w:pStyle w:val="TableContents"/>
              <w:bidi w:val="0"/>
              <w:spacing w:before="0" w:after="283"/>
              <w:jc w:val="left"/>
              <w:rPr/>
            </w:pPr>
            <w:r>
              <w:rPr/>
              <w:t xml:space="preserve">Sarjan vakiokasvo (kausi 5 nykyisin) </w:t>
            </w:r>
          </w:p>
        </w:tc>
      </w:tr>
      <w:tr>
        <w:trPr/>
        <w:tc>
          <w:tcPr>
            <w:tcW w:w="1547" w:type="dxa"/>
            <w:tcBorders/>
            <w:vAlign w:val="center"/>
          </w:tcPr>
          <w:p>
            <w:pPr>
              <w:pStyle w:val="TableContents"/>
              <w:bidi w:val="0"/>
              <w:spacing w:before="0" w:after="283"/>
              <w:jc w:val="left"/>
              <w:rPr/>
            </w:pPr>
            <w:r>
              <w:rPr/>
              <w:t xml:space="preserve">2016 </w:t>
            </w:r>
          </w:p>
        </w:tc>
        <w:tc>
          <w:tcPr>
            <w:tcW w:w="1746" w:type="dxa"/>
            <w:tcBorders/>
            <w:vAlign w:val="center"/>
          </w:tcPr>
          <w:p>
            <w:pPr>
              <w:pStyle w:val="TableContents"/>
              <w:bidi w:val="0"/>
              <w:spacing w:before="0" w:after="283"/>
              <w:jc w:val="left"/>
              <w:rPr/>
            </w:pPr>
            <w:r>
              <w:rPr/>
              <w:t xml:space="preserve">Sika Vuohi Banaani Sirkka </w:t>
            </w:r>
          </w:p>
        </w:tc>
        <w:tc>
          <w:tcPr>
            <w:tcW w:w="3895" w:type="dxa"/>
            <w:tcBorders/>
            <w:vAlign w:val="center"/>
          </w:tcPr>
          <w:p>
            <w:pPr>
              <w:pStyle w:val="TableContents"/>
              <w:bidi w:val="0"/>
              <w:spacing w:before="0" w:after="283"/>
              <w:jc w:val="left"/>
              <w:rPr/>
            </w:pPr>
            <w:r>
              <w:rPr/>
              <w:t xml:space="preserve">Kitara / Lil' Doctor Dirty </w:t>
            </w:r>
          </w:p>
        </w:tc>
        <w:tc>
          <w:tcPr>
            <w:tcW w:w="3017" w:type="dxa"/>
            <w:tcBorders/>
            <w:vAlign w:val="center"/>
          </w:tcPr>
          <w:p>
            <w:pPr>
              <w:pStyle w:val="TableContents"/>
              <w:bidi w:val="0"/>
              <w:spacing w:before="0" w:after="283"/>
              <w:jc w:val="left"/>
              <w:rPr/>
            </w:pPr>
            <w:r>
              <w:rPr/>
              <w:t xml:space="preserve">Ääniroolit; 2 jaksoa </w:t>
            </w:r>
          </w:p>
        </w:tc>
      </w:tr>
      <w:tr>
        <w:trPr/>
        <w:tc>
          <w:tcPr>
            <w:tcW w:w="1547" w:type="dxa"/>
            <w:tcBorders/>
            <w:vAlign w:val="center"/>
          </w:tcPr>
          <w:p>
            <w:pPr>
              <w:pStyle w:val="TableContents"/>
              <w:bidi w:val="0"/>
              <w:spacing w:before="0" w:after="283"/>
              <w:jc w:val="left"/>
              <w:rPr/>
            </w:pPr>
            <w:r>
              <w:rPr/>
              <w:t xml:space="preserve">2017 </w:t>
            </w:r>
          </w:p>
        </w:tc>
        <w:tc>
          <w:tcPr>
            <w:tcW w:w="1746" w:type="dxa"/>
            <w:tcBorders/>
            <w:vAlign w:val="center"/>
          </w:tcPr>
          <w:p>
            <w:pPr>
              <w:pStyle w:val="TableContents"/>
              <w:bidi w:val="0"/>
              <w:spacing w:before="0" w:after="283"/>
              <w:jc w:val="left"/>
              <w:rPr/>
            </w:pPr>
            <w:r>
              <w:rPr/>
              <w:t xml:space="preserve">Tyttöystävän päivä </w:t>
            </w:r>
          </w:p>
        </w:tc>
        <w:tc>
          <w:tcPr>
            <w:tcW w:w="3895" w:type="dxa"/>
            <w:tcBorders/>
            <w:vAlign w:val="center"/>
          </w:tcPr>
          <w:p>
            <w:pPr>
              <w:pStyle w:val="TableContents"/>
              <w:bidi w:val="0"/>
              <w:spacing w:before="0" w:after="283"/>
              <w:jc w:val="left"/>
              <w:rPr/>
            </w:pPr>
            <w:r>
              <w:rPr/>
              <w:t xml:space="preserve">Madsen </w:t>
            </w:r>
          </w:p>
        </w:tc>
        <w:tc>
          <w:tcPr>
            <w:tcW w:w="3017" w:type="dxa"/>
            <w:tcBorders/>
            <w:vAlign w:val="center"/>
          </w:tcPr>
          <w:p>
            <w:pPr>
              <w:pStyle w:val="TableContents"/>
              <w:bidi w:val="0"/>
              <w:spacing w:before="0" w:after="283"/>
              <w:jc w:val="left"/>
              <w:rPr/>
            </w:pPr>
            <w:r>
              <w:rPr/>
              <w:t xml:space="preserve">Elokuva </w:t>
            </w:r>
          </w:p>
        </w:tc>
      </w:tr>
      <w:tr>
        <w:trPr/>
        <w:tc>
          <w:tcPr>
            <w:tcW w:w="1547" w:type="dxa"/>
            <w:tcBorders/>
            <w:vAlign w:val="center"/>
          </w:tcPr>
          <w:p>
            <w:pPr>
              <w:pStyle w:val="TableContents"/>
              <w:bidi w:val="0"/>
              <w:spacing w:before="0" w:after="283"/>
              <w:jc w:val="left"/>
              <w:rPr/>
            </w:pPr>
            <w:r>
              <w:rPr/>
              <w:t xml:space="preserve">Huomisen legendat </w:t>
            </w:r>
          </w:p>
        </w:tc>
        <w:tc>
          <w:tcPr>
            <w:tcW w:w="1746" w:type="dxa"/>
            <w:tcBorders/>
            <w:vAlign w:val="center"/>
          </w:tcPr>
          <w:p>
            <w:pPr>
              <w:pStyle w:val="TableContents"/>
              <w:bidi w:val="0"/>
              <w:spacing w:before="0" w:after="283"/>
              <w:jc w:val="left"/>
              <w:rPr/>
            </w:pPr>
            <w:r>
              <w:rPr/>
              <w:t xml:space="preserve">Curtis Holt / Mister Terrific </w:t>
            </w:r>
          </w:p>
        </w:tc>
        <w:tc>
          <w:tcPr>
            <w:tcW w:w="3895" w:type="dxa"/>
            <w:tcBorders/>
            <w:vAlign w:val="center"/>
          </w:tcPr>
          <w:p>
            <w:pPr>
              <w:pStyle w:val="TableContents"/>
              <w:bidi w:val="0"/>
              <w:spacing w:before="0" w:after="283"/>
              <w:jc w:val="left"/>
              <w:rPr/>
            </w:pPr>
            <w:r>
              <w:rPr/>
              <w:t xml:space="preserve">Jaksot: ``Mackin paluu'', ``Kriisi Maa-X:llä, osa 4'' </w:t>
            </w:r>
          </w:p>
        </w:tc>
        <w:tc>
          <w:tcPr>
            <w:tcW w:w="301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Echo Kellum näyttelee Rick and Mortyssa?</w:t>
      </w:r>
    </w:p>
    <w:p>
      <w:pPr>
        <w:pStyle w:val="TextBody"/>
        <w:bidi w:val="0"/>
        <w:jc w:val="left"/>
        <w:rPr>
          <w:b/>
          <w:u w:val="single"/>
          <w:shd w:val="clear" w:fill="FFFF00"/>
        </w:rPr>
      </w:pPr>
      <w:r>
        <w:rPr>
          <w:b/>
          <w:u w:val="single"/>
          <w:shd w:val="clear" w:fill="FFFF00"/>
        </w:rPr>
        <w:t xml:space="preserve">Asiakirjan numero 19920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Taloussuunnittelu on mekanismi, jolla taloudelliset panokset ja päätöksenteko kohdennetaan suoraan, toisin kuin markkinamekanismi, joka perustuu epäsuoraan kohdentamiseen. Taloussuunnitteluun perustuva talous käyttää resurssejaan tarpeen mukaan, joten allokaatio tapahtuu pikemminkin sisäisinä siirtoina kuin markkinatransaktioina, joissa yksi valtion virasto tai yritys ostaa omaisuuseriä toiselta. Päätöksenteosta vastaavat </w:t>
      </w:r>
      <w:r>
        <w:rPr>
          <w:color w:val="A9A9A9"/>
        </w:rPr>
        <w:t xml:space="preserve">työntekijät ja kuluttajat yritystasolla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mitä sosialistisessa taloudessa tuotetaan.</w:t>
      </w:r>
    </w:p>
    <w:p>
      <w:pPr>
        <w:pStyle w:val="TextBody"/>
        <w:bidi w:val="0"/>
        <w:jc w:val="left"/>
        <w:rPr>
          <w:b/>
          <w:u w:val="single"/>
          <w:shd w:val="clear" w:fill="FFFF00"/>
        </w:rPr>
      </w:pPr>
      <w:r>
        <w:rPr>
          <w:b/>
          <w:u w:val="single"/>
          <w:shd w:val="clear" w:fill="FFFF00"/>
        </w:rPr>
        <w:t xml:space="preserve">Asiakirjan numero 19921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951 on </w:t>
      </w:r>
      <w:r>
        <w:rPr>
          <w:color w:val="A9A9A9"/>
        </w:rPr>
        <w:t xml:space="preserve">Kalifornian </w:t>
      </w:r>
      <w:r>
        <w:rPr/>
        <w:t xml:space="preserve">puhelinnumero, joka erotettiin suuntanumerosta 909 17. heinäkuuta 2004.</w:t>
      </w:r>
      <w:r>
        <w:rPr/>
        <w:t xml:space="preserve"> Se kattaa Riversiden piirikunnan länsiosan, mukaan lukien Beaumont, Corona, Canyon Lake, Riverside, Temescal Canyon, Woodcrest, Arlington, Mira Loma, Moreno Valley, Perris, Sun City, Lake Elsinore, Wildomar, Murrieta, Temecula, San Jacinto, Hemet, Lakeview, Nuevo, Norco, Banning, Eastvale, Quail Valley ja Idyllwild.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suuntanumero 951 on peräisin</w:t>
      </w:r>
    </w:p>
    <w:p>
      <w:pPr>
        <w:pStyle w:val="TextBody"/>
        <w:bidi w:val="0"/>
        <w:jc w:val="left"/>
        <w:rPr>
          <w:b/>
          <w:u w:val="single"/>
          <w:shd w:val="clear" w:fill="FFFF00"/>
        </w:rPr>
      </w:pPr>
      <w:r>
        <w:rPr>
          <w:b/>
          <w:u w:val="single"/>
          <w:shd w:val="clear" w:fill="FFFF00"/>
        </w:rPr>
        <w:t xml:space="preserve">Asiakirjan numero 19922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4"/>
        <w:gridCol w:w="1411"/>
        <w:gridCol w:w="1269"/>
        <w:gridCol w:w="1146"/>
        <w:gridCol w:w="5895"/>
      </w:tblGrid>
      <w:tr>
        <w:trPr/>
        <w:tc>
          <w:tcPr>
            <w:tcW w:w="484" w:type="dxa"/>
            <w:tcBorders/>
            <w:vAlign w:val="center"/>
          </w:tcPr>
          <w:p>
            <w:pPr>
              <w:pStyle w:val="TableHeading"/>
              <w:suppressLineNumbers/>
              <w:bidi w:val="0"/>
              <w:spacing w:before="0" w:after="283"/>
              <w:jc w:val="center"/>
              <w:rPr/>
            </w:pPr>
            <w:r>
              <w:rPr/>
              <w:t xml:space="preserve">Ei. </w:t>
            </w:r>
          </w:p>
        </w:tc>
        <w:tc>
          <w:tcPr>
            <w:tcW w:w="1411" w:type="dxa"/>
            <w:tcBorders/>
            <w:vAlign w:val="center"/>
          </w:tcPr>
          <w:p>
            <w:pPr>
              <w:pStyle w:val="TableHeading"/>
              <w:suppressLineNumbers/>
              <w:bidi w:val="0"/>
              <w:spacing w:before="0" w:after="283"/>
              <w:jc w:val="center"/>
              <w:rPr/>
            </w:pPr>
            <w:r>
              <w:rPr/>
              <w:t xml:space="preserve">Otsikko </w:t>
            </w:r>
          </w:p>
        </w:tc>
        <w:tc>
          <w:tcPr>
            <w:tcW w:w="1269" w:type="dxa"/>
            <w:tcBorders/>
            <w:vAlign w:val="center"/>
          </w:tcPr>
          <w:p>
            <w:pPr>
              <w:pStyle w:val="TableHeading"/>
              <w:suppressLineNumbers/>
              <w:bidi w:val="0"/>
              <w:spacing w:before="0" w:after="283"/>
              <w:jc w:val="center"/>
              <w:rPr/>
            </w:pPr>
            <w:r>
              <w:rPr/>
              <w:t xml:space="preserve">Ohjaaja </w:t>
            </w:r>
          </w:p>
        </w:tc>
        <w:tc>
          <w:tcPr>
            <w:tcW w:w="1146" w:type="dxa"/>
            <w:tcBorders/>
            <w:vAlign w:val="center"/>
          </w:tcPr>
          <w:p>
            <w:pPr>
              <w:pStyle w:val="TableHeading"/>
              <w:suppressLineNumbers/>
              <w:bidi w:val="0"/>
              <w:spacing w:before="0" w:after="283"/>
              <w:jc w:val="center"/>
              <w:rPr/>
            </w:pPr>
            <w:r>
              <w:rPr/>
              <w:t xml:space="preserve">Kirjoittanut </w:t>
            </w:r>
          </w:p>
        </w:tc>
        <w:tc>
          <w:tcPr>
            <w:tcW w:w="5895" w:type="dxa"/>
            <w:tcBorders/>
            <w:vAlign w:val="center"/>
          </w:tcPr>
          <w:p>
            <w:pPr>
              <w:pStyle w:val="TableHeading"/>
              <w:suppressLineNumbers/>
              <w:bidi w:val="0"/>
              <w:spacing w:before="0" w:after="283"/>
              <w:jc w:val="center"/>
              <w:rPr/>
            </w:pPr>
            <w:r>
              <w:rPr/>
              <w:t xml:space="preserve">Alkuperäinen lähetyspäivä </w:t>
            </w:r>
          </w:p>
        </w:tc>
      </w:tr>
      <w:tr>
        <w:trPr/>
        <w:tc>
          <w:tcPr>
            <w:tcW w:w="484" w:type="dxa"/>
            <w:tcBorders/>
            <w:vAlign w:val="center"/>
          </w:tcPr>
          <w:p>
            <w:pPr>
              <w:pStyle w:val="TableHeading"/>
              <w:bidi w:val="0"/>
              <w:spacing w:before="0" w:after="283"/>
              <w:rPr>
                <w:sz w:val="4"/>
                <w:szCs w:val="4"/>
              </w:rPr>
            </w:pPr>
            <w:r>
              <w:rPr>
                <w:sz w:val="4"/>
                <w:szCs w:val="4"/>
              </w:rPr>
            </w:r>
          </w:p>
        </w:tc>
        <w:tc>
          <w:tcPr>
            <w:tcW w:w="1411" w:type="dxa"/>
            <w:tcBorders/>
            <w:vAlign w:val="center"/>
          </w:tcPr>
          <w:p>
            <w:pPr>
              <w:pStyle w:val="TableContents"/>
              <w:bidi w:val="0"/>
              <w:spacing w:before="0" w:after="283"/>
              <w:jc w:val="left"/>
              <w:rPr/>
            </w:pPr>
            <w:r>
              <w:rPr/>
              <w:t xml:space="preserve">"Aurora Teagardenin mysteeri. A Bone to Pick'' </w:t>
            </w:r>
          </w:p>
        </w:tc>
        <w:tc>
          <w:tcPr>
            <w:tcW w:w="1269" w:type="dxa"/>
            <w:tcBorders/>
            <w:vAlign w:val="center"/>
          </w:tcPr>
          <w:p>
            <w:pPr>
              <w:pStyle w:val="TableContents"/>
              <w:bidi w:val="0"/>
              <w:spacing w:before="0" w:after="283"/>
              <w:jc w:val="left"/>
              <w:rPr/>
            </w:pPr>
            <w:r>
              <w:rPr/>
              <w:t xml:space="preserve">Martin Wood </w:t>
            </w:r>
          </w:p>
        </w:tc>
        <w:tc>
          <w:tcPr>
            <w:tcW w:w="1146" w:type="dxa"/>
            <w:tcBorders/>
            <w:vAlign w:val="center"/>
          </w:tcPr>
          <w:p>
            <w:pPr>
              <w:pStyle w:val="TableContents"/>
              <w:bidi w:val="0"/>
              <w:spacing w:before="0" w:after="283"/>
              <w:jc w:val="left"/>
              <w:rPr/>
            </w:pPr>
            <w:r>
              <w:rPr/>
              <w:t xml:space="preserve">Charlaine Harris ja Teena Booth </w:t>
            </w:r>
          </w:p>
        </w:tc>
        <w:tc>
          <w:tcPr>
            <w:tcW w:w="5895" w:type="dxa"/>
            <w:tcBorders/>
            <w:vAlign w:val="center"/>
          </w:tcPr>
          <w:p>
            <w:pPr>
              <w:pStyle w:val="TableContents"/>
              <w:bidi w:val="0"/>
              <w:spacing w:before="0" w:after="283"/>
              <w:jc w:val="left"/>
              <w:rPr/>
            </w:pPr>
            <w:r>
              <w:rPr/>
              <w:t xml:space="preserve">4. huhtikuuta 2015 (2015-04-04) Aurora Teagarden, joka on perinyt suuren omaisuuden nykyään lakkautetun Real Murders Club -kerhon jäseneltä, on ymmällään pelkän tuttavan lahjoittamasta rahasta, koruista ja kahden makuuhuoneen talosta, jonka sohvaan on piilotettu pääkallo. Tappoiko vanha rouva jonkun ja jätti Auroran ratkaisemaan mysteerin vai onko hänet lavastettu syylliseksi? Auroran on selvitettävä kaikki ennen kuin hänen entinen poikaystävänsä Arthur, poliisietsivä, ja hänen uusi rakkautensa Aubrey, episkopaalipappi, saavat selville, mitä Aurora suunnittelee. </w:t>
            </w:r>
          </w:p>
        </w:tc>
      </w:tr>
      <w:tr>
        <w:trPr/>
        <w:tc>
          <w:tcPr>
            <w:tcW w:w="484" w:type="dxa"/>
            <w:tcBorders/>
            <w:vAlign w:val="center"/>
          </w:tcPr>
          <w:p>
            <w:pPr>
              <w:pStyle w:val="TableHeading"/>
              <w:bidi w:val="0"/>
              <w:spacing w:before="0" w:after="283"/>
              <w:rPr>
                <w:sz w:val="4"/>
                <w:szCs w:val="4"/>
              </w:rPr>
            </w:pPr>
            <w:r>
              <w:rPr>
                <w:sz w:val="4"/>
                <w:szCs w:val="4"/>
              </w:rPr>
            </w:r>
          </w:p>
        </w:tc>
        <w:tc>
          <w:tcPr>
            <w:tcW w:w="1411" w:type="dxa"/>
            <w:tcBorders/>
            <w:vAlign w:val="center"/>
          </w:tcPr>
          <w:p>
            <w:pPr>
              <w:pStyle w:val="TableContents"/>
              <w:bidi w:val="0"/>
              <w:spacing w:before="0" w:after="283"/>
              <w:jc w:val="left"/>
              <w:rPr/>
            </w:pPr>
            <w:r>
              <w:rPr/>
              <w:t xml:space="preserve">"Todelliset murhat: Aurora Teagarden Mystery'' </w:t>
            </w:r>
          </w:p>
        </w:tc>
        <w:tc>
          <w:tcPr>
            <w:tcW w:w="1269" w:type="dxa"/>
            <w:tcBorders/>
            <w:vAlign w:val="center"/>
          </w:tcPr>
          <w:p>
            <w:pPr>
              <w:pStyle w:val="TableContents"/>
              <w:bidi w:val="0"/>
              <w:spacing w:before="0" w:after="283"/>
              <w:jc w:val="left"/>
              <w:rPr/>
            </w:pPr>
            <w:r>
              <w:rPr/>
              <w:t xml:space="preserve">Martin Wood </w:t>
            </w:r>
          </w:p>
        </w:tc>
        <w:tc>
          <w:tcPr>
            <w:tcW w:w="1146" w:type="dxa"/>
            <w:tcBorders/>
            <w:vAlign w:val="center"/>
          </w:tcPr>
          <w:p>
            <w:pPr>
              <w:pStyle w:val="TableContents"/>
              <w:bidi w:val="0"/>
              <w:spacing w:before="0" w:after="283"/>
              <w:jc w:val="left"/>
              <w:rPr/>
            </w:pPr>
            <w:r>
              <w:rPr/>
              <w:t xml:space="preserve">Charlaine Harris ja Teena Booth </w:t>
            </w:r>
          </w:p>
        </w:tc>
        <w:tc>
          <w:tcPr>
            <w:tcW w:w="5895" w:type="dxa"/>
            <w:tcBorders/>
            <w:vAlign w:val="center"/>
          </w:tcPr>
          <w:p>
            <w:pPr>
              <w:pStyle w:val="TableContents"/>
              <w:bidi w:val="0"/>
              <w:spacing w:before="0" w:after="283"/>
              <w:jc w:val="left"/>
              <w:rPr/>
            </w:pPr>
            <w:r>
              <w:rPr/>
              <w:t xml:space="preserve">26. heinäkuuta 2015 (2015-07-26) Paikalliset rikosharrastajat kokoontuvat kuukausittain Lawrencetonin pikkukaupungissa Georgiassa analysoimaan kuuluisia murhatapauksia. Tässä Real Murders Club -kerhossa he pääsevät aivan liian lähelle, kun yksi heidän jäsenistään hakataan hengiltä täsmälleen samalla tavalla kuin kyseisenä iltana käsiteltävä rikos. Aurora Teagarden, kaupungin kirjastonhoitaja, on paitsi kerhon jäsen, murhasta epäilty, myös mahdollinen uhri, kun muita murhia seuraa - jokainen niistä jäljittelee kuuluisaa rikosta. Auroran on toimittava nopeasti selvittääkseen, kuka hänen kollegoistaan on murhaaja. </w:t>
            </w:r>
          </w:p>
        </w:tc>
      </w:tr>
      <w:tr>
        <w:trPr/>
        <w:tc>
          <w:tcPr>
            <w:tcW w:w="484" w:type="dxa"/>
            <w:tcBorders/>
            <w:vAlign w:val="center"/>
          </w:tcPr>
          <w:p>
            <w:pPr>
              <w:pStyle w:val="TableHeading"/>
              <w:bidi w:val="0"/>
              <w:spacing w:before="0" w:after="283"/>
              <w:rPr>
                <w:sz w:val="4"/>
                <w:szCs w:val="4"/>
              </w:rPr>
            </w:pPr>
            <w:r>
              <w:rPr>
                <w:sz w:val="4"/>
                <w:szCs w:val="4"/>
              </w:rPr>
            </w:r>
          </w:p>
        </w:tc>
        <w:tc>
          <w:tcPr>
            <w:tcW w:w="1411" w:type="dxa"/>
            <w:tcBorders/>
            <w:vAlign w:val="center"/>
          </w:tcPr>
          <w:p>
            <w:pPr>
              <w:pStyle w:val="TableContents"/>
              <w:bidi w:val="0"/>
              <w:spacing w:before="0" w:after="283"/>
              <w:jc w:val="left"/>
              <w:rPr/>
            </w:pPr>
            <w:r>
              <w:rPr/>
              <w:t xml:space="preserve">"Kolme makuuhuonetta, yksi ruumis. Aurora Teagarden Mystery'' </w:t>
            </w:r>
          </w:p>
        </w:tc>
        <w:tc>
          <w:tcPr>
            <w:tcW w:w="1269" w:type="dxa"/>
            <w:tcBorders/>
            <w:vAlign w:val="center"/>
          </w:tcPr>
          <w:p>
            <w:pPr>
              <w:pStyle w:val="TableContents"/>
              <w:bidi w:val="0"/>
              <w:spacing w:before="0" w:after="283"/>
              <w:jc w:val="left"/>
              <w:rPr/>
            </w:pPr>
            <w:r>
              <w:rPr/>
              <w:t xml:space="preserve">Lynne Stopkewich </w:t>
            </w:r>
          </w:p>
        </w:tc>
        <w:tc>
          <w:tcPr>
            <w:tcW w:w="1146" w:type="dxa"/>
            <w:tcBorders/>
            <w:vAlign w:val="center"/>
          </w:tcPr>
          <w:p>
            <w:pPr>
              <w:pStyle w:val="TableContents"/>
              <w:bidi w:val="0"/>
              <w:spacing w:before="0" w:after="283"/>
              <w:jc w:val="left"/>
              <w:rPr/>
            </w:pPr>
            <w:r>
              <w:rPr/>
              <w:t xml:space="preserve">Charlaine Harris ja Teena Booth </w:t>
            </w:r>
          </w:p>
        </w:tc>
        <w:tc>
          <w:tcPr>
            <w:tcW w:w="5895" w:type="dxa"/>
            <w:tcBorders/>
            <w:vAlign w:val="center"/>
          </w:tcPr>
          <w:p>
            <w:pPr>
              <w:pStyle w:val="TableContents"/>
              <w:bidi w:val="0"/>
              <w:spacing w:before="0" w:after="283"/>
              <w:jc w:val="left"/>
              <w:rPr/>
            </w:pPr>
            <w:r>
              <w:rPr/>
              <w:t xml:space="preserve">12. kesäkuuta 2016 (2016-06-12) Kun Aurora Teagarden etsii omaa palaansa amerikkalaisesta unelmasta, hän päättää kokeilla perheyrityksen vesiä - kiinteistöjen myyntiä. Ainoa ongelma on, että ensimmäisessä talossa, jonka hän näyttää kaupunkiin muuttavalle liikemiehelle Martin Bartellille (Yannick Bisson), on ruumis. Kun toinen ruumis löytyy toisesta talosta, Aurora tajuaa, että murhiin liittyy enemmän kuin hän luulikaan. Koska Aurora on huolissaan siitä, että murhaaja voisi olla joku paikallisista kiinteistönvälittäjistä, hän värvää Real Murders Clubin jäsenet Johnin ja Perryn auttamaan häntä taidevarkaustapauksessa. Pian hän huomaa tuntevansa vetoa Martiniin, josta on myös tullut poliisin listan pääepäilty. </w:t>
            </w:r>
          </w:p>
        </w:tc>
      </w:tr>
      <w:tr>
        <w:trPr/>
        <w:tc>
          <w:tcPr>
            <w:tcW w:w="484" w:type="dxa"/>
            <w:tcBorders/>
            <w:vAlign w:val="center"/>
          </w:tcPr>
          <w:p>
            <w:pPr>
              <w:pStyle w:val="TableHeading"/>
              <w:bidi w:val="0"/>
              <w:spacing w:before="0" w:after="283"/>
              <w:rPr>
                <w:sz w:val="4"/>
                <w:szCs w:val="4"/>
              </w:rPr>
            </w:pPr>
            <w:r>
              <w:rPr>
                <w:sz w:val="4"/>
                <w:szCs w:val="4"/>
              </w:rPr>
            </w:r>
          </w:p>
        </w:tc>
        <w:tc>
          <w:tcPr>
            <w:tcW w:w="1411" w:type="dxa"/>
            <w:tcBorders/>
            <w:vAlign w:val="center"/>
          </w:tcPr>
          <w:p>
            <w:pPr>
              <w:pStyle w:val="TableContents"/>
              <w:bidi w:val="0"/>
              <w:spacing w:before="0" w:after="283"/>
              <w:jc w:val="left"/>
              <w:rPr/>
            </w:pPr>
            <w:r>
              <w:rPr/>
              <w:t xml:space="preserve">"Julius-talo: Julius Julius: Aurora Teagardenin mysteeri''. </w:t>
            </w:r>
          </w:p>
        </w:tc>
        <w:tc>
          <w:tcPr>
            <w:tcW w:w="1269" w:type="dxa"/>
            <w:tcBorders/>
            <w:vAlign w:val="center"/>
          </w:tcPr>
          <w:p>
            <w:pPr>
              <w:pStyle w:val="TableContents"/>
              <w:bidi w:val="0"/>
              <w:spacing w:before="0" w:after="283"/>
              <w:jc w:val="left"/>
              <w:rPr/>
            </w:pPr>
            <w:r>
              <w:rPr/>
              <w:t xml:space="preserve">Terry Ingram </w:t>
            </w:r>
          </w:p>
        </w:tc>
        <w:tc>
          <w:tcPr>
            <w:tcW w:w="1146" w:type="dxa"/>
            <w:tcBorders/>
            <w:vAlign w:val="center"/>
          </w:tcPr>
          <w:p>
            <w:pPr>
              <w:pStyle w:val="TableContents"/>
              <w:bidi w:val="0"/>
              <w:spacing w:before="0" w:after="283"/>
              <w:jc w:val="left"/>
              <w:rPr/>
            </w:pPr>
            <w:r>
              <w:rPr/>
              <w:t xml:space="preserve">Charlaine Harris ja Teena Booth </w:t>
            </w:r>
          </w:p>
        </w:tc>
        <w:tc>
          <w:tcPr>
            <w:tcW w:w="5895" w:type="dxa"/>
            <w:tcBorders/>
            <w:vAlign w:val="center"/>
          </w:tcPr>
          <w:p>
            <w:pPr>
              <w:pStyle w:val="TableContents"/>
              <w:bidi w:val="0"/>
              <w:spacing w:before="0" w:after="283"/>
              <w:jc w:val="left"/>
              <w:rPr/>
            </w:pPr>
            <w:r>
              <w:rPr/>
              <w:t xml:space="preserve">16. elokuuta 2016 (2016-08-16) Aurora on halunnut ostaa talon siitä lähtien, kun hän sai tuntemaltaan tuttavalta huomattavan perinnön. Hänen äitinsä Aida Teagarden on hänen kiinteistönvälittäjänsä. Vastoin Aidan neuvoja Aurora löytää mielestään täydellisen talon maaseudulta, viiden mailin päästä Lawrencetonista. Kyseessä on pahamaineinen Julius-talo, jossa kolmihenkinen perhe (isä, äiti ja heidän teini-ikäinen tyttärensä) oli kadonnut ilmaan neljä vuotta sitten. Kun Aurora alkaa muuttaa taloon, häntä vetää puoleensa perheen salaperäinen katoaminen, ja hän alkaa etsiä talosta johtolankoja. </w:t>
            </w:r>
          </w:p>
        </w:tc>
      </w:tr>
      <w:tr>
        <w:trPr/>
        <w:tc>
          <w:tcPr>
            <w:tcW w:w="484" w:type="dxa"/>
            <w:tcBorders/>
            <w:vAlign w:val="center"/>
          </w:tcPr>
          <w:p>
            <w:pPr>
              <w:pStyle w:val="TableHeading"/>
              <w:bidi w:val="0"/>
              <w:spacing w:before="0" w:after="283"/>
              <w:rPr>
                <w:sz w:val="4"/>
                <w:szCs w:val="4"/>
              </w:rPr>
            </w:pPr>
            <w:r>
              <w:rPr>
                <w:sz w:val="4"/>
                <w:szCs w:val="4"/>
              </w:rPr>
            </w:r>
          </w:p>
        </w:tc>
        <w:tc>
          <w:tcPr>
            <w:tcW w:w="1411" w:type="dxa"/>
            <w:tcBorders/>
            <w:vAlign w:val="center"/>
          </w:tcPr>
          <w:p>
            <w:pPr>
              <w:pStyle w:val="TableContents"/>
              <w:bidi w:val="0"/>
              <w:spacing w:before="0" w:after="283"/>
              <w:jc w:val="left"/>
              <w:rPr/>
            </w:pPr>
            <w:r>
              <w:rPr/>
              <w:t xml:space="preserve">"Kuolleena kantapäihin: Aurora Teagarden Mystery'' </w:t>
            </w:r>
          </w:p>
        </w:tc>
        <w:tc>
          <w:tcPr>
            <w:tcW w:w="1269" w:type="dxa"/>
            <w:tcBorders/>
            <w:vAlign w:val="center"/>
          </w:tcPr>
          <w:p>
            <w:pPr>
              <w:pStyle w:val="TableContents"/>
              <w:bidi w:val="0"/>
              <w:spacing w:before="0" w:after="283"/>
              <w:jc w:val="left"/>
              <w:rPr/>
            </w:pPr>
            <w:r>
              <w:rPr/>
              <w:t xml:space="preserve">Terry Ingram </w:t>
            </w:r>
          </w:p>
        </w:tc>
        <w:tc>
          <w:tcPr>
            <w:tcW w:w="1146" w:type="dxa"/>
            <w:tcBorders/>
            <w:vAlign w:val="center"/>
          </w:tcPr>
          <w:p>
            <w:pPr>
              <w:pStyle w:val="TableContents"/>
              <w:bidi w:val="0"/>
              <w:spacing w:before="0" w:after="283"/>
              <w:jc w:val="left"/>
              <w:rPr/>
            </w:pPr>
            <w:r>
              <w:rPr/>
              <w:t xml:space="preserve">Charlaine Harris ja Teena Booth </w:t>
            </w:r>
          </w:p>
        </w:tc>
        <w:tc>
          <w:tcPr>
            <w:tcW w:w="5895" w:type="dxa"/>
            <w:tcBorders/>
            <w:vAlign w:val="center"/>
          </w:tcPr>
          <w:p>
            <w:pPr>
              <w:pStyle w:val="TableContents"/>
              <w:bidi w:val="0"/>
              <w:spacing w:before="0" w:after="283"/>
              <w:jc w:val="left"/>
              <w:rPr/>
            </w:pPr>
            <w:r>
              <w:rPr/>
              <w:t xml:space="preserve">19. maaliskuuta 2017 (2017-03-19) Aurora ja kapteeni Jack Burns eivät ole koskaan nähneet toisiaan silmästä silmään, mutta kun Jack Burns joutuu murhatuksi, Aurora ei voi olla sekaantumatta asiaan, vaikka useat ihmiset ovat kehottaneet häntä pysymään poissa. Kapteenin vaimo Bess Burns (Leah Cairns) on epäilyttävän rauhallinen jälkimainingeissa, kun taas uusi etsivä Pete Lambert (Jim Thorburn) uskoo Martinin olevan osallisena Burnsin kuolemaan. Aurora löytää Bessin siskon ja kirjastossa työskentelevän kollegansa Lillianin kimppuun hyökättyinä kirjastosta ja epäilee, että kapteeni Burns oli jutussa, jonka takia hänet murhattiin. Kun Aurora alkaa tutkia murhaa, hänen taloonsa murtaudutaan ja joku jättää hänelle salaperäisesti kukkia ja sitten kissanpennun. Myös Auroran ja Martinin välille syntyy jännitteitä, kun heidän yhdessäolostaan tulee pian vuosi. Samaan aikaan Aurora yrittää järjestää Sallylle tapaamisen Tim Prentissin (Jeremy Guilbaut) kanssa, joka on Martinin CIA-kollega, joka on hiljattain muuttanut kaupunkiin. </w:t>
            </w:r>
          </w:p>
        </w:tc>
      </w:tr>
      <w:tr>
        <w:trPr/>
        <w:tc>
          <w:tcPr>
            <w:tcW w:w="484" w:type="dxa"/>
            <w:tcBorders/>
            <w:vAlign w:val="center"/>
          </w:tcPr>
          <w:p>
            <w:pPr>
              <w:pStyle w:val="TableHeading"/>
              <w:suppressLineNumbers/>
              <w:bidi w:val="0"/>
              <w:spacing w:before="0" w:after="283"/>
              <w:jc w:val="center"/>
              <w:rPr/>
            </w:pPr>
            <w:r>
              <w:rPr/>
              <w:t xml:space="preserve">6 </w:t>
            </w:r>
          </w:p>
        </w:tc>
        <w:tc>
          <w:tcPr>
            <w:tcW w:w="1411" w:type="dxa"/>
            <w:tcBorders/>
            <w:vAlign w:val="center"/>
          </w:tcPr>
          <w:p>
            <w:pPr>
              <w:pStyle w:val="TableContents"/>
              <w:bidi w:val="0"/>
              <w:spacing w:before="0" w:after="283"/>
              <w:jc w:val="left"/>
              <w:rPr/>
            </w:pPr>
            <w:r>
              <w:rPr/>
              <w:t xml:space="preserve">"A Bundle of Trouble: Aurora Teagarden Mystery'' </w:t>
            </w:r>
          </w:p>
        </w:tc>
        <w:tc>
          <w:tcPr>
            <w:tcW w:w="1269" w:type="dxa"/>
            <w:tcBorders/>
            <w:vAlign w:val="center"/>
          </w:tcPr>
          <w:p>
            <w:pPr>
              <w:pStyle w:val="TableContents"/>
              <w:bidi w:val="0"/>
              <w:spacing w:before="0" w:after="283"/>
              <w:jc w:val="left"/>
              <w:rPr/>
            </w:pPr>
            <w:r>
              <w:rPr/>
              <w:t xml:space="preserve">Kevin Fair </w:t>
            </w:r>
          </w:p>
        </w:tc>
        <w:tc>
          <w:tcPr>
            <w:tcW w:w="1146" w:type="dxa"/>
            <w:tcBorders/>
            <w:vAlign w:val="center"/>
          </w:tcPr>
          <w:p>
            <w:pPr>
              <w:pStyle w:val="TableContents"/>
              <w:bidi w:val="0"/>
              <w:spacing w:before="0" w:after="283"/>
              <w:jc w:val="left"/>
              <w:rPr/>
            </w:pPr>
            <w:r>
              <w:rPr/>
              <w:t xml:space="preserve">Charlaine Harris ja Teena Booth </w:t>
            </w:r>
          </w:p>
        </w:tc>
        <w:tc>
          <w:tcPr>
            <w:tcW w:w="5895" w:type="dxa"/>
            <w:tcBorders/>
            <w:vAlign w:val="center"/>
          </w:tcPr>
          <w:p>
            <w:pPr>
              <w:pStyle w:val="TableContents"/>
              <w:bidi w:val="0"/>
              <w:spacing w:before="0" w:after="283"/>
              <w:jc w:val="left"/>
              <w:rPr/>
            </w:pPr>
            <w:r>
              <w:rPr/>
              <w:t xml:space="preserve">21. toukokuuta 2017 (2017-05-21) Regina, Auroran poikaystävän Martinin kauan kadoksissa ollut veljentytär, ilmestyy paikalle vauvan kanssa. Ennen kuin Martin ehtii ottaa Reginaan uudelleen yhteyttä, Regina katoaa jättäen kuolleen aviomiehensä Craigin Auroran parvekkeelle ja vauvansa Haydenin piiloon Auroran kylpyammeeseen. Auroran ja Martinin tutkimukset johtavat heidät Reginan ja Craigin kotiin naapurikaupunki Corinthiin, jossa Craigin vanhemmat ja Reginan naapurit ilmaisevat hämmennystä, kun heille kerrotaan Reginan vastasyntyneestä vauvasta. Aurora pyrkii tasapainottamaan suhteensa Martiniin ja pyrkimyksensä selvittää vauvan isän murha ja äidin katoaminen. </w:t>
            </w:r>
          </w:p>
        </w:tc>
      </w:tr>
      <w:tr>
        <w:trPr/>
        <w:tc>
          <w:tcPr>
            <w:tcW w:w="484" w:type="dxa"/>
            <w:tcBorders/>
            <w:vAlign w:val="center"/>
          </w:tcPr>
          <w:p>
            <w:pPr>
              <w:pStyle w:val="TableHeading"/>
              <w:suppressLineNumbers/>
              <w:bidi w:val="0"/>
              <w:spacing w:before="0" w:after="283"/>
              <w:jc w:val="center"/>
              <w:rPr/>
            </w:pPr>
            <w:r>
              <w:rPr/>
              <w:t xml:space="preserve">7 </w:t>
            </w:r>
          </w:p>
        </w:tc>
        <w:tc>
          <w:tcPr>
            <w:tcW w:w="1411" w:type="dxa"/>
            <w:tcBorders/>
            <w:vAlign w:val="center"/>
          </w:tcPr>
          <w:p>
            <w:pPr>
              <w:pStyle w:val="TableContents"/>
              <w:bidi w:val="0"/>
              <w:spacing w:before="0" w:after="283"/>
              <w:jc w:val="left"/>
              <w:rPr/>
            </w:pPr>
            <w:r>
              <w:rPr/>
              <w:t xml:space="preserve">"Viimeinen kohtaus elossa: Aurora Teagarden Mystery'' </w:t>
            </w:r>
          </w:p>
        </w:tc>
        <w:tc>
          <w:tcPr>
            <w:tcW w:w="1269" w:type="dxa"/>
            <w:tcBorders/>
            <w:vAlign w:val="center"/>
          </w:tcPr>
          <w:p>
            <w:pPr>
              <w:pStyle w:val="TableContents"/>
              <w:bidi w:val="0"/>
              <w:spacing w:before="0" w:after="283"/>
              <w:jc w:val="left"/>
              <w:rPr/>
            </w:pPr>
            <w:r>
              <w:rPr/>
              <w:t xml:space="preserve">Martin Wood </w:t>
            </w:r>
          </w:p>
        </w:tc>
        <w:tc>
          <w:tcPr>
            <w:tcW w:w="1146" w:type="dxa"/>
            <w:tcBorders/>
            <w:vAlign w:val="center"/>
          </w:tcPr>
          <w:p>
            <w:pPr>
              <w:pStyle w:val="TableContents"/>
              <w:bidi w:val="0"/>
              <w:spacing w:before="0" w:after="283"/>
              <w:jc w:val="left"/>
              <w:rPr/>
            </w:pPr>
            <w:r>
              <w:rPr/>
              <w:t xml:space="preserve">Charlaine Harris ja Teena Booth </w:t>
            </w:r>
          </w:p>
        </w:tc>
        <w:tc>
          <w:tcPr>
            <w:tcW w:w="5895" w:type="dxa"/>
            <w:tcBorders/>
            <w:vAlign w:val="center"/>
          </w:tcPr>
          <w:p>
            <w:pPr>
              <w:pStyle w:val="TableContents"/>
              <w:bidi w:val="0"/>
              <w:spacing w:before="0" w:after="283"/>
              <w:jc w:val="left"/>
              <w:rPr/>
            </w:pPr>
            <w:r>
              <w:rPr/>
              <w:t xml:space="preserve">7. tammikuuta 2018 (2018-01-07) Auroran ystävä ja mysteerikirjailija Robin Daniels on palannut kaupunkiin, koska hänen kirjastaan tehdään elokuva. Päähenkilö perustuu Auroraan itseensä, mutta häntä esittävä näyttelijä Celia Shaw löydetään murhattuna asuntovaunustaan. Martin epäilee Robinia, joka seurusteli Celia Shaw'n kanssa lyhyen aikaa. Useilla muillakin elokuvaan osallistuvilla oli omat ongelmansa Celian kanssa. Juoni tiivistyy, kun poliisi saa selville, että Celia sekä myrkytettiin että sitten nuijittiin, koska näin oli selvää, että joku halusi varmistaa hänen kuolemansa. Sillä välin, koska Jon muutti pois ollakseen lähempänä lapsenlapsiaan, Aida ystävystyy elokuvan ohjaajan kanssa. Toisessa sivujuonessa Martinia askarruttaa CIA-kumppaninsa Rexin katoaminen, ja hän </w:t>
            </w:r>
            <w:r>
              <w:rPr>
                <w:color w:val="A9A9A9"/>
              </w:rPr>
              <w:t xml:space="preserve">lähtee elokuvan lopussa Etelä-Amerikkaan etsimään häntä</w:t>
            </w:r>
            <w:r>
              <w:rPr/>
              <w:t xml:space="preserve">. </w:t>
            </w:r>
          </w:p>
        </w:tc>
      </w:tr>
      <w:tr>
        <w:trPr/>
        <w:tc>
          <w:tcPr>
            <w:tcW w:w="484" w:type="dxa"/>
            <w:tcBorders/>
            <w:vAlign w:val="center"/>
          </w:tcPr>
          <w:p>
            <w:pPr>
              <w:pStyle w:val="TableHeading"/>
              <w:suppressLineNumbers/>
              <w:bidi w:val="0"/>
              <w:spacing w:before="0" w:after="283"/>
              <w:jc w:val="center"/>
              <w:rPr/>
            </w:pPr>
            <w:r>
              <w:rPr/>
              <w:t xml:space="preserve">8 </w:t>
            </w:r>
          </w:p>
        </w:tc>
        <w:tc>
          <w:tcPr>
            <w:tcW w:w="1411" w:type="dxa"/>
            <w:tcBorders/>
            <w:vAlign w:val="center"/>
          </w:tcPr>
          <w:p>
            <w:pPr>
              <w:pStyle w:val="TableContents"/>
              <w:bidi w:val="0"/>
              <w:spacing w:before="0" w:after="283"/>
              <w:jc w:val="left"/>
              <w:rPr/>
            </w:pPr>
            <w:r>
              <w:rPr/>
              <w:t xml:space="preserve">``Reap What You Sew: Aurora Teagarden Mystery'' </w:t>
            </w:r>
          </w:p>
        </w:tc>
        <w:tc>
          <w:tcPr>
            <w:tcW w:w="1269" w:type="dxa"/>
            <w:tcBorders/>
            <w:vAlign w:val="center"/>
          </w:tcPr>
          <w:p>
            <w:pPr>
              <w:pStyle w:val="TableContents"/>
              <w:bidi w:val="0"/>
              <w:spacing w:before="0" w:after="283"/>
              <w:jc w:val="left"/>
              <w:rPr/>
            </w:pPr>
            <w:r>
              <w:rPr/>
              <w:t xml:space="preserve">Terry Ingram </w:t>
            </w:r>
          </w:p>
        </w:tc>
        <w:tc>
          <w:tcPr>
            <w:tcW w:w="1146" w:type="dxa"/>
            <w:tcBorders/>
            <w:vAlign w:val="center"/>
          </w:tcPr>
          <w:p>
            <w:pPr>
              <w:pStyle w:val="TableContents"/>
              <w:bidi w:val="0"/>
              <w:spacing w:before="0" w:after="283"/>
              <w:jc w:val="left"/>
              <w:rPr/>
            </w:pPr>
            <w:r>
              <w:rPr/>
              <w:t xml:space="preserve">Charlaine Harris ja Teena Booth </w:t>
            </w:r>
          </w:p>
        </w:tc>
        <w:tc>
          <w:tcPr>
            <w:tcW w:w="5895" w:type="dxa"/>
            <w:tcBorders/>
            <w:vAlign w:val="center"/>
          </w:tcPr>
          <w:p>
            <w:pPr>
              <w:pStyle w:val="TableContents"/>
              <w:bidi w:val="0"/>
              <w:spacing w:before="0" w:after="283"/>
              <w:jc w:val="left"/>
              <w:rPr/>
            </w:pPr>
            <w:r>
              <w:rPr/>
              <w:t xml:space="preserve">15. huhtikuuta 2018 (2018-04-15) Kun perheen vanha ystävä Poppy Wilson palaa Lawrencetoniin, kaikki eivät ole iloisia. Kun Poppy murhataan, Aurora joutuu kohtaamaan epämiellyttäviä totuuksia saadakseen selville, kuka hänet tappoi.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Martinille Aurora Teagarden -elokuvissa?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6. A Bundle of Trouble: Aurora Teagarden Mystery, </w:t>
      </w:r>
      <w:r>
        <w:rPr>
          <w:color w:val="A9A9A9"/>
        </w:rPr>
        <w:t xml:space="preserve">toukokuu 21, </w:t>
      </w:r>
      <w:r>
        <w:rPr/>
        <w:t xml:space="preserve">2017-Pohjautuu romaaniin: A Fool &amp; His Honey: An Aurora Teagarden Mystery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Aurora Teagarden -elokuva ilmestyy 2017?</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83"/>
        <w:gridCol w:w="1609"/>
        <w:gridCol w:w="1267"/>
        <w:gridCol w:w="1204"/>
        <w:gridCol w:w="5642"/>
      </w:tblGrid>
      <w:tr>
        <w:trPr/>
        <w:tc>
          <w:tcPr>
            <w:tcW w:w="483" w:type="dxa"/>
            <w:tcBorders/>
            <w:vAlign w:val="center"/>
          </w:tcPr>
          <w:p>
            <w:pPr>
              <w:pStyle w:val="TableHeading"/>
              <w:suppressLineNumbers/>
              <w:bidi w:val="0"/>
              <w:spacing w:before="0" w:after="283"/>
              <w:jc w:val="center"/>
              <w:rPr/>
            </w:pPr>
            <w:r>
              <w:rPr/>
              <w:t xml:space="preserve">Ei. </w:t>
            </w:r>
          </w:p>
        </w:tc>
        <w:tc>
          <w:tcPr>
            <w:tcW w:w="1609" w:type="dxa"/>
            <w:tcBorders/>
            <w:vAlign w:val="center"/>
          </w:tcPr>
          <w:p>
            <w:pPr>
              <w:pStyle w:val="TableHeading"/>
              <w:suppressLineNumbers/>
              <w:bidi w:val="0"/>
              <w:spacing w:before="0" w:after="283"/>
              <w:jc w:val="center"/>
              <w:rPr/>
            </w:pPr>
            <w:r>
              <w:rPr/>
              <w:t xml:space="preserve">Otsikko </w:t>
            </w:r>
          </w:p>
        </w:tc>
        <w:tc>
          <w:tcPr>
            <w:tcW w:w="1267" w:type="dxa"/>
            <w:tcBorders/>
            <w:vAlign w:val="center"/>
          </w:tcPr>
          <w:p>
            <w:pPr>
              <w:pStyle w:val="TableHeading"/>
              <w:suppressLineNumbers/>
              <w:bidi w:val="0"/>
              <w:spacing w:before="0" w:after="283"/>
              <w:jc w:val="center"/>
              <w:rPr/>
            </w:pPr>
            <w:r>
              <w:rPr/>
              <w:t xml:space="preserve">Ohjaaja </w:t>
            </w:r>
          </w:p>
        </w:tc>
        <w:tc>
          <w:tcPr>
            <w:tcW w:w="1204" w:type="dxa"/>
            <w:tcBorders/>
            <w:vAlign w:val="center"/>
          </w:tcPr>
          <w:p>
            <w:pPr>
              <w:pStyle w:val="TableHeading"/>
              <w:suppressLineNumbers/>
              <w:bidi w:val="0"/>
              <w:spacing w:before="0" w:after="283"/>
              <w:jc w:val="center"/>
              <w:rPr/>
            </w:pPr>
            <w:r>
              <w:rPr/>
              <w:t xml:space="preserve">Kirjoittanut </w:t>
            </w:r>
          </w:p>
        </w:tc>
        <w:tc>
          <w:tcPr>
            <w:tcW w:w="5642" w:type="dxa"/>
            <w:tcBorders/>
            <w:vAlign w:val="center"/>
          </w:tcPr>
          <w:p>
            <w:pPr>
              <w:pStyle w:val="TableHeading"/>
              <w:suppressLineNumbers/>
              <w:bidi w:val="0"/>
              <w:spacing w:before="0" w:after="283"/>
              <w:jc w:val="center"/>
              <w:rPr/>
            </w:pPr>
            <w:r>
              <w:rPr/>
              <w:t xml:space="preserve">Alkuperäinen lähetyspäivä </w:t>
            </w:r>
          </w:p>
        </w:tc>
      </w:tr>
      <w:tr>
        <w:trPr/>
        <w:tc>
          <w:tcPr>
            <w:tcW w:w="483" w:type="dxa"/>
            <w:tcBorders/>
            <w:vAlign w:val="center"/>
          </w:tcPr>
          <w:p>
            <w:pPr>
              <w:pStyle w:val="TableHeading"/>
              <w:bidi w:val="0"/>
              <w:spacing w:before="0" w:after="283"/>
              <w:rPr>
                <w:sz w:val="4"/>
                <w:szCs w:val="4"/>
              </w:rPr>
            </w:pPr>
            <w:r>
              <w:rPr>
                <w:sz w:val="4"/>
                <w:szCs w:val="4"/>
              </w:rPr>
            </w:r>
          </w:p>
        </w:tc>
        <w:tc>
          <w:tcPr>
            <w:tcW w:w="1609" w:type="dxa"/>
            <w:tcBorders/>
            <w:vAlign w:val="center"/>
          </w:tcPr>
          <w:p>
            <w:pPr>
              <w:pStyle w:val="TableContents"/>
              <w:bidi w:val="0"/>
              <w:spacing w:before="0" w:after="283"/>
              <w:jc w:val="left"/>
              <w:rPr/>
            </w:pPr>
            <w:r>
              <w:rPr/>
              <w:t xml:space="preserve">"Aurora Teagardenin mysteeri. A Bone to Pick'' </w:t>
            </w:r>
          </w:p>
        </w:tc>
        <w:tc>
          <w:tcPr>
            <w:tcW w:w="1267" w:type="dxa"/>
            <w:tcBorders/>
            <w:vAlign w:val="center"/>
          </w:tcPr>
          <w:p>
            <w:pPr>
              <w:pStyle w:val="TableContents"/>
              <w:bidi w:val="0"/>
              <w:spacing w:before="0" w:after="283"/>
              <w:jc w:val="left"/>
              <w:rPr/>
            </w:pPr>
            <w:r>
              <w:rPr/>
              <w:t xml:space="preserve">Martin Wood </w:t>
            </w:r>
          </w:p>
        </w:tc>
        <w:tc>
          <w:tcPr>
            <w:tcW w:w="1204" w:type="dxa"/>
            <w:tcBorders/>
            <w:vAlign w:val="center"/>
          </w:tcPr>
          <w:p>
            <w:pPr>
              <w:pStyle w:val="TableContents"/>
              <w:bidi w:val="0"/>
              <w:spacing w:before="0" w:after="283"/>
              <w:jc w:val="left"/>
              <w:rPr/>
            </w:pPr>
            <w:r>
              <w:rPr/>
              <w:t xml:space="preserve">Charlaine Harris (romaani), Teena Booth (käsikirjoitus). </w:t>
            </w:r>
          </w:p>
        </w:tc>
        <w:tc>
          <w:tcPr>
            <w:tcW w:w="5642" w:type="dxa"/>
            <w:tcBorders/>
            <w:vAlign w:val="center"/>
          </w:tcPr>
          <w:p>
            <w:pPr>
              <w:pStyle w:val="TableContents"/>
              <w:bidi w:val="0"/>
              <w:spacing w:before="0" w:after="283"/>
              <w:jc w:val="left"/>
              <w:rPr/>
            </w:pPr>
            <w:r>
              <w:rPr/>
              <w:t xml:space="preserve">4. huhtikuuta 2015 (2015-04-04) Aurora Teagarden, joka on perinyt suuren omaisuuden nykyään lakkautetun Real Murders Club -kerhon jäseneltä, on ymmällään pelkän tuttavan lahjoittamasta rahasta, koruista ja kahden makuuhuoneen talosta, jonka sohvaan on piilotettu pääkallo. Tappoiko vanha rouva jonkun ja jätti Auroran ratkaisemaan mysteerin vai onko hänet lavastettu syylliseksi? Auroran on selvitettävä kaikki ennen kuin hänen entinen poikaystävänsä Arthur, poliisietsivä, ja hänen uusi rakkautensa Aubrey, episkopaalipappi, saavat selville, mitä Aurora suunnittelee. </w:t>
            </w:r>
          </w:p>
        </w:tc>
      </w:tr>
      <w:tr>
        <w:trPr/>
        <w:tc>
          <w:tcPr>
            <w:tcW w:w="483" w:type="dxa"/>
            <w:tcBorders/>
            <w:vAlign w:val="center"/>
          </w:tcPr>
          <w:p>
            <w:pPr>
              <w:pStyle w:val="TableHeading"/>
              <w:bidi w:val="0"/>
              <w:spacing w:before="0" w:after="283"/>
              <w:rPr>
                <w:sz w:val="4"/>
                <w:szCs w:val="4"/>
              </w:rPr>
            </w:pPr>
            <w:r>
              <w:rPr>
                <w:sz w:val="4"/>
                <w:szCs w:val="4"/>
              </w:rPr>
            </w:r>
          </w:p>
        </w:tc>
        <w:tc>
          <w:tcPr>
            <w:tcW w:w="1609" w:type="dxa"/>
            <w:tcBorders/>
            <w:vAlign w:val="center"/>
          </w:tcPr>
          <w:p>
            <w:pPr>
              <w:pStyle w:val="TableContents"/>
              <w:bidi w:val="0"/>
              <w:spacing w:before="0" w:after="283"/>
              <w:jc w:val="left"/>
              <w:rPr/>
            </w:pPr>
            <w:r>
              <w:rPr/>
              <w:t xml:space="preserve">"Todelliset murhat: Aurora Teagarden Mystery'' </w:t>
            </w:r>
          </w:p>
        </w:tc>
        <w:tc>
          <w:tcPr>
            <w:tcW w:w="1267" w:type="dxa"/>
            <w:tcBorders/>
            <w:vAlign w:val="center"/>
          </w:tcPr>
          <w:p>
            <w:pPr>
              <w:pStyle w:val="TableContents"/>
              <w:bidi w:val="0"/>
              <w:spacing w:before="0" w:after="283"/>
              <w:jc w:val="left"/>
              <w:rPr/>
            </w:pPr>
            <w:r>
              <w:rPr/>
              <w:t xml:space="preserve">Martin Wood </w:t>
            </w:r>
          </w:p>
        </w:tc>
        <w:tc>
          <w:tcPr>
            <w:tcW w:w="1204" w:type="dxa"/>
            <w:tcBorders/>
            <w:vAlign w:val="center"/>
          </w:tcPr>
          <w:p>
            <w:pPr>
              <w:pStyle w:val="TableContents"/>
              <w:bidi w:val="0"/>
              <w:spacing w:before="0" w:after="283"/>
              <w:jc w:val="left"/>
              <w:rPr/>
            </w:pPr>
            <w:r>
              <w:rPr/>
              <w:t xml:space="preserve">Charlaine Harris (romaani), Teena Booth (käsikirjoitus). </w:t>
            </w:r>
          </w:p>
        </w:tc>
        <w:tc>
          <w:tcPr>
            <w:tcW w:w="5642" w:type="dxa"/>
            <w:tcBorders/>
            <w:vAlign w:val="center"/>
          </w:tcPr>
          <w:p>
            <w:pPr>
              <w:pStyle w:val="TableContents"/>
              <w:bidi w:val="0"/>
              <w:spacing w:before="0" w:after="283"/>
              <w:jc w:val="left"/>
              <w:rPr/>
            </w:pPr>
            <w:r>
              <w:rPr/>
              <w:t xml:space="preserve">26. heinäkuuta 2015 (2015-07-26) Paikalliset rikosharrastajat kokoontuvat kuukausittain </w:t>
            </w:r>
            <w:r>
              <w:rPr>
                <w:color w:val="A9A9A9"/>
              </w:rPr>
              <w:t xml:space="preserve">Lawrencetonin </w:t>
            </w:r>
            <w:r>
              <w:rPr/>
              <w:t xml:space="preserve">pikkukaupungissa </w:t>
            </w:r>
            <w:r>
              <w:rPr>
                <w:color w:val="A9A9A9"/>
              </w:rPr>
              <w:t xml:space="preserve">Georgiassa </w:t>
            </w:r>
            <w:r>
              <w:rPr/>
              <w:t xml:space="preserve">analysoimaan kuuluisia murhatapauksia. Tässä Real Murders Club -kerhossa he pääsevät aivan liian lähelle, kun yksi heidän jäsenistään hakataan hengiltä täsmälleen samalla tavalla kuin kyseisenä iltana käsiteltävä rikos. Aurora Teagarden, kaupungin kirjastonhoitaja, on paitsi kerhon jäsen, murhasta epäilty, myös mahdollinen uhri, kun muita murhia seuraa - jokainen niistä jäljittelee kuuluisaa rikosta. Auroran on toimittava nopeasti selvittääkseen, kuka hänen kollegoistaan on murhaaja. </w:t>
            </w:r>
          </w:p>
        </w:tc>
      </w:tr>
      <w:tr>
        <w:trPr/>
        <w:tc>
          <w:tcPr>
            <w:tcW w:w="483" w:type="dxa"/>
            <w:tcBorders/>
            <w:vAlign w:val="center"/>
          </w:tcPr>
          <w:p>
            <w:pPr>
              <w:pStyle w:val="TableHeading"/>
              <w:bidi w:val="0"/>
              <w:spacing w:before="0" w:after="283"/>
              <w:rPr>
                <w:sz w:val="4"/>
                <w:szCs w:val="4"/>
              </w:rPr>
            </w:pPr>
            <w:r>
              <w:rPr>
                <w:sz w:val="4"/>
                <w:szCs w:val="4"/>
              </w:rPr>
            </w:r>
          </w:p>
        </w:tc>
        <w:tc>
          <w:tcPr>
            <w:tcW w:w="1609" w:type="dxa"/>
            <w:tcBorders/>
            <w:vAlign w:val="center"/>
          </w:tcPr>
          <w:p>
            <w:pPr>
              <w:pStyle w:val="TableContents"/>
              <w:bidi w:val="0"/>
              <w:spacing w:before="0" w:after="283"/>
              <w:jc w:val="left"/>
              <w:rPr/>
            </w:pPr>
            <w:r>
              <w:rPr/>
              <w:t xml:space="preserve">"Kolme makuuhuonetta, yksi ruumis. Aurora Teagarden Mystery'' </w:t>
            </w:r>
          </w:p>
        </w:tc>
        <w:tc>
          <w:tcPr>
            <w:tcW w:w="1267" w:type="dxa"/>
            <w:tcBorders/>
            <w:vAlign w:val="center"/>
          </w:tcPr>
          <w:p>
            <w:pPr>
              <w:pStyle w:val="TableContents"/>
              <w:bidi w:val="0"/>
              <w:spacing w:before="0" w:after="283"/>
              <w:jc w:val="left"/>
              <w:rPr/>
            </w:pPr>
            <w:r>
              <w:rPr/>
              <w:t xml:space="preserve">Lynne Stopkewich </w:t>
            </w:r>
          </w:p>
        </w:tc>
        <w:tc>
          <w:tcPr>
            <w:tcW w:w="1204" w:type="dxa"/>
            <w:tcBorders/>
            <w:vAlign w:val="center"/>
          </w:tcPr>
          <w:p>
            <w:pPr>
              <w:pStyle w:val="TableContents"/>
              <w:bidi w:val="0"/>
              <w:spacing w:before="0" w:after="283"/>
              <w:jc w:val="left"/>
              <w:rPr/>
            </w:pPr>
            <w:r>
              <w:rPr/>
              <w:t xml:space="preserve">Charlaine Harris (romaani), Teena Booth (käsikirjoitus). </w:t>
            </w:r>
          </w:p>
        </w:tc>
        <w:tc>
          <w:tcPr>
            <w:tcW w:w="5642" w:type="dxa"/>
            <w:tcBorders/>
            <w:vAlign w:val="center"/>
          </w:tcPr>
          <w:p>
            <w:pPr>
              <w:pStyle w:val="TableContents"/>
              <w:bidi w:val="0"/>
              <w:spacing w:before="0" w:after="283"/>
              <w:jc w:val="left"/>
              <w:rPr/>
            </w:pPr>
            <w:r>
              <w:rPr/>
              <w:t xml:space="preserve">12. kesäkuuta 2016 (2016-06-12) Kun Aurora Teagarden etsii omaa palaansa amerikkalaisesta unelmasta, hän päättää kokeilla perheyrityksen vesiä - kiinteistöjen myyntiä. Ainoa ongelma on, että ensimmäisessä talossa, jonka hän näyttää kaupunkiin muuttavalle liikemiehelle Martin Bartellille (Yannick Bisson), on ruumis. Kun toinen ruumis löytyy toisesta talosta, Aurora tajuaa, että murhiin liittyy enemmän kuin hän luulikaan. Koska Aurora on huolissaan siitä, että murhaaja voisi olla joku paikallisista kiinteistönvälittäjistä, hän värvää Real Murders Clubin jäsenet Johnin ja Perryn auttamaan häntä taidevarkaustapauksessa. Pian hän huomaa tuntevansa vetoa Martiniin, josta on myös tullut poliisin listan pääepäilty. </w:t>
            </w:r>
          </w:p>
        </w:tc>
      </w:tr>
      <w:tr>
        <w:trPr/>
        <w:tc>
          <w:tcPr>
            <w:tcW w:w="483" w:type="dxa"/>
            <w:tcBorders/>
            <w:vAlign w:val="center"/>
          </w:tcPr>
          <w:p>
            <w:pPr>
              <w:pStyle w:val="TableHeading"/>
              <w:bidi w:val="0"/>
              <w:spacing w:before="0" w:after="283"/>
              <w:rPr>
                <w:sz w:val="4"/>
                <w:szCs w:val="4"/>
              </w:rPr>
            </w:pPr>
            <w:r>
              <w:rPr>
                <w:sz w:val="4"/>
                <w:szCs w:val="4"/>
              </w:rPr>
            </w:r>
          </w:p>
        </w:tc>
        <w:tc>
          <w:tcPr>
            <w:tcW w:w="1609" w:type="dxa"/>
            <w:tcBorders/>
            <w:vAlign w:val="center"/>
          </w:tcPr>
          <w:p>
            <w:pPr>
              <w:pStyle w:val="TableContents"/>
              <w:bidi w:val="0"/>
              <w:spacing w:before="0" w:after="283"/>
              <w:jc w:val="left"/>
              <w:rPr/>
            </w:pPr>
            <w:r>
              <w:rPr/>
              <w:t xml:space="preserve">"Julius-talo: Julius Julius: Aurora Teagardenin mysteeri''. </w:t>
            </w:r>
          </w:p>
        </w:tc>
        <w:tc>
          <w:tcPr>
            <w:tcW w:w="1267" w:type="dxa"/>
            <w:tcBorders/>
            <w:vAlign w:val="center"/>
          </w:tcPr>
          <w:p>
            <w:pPr>
              <w:pStyle w:val="TableContents"/>
              <w:bidi w:val="0"/>
              <w:spacing w:before="0" w:after="283"/>
              <w:jc w:val="left"/>
              <w:rPr/>
            </w:pPr>
            <w:r>
              <w:rPr/>
              <w:t xml:space="preserve">Terry Ingram </w:t>
            </w:r>
          </w:p>
        </w:tc>
        <w:tc>
          <w:tcPr>
            <w:tcW w:w="1204" w:type="dxa"/>
            <w:tcBorders/>
            <w:vAlign w:val="center"/>
          </w:tcPr>
          <w:p>
            <w:pPr>
              <w:pStyle w:val="TableContents"/>
              <w:bidi w:val="0"/>
              <w:spacing w:before="0" w:after="283"/>
              <w:jc w:val="left"/>
              <w:rPr/>
            </w:pPr>
            <w:r>
              <w:rPr/>
              <w:t xml:space="preserve">Charlaine Harris (romaani), Teena Booth (käsikirjoitus). </w:t>
            </w:r>
          </w:p>
        </w:tc>
        <w:tc>
          <w:tcPr>
            <w:tcW w:w="5642" w:type="dxa"/>
            <w:tcBorders/>
            <w:vAlign w:val="center"/>
          </w:tcPr>
          <w:p>
            <w:pPr>
              <w:pStyle w:val="TableContents"/>
              <w:bidi w:val="0"/>
              <w:spacing w:before="0" w:after="283"/>
              <w:jc w:val="left"/>
              <w:rPr/>
            </w:pPr>
            <w:r>
              <w:rPr/>
              <w:t xml:space="preserve">16. elokuuta 2016 (2016-08-16) Aurora on halunnut ostaa talon siitä lähtien, kun hän sai tuntemaltaan tuttavalta huomattavan perinnön. Hänen äitinsä Aida Teagarden on hänen kiinteistönvälittäjänsä. Vastoin Aidan neuvoja Aurora löytää mielestään täydellisen talon maaseudulta, viiden mailin päästä Lawrencetonista. Kyseessä on pahamaineinen Julius-talo, jossa kolmihenkinen perhe (isä, äiti ja heidän teini-ikäinen tyttärensä) oli kadonnut ilmaan neljä vuotta sitten. Kun Aurora alkaa muuttaa taloon, häntä vetää puoleensa perheen salaperäinen katoaminen, ja hän alkaa etsiä talosta johtolankoja. </w:t>
            </w:r>
          </w:p>
        </w:tc>
      </w:tr>
      <w:tr>
        <w:trPr/>
        <w:tc>
          <w:tcPr>
            <w:tcW w:w="483" w:type="dxa"/>
            <w:tcBorders/>
            <w:vAlign w:val="center"/>
          </w:tcPr>
          <w:p>
            <w:pPr>
              <w:pStyle w:val="TableHeading"/>
              <w:bidi w:val="0"/>
              <w:spacing w:before="0" w:after="283"/>
              <w:rPr>
                <w:sz w:val="4"/>
                <w:szCs w:val="4"/>
              </w:rPr>
            </w:pPr>
            <w:r>
              <w:rPr>
                <w:sz w:val="4"/>
                <w:szCs w:val="4"/>
              </w:rPr>
            </w:r>
          </w:p>
        </w:tc>
        <w:tc>
          <w:tcPr>
            <w:tcW w:w="1609" w:type="dxa"/>
            <w:tcBorders/>
            <w:vAlign w:val="center"/>
          </w:tcPr>
          <w:p>
            <w:pPr>
              <w:pStyle w:val="TableContents"/>
              <w:bidi w:val="0"/>
              <w:spacing w:before="0" w:after="283"/>
              <w:jc w:val="left"/>
              <w:rPr/>
            </w:pPr>
            <w:r>
              <w:rPr/>
              <w:t xml:space="preserve">"Kuolleena kantapäihin: Aurora Teagarden Mystery'' </w:t>
            </w:r>
          </w:p>
        </w:tc>
        <w:tc>
          <w:tcPr>
            <w:tcW w:w="1267" w:type="dxa"/>
            <w:tcBorders/>
            <w:vAlign w:val="center"/>
          </w:tcPr>
          <w:p>
            <w:pPr>
              <w:pStyle w:val="TableContents"/>
              <w:bidi w:val="0"/>
              <w:spacing w:before="0" w:after="283"/>
              <w:jc w:val="left"/>
              <w:rPr/>
            </w:pPr>
            <w:r>
              <w:rPr/>
              <w:t xml:space="preserve">Terry Ingram </w:t>
            </w:r>
          </w:p>
        </w:tc>
        <w:tc>
          <w:tcPr>
            <w:tcW w:w="1204" w:type="dxa"/>
            <w:tcBorders/>
            <w:vAlign w:val="center"/>
          </w:tcPr>
          <w:p>
            <w:pPr>
              <w:pStyle w:val="TableContents"/>
              <w:bidi w:val="0"/>
              <w:spacing w:before="0" w:after="283"/>
              <w:jc w:val="left"/>
              <w:rPr/>
            </w:pPr>
            <w:r>
              <w:rPr/>
              <w:t xml:space="preserve">Charlaine Harris (romaani), Teena Booth (käsikirjoitus). </w:t>
            </w:r>
          </w:p>
        </w:tc>
        <w:tc>
          <w:tcPr>
            <w:tcW w:w="5642" w:type="dxa"/>
            <w:tcBorders/>
            <w:vAlign w:val="center"/>
          </w:tcPr>
          <w:p>
            <w:pPr>
              <w:pStyle w:val="TableContents"/>
              <w:bidi w:val="0"/>
              <w:spacing w:before="0" w:after="283"/>
              <w:jc w:val="left"/>
              <w:rPr/>
            </w:pPr>
            <w:r>
              <w:rPr/>
              <w:t xml:space="preserve">19. maaliskuuta 2017 (2017-03-19) Aurora ja kapteeni Jack Burns eivät ole koskaan nähneet toisiaan silmästä silmään, mutta kun Jack Burns joutuu murhatuksi, Aurora ei voi olla sekaantumatta asiaan, vaikka useat ihmiset ovat kehottaneet häntä pysymään poissa. Kapteenin vaimo Bess Burns (Leah Cairns) on epäilyttävän rauhallinen jälkimainingeissa, kun taas uusi etsivä Pete Lambert (Jim Thorburn) uskoo Martinin olevan osallisena Burnsin kuolemaan. Aurora löytää Bessin siskon ja kirjastossa työskentelevän kollegansa Lillianin kimppuun hyökättyinä kirjastosta ja epäilee, että kapteeni Burns oli jutussa, jonka takia hänet murhattiin. Kun Aurora alkaa tutkia murhaa, hänen taloonsa murtaudutaan ja joku jättää hänelle salaperäisesti kukkia ja sitten kissanpennun. Jännitteet nousevat myös Auroran ja Martinin välillä, kun heidän yhteiselonsa lähestyy vuoden ikää. Samaan aikaan Aurora yrittää järjestää Sallylle tapaamisen Tim Prentissin (Jeremy Guilbaut) kanssa, joka on Martinin CIA-kollega, joka on hiljattain muuttanut kaupunkiin. </w:t>
            </w:r>
          </w:p>
        </w:tc>
      </w:tr>
      <w:tr>
        <w:trPr/>
        <w:tc>
          <w:tcPr>
            <w:tcW w:w="483" w:type="dxa"/>
            <w:tcBorders/>
            <w:vAlign w:val="center"/>
          </w:tcPr>
          <w:p>
            <w:pPr>
              <w:pStyle w:val="TableHeading"/>
              <w:suppressLineNumbers/>
              <w:bidi w:val="0"/>
              <w:spacing w:before="0" w:after="283"/>
              <w:jc w:val="center"/>
              <w:rPr/>
            </w:pPr>
            <w:r>
              <w:rPr/>
              <w:t xml:space="preserve">6 </w:t>
            </w:r>
          </w:p>
        </w:tc>
        <w:tc>
          <w:tcPr>
            <w:tcW w:w="1609" w:type="dxa"/>
            <w:tcBorders/>
            <w:vAlign w:val="center"/>
          </w:tcPr>
          <w:p>
            <w:pPr>
              <w:pStyle w:val="TableContents"/>
              <w:bidi w:val="0"/>
              <w:spacing w:before="0" w:after="283"/>
              <w:jc w:val="left"/>
              <w:rPr/>
            </w:pPr>
            <w:r>
              <w:rPr/>
              <w:t xml:space="preserve">"A Bundle of Trouble: Aurora Teagarden Mystery'' </w:t>
            </w:r>
          </w:p>
        </w:tc>
        <w:tc>
          <w:tcPr>
            <w:tcW w:w="1267" w:type="dxa"/>
            <w:tcBorders/>
            <w:vAlign w:val="center"/>
          </w:tcPr>
          <w:p>
            <w:pPr>
              <w:pStyle w:val="TableContents"/>
              <w:bidi w:val="0"/>
              <w:spacing w:before="0" w:after="283"/>
              <w:jc w:val="left"/>
              <w:rPr/>
            </w:pPr>
            <w:r>
              <w:rPr/>
              <w:t xml:space="preserve">Kevin Fair </w:t>
            </w:r>
          </w:p>
        </w:tc>
        <w:tc>
          <w:tcPr>
            <w:tcW w:w="1204" w:type="dxa"/>
            <w:tcBorders/>
            <w:vAlign w:val="center"/>
          </w:tcPr>
          <w:p>
            <w:pPr>
              <w:pStyle w:val="TableContents"/>
              <w:bidi w:val="0"/>
              <w:spacing w:before="0" w:after="283"/>
              <w:jc w:val="left"/>
              <w:rPr/>
            </w:pPr>
            <w:r>
              <w:rPr/>
              <w:t xml:space="preserve">Charlaine Harris (romaani), Teena Booth (käsikirjoitus). </w:t>
            </w:r>
          </w:p>
        </w:tc>
        <w:tc>
          <w:tcPr>
            <w:tcW w:w="5642" w:type="dxa"/>
            <w:tcBorders/>
            <w:vAlign w:val="center"/>
          </w:tcPr>
          <w:p>
            <w:pPr>
              <w:pStyle w:val="TableContents"/>
              <w:bidi w:val="0"/>
              <w:spacing w:before="0" w:after="283"/>
              <w:jc w:val="left"/>
              <w:rPr/>
            </w:pPr>
            <w:r>
              <w:rPr/>
              <w:t xml:space="preserve">21. toukokuuta 2017 (2017-05-21) Regina, Auroran poikaystävän Martinin kauan kadoksissa ollut veljentytär, ilmestyy paikalle vauvan kanssa. Ennen kuin Martin ehtii ottaa Reginaan uudelleen yhteyttä, Regina katoaa jättäen kuolleen aviomiehensä Craigin Auroran parvekkeelle ja vauvansa Haydenin piiloon Auroran kylpyammeeseen. Auroran ja Martinin tutkimukset johtavat heidät Reginan ja Craigin kotiin naapurikaupunki Corinthiin, jossa Craigin vanhemmat ja Reginan naapurit ilmaisevat hämmennystä, kun heille kerrotaan Reginan vastasyntyneestä vauvasta. Aurora pyrkii tasapainottamaan suhteensa Martiniin ja pyrkimyksensä selvittää vauvan isän murha ja äidin katoaminen. </w:t>
            </w:r>
          </w:p>
        </w:tc>
      </w:tr>
      <w:tr>
        <w:trPr/>
        <w:tc>
          <w:tcPr>
            <w:tcW w:w="483" w:type="dxa"/>
            <w:tcBorders/>
            <w:vAlign w:val="center"/>
          </w:tcPr>
          <w:p>
            <w:pPr>
              <w:pStyle w:val="TableHeading"/>
              <w:suppressLineNumbers/>
              <w:bidi w:val="0"/>
              <w:spacing w:before="0" w:after="283"/>
              <w:jc w:val="center"/>
              <w:rPr/>
            </w:pPr>
            <w:r>
              <w:rPr/>
              <w:t xml:space="preserve">7 </w:t>
            </w:r>
          </w:p>
        </w:tc>
        <w:tc>
          <w:tcPr>
            <w:tcW w:w="1609" w:type="dxa"/>
            <w:tcBorders/>
            <w:vAlign w:val="center"/>
          </w:tcPr>
          <w:p>
            <w:pPr>
              <w:pStyle w:val="TableContents"/>
              <w:bidi w:val="0"/>
              <w:spacing w:before="0" w:after="283"/>
              <w:jc w:val="left"/>
              <w:rPr/>
            </w:pPr>
            <w:r>
              <w:rPr/>
              <w:t xml:space="preserve">"Viimeinen kohtaus elossa: Aurora Teagarden Mystery'' </w:t>
            </w:r>
          </w:p>
        </w:tc>
        <w:tc>
          <w:tcPr>
            <w:tcW w:w="1267" w:type="dxa"/>
            <w:tcBorders/>
            <w:vAlign w:val="center"/>
          </w:tcPr>
          <w:p>
            <w:pPr>
              <w:pStyle w:val="TableContents"/>
              <w:bidi w:val="0"/>
              <w:spacing w:before="0" w:after="283"/>
              <w:jc w:val="left"/>
              <w:rPr/>
            </w:pPr>
            <w:r>
              <w:rPr/>
              <w:t xml:space="preserve">Martin Wood </w:t>
            </w:r>
          </w:p>
        </w:tc>
        <w:tc>
          <w:tcPr>
            <w:tcW w:w="1204" w:type="dxa"/>
            <w:tcBorders/>
            <w:vAlign w:val="center"/>
          </w:tcPr>
          <w:p>
            <w:pPr>
              <w:pStyle w:val="TableContents"/>
              <w:bidi w:val="0"/>
              <w:spacing w:before="0" w:after="283"/>
              <w:jc w:val="left"/>
              <w:rPr/>
            </w:pPr>
            <w:r>
              <w:rPr/>
              <w:t xml:space="preserve">Charlaine Harris (romaani), Teena Booth (käsikirjoitus). </w:t>
            </w:r>
          </w:p>
        </w:tc>
        <w:tc>
          <w:tcPr>
            <w:tcW w:w="5642" w:type="dxa"/>
            <w:tcBorders/>
            <w:vAlign w:val="center"/>
          </w:tcPr>
          <w:p>
            <w:pPr>
              <w:pStyle w:val="TableContents"/>
              <w:bidi w:val="0"/>
              <w:spacing w:before="0" w:after="283"/>
              <w:jc w:val="left"/>
              <w:rPr/>
            </w:pPr>
            <w:r>
              <w:rPr/>
              <w:t xml:space="preserve">7. tammikuuta 2018 (2018-01-07) Auroran ystävä ja mysteerikirjailija Robin Daniels on palannut kaupunkiin, koska hänen kirjastaan tehdään elokuva. Päähenkilö perustuu Auroraan itseensä, mutta häntä esittävä näyttelijä Celia Shaw löydetään murhattuna asuntovaunustaan. Martin epäilee Robinia, joka seurusteli Celia Shaw'n kanssa lyhyen aikaa. Useilla muillakin elokuvaan osallistuvilla oli omat ongelmansa Celian kanssa. Juoni tiivistyy, kun poliisi saa selville, että Celia sekä myrkytettiin että sitten nuijittiin, koska näin oli selvää, että joku halusi varmistaa hänen kuolemansa. Sillä välin, koska John muutti pois ollakseen lähempänä lapsenlapsiaan, Aida ystävystyy elokuvaohjaajan kanssa. Toisessa sivujuonessa Martinia askarruttaa CIA-kumppaninsa Rexin katoaminen, ja hän lähtee elokuvan lopussa Etelä-Amerikkaan etsimään häntä. </w:t>
            </w:r>
          </w:p>
        </w:tc>
      </w:tr>
      <w:tr>
        <w:trPr/>
        <w:tc>
          <w:tcPr>
            <w:tcW w:w="483" w:type="dxa"/>
            <w:tcBorders/>
            <w:vAlign w:val="center"/>
          </w:tcPr>
          <w:p>
            <w:pPr>
              <w:pStyle w:val="TableHeading"/>
              <w:suppressLineNumbers/>
              <w:bidi w:val="0"/>
              <w:spacing w:before="0" w:after="283"/>
              <w:jc w:val="center"/>
              <w:rPr/>
            </w:pPr>
            <w:r>
              <w:rPr/>
              <w:t xml:space="preserve">8 </w:t>
            </w:r>
          </w:p>
        </w:tc>
        <w:tc>
          <w:tcPr>
            <w:tcW w:w="1609" w:type="dxa"/>
            <w:tcBorders/>
            <w:vAlign w:val="center"/>
          </w:tcPr>
          <w:p>
            <w:pPr>
              <w:pStyle w:val="TableContents"/>
              <w:bidi w:val="0"/>
              <w:spacing w:before="0" w:after="283"/>
              <w:jc w:val="left"/>
              <w:rPr/>
            </w:pPr>
            <w:r>
              <w:rPr/>
              <w:t xml:space="preserve">``Reap What You Sew: Aurora Teagarden Mystery'' </w:t>
            </w:r>
          </w:p>
        </w:tc>
        <w:tc>
          <w:tcPr>
            <w:tcW w:w="1267" w:type="dxa"/>
            <w:tcBorders/>
            <w:vAlign w:val="center"/>
          </w:tcPr>
          <w:p>
            <w:pPr>
              <w:pStyle w:val="TableContents"/>
              <w:bidi w:val="0"/>
              <w:spacing w:before="0" w:after="283"/>
              <w:jc w:val="left"/>
              <w:rPr/>
            </w:pPr>
            <w:r>
              <w:rPr/>
              <w:t xml:space="preserve">Terry Ingram </w:t>
            </w:r>
          </w:p>
        </w:tc>
        <w:tc>
          <w:tcPr>
            <w:tcW w:w="1204" w:type="dxa"/>
            <w:tcBorders/>
            <w:vAlign w:val="center"/>
          </w:tcPr>
          <w:p>
            <w:pPr>
              <w:pStyle w:val="TableContents"/>
              <w:bidi w:val="0"/>
              <w:spacing w:before="0" w:after="283"/>
              <w:jc w:val="left"/>
              <w:rPr/>
            </w:pPr>
            <w:r>
              <w:rPr/>
              <w:t xml:space="preserve">Charlaine Harris (romaani), Teena Booth (käsikirjoitus). </w:t>
            </w:r>
          </w:p>
        </w:tc>
        <w:tc>
          <w:tcPr>
            <w:tcW w:w="5642" w:type="dxa"/>
            <w:tcBorders/>
            <w:vAlign w:val="center"/>
          </w:tcPr>
          <w:p>
            <w:pPr>
              <w:pStyle w:val="TableContents"/>
              <w:bidi w:val="0"/>
              <w:spacing w:before="0" w:after="283"/>
              <w:jc w:val="left"/>
              <w:rPr/>
            </w:pPr>
            <w:r>
              <w:rPr/>
              <w:t xml:space="preserve">15. huhtikuuta 2018 (2018-04-15) Kun perheen vanha ystävä Poppy Wilson palaa Lawrencetoniin, kaikki eivät ole iloisia. Kun Poppy murhataan, Aurora joutuu kohtaamaan epämiellyttäviä totuuksia saadakseen selville, kuka hänet tappoi. </w:t>
            </w:r>
          </w:p>
        </w:tc>
      </w:tr>
      <w:tr>
        <w:trPr/>
        <w:tc>
          <w:tcPr>
            <w:tcW w:w="483" w:type="dxa"/>
            <w:tcBorders/>
            <w:vAlign w:val="center"/>
          </w:tcPr>
          <w:p>
            <w:pPr>
              <w:pStyle w:val="TableHeading"/>
              <w:suppressLineNumbers/>
              <w:bidi w:val="0"/>
              <w:spacing w:before="0" w:after="283"/>
              <w:jc w:val="center"/>
              <w:rPr/>
            </w:pPr>
            <w:r>
              <w:rPr/>
              <w:t xml:space="preserve">9 </w:t>
            </w:r>
          </w:p>
        </w:tc>
        <w:tc>
          <w:tcPr>
            <w:tcW w:w="1609" w:type="dxa"/>
            <w:tcBorders/>
            <w:vAlign w:val="center"/>
          </w:tcPr>
          <w:p>
            <w:pPr>
              <w:pStyle w:val="TableContents"/>
              <w:bidi w:val="0"/>
              <w:spacing w:before="0" w:after="283"/>
              <w:jc w:val="left"/>
              <w:rPr/>
            </w:pPr>
            <w:r>
              <w:rPr/>
              <w:t xml:space="preserve">"Aurora Teagardenin salaisuudet. Teague Tearden Teagarden: The Disappearing Game'' </w:t>
            </w:r>
          </w:p>
        </w:tc>
        <w:tc>
          <w:tcPr>
            <w:tcW w:w="1267" w:type="dxa"/>
            <w:tcBorders/>
            <w:vAlign w:val="center"/>
          </w:tcPr>
          <w:p>
            <w:pPr>
              <w:pStyle w:val="TableContents"/>
              <w:bidi w:val="0"/>
              <w:spacing w:before="0" w:after="283"/>
              <w:jc w:val="left"/>
              <w:rPr/>
            </w:pPr>
            <w:r>
              <w:rPr/>
              <w:t xml:space="preserve">Martin Wood </w:t>
            </w:r>
          </w:p>
        </w:tc>
        <w:tc>
          <w:tcPr>
            <w:tcW w:w="1204" w:type="dxa"/>
            <w:tcBorders/>
            <w:vAlign w:val="center"/>
          </w:tcPr>
          <w:p>
            <w:pPr>
              <w:pStyle w:val="TableContents"/>
              <w:bidi w:val="0"/>
              <w:spacing w:before="0" w:after="283"/>
              <w:jc w:val="left"/>
              <w:rPr/>
            </w:pPr>
            <w:r>
              <w:rPr/>
              <w:t xml:space="preserve">Charlaine Harris (romaani), Teena Booth (käsikirjoitus). </w:t>
            </w:r>
          </w:p>
        </w:tc>
        <w:tc>
          <w:tcPr>
            <w:tcW w:w="5642" w:type="dxa"/>
            <w:tcBorders/>
            <w:vAlign w:val="center"/>
          </w:tcPr>
          <w:p>
            <w:pPr>
              <w:pStyle w:val="TableContents"/>
              <w:bidi w:val="0"/>
              <w:spacing w:before="0" w:after="283"/>
              <w:jc w:val="left"/>
              <w:rPr/>
            </w:pPr>
            <w:r>
              <w:rPr/>
              <w:t xml:space="preserve">29. heinäkuuta 2018 (2018-07-29) Serkkunsa ja tämän kämppiksen katoaminen ja kämppiksen tyttöystävän epäilyttävä kuolema saavat Auroran tutkimaan asiaa. Ystäviensä avun lisäksi hän saa avukseen komean yliopistoprofessorin Nick Millerin (Niall Matter), joka on hiljattain muuttanut kadun toiselle puolelle.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Aurora Teagarden asuu elokuvissa?</w:t>
      </w:r>
    </w:p>
    <w:p>
      <w:pPr>
        <w:pStyle w:val="TextBody"/>
        <w:bidi w:val="0"/>
        <w:jc w:val="left"/>
        <w:rPr>
          <w:b/>
          <w:shd w:val="clear" w:fill="FFFF00"/>
        </w:rPr>
      </w:pPr>
      <w:r>
        <w:rPr>
          <w:b/>
          <w:shd w:val="clear" w:fill="FFFF00"/>
        </w:rPr>
        <w:t xml:space="preserve">Teksti numero 3</w:t>
      </w:r>
    </w:p>
    <w:p>
      <w:pPr>
        <w:pStyle w:val="TextBody"/>
        <w:numPr>
          <w:ilvl w:val="0"/>
          <w:numId w:val="2"/>
        </w:numPr>
        <w:tabs>
          <w:tab w:val="clear" w:pos="1134"/>
          <w:tab w:val="left" w:leader="none" w:pos="720"/>
        </w:tabs>
        <w:bidi w:val="0"/>
        <w:ind w:start="720" w:hanging="283"/>
        <w:jc w:val="left"/>
        <w:rPr/>
      </w:pPr>
      <w:r>
        <w:rPr/>
        <w:t xml:space="preserve">Bruce Dawson </w:t>
      </w:r>
      <w:r>
        <w:rPr>
          <w:color w:val="A9A9A9"/>
        </w:rPr>
        <w:t xml:space="preserve">John Queenslandina</w:t>
      </w:r>
      <w:r>
        <w:rPr/>
        <w:t xml:space="preserve">, joka on tosi murhien kerhon aktiivinen jäsen, jakaa Auroran intohimon murhien selvittämiseen ja alkaa myöhemmin seurustella Auroran äidin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Johnia Aurora Teagarden -elokuvissa -</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Aurora Teagarden Candace Cameron Bure Aurora Teagardenina </w:t>
      </w:r>
    </w:p>
    <w:tbl>
      <w:tblPr>
        <w:tblW w:w="4397" w:type="dxa"/>
        <w:jc w:val="left"/>
        <w:tblInd w:w="0" w:type="dxa"/>
        <w:tblLayout w:type="fixed"/>
        <w:tblCellMar>
          <w:top w:w="28" w:type="dxa"/>
          <w:left w:w="28" w:type="dxa"/>
          <w:bottom w:w="28" w:type="dxa"/>
          <w:right w:w="28" w:type="dxa"/>
        </w:tblCellMar>
      </w:tblPr>
      <w:tblGrid>
        <w:gridCol w:w="1906"/>
        <w:gridCol w:w="2491"/>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2491" w:type="dxa"/>
            <w:tcBorders/>
            <w:vAlign w:val="center"/>
          </w:tcPr>
          <w:p>
            <w:pPr>
              <w:pStyle w:val="TableContents"/>
              <w:bidi w:val="0"/>
              <w:spacing w:before="0" w:after="283"/>
              <w:jc w:val="left"/>
              <w:rPr/>
            </w:pPr>
            <w:r>
              <w:rPr/>
              <w:t xml:space="preserve">Todelliset murhat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2491" w:type="dxa"/>
            <w:tcBorders/>
            <w:vAlign w:val="center"/>
          </w:tcPr>
          <w:p>
            <w:pPr>
              <w:pStyle w:val="TableContents"/>
              <w:bidi w:val="0"/>
              <w:spacing w:before="0" w:after="283"/>
              <w:jc w:val="left"/>
              <w:rPr/>
            </w:pPr>
            <w:r>
              <w:rPr/>
              <w:t xml:space="preserve">Nuku kuin vauva </w:t>
            </w:r>
          </w:p>
        </w:tc>
      </w:tr>
      <w:tr>
        <w:trPr/>
        <w:tc>
          <w:tcPr>
            <w:tcW w:w="1906" w:type="dxa"/>
            <w:tcBorders/>
            <w:vAlign w:val="center"/>
          </w:tcPr>
          <w:p>
            <w:pPr>
              <w:pStyle w:val="TableHeading"/>
              <w:suppressLineNumbers/>
              <w:bidi w:val="0"/>
              <w:spacing w:before="0" w:after="283"/>
              <w:jc w:val="center"/>
              <w:rPr/>
            </w:pPr>
            <w:r>
              <w:rPr/>
              <w:t xml:space="preserve">Luonut </w:t>
            </w:r>
          </w:p>
        </w:tc>
        <w:tc>
          <w:tcPr>
            <w:tcW w:w="2491" w:type="dxa"/>
            <w:tcBorders/>
            <w:vAlign w:val="center"/>
          </w:tcPr>
          <w:p>
            <w:pPr>
              <w:pStyle w:val="TableContents"/>
              <w:bidi w:val="0"/>
              <w:spacing w:before="0" w:after="283"/>
              <w:jc w:val="left"/>
              <w:rPr/>
            </w:pPr>
            <w:r>
              <w:rPr/>
              <w:t xml:space="preserve">Charlaine Harris </w:t>
            </w:r>
          </w:p>
        </w:tc>
      </w:tr>
      <w:tr>
        <w:trPr/>
        <w:tc>
          <w:tcPr>
            <w:tcW w:w="1906" w:type="dxa"/>
            <w:tcBorders/>
            <w:vAlign w:val="center"/>
          </w:tcPr>
          <w:p>
            <w:pPr>
              <w:pStyle w:val="TableHeading"/>
              <w:suppressLineNumbers/>
              <w:bidi w:val="0"/>
              <w:spacing w:before="0" w:after="283"/>
              <w:jc w:val="center"/>
              <w:rPr/>
            </w:pPr>
            <w:r>
              <w:rPr/>
              <w:t xml:space="preserve">Kuvat: </w:t>
            </w:r>
          </w:p>
        </w:tc>
        <w:tc>
          <w:tcPr>
            <w:tcW w:w="2491" w:type="dxa"/>
            <w:tcBorders/>
            <w:vAlign w:val="center"/>
          </w:tcPr>
          <w:p>
            <w:pPr>
              <w:pStyle w:val="TableContents"/>
              <w:bidi w:val="0"/>
              <w:spacing w:before="0" w:after="283"/>
              <w:jc w:val="left"/>
              <w:rPr/>
            </w:pPr>
            <w:r>
              <w:rPr>
                <w:color w:val="A9A9A9"/>
              </w:rPr>
              <w:t xml:space="preserve">Candace Cameron Bure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aurora teagarden elokuva niittää mitä kylvää cast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Paikalliset rikosten ystävät kokoontuvat kuukausittain </w:t>
      </w:r>
      <w:r>
        <w:rPr>
          <w:color w:val="A9A9A9"/>
        </w:rPr>
        <w:t xml:space="preserve">Lawrencetonin </w:t>
      </w:r>
      <w:r>
        <w:rPr/>
        <w:t xml:space="preserve">pikkukaupungissa </w:t>
      </w:r>
      <w:r>
        <w:rPr>
          <w:color w:val="A9A9A9"/>
        </w:rPr>
        <w:t xml:space="preserve">Washingtonissa </w:t>
      </w:r>
      <w:r>
        <w:rPr/>
        <w:t xml:space="preserve">analysoidakseen kuuluisia murhatapauksia, ja Real Murders -elokuvassa he pääsevät liian lähelle, kun yksi heidän jäsenistään on lyöty kuoliaaksi täsmälleen samalla tavalla kuin kyseisenä iltana käsiteltävä rikos. Aurora ``Roe'' Teagarden, 180-senttinen kirjastonhoitaja, ei ole vain kerhon jäsen, murhasta epäilty vaan myös mahdollinen uhri, kun muita murhia seuraa - kukin jäljitellen kuuluisaa rikosta. Roen on toimittava nopeasti selvittääkseen, kuka hänen kollegoistaan on murhaaja. Voisiko se olla poliisietsivä, jonka yhtäkkinen romanttinen kiinnostus Roeta kohtaan saa hänen ihonsa kihelmöimään, kaupungin uusi mysteerikirjailija, joka sanoo kyllästyneensä pelkkään kirjoittamiseen, vai joku muista Todelliset murhat -kerhon 12 jäsenestä?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Aurora Teagarden -sarja tapahtuu?</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Ensimmäinen elokuva, joka perustuu toiseen kirjaan A Bone To Pick, sai ensi-iltansa 4. huhtikuuta 2015 Hallmark Movies and Mysteries -kanavalla. Toinen elokuva, joka perustuu ensimmäiseen kirjaan Real Murders, sai ensi-iltansa 26. heinäkuuta 2015 samalla kanavalla. Kolmas elokuva perustuu kolmanteen kirjaan Three Bedrooms, One Corpse ja sai ensi-iltansa 12. kesäkuuta 2016 Hallmark Movies and Mysteries -kanavalla. Neljäs elokuva: The Julius House sai ensi-iltansa 16. lokakuuta 2016 Hallmark Movies and Mysteries -kanavalla. Hallmark Movies &amp; Mysteries -kanavan viides elokuva, ``Dead Over Heels: An Aurora Teagarden Mystery,'' sai ensi-iltansa sunnuntaina </w:t>
      </w:r>
      <w:r>
        <w:rPr>
          <w:color w:val="A9A9A9"/>
        </w:rPr>
        <w:t xml:space="preserve">19. maaliskuuta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Aurora Teagarden -elokuva ilmestyy?</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Sarjan ensimmäisessä kirjassa 28-vuotias Aurora (Roe) Teagarden on ammatiltaan kirjastonhoitaja ja kuuluu Real Murders -klubiin, 12 harrastajan ryhmään, joka kokoontuu kuukausittain tutkimaan </w:t>
      </w:r>
      <w:r>
        <w:rPr>
          <w:color w:val="A9A9A9"/>
        </w:rPr>
        <w:t xml:space="preserve">Lawrencetonin </w:t>
      </w:r>
      <w:r>
        <w:rPr/>
        <w:t xml:space="preserve">kaupungissa </w:t>
      </w:r>
      <w:r>
        <w:rPr>
          <w:color w:val="A9A9A9"/>
        </w:rPr>
        <w:t xml:space="preserve">Georgiassa </w:t>
      </w:r>
      <w:r>
        <w:rPr/>
        <w:t xml:space="preserve">tapahtuneita kuuluisia hämmentäviä tai selvittämättömiä rikoksia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Aurora Teagardenin mysteerit tapahtuvat?</w:t>
      </w:r>
    </w:p>
    <w:p>
      <w:pPr>
        <w:pStyle w:val="TextBody"/>
        <w:bidi w:val="0"/>
        <w:jc w:val="left"/>
        <w:rPr>
          <w:b/>
          <w:u w:val="single"/>
          <w:shd w:val="clear" w:fill="FFFF00"/>
        </w:rPr>
      </w:pPr>
      <w:r>
        <w:rPr>
          <w:b/>
          <w:u w:val="single"/>
          <w:shd w:val="clear" w:fill="FFFF00"/>
        </w:rPr>
        <w:t xml:space="preserve">Asiakirjan numero 19923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``Whose Bed Have Your Boots Been Under?'' on kanadalaisen laulajan </w:t>
      </w:r>
      <w:r>
        <w:rPr>
          <w:color w:val="A9A9A9"/>
        </w:rPr>
        <w:t xml:space="preserve">Shania Twainin</w:t>
      </w:r>
      <w:r>
        <w:rPr/>
        <w:t xml:space="preserve"> kappale</w:t>
      </w:r>
      <w:r>
        <w:rPr/>
        <w:t xml:space="preserve">. Se julkaistiin tammikuussa 1995 ensimmäisenä singlenä hänen albumiltaan The Woman in Me. Kappale oli ensimmäinen single, jonka Twain kirjoitti yhdessä silloisen aviomiehensä Mutt Langen kanssa. Kappaleesta tuli Twainin ensimmäinen hitti kantriradiossa, ja se oli korkeimmillaan sijalla 11. Se julkaistiin radiolle 2. tammikuuta 1995. Radioasemat alkoivat laittaa kappaleen kovaan kiertoon huomattuaan suuria myyntimääriä. Elokuussa 1995 single sai kultasertifikaatin 500 000 myydystä kappaleesta, mikä teki siitä Twainin ensimmäisen kultasinglen. Kappale voitti SOCAN-palkinnon vuoden kappaleena Canadian Country Music Awardsissa vuonna 1995. Kappale sisällytettiin myöhemmin Twainin vuoden 2004 Greatest Hits -pakettiin.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kenen sängyn alla saappaat ovat olleet?</w:t>
      </w:r>
    </w:p>
    <w:p>
      <w:pPr>
        <w:pStyle w:val="TextBody"/>
        <w:bidi w:val="0"/>
        <w:jc w:val="left"/>
        <w:rPr>
          <w:b/>
          <w:u w:val="single"/>
          <w:shd w:val="clear" w:fill="FFFF00"/>
        </w:rPr>
      </w:pPr>
      <w:r>
        <w:rPr>
          <w:b/>
          <w:u w:val="single"/>
          <w:shd w:val="clear" w:fill="FFFF00"/>
        </w:rPr>
        <w:t xml:space="preserve">Asiakirjan numero 19924</w:t>
      </w:r>
    </w:p>
    <w:p>
      <w:pPr>
        <w:pStyle w:val="TextBody"/>
        <w:bidi w:val="0"/>
        <w:jc w:val="left"/>
        <w:rPr>
          <w:b/>
          <w:shd w:val="clear" w:fill="FFFF00"/>
        </w:rPr>
      </w:pPr>
      <w:r>
        <w:rPr>
          <w:b/>
          <w:shd w:val="clear" w:fill="FFFF00"/>
        </w:rPr>
        <w:t xml:space="preserve">Tekstin numero 0</w:t>
      </w:r>
    </w:p>
    <w:tbl>
      <w:tblPr>
        <w:tblW w:w="11905" w:type="dxa"/>
        <w:jc w:val="left"/>
        <w:tblInd w:w="0" w:type="dxa"/>
        <w:tblLayout w:type="fixed"/>
        <w:tblCellMar>
          <w:top w:w="28" w:type="dxa"/>
          <w:left w:w="28" w:type="dxa"/>
          <w:bottom w:w="28" w:type="dxa"/>
          <w:right w:w="28" w:type="dxa"/>
        </w:tblCellMar>
      </w:tblPr>
      <w:tblGrid>
        <w:gridCol w:w="691"/>
        <w:gridCol w:w="1411"/>
        <w:gridCol w:w="1486"/>
        <w:gridCol w:w="1201"/>
        <w:gridCol w:w="961"/>
        <w:gridCol w:w="1186"/>
        <w:gridCol w:w="1126"/>
        <w:gridCol w:w="1486"/>
        <w:gridCol w:w="1111"/>
        <w:gridCol w:w="1246"/>
      </w:tblGrid>
      <w:tr>
        <w:trPr/>
        <w:tc>
          <w:tcPr>
            <w:tcW w:w="691" w:type="dxa"/>
            <w:tcBorders/>
            <w:vAlign w:val="center"/>
          </w:tcPr>
          <w:p>
            <w:pPr>
              <w:pStyle w:val="TableHeading"/>
              <w:suppressLineNumbers/>
              <w:bidi w:val="0"/>
              <w:spacing w:before="0" w:after="283"/>
              <w:jc w:val="center"/>
              <w:rPr/>
            </w:pPr>
            <w:r>
              <w:rPr/>
              <w:t xml:space="preserve">Sijoitus </w:t>
            </w:r>
          </w:p>
        </w:tc>
        <w:tc>
          <w:tcPr>
            <w:tcW w:w="1411" w:type="dxa"/>
            <w:tcBorders/>
            <w:vAlign w:val="center"/>
          </w:tcPr>
          <w:p>
            <w:pPr>
              <w:pStyle w:val="TableHeading"/>
              <w:suppressLineNumbers/>
              <w:bidi w:val="0"/>
              <w:spacing w:before="0" w:after="283"/>
              <w:jc w:val="center"/>
              <w:rPr/>
            </w:pPr>
            <w:r>
              <w:rPr/>
              <w:t xml:space="preserve">Maa (tai riippuvainen alue) </w:t>
            </w:r>
          </w:p>
        </w:tc>
        <w:tc>
          <w:tcPr>
            <w:tcW w:w="1486" w:type="dxa"/>
            <w:tcBorders/>
            <w:vAlign w:val="center"/>
          </w:tcPr>
          <w:p>
            <w:pPr>
              <w:pStyle w:val="TableHeading"/>
              <w:suppressLineNumbers/>
              <w:bidi w:val="0"/>
              <w:spacing w:before="0" w:after="283"/>
              <w:jc w:val="center"/>
              <w:rPr/>
            </w:pPr>
            <w:r>
              <w:rPr/>
              <w:t xml:space="preserve">Ennuste 1. heinäkuuta 2015 </w:t>
            </w:r>
          </w:p>
        </w:tc>
        <w:tc>
          <w:tcPr>
            <w:tcW w:w="1201" w:type="dxa"/>
            <w:tcBorders/>
            <w:vAlign w:val="center"/>
          </w:tcPr>
          <w:p>
            <w:pPr>
              <w:pStyle w:val="TableHeading"/>
              <w:suppressLineNumbers/>
              <w:bidi w:val="0"/>
              <w:spacing w:before="0" w:after="283"/>
              <w:jc w:val="center"/>
              <w:rPr/>
            </w:pPr>
            <w:r>
              <w:rPr/>
              <w:t xml:space="preserve">% Aasian väestöstä </w:t>
            </w:r>
          </w:p>
        </w:tc>
        <w:tc>
          <w:tcPr>
            <w:tcW w:w="961" w:type="dxa"/>
            <w:tcBorders/>
            <w:vAlign w:val="center"/>
          </w:tcPr>
          <w:p>
            <w:pPr>
              <w:pStyle w:val="TableHeading"/>
              <w:suppressLineNumbers/>
              <w:bidi w:val="0"/>
              <w:spacing w:before="0" w:after="283"/>
              <w:jc w:val="center"/>
              <w:rPr/>
            </w:pPr>
            <w:r>
              <w:rPr/>
              <w:t xml:space="preserve">Keskimääräinen suhteellinen vuotuinen kasvu (%) </w:t>
            </w:r>
          </w:p>
        </w:tc>
        <w:tc>
          <w:tcPr>
            <w:tcW w:w="1186" w:type="dxa"/>
            <w:tcBorders/>
            <w:vAlign w:val="center"/>
          </w:tcPr>
          <w:p>
            <w:pPr>
              <w:pStyle w:val="TableHeading"/>
              <w:suppressLineNumbers/>
              <w:bidi w:val="0"/>
              <w:spacing w:before="0" w:after="283"/>
              <w:jc w:val="center"/>
              <w:rPr/>
            </w:pPr>
            <w:r>
              <w:rPr/>
              <w:t xml:space="preserve">Keskimääräinen absoluuttinen vuotuinen kasvu </w:t>
            </w:r>
          </w:p>
        </w:tc>
        <w:tc>
          <w:tcPr>
            <w:tcW w:w="1126" w:type="dxa"/>
            <w:tcBorders/>
            <w:vAlign w:val="center"/>
          </w:tcPr>
          <w:p>
            <w:pPr>
              <w:pStyle w:val="TableHeading"/>
              <w:suppressLineNumbers/>
              <w:bidi w:val="0"/>
              <w:spacing w:before="0" w:after="283"/>
              <w:jc w:val="center"/>
              <w:rPr/>
            </w:pPr>
            <w:r>
              <w:rPr/>
              <w:t xml:space="preserve">Arvioitu kaksinkertaistumisaika (vuotta) </w:t>
            </w:r>
          </w:p>
        </w:tc>
        <w:tc>
          <w:tcPr>
            <w:tcW w:w="1486" w:type="dxa"/>
            <w:tcBorders/>
            <w:vAlign w:val="center"/>
          </w:tcPr>
          <w:p>
            <w:pPr>
              <w:pStyle w:val="TableHeading"/>
              <w:suppressLineNumbers/>
              <w:bidi w:val="0"/>
              <w:spacing w:before="0" w:after="283"/>
              <w:jc w:val="center"/>
              <w:rPr/>
            </w:pPr>
            <w:r>
              <w:rPr/>
              <w:t xml:space="preserve">Virallinen luku (jos saatavilla) </w:t>
            </w:r>
          </w:p>
        </w:tc>
        <w:tc>
          <w:tcPr>
            <w:tcW w:w="1111" w:type="dxa"/>
            <w:tcBorders/>
            <w:vAlign w:val="center"/>
          </w:tcPr>
          <w:p>
            <w:pPr>
              <w:pStyle w:val="TableHeading"/>
              <w:suppressLineNumbers/>
              <w:bidi w:val="0"/>
              <w:spacing w:before="0" w:after="283"/>
              <w:jc w:val="center"/>
              <w:rPr/>
            </w:pPr>
            <w:r>
              <w:rPr/>
              <w:t xml:space="preserve">Viimeisimmän luvun päivämäärä </w:t>
            </w:r>
          </w:p>
        </w:tc>
        <w:tc>
          <w:tcPr>
            <w:tcW w:w="1246" w:type="dxa"/>
            <w:tcBorders/>
            <w:vAlign w:val="center"/>
          </w:tcPr>
          <w:p>
            <w:pPr>
              <w:pStyle w:val="TableHeading"/>
              <w:suppressLineNumbers/>
              <w:bidi w:val="0"/>
              <w:spacing w:before="0" w:after="283"/>
              <w:jc w:val="center"/>
              <w:rPr/>
            </w:pPr>
            <w:r>
              <w:rPr/>
              <w:t xml:space="preserve">Lähde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color w:val="A9A9A9"/>
              </w:rPr>
              <w:t xml:space="preserve">Kiin</w:t>
            </w:r>
            <w:r>
              <w:rPr/>
              <w:t xml:space="preserve">a </w:t>
            </w:r>
          </w:p>
        </w:tc>
        <w:tc>
          <w:tcPr>
            <w:tcW w:w="1486" w:type="dxa"/>
            <w:tcBorders/>
            <w:vAlign w:val="center"/>
          </w:tcPr>
          <w:p>
            <w:pPr>
              <w:pStyle w:val="TableContents"/>
              <w:bidi w:val="0"/>
              <w:spacing w:before="0" w:after="283"/>
              <w:jc w:val="left"/>
              <w:rPr/>
            </w:pPr>
            <w:r>
              <w:rPr/>
              <w:t xml:space="preserve">1,387,160,730 </w:t>
            </w:r>
          </w:p>
        </w:tc>
        <w:tc>
          <w:tcPr>
            <w:tcW w:w="1201" w:type="dxa"/>
            <w:tcBorders/>
            <w:vAlign w:val="center"/>
          </w:tcPr>
          <w:p>
            <w:pPr>
              <w:pStyle w:val="TableContents"/>
              <w:bidi w:val="0"/>
              <w:spacing w:before="0" w:after="283"/>
              <w:jc w:val="left"/>
              <w:rPr/>
            </w:pPr>
            <w:r>
              <w:rPr/>
              <w:t xml:space="preserve">31.35 </w:t>
            </w:r>
          </w:p>
        </w:tc>
        <w:tc>
          <w:tcPr>
            <w:tcW w:w="961" w:type="dxa"/>
            <w:tcBorders/>
            <w:vAlign w:val="center"/>
          </w:tcPr>
          <w:p>
            <w:pPr>
              <w:pStyle w:val="TableContents"/>
              <w:bidi w:val="0"/>
              <w:spacing w:before="0" w:after="283"/>
              <w:jc w:val="left"/>
              <w:rPr/>
            </w:pPr>
            <w:r>
              <w:rPr/>
              <w:t xml:space="preserve">0.49 </w:t>
            </w:r>
          </w:p>
        </w:tc>
        <w:tc>
          <w:tcPr>
            <w:tcW w:w="1186" w:type="dxa"/>
            <w:tcBorders/>
            <w:vAlign w:val="center"/>
          </w:tcPr>
          <w:p>
            <w:pPr>
              <w:pStyle w:val="TableContents"/>
              <w:bidi w:val="0"/>
              <w:spacing w:before="0" w:after="283"/>
              <w:jc w:val="left"/>
              <w:rPr/>
            </w:pPr>
            <w:r>
              <w:rPr/>
              <w:t xml:space="preserve">6,730,000 </w:t>
            </w:r>
          </w:p>
        </w:tc>
        <w:tc>
          <w:tcPr>
            <w:tcW w:w="1126" w:type="dxa"/>
            <w:tcBorders/>
            <w:vAlign w:val="center"/>
          </w:tcPr>
          <w:p>
            <w:pPr>
              <w:pStyle w:val="TableContents"/>
              <w:bidi w:val="0"/>
              <w:spacing w:before="0" w:after="283"/>
              <w:jc w:val="left"/>
              <w:rPr/>
            </w:pPr>
            <w:r>
              <w:rPr/>
              <w:t xml:space="preserve">141 </w:t>
            </w:r>
          </w:p>
        </w:tc>
        <w:tc>
          <w:tcPr>
            <w:tcW w:w="1486" w:type="dxa"/>
            <w:tcBorders/>
            <w:vAlign w:val="center"/>
          </w:tcPr>
          <w:p>
            <w:pPr>
              <w:pStyle w:val="TableContents"/>
              <w:bidi w:val="0"/>
              <w:spacing w:before="0" w:after="283"/>
              <w:jc w:val="left"/>
              <w:rPr/>
            </w:pPr>
            <w:r>
              <w:rPr/>
              <w:t xml:space="preserve">1,387,630,000 </w:t>
            </w:r>
          </w:p>
        </w:tc>
        <w:tc>
          <w:tcPr>
            <w:tcW w:w="1111" w:type="dxa"/>
            <w:tcBorders/>
            <w:vAlign w:val="center"/>
          </w:tcPr>
          <w:p>
            <w:pPr>
              <w:pStyle w:val="TableContents"/>
              <w:bidi w:val="0"/>
              <w:spacing w:before="0" w:after="283"/>
              <w:jc w:val="left"/>
              <w:rPr/>
            </w:pPr>
            <w:r>
              <w:rPr/>
              <w:t xml:space="preserve">tammikuu 14, 2018 </w:t>
            </w:r>
          </w:p>
        </w:tc>
        <w:tc>
          <w:tcPr>
            <w:tcW w:w="1246" w:type="dxa"/>
            <w:tcBorders/>
            <w:vAlign w:val="center"/>
          </w:tcPr>
          <w:p>
            <w:pPr>
              <w:pStyle w:val="TableContents"/>
              <w:bidi w:val="0"/>
              <w:spacing w:before="0" w:after="283"/>
              <w:jc w:val="left"/>
              <w:rPr/>
            </w:pPr>
            <w:r>
              <w:rPr/>
              <w:t xml:space="preserve">Virallinen väestökello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color w:val="DCDCDC"/>
              </w:rPr>
              <w:t xml:space="preserve">Inti</w:t>
            </w:r>
            <w:r>
              <w:rPr/>
              <w:t xml:space="preserve">a </w:t>
            </w:r>
          </w:p>
        </w:tc>
        <w:tc>
          <w:tcPr>
            <w:tcW w:w="1486" w:type="dxa"/>
            <w:tcBorders/>
            <w:vAlign w:val="center"/>
          </w:tcPr>
          <w:p>
            <w:pPr>
              <w:pStyle w:val="TableContents"/>
              <w:bidi w:val="0"/>
              <w:spacing w:before="0" w:after="283"/>
              <w:jc w:val="left"/>
              <w:rPr/>
            </w:pPr>
            <w:r>
              <w:rPr/>
              <w:t xml:space="preserve">1,324,009,090 </w:t>
            </w:r>
          </w:p>
        </w:tc>
        <w:tc>
          <w:tcPr>
            <w:tcW w:w="1201" w:type="dxa"/>
            <w:tcBorders/>
            <w:vAlign w:val="center"/>
          </w:tcPr>
          <w:p>
            <w:pPr>
              <w:pStyle w:val="TableContents"/>
              <w:bidi w:val="0"/>
              <w:spacing w:before="0" w:after="283"/>
              <w:jc w:val="left"/>
              <w:rPr/>
            </w:pPr>
            <w:r>
              <w:rPr/>
              <w:t xml:space="preserve">29.72 </w:t>
            </w:r>
          </w:p>
        </w:tc>
        <w:tc>
          <w:tcPr>
            <w:tcW w:w="961" w:type="dxa"/>
            <w:tcBorders/>
            <w:vAlign w:val="center"/>
          </w:tcPr>
          <w:p>
            <w:pPr>
              <w:pStyle w:val="TableContents"/>
              <w:bidi w:val="0"/>
              <w:spacing w:before="0" w:after="283"/>
              <w:jc w:val="left"/>
              <w:rPr/>
            </w:pPr>
            <w:r>
              <w:rPr/>
              <w:t xml:space="preserve">1.64 </w:t>
            </w:r>
          </w:p>
        </w:tc>
        <w:tc>
          <w:tcPr>
            <w:tcW w:w="1186" w:type="dxa"/>
            <w:tcBorders/>
            <w:vAlign w:val="center"/>
          </w:tcPr>
          <w:p>
            <w:pPr>
              <w:pStyle w:val="TableContents"/>
              <w:bidi w:val="0"/>
              <w:spacing w:before="0" w:after="283"/>
              <w:jc w:val="left"/>
              <w:rPr/>
            </w:pPr>
            <w:r>
              <w:rPr/>
              <w:t xml:space="preserve">20,998,000 </w:t>
            </w:r>
          </w:p>
        </w:tc>
        <w:tc>
          <w:tcPr>
            <w:tcW w:w="1126" w:type="dxa"/>
            <w:tcBorders/>
            <w:vAlign w:val="center"/>
          </w:tcPr>
          <w:p>
            <w:pPr>
              <w:pStyle w:val="TableContents"/>
              <w:bidi w:val="0"/>
              <w:spacing w:before="0" w:after="283"/>
              <w:jc w:val="left"/>
              <w:rPr/>
            </w:pPr>
            <w:r>
              <w:rPr/>
              <w:t xml:space="preserve">43 </w:t>
            </w:r>
          </w:p>
        </w:tc>
        <w:tc>
          <w:tcPr>
            <w:tcW w:w="1486" w:type="dxa"/>
            <w:tcBorders/>
            <w:vAlign w:val="center"/>
          </w:tcPr>
          <w:p>
            <w:pPr>
              <w:pStyle w:val="TableContents"/>
              <w:bidi w:val="0"/>
              <w:spacing w:before="0" w:after="283"/>
              <w:jc w:val="left"/>
              <w:rPr/>
            </w:pPr>
            <w:r>
              <w:rPr/>
              <w:t xml:space="preserve">1,210,854,977 </w:t>
            </w:r>
          </w:p>
        </w:tc>
        <w:tc>
          <w:tcPr>
            <w:tcW w:w="1111" w:type="dxa"/>
            <w:tcBorders/>
            <w:vAlign w:val="center"/>
          </w:tcPr>
          <w:p>
            <w:pPr>
              <w:pStyle w:val="TableContents"/>
              <w:bidi w:val="0"/>
              <w:spacing w:before="0" w:after="283"/>
              <w:jc w:val="left"/>
              <w:rPr/>
            </w:pPr>
            <w:r>
              <w:rPr/>
              <w:t xml:space="preserve">maaliskuu 1, 2011 </w:t>
            </w:r>
          </w:p>
        </w:tc>
        <w:tc>
          <w:tcPr>
            <w:tcW w:w="1246" w:type="dxa"/>
            <w:tcBorders/>
            <w:vAlign w:val="center"/>
          </w:tcPr>
          <w:p>
            <w:pPr>
              <w:pStyle w:val="TableContents"/>
              <w:bidi w:val="0"/>
              <w:spacing w:before="0" w:after="283"/>
              <w:jc w:val="left"/>
              <w:rPr/>
            </w:pPr>
            <w:r>
              <w:rPr/>
              <w:t xml:space="preserve">Lopullinen vuoden 2011 väestönlaskennan tulos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Indonesia </w:t>
            </w:r>
          </w:p>
        </w:tc>
        <w:tc>
          <w:tcPr>
            <w:tcW w:w="1486" w:type="dxa"/>
            <w:tcBorders/>
            <w:vAlign w:val="center"/>
          </w:tcPr>
          <w:p>
            <w:pPr>
              <w:pStyle w:val="TableContents"/>
              <w:bidi w:val="0"/>
              <w:spacing w:before="0" w:after="283"/>
              <w:jc w:val="left"/>
              <w:rPr/>
            </w:pPr>
            <w:r>
              <w:rPr/>
              <w:t xml:space="preserve">255,462,000 </w:t>
            </w:r>
          </w:p>
        </w:tc>
        <w:tc>
          <w:tcPr>
            <w:tcW w:w="1201" w:type="dxa"/>
            <w:tcBorders/>
            <w:vAlign w:val="center"/>
          </w:tcPr>
          <w:p>
            <w:pPr>
              <w:pStyle w:val="TableContents"/>
              <w:bidi w:val="0"/>
              <w:spacing w:before="0" w:after="283"/>
              <w:jc w:val="left"/>
              <w:rPr/>
            </w:pPr>
            <w:r>
              <w:rPr/>
              <w:t xml:space="preserve">5.84 </w:t>
            </w:r>
          </w:p>
        </w:tc>
        <w:tc>
          <w:tcPr>
            <w:tcW w:w="961" w:type="dxa"/>
            <w:tcBorders/>
            <w:vAlign w:val="center"/>
          </w:tcPr>
          <w:p>
            <w:pPr>
              <w:pStyle w:val="TableContents"/>
              <w:bidi w:val="0"/>
              <w:spacing w:before="0" w:after="283"/>
              <w:jc w:val="left"/>
              <w:rPr/>
            </w:pPr>
            <w:r>
              <w:rPr/>
              <w:t xml:space="preserve">1.41 </w:t>
            </w:r>
          </w:p>
        </w:tc>
        <w:tc>
          <w:tcPr>
            <w:tcW w:w="1186" w:type="dxa"/>
            <w:tcBorders/>
            <w:vAlign w:val="center"/>
          </w:tcPr>
          <w:p>
            <w:pPr>
              <w:pStyle w:val="TableContents"/>
              <w:bidi w:val="0"/>
              <w:spacing w:before="0" w:after="283"/>
              <w:jc w:val="left"/>
              <w:rPr/>
            </w:pPr>
            <w:r>
              <w:rPr/>
              <w:t xml:space="preserve">3,549,000 </w:t>
            </w:r>
          </w:p>
        </w:tc>
        <w:tc>
          <w:tcPr>
            <w:tcW w:w="1126" w:type="dxa"/>
            <w:tcBorders/>
            <w:vAlign w:val="center"/>
          </w:tcPr>
          <w:p>
            <w:pPr>
              <w:pStyle w:val="TableContents"/>
              <w:bidi w:val="0"/>
              <w:spacing w:before="0" w:after="283"/>
              <w:jc w:val="left"/>
              <w:rPr/>
            </w:pPr>
            <w:r>
              <w:rPr/>
              <w:t xml:space="preserve">50 </w:t>
            </w:r>
          </w:p>
        </w:tc>
        <w:tc>
          <w:tcPr>
            <w:tcW w:w="1486" w:type="dxa"/>
            <w:tcBorders/>
            <w:vAlign w:val="center"/>
          </w:tcPr>
          <w:p>
            <w:pPr>
              <w:pStyle w:val="TableContents"/>
              <w:bidi w:val="0"/>
              <w:spacing w:before="0" w:after="283"/>
              <w:jc w:val="left"/>
              <w:rPr/>
            </w:pPr>
            <w:r>
              <w:rPr/>
              <w:t xml:space="preserve">261,890,900 </w:t>
            </w:r>
          </w:p>
        </w:tc>
        <w:tc>
          <w:tcPr>
            <w:tcW w:w="1111" w:type="dxa"/>
            <w:tcBorders/>
            <w:vAlign w:val="center"/>
          </w:tcPr>
          <w:p>
            <w:pPr>
              <w:pStyle w:val="TableContents"/>
              <w:bidi w:val="0"/>
              <w:spacing w:before="0" w:after="283"/>
              <w:jc w:val="left"/>
              <w:rPr/>
            </w:pPr>
            <w:r>
              <w:rPr/>
              <w:t xml:space="preserve">2017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Pakistan </w:t>
            </w:r>
          </w:p>
        </w:tc>
        <w:tc>
          <w:tcPr>
            <w:tcW w:w="1486" w:type="dxa"/>
            <w:tcBorders/>
            <w:vAlign w:val="center"/>
          </w:tcPr>
          <w:p>
            <w:pPr>
              <w:pStyle w:val="TableContents"/>
              <w:bidi w:val="0"/>
              <w:spacing w:before="0" w:after="283"/>
              <w:jc w:val="left"/>
              <w:rPr/>
            </w:pPr>
            <w:r>
              <w:rPr/>
              <w:t xml:space="preserve">191,785,000 </w:t>
            </w:r>
          </w:p>
        </w:tc>
        <w:tc>
          <w:tcPr>
            <w:tcW w:w="1201" w:type="dxa"/>
            <w:tcBorders/>
            <w:vAlign w:val="center"/>
          </w:tcPr>
          <w:p>
            <w:pPr>
              <w:pStyle w:val="TableContents"/>
              <w:bidi w:val="0"/>
              <w:spacing w:before="0" w:after="283"/>
              <w:jc w:val="left"/>
              <w:rPr/>
            </w:pPr>
            <w:r>
              <w:rPr/>
              <w:t xml:space="preserve">4.39 </w:t>
            </w:r>
          </w:p>
        </w:tc>
        <w:tc>
          <w:tcPr>
            <w:tcW w:w="961" w:type="dxa"/>
            <w:tcBorders/>
            <w:vAlign w:val="center"/>
          </w:tcPr>
          <w:p>
            <w:pPr>
              <w:pStyle w:val="TableContents"/>
              <w:bidi w:val="0"/>
              <w:spacing w:before="0" w:after="283"/>
              <w:jc w:val="left"/>
              <w:rPr/>
            </w:pPr>
            <w:r>
              <w:rPr/>
              <w:t xml:space="preserve">2.40 </w:t>
            </w:r>
          </w:p>
        </w:tc>
        <w:tc>
          <w:tcPr>
            <w:tcW w:w="1186" w:type="dxa"/>
            <w:tcBorders/>
            <w:vAlign w:val="center"/>
          </w:tcPr>
          <w:p>
            <w:pPr>
              <w:pStyle w:val="TableContents"/>
              <w:bidi w:val="0"/>
              <w:spacing w:before="0" w:after="283"/>
              <w:jc w:val="left"/>
              <w:rPr/>
            </w:pPr>
            <w:r>
              <w:rPr/>
              <w:t xml:space="preserve">3,765,000 </w:t>
            </w:r>
          </w:p>
        </w:tc>
        <w:tc>
          <w:tcPr>
            <w:tcW w:w="1126" w:type="dxa"/>
            <w:tcBorders/>
            <w:vAlign w:val="center"/>
          </w:tcPr>
          <w:p>
            <w:pPr>
              <w:pStyle w:val="TableContents"/>
              <w:bidi w:val="0"/>
              <w:spacing w:before="0" w:after="283"/>
              <w:jc w:val="left"/>
              <w:rPr/>
            </w:pPr>
            <w:r>
              <w:rPr/>
              <w:t xml:space="preserve">35 </w:t>
            </w:r>
          </w:p>
        </w:tc>
        <w:tc>
          <w:tcPr>
            <w:tcW w:w="1486" w:type="dxa"/>
            <w:tcBorders/>
            <w:vAlign w:val="center"/>
          </w:tcPr>
          <w:p>
            <w:pPr>
              <w:pStyle w:val="TableContents"/>
              <w:bidi w:val="0"/>
              <w:spacing w:before="0" w:after="283"/>
              <w:jc w:val="left"/>
              <w:rPr/>
            </w:pPr>
            <w:r>
              <w:rPr/>
              <w:t xml:space="preserve">207,774,520 </w:t>
            </w:r>
          </w:p>
        </w:tc>
        <w:tc>
          <w:tcPr>
            <w:tcW w:w="1111" w:type="dxa"/>
            <w:tcBorders/>
            <w:vAlign w:val="center"/>
          </w:tcPr>
          <w:p>
            <w:pPr>
              <w:pStyle w:val="TableContents"/>
              <w:bidi w:val="0"/>
              <w:spacing w:before="0" w:after="283"/>
              <w:jc w:val="left"/>
              <w:rPr/>
            </w:pPr>
            <w:r>
              <w:rPr/>
              <w:t xml:space="preserve">2017 </w:t>
            </w:r>
          </w:p>
        </w:tc>
        <w:tc>
          <w:tcPr>
            <w:tcW w:w="1246" w:type="dxa"/>
            <w:tcBorders/>
            <w:vAlign w:val="center"/>
          </w:tcPr>
          <w:p>
            <w:pPr>
              <w:pStyle w:val="TableContents"/>
              <w:bidi w:val="0"/>
              <w:spacing w:before="0" w:after="283"/>
              <w:jc w:val="left"/>
              <w:rPr/>
            </w:pPr>
            <w:r>
              <w:rPr/>
              <w:t xml:space="preserve">Virallinen väestönlaskenta 2017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Bangladesh </w:t>
            </w:r>
          </w:p>
        </w:tc>
        <w:tc>
          <w:tcPr>
            <w:tcW w:w="1486" w:type="dxa"/>
            <w:tcBorders/>
            <w:vAlign w:val="center"/>
          </w:tcPr>
          <w:p>
            <w:pPr>
              <w:pStyle w:val="TableContents"/>
              <w:bidi w:val="0"/>
              <w:spacing w:before="0" w:after="283"/>
              <w:jc w:val="left"/>
              <w:rPr/>
            </w:pPr>
            <w:r>
              <w:rPr/>
              <w:t xml:space="preserve">158,762,000 </w:t>
            </w:r>
          </w:p>
        </w:tc>
        <w:tc>
          <w:tcPr>
            <w:tcW w:w="1201" w:type="dxa"/>
            <w:tcBorders/>
            <w:vAlign w:val="center"/>
          </w:tcPr>
          <w:p>
            <w:pPr>
              <w:pStyle w:val="TableContents"/>
              <w:bidi w:val="0"/>
              <w:spacing w:before="0" w:after="283"/>
              <w:jc w:val="left"/>
              <w:rPr/>
            </w:pPr>
            <w:r>
              <w:rPr/>
              <w:t xml:space="preserve">3.63 </w:t>
            </w:r>
          </w:p>
        </w:tc>
        <w:tc>
          <w:tcPr>
            <w:tcW w:w="961" w:type="dxa"/>
            <w:tcBorders/>
            <w:vAlign w:val="center"/>
          </w:tcPr>
          <w:p>
            <w:pPr>
              <w:pStyle w:val="TableContents"/>
              <w:bidi w:val="0"/>
              <w:spacing w:before="0" w:after="283"/>
              <w:jc w:val="left"/>
              <w:rPr/>
            </w:pPr>
            <w:r>
              <w:rPr/>
              <w:t xml:space="preserve">1.37 </w:t>
            </w:r>
          </w:p>
        </w:tc>
        <w:tc>
          <w:tcPr>
            <w:tcW w:w="1186" w:type="dxa"/>
            <w:tcBorders/>
            <w:vAlign w:val="center"/>
          </w:tcPr>
          <w:p>
            <w:pPr>
              <w:pStyle w:val="TableContents"/>
              <w:bidi w:val="0"/>
              <w:spacing w:before="0" w:after="283"/>
              <w:jc w:val="left"/>
              <w:rPr/>
            </w:pPr>
            <w:r>
              <w:rPr/>
              <w:t xml:space="preserve">2,139,000 </w:t>
            </w:r>
          </w:p>
        </w:tc>
        <w:tc>
          <w:tcPr>
            <w:tcW w:w="1126" w:type="dxa"/>
            <w:tcBorders/>
            <w:vAlign w:val="center"/>
          </w:tcPr>
          <w:p>
            <w:pPr>
              <w:pStyle w:val="TableContents"/>
              <w:bidi w:val="0"/>
              <w:spacing w:before="0" w:after="283"/>
              <w:jc w:val="left"/>
              <w:rPr/>
            </w:pPr>
            <w:r>
              <w:rPr/>
              <w:t xml:space="preserve">51 </w:t>
            </w:r>
          </w:p>
        </w:tc>
        <w:tc>
          <w:tcPr>
            <w:tcW w:w="1486" w:type="dxa"/>
            <w:tcBorders/>
            <w:vAlign w:val="center"/>
          </w:tcPr>
          <w:p>
            <w:pPr>
              <w:pStyle w:val="TableContents"/>
              <w:bidi w:val="0"/>
              <w:spacing w:before="0" w:after="283"/>
              <w:jc w:val="left"/>
              <w:rPr/>
            </w:pPr>
            <w:r>
              <w:rPr/>
              <w:t xml:space="preserve">164,160,000 </w:t>
            </w:r>
          </w:p>
        </w:tc>
        <w:tc>
          <w:tcPr>
            <w:tcW w:w="1111" w:type="dxa"/>
            <w:tcBorders/>
            <w:vAlign w:val="center"/>
          </w:tcPr>
          <w:p>
            <w:pPr>
              <w:pStyle w:val="TableContents"/>
              <w:bidi w:val="0"/>
              <w:spacing w:before="0" w:after="283"/>
              <w:jc w:val="left"/>
              <w:rPr/>
            </w:pPr>
            <w:r>
              <w:rPr/>
              <w:t xml:space="preserve">tammikuu 14, 2018 </w:t>
            </w:r>
          </w:p>
        </w:tc>
        <w:tc>
          <w:tcPr>
            <w:tcW w:w="1246" w:type="dxa"/>
            <w:tcBorders/>
            <w:vAlign w:val="center"/>
          </w:tcPr>
          <w:p>
            <w:pPr>
              <w:pStyle w:val="TableContents"/>
              <w:bidi w:val="0"/>
              <w:spacing w:before="0" w:after="283"/>
              <w:jc w:val="left"/>
              <w:rPr/>
            </w:pPr>
            <w:r>
              <w:rPr/>
              <w:t xml:space="preserve">Virallinen väestökello </w:t>
            </w:r>
          </w:p>
        </w:tc>
      </w:tr>
      <w:tr>
        <w:trPr/>
        <w:tc>
          <w:tcPr>
            <w:tcW w:w="691" w:type="dxa"/>
            <w:tcBorders/>
            <w:vAlign w:val="center"/>
          </w:tcPr>
          <w:p>
            <w:pPr>
              <w:pStyle w:val="TableContents"/>
              <w:bidi w:val="0"/>
              <w:spacing w:before="0" w:after="283"/>
              <w:jc w:val="left"/>
              <w:rPr/>
            </w:pPr>
            <w:r>
              <w:rPr/>
              <w:t xml:space="preserve">6 </w:t>
            </w:r>
          </w:p>
        </w:tc>
        <w:tc>
          <w:tcPr>
            <w:tcW w:w="1411" w:type="dxa"/>
            <w:tcBorders/>
            <w:vAlign w:val="center"/>
          </w:tcPr>
          <w:p>
            <w:pPr>
              <w:pStyle w:val="TableContents"/>
              <w:bidi w:val="0"/>
              <w:spacing w:before="0" w:after="283"/>
              <w:jc w:val="left"/>
              <w:rPr/>
            </w:pPr>
            <w:r>
              <w:rPr/>
              <w:t xml:space="preserve">Venäjä </w:t>
            </w:r>
          </w:p>
        </w:tc>
        <w:tc>
          <w:tcPr>
            <w:tcW w:w="1486" w:type="dxa"/>
            <w:tcBorders/>
            <w:vAlign w:val="center"/>
          </w:tcPr>
          <w:p>
            <w:pPr>
              <w:pStyle w:val="TableContents"/>
              <w:bidi w:val="0"/>
              <w:spacing w:before="0" w:after="283"/>
              <w:jc w:val="left"/>
              <w:rPr/>
            </w:pPr>
            <w:r>
              <w:rPr/>
              <w:t xml:space="preserve">144,031,000 </w:t>
            </w:r>
          </w:p>
        </w:tc>
        <w:tc>
          <w:tcPr>
            <w:tcW w:w="1201" w:type="dxa"/>
            <w:tcBorders/>
            <w:vAlign w:val="center"/>
          </w:tcPr>
          <w:p>
            <w:pPr>
              <w:pStyle w:val="TableContents"/>
              <w:bidi w:val="0"/>
              <w:spacing w:before="0" w:after="283"/>
              <w:jc w:val="left"/>
              <w:rPr/>
            </w:pPr>
            <w:r>
              <w:rPr/>
              <w:t xml:space="preserve">3.19 </w:t>
            </w:r>
          </w:p>
        </w:tc>
        <w:tc>
          <w:tcPr>
            <w:tcW w:w="961" w:type="dxa"/>
            <w:tcBorders/>
            <w:vAlign w:val="center"/>
          </w:tcPr>
          <w:p>
            <w:pPr>
              <w:pStyle w:val="TableContents"/>
              <w:bidi w:val="0"/>
              <w:spacing w:before="0" w:after="283"/>
              <w:jc w:val="left"/>
              <w:rPr/>
            </w:pPr>
            <w:r>
              <w:rPr/>
              <w:t xml:space="preserve">0.19 </w:t>
            </w:r>
          </w:p>
        </w:tc>
        <w:tc>
          <w:tcPr>
            <w:tcW w:w="1186" w:type="dxa"/>
            <w:tcBorders/>
            <w:vAlign w:val="center"/>
          </w:tcPr>
          <w:p>
            <w:pPr>
              <w:pStyle w:val="TableContents"/>
              <w:bidi w:val="0"/>
              <w:spacing w:before="0" w:after="283"/>
              <w:jc w:val="left"/>
              <w:rPr/>
            </w:pPr>
            <w:r>
              <w:rPr/>
              <w:t xml:space="preserve">278,000 </w:t>
            </w:r>
          </w:p>
        </w:tc>
        <w:tc>
          <w:tcPr>
            <w:tcW w:w="1126" w:type="dxa"/>
            <w:tcBorders/>
            <w:vAlign w:val="center"/>
          </w:tcPr>
          <w:p>
            <w:pPr>
              <w:pStyle w:val="TableContents"/>
              <w:bidi w:val="0"/>
              <w:spacing w:before="0" w:after="283"/>
              <w:jc w:val="left"/>
              <w:rPr/>
            </w:pPr>
            <w:r>
              <w:rPr/>
              <w:t xml:space="preserve">368 </w:t>
            </w:r>
          </w:p>
        </w:tc>
        <w:tc>
          <w:tcPr>
            <w:tcW w:w="1486" w:type="dxa"/>
            <w:tcBorders/>
            <w:vAlign w:val="center"/>
          </w:tcPr>
          <w:p>
            <w:pPr>
              <w:pStyle w:val="TableContents"/>
              <w:bidi w:val="0"/>
              <w:spacing w:before="0" w:after="283"/>
              <w:jc w:val="left"/>
              <w:rPr/>
            </w:pPr>
            <w:r>
              <w:rPr/>
              <w:t xml:space="preserve">146,544,710 </w:t>
            </w:r>
          </w:p>
        </w:tc>
        <w:tc>
          <w:tcPr>
            <w:tcW w:w="1111" w:type="dxa"/>
            <w:tcBorders/>
            <w:vAlign w:val="center"/>
          </w:tcPr>
          <w:p>
            <w:pPr>
              <w:pStyle w:val="TableContents"/>
              <w:bidi w:val="0"/>
              <w:spacing w:before="0" w:after="283"/>
              <w:jc w:val="left"/>
              <w:rPr/>
            </w:pPr>
            <w:r>
              <w:rPr/>
              <w:t xml:space="preserve">tammikuu 1, 2016 </w:t>
            </w:r>
          </w:p>
        </w:tc>
        <w:tc>
          <w:tcPr>
            <w:tcW w:w="1246" w:type="dxa"/>
            <w:tcBorders/>
            <w:vAlign w:val="center"/>
          </w:tcPr>
          <w:p>
            <w:pPr>
              <w:pStyle w:val="TableContents"/>
              <w:bidi w:val="0"/>
              <w:spacing w:before="0" w:after="283"/>
              <w:jc w:val="left"/>
              <w:rPr/>
            </w:pPr>
            <w:r>
              <w:rPr/>
              <w:t xml:space="preserve">Vuotuinen virallinen arvio </w:t>
            </w:r>
          </w:p>
        </w:tc>
      </w:tr>
      <w:tr>
        <w:trPr/>
        <w:tc>
          <w:tcPr>
            <w:tcW w:w="691" w:type="dxa"/>
            <w:tcBorders/>
            <w:vAlign w:val="center"/>
          </w:tcPr>
          <w:p>
            <w:pPr>
              <w:pStyle w:val="TableContents"/>
              <w:bidi w:val="0"/>
              <w:spacing w:before="0" w:after="283"/>
              <w:jc w:val="left"/>
              <w:rPr/>
            </w:pPr>
            <w:r>
              <w:rPr/>
              <w:t xml:space="preserve">7 </w:t>
            </w:r>
          </w:p>
        </w:tc>
        <w:tc>
          <w:tcPr>
            <w:tcW w:w="1411" w:type="dxa"/>
            <w:tcBorders/>
            <w:vAlign w:val="center"/>
          </w:tcPr>
          <w:p>
            <w:pPr>
              <w:pStyle w:val="TableContents"/>
              <w:bidi w:val="0"/>
              <w:spacing w:before="0" w:after="283"/>
              <w:jc w:val="left"/>
              <w:rPr/>
            </w:pPr>
            <w:r>
              <w:rPr/>
              <w:t xml:space="preserve">Japani </w:t>
            </w:r>
          </w:p>
        </w:tc>
        <w:tc>
          <w:tcPr>
            <w:tcW w:w="1486" w:type="dxa"/>
            <w:tcBorders/>
            <w:vAlign w:val="center"/>
          </w:tcPr>
          <w:p>
            <w:pPr>
              <w:pStyle w:val="TableContents"/>
              <w:bidi w:val="0"/>
              <w:spacing w:before="0" w:after="283"/>
              <w:jc w:val="left"/>
              <w:rPr/>
            </w:pPr>
            <w:r>
              <w:rPr/>
              <w:t xml:space="preserve">126,891,000 </w:t>
            </w:r>
          </w:p>
        </w:tc>
        <w:tc>
          <w:tcPr>
            <w:tcW w:w="1201" w:type="dxa"/>
            <w:tcBorders/>
            <w:vAlign w:val="center"/>
          </w:tcPr>
          <w:p>
            <w:pPr>
              <w:pStyle w:val="TableContents"/>
              <w:bidi w:val="0"/>
              <w:spacing w:before="0" w:after="283"/>
              <w:jc w:val="left"/>
              <w:rPr/>
            </w:pPr>
            <w:r>
              <w:rPr/>
              <w:t xml:space="preserve">2.81 </w:t>
            </w:r>
          </w:p>
        </w:tc>
        <w:tc>
          <w:tcPr>
            <w:tcW w:w="961" w:type="dxa"/>
            <w:tcBorders/>
            <w:vAlign w:val="center"/>
          </w:tcPr>
          <w:p>
            <w:pPr>
              <w:pStyle w:val="TableContents"/>
              <w:bidi w:val="0"/>
              <w:spacing w:before="0" w:after="283"/>
              <w:jc w:val="left"/>
              <w:rPr/>
            </w:pPr>
            <w:r>
              <w:rPr/>
              <w:t xml:space="preserve">-0.01 </w:t>
            </w:r>
          </w:p>
        </w:tc>
        <w:tc>
          <w:tcPr>
            <w:tcW w:w="1186" w:type="dxa"/>
            <w:tcBorders/>
            <w:vAlign w:val="center"/>
          </w:tcPr>
          <w:p>
            <w:pPr>
              <w:pStyle w:val="TableContents"/>
              <w:bidi w:val="0"/>
              <w:spacing w:before="0" w:after="283"/>
              <w:jc w:val="left"/>
              <w:rPr/>
            </w:pPr>
            <w:r>
              <w:rPr/>
              <w:t xml:space="preserve">-12,000 </w:t>
            </w:r>
          </w:p>
        </w:tc>
        <w:tc>
          <w:tcPr>
            <w:tcW w:w="1126" w:type="dxa"/>
            <w:tcBorders/>
            <w:vAlign w:val="center"/>
          </w:tcPr>
          <w:p>
            <w:pPr>
              <w:pStyle w:val="TableContents"/>
              <w:bidi w:val="0"/>
              <w:spacing w:before="0" w:after="283"/>
              <w:jc w:val="left"/>
              <w:rPr/>
            </w:pPr>
            <w:r>
              <w:rPr/>
              <w:t xml:space="preserve">-</w:t>
            </w:r>
          </w:p>
        </w:tc>
        <w:tc>
          <w:tcPr>
            <w:tcW w:w="1486" w:type="dxa"/>
            <w:tcBorders/>
            <w:vAlign w:val="center"/>
          </w:tcPr>
          <w:p>
            <w:pPr>
              <w:pStyle w:val="TableContents"/>
              <w:bidi w:val="0"/>
              <w:spacing w:before="0" w:after="283"/>
              <w:jc w:val="left"/>
              <w:rPr/>
            </w:pPr>
            <w:r>
              <w:rPr/>
              <w:t xml:space="preserve">126,890,000 </w:t>
            </w:r>
          </w:p>
        </w:tc>
        <w:tc>
          <w:tcPr>
            <w:tcW w:w="1111" w:type="dxa"/>
            <w:tcBorders/>
            <w:vAlign w:val="center"/>
          </w:tcPr>
          <w:p>
            <w:pPr>
              <w:pStyle w:val="TableContents"/>
              <w:bidi w:val="0"/>
              <w:spacing w:before="0" w:after="283"/>
              <w:jc w:val="left"/>
              <w:rPr/>
            </w:pPr>
            <w:r>
              <w:rPr/>
              <w:t xml:space="preserve">1. marraskuuta 2015 </w:t>
            </w:r>
          </w:p>
        </w:tc>
        <w:tc>
          <w:tcPr>
            <w:tcW w:w="1246" w:type="dxa"/>
            <w:tcBorders/>
            <w:vAlign w:val="center"/>
          </w:tcPr>
          <w:p>
            <w:pPr>
              <w:pStyle w:val="TableContents"/>
              <w:bidi w:val="0"/>
              <w:spacing w:before="0" w:after="283"/>
              <w:jc w:val="left"/>
              <w:rPr/>
            </w:pPr>
            <w:r>
              <w:rPr/>
              <w:t xml:space="preserve">Kuukausittainen virallinen arvio </w:t>
            </w:r>
          </w:p>
        </w:tc>
      </w:tr>
      <w:tr>
        <w:trPr/>
        <w:tc>
          <w:tcPr>
            <w:tcW w:w="691" w:type="dxa"/>
            <w:tcBorders/>
            <w:vAlign w:val="center"/>
          </w:tcPr>
          <w:p>
            <w:pPr>
              <w:pStyle w:val="TableContents"/>
              <w:bidi w:val="0"/>
              <w:spacing w:before="0" w:after="283"/>
              <w:jc w:val="left"/>
              <w:rPr/>
            </w:pPr>
            <w:r>
              <w:rPr/>
              <w:t xml:space="preserve">8 </w:t>
            </w:r>
          </w:p>
        </w:tc>
        <w:tc>
          <w:tcPr>
            <w:tcW w:w="1411" w:type="dxa"/>
            <w:tcBorders/>
            <w:vAlign w:val="center"/>
          </w:tcPr>
          <w:p>
            <w:pPr>
              <w:pStyle w:val="TableContents"/>
              <w:bidi w:val="0"/>
              <w:spacing w:before="0" w:after="283"/>
              <w:jc w:val="left"/>
              <w:rPr/>
            </w:pPr>
            <w:r>
              <w:rPr/>
              <w:t xml:space="preserve">Filippiinit </w:t>
            </w:r>
          </w:p>
        </w:tc>
        <w:tc>
          <w:tcPr>
            <w:tcW w:w="1486" w:type="dxa"/>
            <w:tcBorders/>
            <w:vAlign w:val="center"/>
          </w:tcPr>
          <w:p>
            <w:pPr>
              <w:pStyle w:val="TableContents"/>
              <w:bidi w:val="0"/>
              <w:spacing w:before="0" w:after="283"/>
              <w:jc w:val="left"/>
              <w:rPr/>
            </w:pPr>
            <w:r>
              <w:rPr/>
              <w:t xml:space="preserve">100,699,395 </w:t>
            </w:r>
          </w:p>
        </w:tc>
        <w:tc>
          <w:tcPr>
            <w:tcW w:w="1201" w:type="dxa"/>
            <w:tcBorders/>
            <w:vAlign w:val="center"/>
          </w:tcPr>
          <w:p>
            <w:pPr>
              <w:pStyle w:val="TableContents"/>
              <w:bidi w:val="0"/>
              <w:spacing w:before="0" w:after="283"/>
              <w:jc w:val="left"/>
              <w:rPr/>
            </w:pPr>
            <w:r>
              <w:rPr/>
              <w:t xml:space="preserve">2.23 </w:t>
            </w:r>
          </w:p>
        </w:tc>
        <w:tc>
          <w:tcPr>
            <w:tcW w:w="961" w:type="dxa"/>
            <w:tcBorders/>
            <w:vAlign w:val="center"/>
          </w:tcPr>
          <w:p>
            <w:pPr>
              <w:pStyle w:val="TableContents"/>
              <w:bidi w:val="0"/>
              <w:spacing w:before="0" w:after="283"/>
              <w:jc w:val="left"/>
              <w:rPr/>
            </w:pPr>
            <w:r>
              <w:rPr/>
              <w:t xml:space="preserve">1.5 </w:t>
            </w:r>
          </w:p>
        </w:tc>
        <w:tc>
          <w:tcPr>
            <w:tcW w:w="1186" w:type="dxa"/>
            <w:tcBorders/>
            <w:vAlign w:val="center"/>
          </w:tcPr>
          <w:p>
            <w:pPr>
              <w:pStyle w:val="TableContents"/>
              <w:bidi w:val="0"/>
              <w:spacing w:before="0" w:after="283"/>
              <w:jc w:val="left"/>
              <w:rPr/>
            </w:pPr>
            <w:r>
              <w:rPr/>
              <w:t xml:space="preserve">1,500,000 </w:t>
            </w:r>
          </w:p>
        </w:tc>
        <w:tc>
          <w:tcPr>
            <w:tcW w:w="1126" w:type="dxa"/>
            <w:tcBorders/>
            <w:vAlign w:val="center"/>
          </w:tcPr>
          <w:p>
            <w:pPr>
              <w:pStyle w:val="TableContents"/>
              <w:bidi w:val="0"/>
              <w:spacing w:before="0" w:after="283"/>
              <w:jc w:val="left"/>
              <w:rPr/>
            </w:pPr>
            <w:r>
              <w:rPr/>
              <w:t xml:space="preserve">45 </w:t>
            </w:r>
          </w:p>
        </w:tc>
        <w:tc>
          <w:tcPr>
            <w:tcW w:w="1486" w:type="dxa"/>
            <w:tcBorders/>
            <w:vAlign w:val="center"/>
          </w:tcPr>
          <w:p>
            <w:pPr>
              <w:pStyle w:val="TableContents"/>
              <w:bidi w:val="0"/>
              <w:spacing w:before="0" w:after="283"/>
              <w:jc w:val="left"/>
              <w:rPr/>
            </w:pPr>
            <w:r>
              <w:rPr/>
              <w:t xml:space="preserve">100,981,437 </w:t>
            </w:r>
          </w:p>
        </w:tc>
        <w:tc>
          <w:tcPr>
            <w:tcW w:w="1111" w:type="dxa"/>
            <w:tcBorders/>
            <w:vAlign w:val="center"/>
          </w:tcPr>
          <w:p>
            <w:pPr>
              <w:pStyle w:val="TableContents"/>
              <w:bidi w:val="0"/>
              <w:spacing w:before="0" w:after="283"/>
              <w:jc w:val="left"/>
              <w:rPr/>
            </w:pPr>
            <w:r>
              <w:rPr/>
              <w:t xml:space="preserve">1. elokuuta 2015 </w:t>
            </w:r>
          </w:p>
        </w:tc>
        <w:tc>
          <w:tcPr>
            <w:tcW w:w="1246" w:type="dxa"/>
            <w:tcBorders/>
            <w:vAlign w:val="center"/>
          </w:tcPr>
          <w:p>
            <w:pPr>
              <w:pStyle w:val="TableContents"/>
              <w:bidi w:val="0"/>
              <w:spacing w:before="0" w:after="283"/>
              <w:jc w:val="left"/>
              <w:rPr/>
            </w:pPr>
            <w:r>
              <w:rPr/>
              <w:t xml:space="preserve">Vuoden 2015 väestölaskenta </w:t>
            </w:r>
          </w:p>
        </w:tc>
      </w:tr>
      <w:tr>
        <w:trPr/>
        <w:tc>
          <w:tcPr>
            <w:tcW w:w="691" w:type="dxa"/>
            <w:tcBorders/>
            <w:vAlign w:val="center"/>
          </w:tcPr>
          <w:p>
            <w:pPr>
              <w:pStyle w:val="TableContents"/>
              <w:bidi w:val="0"/>
              <w:spacing w:before="0" w:after="283"/>
              <w:jc w:val="left"/>
              <w:rPr/>
            </w:pPr>
            <w:r>
              <w:rPr/>
              <w:t xml:space="preserve">9 </w:t>
            </w:r>
          </w:p>
        </w:tc>
        <w:tc>
          <w:tcPr>
            <w:tcW w:w="1411" w:type="dxa"/>
            <w:tcBorders/>
            <w:vAlign w:val="center"/>
          </w:tcPr>
          <w:p>
            <w:pPr>
              <w:pStyle w:val="TableContents"/>
              <w:bidi w:val="0"/>
              <w:spacing w:before="0" w:after="283"/>
              <w:jc w:val="left"/>
              <w:rPr/>
            </w:pPr>
            <w:r>
              <w:rPr/>
              <w:t xml:space="preserve">Vietnam </w:t>
            </w:r>
          </w:p>
        </w:tc>
        <w:tc>
          <w:tcPr>
            <w:tcW w:w="1486" w:type="dxa"/>
            <w:tcBorders/>
            <w:vAlign w:val="center"/>
          </w:tcPr>
          <w:p>
            <w:pPr>
              <w:pStyle w:val="TableContents"/>
              <w:bidi w:val="0"/>
              <w:spacing w:before="0" w:after="283"/>
              <w:jc w:val="left"/>
              <w:rPr/>
            </w:pPr>
            <w:r>
              <w:rPr/>
              <w:t xml:space="preserve">91,812,000 </w:t>
            </w:r>
          </w:p>
        </w:tc>
        <w:tc>
          <w:tcPr>
            <w:tcW w:w="1201" w:type="dxa"/>
            <w:tcBorders/>
            <w:vAlign w:val="center"/>
          </w:tcPr>
          <w:p>
            <w:pPr>
              <w:pStyle w:val="TableContents"/>
              <w:bidi w:val="0"/>
              <w:spacing w:before="0" w:after="283"/>
              <w:jc w:val="left"/>
              <w:rPr/>
            </w:pPr>
            <w:r>
              <w:rPr/>
              <w:t xml:space="preserve">2.03 </w:t>
            </w:r>
          </w:p>
        </w:tc>
        <w:tc>
          <w:tcPr>
            <w:tcW w:w="961" w:type="dxa"/>
            <w:tcBorders/>
            <w:vAlign w:val="center"/>
          </w:tcPr>
          <w:p>
            <w:pPr>
              <w:pStyle w:val="TableContents"/>
              <w:bidi w:val="0"/>
              <w:spacing w:before="0" w:after="283"/>
              <w:jc w:val="left"/>
              <w:rPr/>
            </w:pPr>
            <w:r>
              <w:rPr/>
              <w:t xml:space="preserve">1.16 </w:t>
            </w:r>
          </w:p>
        </w:tc>
        <w:tc>
          <w:tcPr>
            <w:tcW w:w="1186" w:type="dxa"/>
            <w:tcBorders/>
            <w:vAlign w:val="center"/>
          </w:tcPr>
          <w:p>
            <w:pPr>
              <w:pStyle w:val="TableContents"/>
              <w:bidi w:val="0"/>
              <w:spacing w:before="0" w:after="283"/>
              <w:jc w:val="left"/>
              <w:rPr/>
            </w:pPr>
            <w:r>
              <w:rPr/>
              <w:t xml:space="preserve">1,057,000 </w:t>
            </w:r>
          </w:p>
        </w:tc>
        <w:tc>
          <w:tcPr>
            <w:tcW w:w="1126" w:type="dxa"/>
            <w:tcBorders/>
            <w:vAlign w:val="center"/>
          </w:tcPr>
          <w:p>
            <w:pPr>
              <w:pStyle w:val="TableContents"/>
              <w:bidi w:val="0"/>
              <w:spacing w:before="0" w:after="283"/>
              <w:jc w:val="left"/>
              <w:rPr/>
            </w:pPr>
            <w:r>
              <w:rPr/>
              <w:t xml:space="preserve">60 </w:t>
            </w:r>
          </w:p>
        </w:tc>
        <w:tc>
          <w:tcPr>
            <w:tcW w:w="1486" w:type="dxa"/>
            <w:tcBorders/>
            <w:vAlign w:val="center"/>
          </w:tcPr>
          <w:p>
            <w:pPr>
              <w:pStyle w:val="TableContents"/>
              <w:bidi w:val="0"/>
              <w:spacing w:before="0" w:after="283"/>
              <w:jc w:val="left"/>
              <w:rPr/>
            </w:pPr>
            <w:r>
              <w:rPr/>
              <w:t xml:space="preserve">90,493,352 </w:t>
            </w:r>
          </w:p>
        </w:tc>
        <w:tc>
          <w:tcPr>
            <w:tcW w:w="1111" w:type="dxa"/>
            <w:tcBorders/>
            <w:vAlign w:val="center"/>
          </w:tcPr>
          <w:p>
            <w:pPr>
              <w:pStyle w:val="TableContents"/>
              <w:bidi w:val="0"/>
              <w:spacing w:before="0" w:after="283"/>
              <w:jc w:val="left"/>
              <w:rPr/>
            </w:pPr>
            <w:r>
              <w:rPr/>
              <w:t xml:space="preserve">1. huhtikuuta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10 </w:t>
            </w:r>
          </w:p>
        </w:tc>
        <w:tc>
          <w:tcPr>
            <w:tcW w:w="1411" w:type="dxa"/>
            <w:tcBorders/>
            <w:vAlign w:val="center"/>
          </w:tcPr>
          <w:p>
            <w:pPr>
              <w:pStyle w:val="TableContents"/>
              <w:bidi w:val="0"/>
              <w:spacing w:before="0" w:after="283"/>
              <w:jc w:val="left"/>
              <w:rPr/>
            </w:pPr>
            <w:r>
              <w:rPr/>
              <w:t xml:space="preserve">Iran </w:t>
            </w:r>
          </w:p>
        </w:tc>
        <w:tc>
          <w:tcPr>
            <w:tcW w:w="1486" w:type="dxa"/>
            <w:tcBorders/>
            <w:vAlign w:val="center"/>
          </w:tcPr>
          <w:p>
            <w:pPr>
              <w:pStyle w:val="TableContents"/>
              <w:bidi w:val="0"/>
              <w:spacing w:before="0" w:after="283"/>
              <w:jc w:val="left"/>
              <w:rPr/>
            </w:pPr>
            <w:r>
              <w:rPr/>
              <w:t xml:space="preserve">78,778,000 </w:t>
            </w:r>
          </w:p>
        </w:tc>
        <w:tc>
          <w:tcPr>
            <w:tcW w:w="1201" w:type="dxa"/>
            <w:tcBorders/>
            <w:vAlign w:val="center"/>
          </w:tcPr>
          <w:p>
            <w:pPr>
              <w:pStyle w:val="TableContents"/>
              <w:bidi w:val="0"/>
              <w:spacing w:before="0" w:after="283"/>
              <w:jc w:val="left"/>
              <w:rPr/>
            </w:pPr>
            <w:r>
              <w:rPr/>
              <w:t xml:space="preserve">1.74 </w:t>
            </w:r>
          </w:p>
        </w:tc>
        <w:tc>
          <w:tcPr>
            <w:tcW w:w="961" w:type="dxa"/>
            <w:tcBorders/>
            <w:vAlign w:val="center"/>
          </w:tcPr>
          <w:p>
            <w:pPr>
              <w:pStyle w:val="TableContents"/>
              <w:bidi w:val="0"/>
              <w:spacing w:before="0" w:after="283"/>
              <w:jc w:val="left"/>
              <w:rPr/>
            </w:pPr>
            <w:r>
              <w:rPr/>
              <w:t xml:space="preserve">1.29 </w:t>
            </w:r>
          </w:p>
        </w:tc>
        <w:tc>
          <w:tcPr>
            <w:tcW w:w="1186" w:type="dxa"/>
            <w:tcBorders/>
            <w:vAlign w:val="center"/>
          </w:tcPr>
          <w:p>
            <w:pPr>
              <w:pStyle w:val="TableContents"/>
              <w:bidi w:val="0"/>
              <w:spacing w:before="0" w:after="283"/>
              <w:jc w:val="left"/>
              <w:rPr/>
            </w:pPr>
            <w:r>
              <w:rPr/>
              <w:t xml:space="preserve">1,001,000 </w:t>
            </w:r>
          </w:p>
        </w:tc>
        <w:tc>
          <w:tcPr>
            <w:tcW w:w="1126" w:type="dxa"/>
            <w:tcBorders/>
            <w:vAlign w:val="center"/>
          </w:tcPr>
          <w:p>
            <w:pPr>
              <w:pStyle w:val="TableContents"/>
              <w:bidi w:val="0"/>
              <w:spacing w:before="0" w:after="283"/>
              <w:jc w:val="left"/>
              <w:rPr/>
            </w:pPr>
            <w:r>
              <w:rPr/>
              <w:t xml:space="preserve">54 </w:t>
            </w:r>
          </w:p>
        </w:tc>
        <w:tc>
          <w:tcPr>
            <w:tcW w:w="1486" w:type="dxa"/>
            <w:tcBorders/>
            <w:vAlign w:val="center"/>
          </w:tcPr>
          <w:p>
            <w:pPr>
              <w:pStyle w:val="TableContents"/>
              <w:bidi w:val="0"/>
              <w:spacing w:before="0" w:after="283"/>
              <w:jc w:val="left"/>
              <w:rPr/>
            </w:pPr>
            <w:r>
              <w:rPr/>
              <w:t xml:space="preserve">80,753,000 </w:t>
            </w:r>
          </w:p>
        </w:tc>
        <w:tc>
          <w:tcPr>
            <w:tcW w:w="1111" w:type="dxa"/>
            <w:tcBorders/>
            <w:vAlign w:val="center"/>
          </w:tcPr>
          <w:p>
            <w:pPr>
              <w:pStyle w:val="TableContents"/>
              <w:bidi w:val="0"/>
              <w:spacing w:before="0" w:after="283"/>
              <w:jc w:val="left"/>
              <w:rPr/>
            </w:pPr>
            <w:r>
              <w:rPr/>
              <w:t xml:space="preserve">tammikuu 14, 2018 </w:t>
            </w:r>
          </w:p>
        </w:tc>
        <w:tc>
          <w:tcPr>
            <w:tcW w:w="1246" w:type="dxa"/>
            <w:tcBorders/>
            <w:vAlign w:val="center"/>
          </w:tcPr>
          <w:p>
            <w:pPr>
              <w:pStyle w:val="TableContents"/>
              <w:bidi w:val="0"/>
              <w:spacing w:before="0" w:after="283"/>
              <w:jc w:val="left"/>
              <w:rPr/>
            </w:pPr>
            <w:r>
              <w:rPr/>
              <w:t xml:space="preserve">Virallinen väestökello </w:t>
            </w:r>
          </w:p>
        </w:tc>
      </w:tr>
      <w:tr>
        <w:trPr/>
        <w:tc>
          <w:tcPr>
            <w:tcW w:w="691" w:type="dxa"/>
            <w:tcBorders/>
            <w:vAlign w:val="center"/>
          </w:tcPr>
          <w:p>
            <w:pPr>
              <w:pStyle w:val="TableContents"/>
              <w:bidi w:val="0"/>
              <w:spacing w:before="0" w:after="283"/>
              <w:jc w:val="left"/>
              <w:rPr/>
            </w:pPr>
            <w:r>
              <w:rPr/>
              <w:t xml:space="preserve">11 </w:t>
            </w:r>
          </w:p>
        </w:tc>
        <w:tc>
          <w:tcPr>
            <w:tcW w:w="1411" w:type="dxa"/>
            <w:tcBorders/>
            <w:vAlign w:val="center"/>
          </w:tcPr>
          <w:p>
            <w:pPr>
              <w:pStyle w:val="TableContents"/>
              <w:bidi w:val="0"/>
              <w:spacing w:before="0" w:after="283"/>
              <w:jc w:val="left"/>
              <w:rPr/>
            </w:pPr>
            <w:r>
              <w:rPr/>
              <w:t xml:space="preserve">Turkki </w:t>
            </w:r>
          </w:p>
        </w:tc>
        <w:tc>
          <w:tcPr>
            <w:tcW w:w="1486" w:type="dxa"/>
            <w:tcBorders/>
            <w:vAlign w:val="center"/>
          </w:tcPr>
          <w:p>
            <w:pPr>
              <w:pStyle w:val="TableContents"/>
              <w:bidi w:val="0"/>
              <w:spacing w:before="0" w:after="283"/>
              <w:jc w:val="left"/>
              <w:rPr/>
            </w:pPr>
            <w:r>
              <w:rPr/>
              <w:t xml:space="preserve">78,214,000 </w:t>
            </w:r>
          </w:p>
        </w:tc>
        <w:tc>
          <w:tcPr>
            <w:tcW w:w="1201" w:type="dxa"/>
            <w:tcBorders/>
            <w:vAlign w:val="center"/>
          </w:tcPr>
          <w:p>
            <w:pPr>
              <w:pStyle w:val="TableContents"/>
              <w:bidi w:val="0"/>
              <w:spacing w:before="0" w:after="283"/>
              <w:jc w:val="left"/>
              <w:rPr/>
            </w:pPr>
            <w:r>
              <w:rPr/>
              <w:t xml:space="preserve">1.73 </w:t>
            </w:r>
          </w:p>
        </w:tc>
        <w:tc>
          <w:tcPr>
            <w:tcW w:w="961" w:type="dxa"/>
            <w:tcBorders/>
            <w:vAlign w:val="center"/>
          </w:tcPr>
          <w:p>
            <w:pPr>
              <w:pStyle w:val="TableContents"/>
              <w:bidi w:val="0"/>
              <w:spacing w:before="0" w:after="283"/>
              <w:jc w:val="left"/>
              <w:rPr/>
            </w:pPr>
            <w:r>
              <w:rPr/>
              <w:t xml:space="preserve">1.34 </w:t>
            </w:r>
          </w:p>
        </w:tc>
        <w:tc>
          <w:tcPr>
            <w:tcW w:w="1186" w:type="dxa"/>
            <w:tcBorders/>
            <w:vAlign w:val="center"/>
          </w:tcPr>
          <w:p>
            <w:pPr>
              <w:pStyle w:val="TableContents"/>
              <w:bidi w:val="0"/>
              <w:spacing w:before="0" w:after="283"/>
              <w:jc w:val="left"/>
              <w:rPr/>
            </w:pPr>
            <w:r>
              <w:rPr/>
              <w:t xml:space="preserve">1,035,000 </w:t>
            </w:r>
          </w:p>
        </w:tc>
        <w:tc>
          <w:tcPr>
            <w:tcW w:w="1126" w:type="dxa"/>
            <w:tcBorders/>
            <w:vAlign w:val="center"/>
          </w:tcPr>
          <w:p>
            <w:pPr>
              <w:pStyle w:val="TableContents"/>
              <w:bidi w:val="0"/>
              <w:spacing w:before="0" w:after="283"/>
              <w:jc w:val="left"/>
              <w:rPr/>
            </w:pPr>
            <w:r>
              <w:rPr/>
              <w:t xml:space="preserve">52 </w:t>
            </w:r>
          </w:p>
        </w:tc>
        <w:tc>
          <w:tcPr>
            <w:tcW w:w="1486" w:type="dxa"/>
            <w:tcBorders/>
            <w:vAlign w:val="center"/>
          </w:tcPr>
          <w:p>
            <w:pPr>
              <w:pStyle w:val="TableContents"/>
              <w:bidi w:val="0"/>
              <w:spacing w:before="0" w:after="283"/>
              <w:jc w:val="left"/>
              <w:rPr/>
            </w:pPr>
            <w:r>
              <w:rPr/>
              <w:t xml:space="preserve">77,695,904 </w:t>
            </w:r>
          </w:p>
        </w:tc>
        <w:tc>
          <w:tcPr>
            <w:tcW w:w="1111" w:type="dxa"/>
            <w:tcBorders/>
            <w:vAlign w:val="center"/>
          </w:tcPr>
          <w:p>
            <w:pPr>
              <w:pStyle w:val="TableContents"/>
              <w:bidi w:val="0"/>
              <w:spacing w:before="0" w:after="283"/>
              <w:jc w:val="left"/>
              <w:rPr/>
            </w:pPr>
            <w:r>
              <w:rPr/>
              <w:t xml:space="preserve">31. joulukuuta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12 </w:t>
            </w:r>
          </w:p>
        </w:tc>
        <w:tc>
          <w:tcPr>
            <w:tcW w:w="1411" w:type="dxa"/>
            <w:tcBorders/>
            <w:vAlign w:val="center"/>
          </w:tcPr>
          <w:p>
            <w:pPr>
              <w:pStyle w:val="TableContents"/>
              <w:bidi w:val="0"/>
              <w:spacing w:before="0" w:after="283"/>
              <w:jc w:val="left"/>
              <w:rPr/>
            </w:pPr>
            <w:r>
              <w:rPr/>
              <w:t xml:space="preserve">Thaimaa </w:t>
            </w:r>
          </w:p>
        </w:tc>
        <w:tc>
          <w:tcPr>
            <w:tcW w:w="1486" w:type="dxa"/>
            <w:tcBorders/>
            <w:vAlign w:val="center"/>
          </w:tcPr>
          <w:p>
            <w:pPr>
              <w:pStyle w:val="TableContents"/>
              <w:bidi w:val="0"/>
              <w:spacing w:before="0" w:after="283"/>
              <w:jc w:val="left"/>
              <w:rPr/>
            </w:pPr>
            <w:r>
              <w:rPr/>
              <w:t xml:space="preserve">68,387,000 </w:t>
            </w:r>
          </w:p>
        </w:tc>
        <w:tc>
          <w:tcPr>
            <w:tcW w:w="1201" w:type="dxa"/>
            <w:tcBorders/>
            <w:vAlign w:val="center"/>
          </w:tcPr>
          <w:p>
            <w:pPr>
              <w:pStyle w:val="TableContents"/>
              <w:bidi w:val="0"/>
              <w:spacing w:before="0" w:after="283"/>
              <w:jc w:val="left"/>
              <w:rPr/>
            </w:pPr>
            <w:r>
              <w:rPr/>
              <w:t xml:space="preserve">1.51 </w:t>
            </w:r>
          </w:p>
        </w:tc>
        <w:tc>
          <w:tcPr>
            <w:tcW w:w="961" w:type="dxa"/>
            <w:tcBorders/>
            <w:vAlign w:val="center"/>
          </w:tcPr>
          <w:p>
            <w:pPr>
              <w:pStyle w:val="TableContents"/>
              <w:bidi w:val="0"/>
              <w:spacing w:before="0" w:after="283"/>
              <w:jc w:val="left"/>
              <w:rPr/>
            </w:pPr>
            <w:r>
              <w:rPr/>
              <w:t xml:space="preserve">0.76 </w:t>
            </w:r>
          </w:p>
        </w:tc>
        <w:tc>
          <w:tcPr>
            <w:tcW w:w="1186" w:type="dxa"/>
            <w:tcBorders/>
            <w:vAlign w:val="center"/>
          </w:tcPr>
          <w:p>
            <w:pPr>
              <w:pStyle w:val="TableContents"/>
              <w:bidi w:val="0"/>
              <w:spacing w:before="0" w:after="283"/>
              <w:jc w:val="left"/>
              <w:rPr/>
            </w:pPr>
            <w:r>
              <w:rPr/>
              <w:t xml:space="preserve">517,000 </w:t>
            </w:r>
          </w:p>
        </w:tc>
        <w:tc>
          <w:tcPr>
            <w:tcW w:w="1126" w:type="dxa"/>
            <w:tcBorders/>
            <w:vAlign w:val="center"/>
          </w:tcPr>
          <w:p>
            <w:pPr>
              <w:pStyle w:val="TableContents"/>
              <w:bidi w:val="0"/>
              <w:spacing w:before="0" w:after="283"/>
              <w:jc w:val="left"/>
              <w:rPr/>
            </w:pPr>
            <w:r>
              <w:rPr/>
              <w:t xml:space="preserve">91 </w:t>
            </w:r>
          </w:p>
        </w:tc>
        <w:tc>
          <w:tcPr>
            <w:tcW w:w="1486" w:type="dxa"/>
            <w:tcBorders/>
            <w:vAlign w:val="center"/>
          </w:tcPr>
          <w:p>
            <w:pPr>
              <w:pStyle w:val="TableContents"/>
              <w:bidi w:val="0"/>
              <w:spacing w:before="0" w:after="283"/>
              <w:jc w:val="left"/>
              <w:rPr/>
            </w:pPr>
            <w:r>
              <w:rPr/>
              <w:t xml:space="preserve">65,926,261 </w:t>
            </w:r>
          </w:p>
        </w:tc>
        <w:tc>
          <w:tcPr>
            <w:tcW w:w="1111" w:type="dxa"/>
            <w:tcBorders/>
            <w:vAlign w:val="center"/>
          </w:tcPr>
          <w:p>
            <w:pPr>
              <w:pStyle w:val="TableContents"/>
              <w:bidi w:val="0"/>
              <w:spacing w:before="0" w:after="283"/>
              <w:jc w:val="left"/>
              <w:rPr/>
            </w:pPr>
            <w:r>
              <w:rPr/>
              <w:t xml:space="preserve">1. syyskuuta 2010 </w:t>
            </w:r>
          </w:p>
        </w:tc>
        <w:tc>
          <w:tcPr>
            <w:tcW w:w="1246" w:type="dxa"/>
            <w:tcBorders/>
            <w:vAlign w:val="center"/>
          </w:tcPr>
          <w:p>
            <w:pPr>
              <w:pStyle w:val="TableContents"/>
              <w:bidi w:val="0"/>
              <w:spacing w:before="0" w:after="283"/>
              <w:jc w:val="left"/>
              <w:rPr/>
            </w:pPr>
            <w:r>
              <w:rPr/>
              <w:t xml:space="preserve">Vuoden 2010 väestönlaskennan tulos </w:t>
            </w:r>
          </w:p>
        </w:tc>
      </w:tr>
      <w:tr>
        <w:trPr/>
        <w:tc>
          <w:tcPr>
            <w:tcW w:w="691" w:type="dxa"/>
            <w:tcBorders/>
            <w:vAlign w:val="center"/>
          </w:tcPr>
          <w:p>
            <w:pPr>
              <w:pStyle w:val="TableContents"/>
              <w:bidi w:val="0"/>
              <w:spacing w:before="0" w:after="283"/>
              <w:jc w:val="left"/>
              <w:rPr/>
            </w:pPr>
            <w:r>
              <w:rPr/>
              <w:t xml:space="preserve">13 </w:t>
            </w:r>
          </w:p>
        </w:tc>
        <w:tc>
          <w:tcPr>
            <w:tcW w:w="1411" w:type="dxa"/>
            <w:tcBorders/>
            <w:vAlign w:val="center"/>
          </w:tcPr>
          <w:p>
            <w:pPr>
              <w:pStyle w:val="TableContents"/>
              <w:bidi w:val="0"/>
              <w:spacing w:before="0" w:after="283"/>
              <w:jc w:val="left"/>
              <w:rPr/>
            </w:pPr>
            <w:r>
              <w:rPr/>
              <w:t xml:space="preserve">Myanmar </w:t>
            </w:r>
          </w:p>
        </w:tc>
        <w:tc>
          <w:tcPr>
            <w:tcW w:w="1486" w:type="dxa"/>
            <w:tcBorders/>
            <w:vAlign w:val="center"/>
          </w:tcPr>
          <w:p>
            <w:pPr>
              <w:pStyle w:val="TableContents"/>
              <w:bidi w:val="0"/>
              <w:spacing w:before="0" w:after="283"/>
              <w:jc w:val="left"/>
              <w:rPr/>
            </w:pPr>
            <w:r>
              <w:rPr/>
              <w:t xml:space="preserve">56,480,000 </w:t>
            </w:r>
          </w:p>
        </w:tc>
        <w:tc>
          <w:tcPr>
            <w:tcW w:w="1201" w:type="dxa"/>
            <w:tcBorders/>
            <w:vAlign w:val="center"/>
          </w:tcPr>
          <w:p>
            <w:pPr>
              <w:pStyle w:val="TableContents"/>
              <w:bidi w:val="0"/>
              <w:spacing w:before="0" w:after="283"/>
              <w:jc w:val="left"/>
              <w:rPr/>
            </w:pPr>
            <w:r>
              <w:rPr/>
              <w:t xml:space="preserve">1.26 </w:t>
            </w:r>
          </w:p>
        </w:tc>
        <w:tc>
          <w:tcPr>
            <w:tcW w:w="961" w:type="dxa"/>
            <w:tcBorders/>
            <w:vAlign w:val="center"/>
          </w:tcPr>
          <w:p>
            <w:pPr>
              <w:pStyle w:val="TableContents"/>
              <w:bidi w:val="0"/>
              <w:spacing w:before="0" w:after="283"/>
              <w:jc w:val="left"/>
              <w:rPr/>
            </w:pPr>
            <w:r>
              <w:rPr/>
              <w:t xml:space="preserve">1.22 </w:t>
            </w:r>
          </w:p>
        </w:tc>
        <w:tc>
          <w:tcPr>
            <w:tcW w:w="1186" w:type="dxa"/>
            <w:tcBorders/>
            <w:vAlign w:val="center"/>
          </w:tcPr>
          <w:p>
            <w:pPr>
              <w:pStyle w:val="TableContents"/>
              <w:bidi w:val="0"/>
              <w:spacing w:before="0" w:after="283"/>
              <w:jc w:val="left"/>
              <w:rPr/>
            </w:pPr>
            <w:r>
              <w:rPr/>
              <w:t xml:space="preserve">632,000 </w:t>
            </w:r>
          </w:p>
        </w:tc>
        <w:tc>
          <w:tcPr>
            <w:tcW w:w="1126" w:type="dxa"/>
            <w:tcBorders/>
            <w:vAlign w:val="center"/>
          </w:tcPr>
          <w:p>
            <w:pPr>
              <w:pStyle w:val="TableContents"/>
              <w:bidi w:val="0"/>
              <w:spacing w:before="0" w:after="283"/>
              <w:jc w:val="left"/>
              <w:rPr/>
            </w:pPr>
            <w:r>
              <w:rPr/>
              <w:t xml:space="preserve">57 </w:t>
            </w:r>
          </w:p>
        </w:tc>
        <w:tc>
          <w:tcPr>
            <w:tcW w:w="1486" w:type="dxa"/>
            <w:tcBorders/>
            <w:vAlign w:val="center"/>
          </w:tcPr>
          <w:p>
            <w:pPr>
              <w:pStyle w:val="TableContents"/>
              <w:bidi w:val="0"/>
              <w:spacing w:before="0" w:after="283"/>
              <w:jc w:val="left"/>
              <w:rPr/>
            </w:pPr>
            <w:r>
              <w:rPr/>
              <w:t xml:space="preserve">51,486,253 </w:t>
            </w:r>
          </w:p>
        </w:tc>
        <w:tc>
          <w:tcPr>
            <w:tcW w:w="1111" w:type="dxa"/>
            <w:tcBorders/>
            <w:vAlign w:val="center"/>
          </w:tcPr>
          <w:p>
            <w:pPr>
              <w:pStyle w:val="TableContents"/>
              <w:bidi w:val="0"/>
              <w:spacing w:before="0" w:after="283"/>
              <w:jc w:val="left"/>
              <w:rPr/>
            </w:pPr>
            <w:r>
              <w:rPr/>
              <w:t xml:space="preserve">maaliskuu 29, 2014 </w:t>
            </w:r>
          </w:p>
        </w:tc>
        <w:tc>
          <w:tcPr>
            <w:tcW w:w="1246" w:type="dxa"/>
            <w:tcBorders/>
            <w:vAlign w:val="center"/>
          </w:tcPr>
          <w:p>
            <w:pPr>
              <w:pStyle w:val="TableContents"/>
              <w:bidi w:val="0"/>
              <w:spacing w:before="0" w:after="283"/>
              <w:jc w:val="left"/>
              <w:rPr/>
            </w:pPr>
            <w:r>
              <w:rPr/>
              <w:t xml:space="preserve">Vuoden 2014 väestönlaskennan tulos </w:t>
            </w:r>
          </w:p>
        </w:tc>
      </w:tr>
      <w:tr>
        <w:trPr/>
        <w:tc>
          <w:tcPr>
            <w:tcW w:w="691" w:type="dxa"/>
            <w:tcBorders/>
            <w:vAlign w:val="center"/>
          </w:tcPr>
          <w:p>
            <w:pPr>
              <w:pStyle w:val="TableContents"/>
              <w:bidi w:val="0"/>
              <w:spacing w:before="0" w:after="283"/>
              <w:jc w:val="left"/>
              <w:rPr/>
            </w:pPr>
            <w:r>
              <w:rPr/>
              <w:t xml:space="preserve">14 </w:t>
            </w:r>
          </w:p>
        </w:tc>
        <w:tc>
          <w:tcPr>
            <w:tcW w:w="1411" w:type="dxa"/>
            <w:tcBorders/>
            <w:vAlign w:val="center"/>
          </w:tcPr>
          <w:p>
            <w:pPr>
              <w:pStyle w:val="TableContents"/>
              <w:bidi w:val="0"/>
              <w:spacing w:before="0" w:after="283"/>
              <w:jc w:val="left"/>
              <w:rPr/>
            </w:pPr>
            <w:r>
              <w:rPr/>
              <w:t xml:space="preserve">Etelä-Korea </w:t>
            </w:r>
          </w:p>
        </w:tc>
        <w:tc>
          <w:tcPr>
            <w:tcW w:w="1486" w:type="dxa"/>
            <w:tcBorders/>
            <w:vAlign w:val="center"/>
          </w:tcPr>
          <w:p>
            <w:pPr>
              <w:pStyle w:val="TableContents"/>
              <w:bidi w:val="0"/>
              <w:spacing w:before="0" w:after="283"/>
              <w:jc w:val="left"/>
              <w:rPr/>
            </w:pPr>
            <w:r>
              <w:rPr/>
              <w:t xml:space="preserve">50,617,000 </w:t>
            </w:r>
          </w:p>
        </w:tc>
        <w:tc>
          <w:tcPr>
            <w:tcW w:w="1201" w:type="dxa"/>
            <w:tcBorders/>
            <w:vAlign w:val="center"/>
          </w:tcPr>
          <w:p>
            <w:pPr>
              <w:pStyle w:val="TableContents"/>
              <w:bidi w:val="0"/>
              <w:spacing w:before="0" w:after="283"/>
              <w:jc w:val="left"/>
              <w:rPr/>
            </w:pPr>
            <w:r>
              <w:rPr/>
              <w:t xml:space="preserve">1.12 </w:t>
            </w:r>
          </w:p>
        </w:tc>
        <w:tc>
          <w:tcPr>
            <w:tcW w:w="961" w:type="dxa"/>
            <w:tcBorders/>
            <w:vAlign w:val="center"/>
          </w:tcPr>
          <w:p>
            <w:pPr>
              <w:pStyle w:val="TableContents"/>
              <w:bidi w:val="0"/>
              <w:spacing w:before="0" w:after="283"/>
              <w:jc w:val="left"/>
              <w:rPr/>
            </w:pPr>
            <w:r>
              <w:rPr/>
              <w:t xml:space="preserve">0.38 </w:t>
            </w:r>
          </w:p>
        </w:tc>
        <w:tc>
          <w:tcPr>
            <w:tcW w:w="1186" w:type="dxa"/>
            <w:tcBorders/>
            <w:vAlign w:val="center"/>
          </w:tcPr>
          <w:p>
            <w:pPr>
              <w:pStyle w:val="TableContents"/>
              <w:bidi w:val="0"/>
              <w:spacing w:before="0" w:after="283"/>
              <w:jc w:val="left"/>
              <w:rPr/>
            </w:pPr>
            <w:r>
              <w:rPr/>
              <w:t xml:space="preserve">193,000 </w:t>
            </w:r>
          </w:p>
        </w:tc>
        <w:tc>
          <w:tcPr>
            <w:tcW w:w="1126" w:type="dxa"/>
            <w:tcBorders/>
            <w:vAlign w:val="center"/>
          </w:tcPr>
          <w:p>
            <w:pPr>
              <w:pStyle w:val="TableContents"/>
              <w:bidi w:val="0"/>
              <w:spacing w:before="0" w:after="283"/>
              <w:jc w:val="left"/>
              <w:rPr/>
            </w:pPr>
            <w:r>
              <w:rPr/>
              <w:t xml:space="preserve">181 </w:t>
            </w:r>
          </w:p>
        </w:tc>
        <w:tc>
          <w:tcPr>
            <w:tcW w:w="1486" w:type="dxa"/>
            <w:tcBorders/>
            <w:vAlign w:val="center"/>
          </w:tcPr>
          <w:p>
            <w:pPr>
              <w:pStyle w:val="TableContents"/>
              <w:bidi w:val="0"/>
              <w:spacing w:before="0" w:after="283"/>
              <w:jc w:val="left"/>
              <w:rPr/>
            </w:pPr>
            <w:r>
              <w:rPr/>
              <w:t xml:space="preserve">50,617,045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15 </w:t>
            </w:r>
          </w:p>
        </w:tc>
        <w:tc>
          <w:tcPr>
            <w:tcW w:w="1411" w:type="dxa"/>
            <w:tcBorders/>
            <w:vAlign w:val="center"/>
          </w:tcPr>
          <w:p>
            <w:pPr>
              <w:pStyle w:val="TableContents"/>
              <w:bidi w:val="0"/>
              <w:spacing w:before="0" w:after="283"/>
              <w:jc w:val="left"/>
              <w:rPr/>
            </w:pPr>
            <w:r>
              <w:rPr/>
              <w:t xml:space="preserve">Irak </w:t>
            </w:r>
          </w:p>
        </w:tc>
        <w:tc>
          <w:tcPr>
            <w:tcW w:w="1486" w:type="dxa"/>
            <w:tcBorders/>
            <w:vAlign w:val="center"/>
          </w:tcPr>
          <w:p>
            <w:pPr>
              <w:pStyle w:val="TableContents"/>
              <w:bidi w:val="0"/>
              <w:spacing w:before="0" w:after="283"/>
              <w:jc w:val="left"/>
              <w:rPr/>
            </w:pPr>
            <w:r>
              <w:rPr/>
              <w:t xml:space="preserve">36,575,000 </w:t>
            </w:r>
          </w:p>
        </w:tc>
        <w:tc>
          <w:tcPr>
            <w:tcW w:w="1201" w:type="dxa"/>
            <w:tcBorders/>
            <w:vAlign w:val="center"/>
          </w:tcPr>
          <w:p>
            <w:pPr>
              <w:pStyle w:val="TableContents"/>
              <w:bidi w:val="0"/>
              <w:spacing w:before="0" w:after="283"/>
              <w:jc w:val="left"/>
              <w:rPr/>
            </w:pPr>
            <w:r>
              <w:rPr/>
              <w:t xml:space="preserve">0.81 </w:t>
            </w:r>
          </w:p>
        </w:tc>
        <w:tc>
          <w:tcPr>
            <w:tcW w:w="961" w:type="dxa"/>
            <w:tcBorders/>
            <w:vAlign w:val="center"/>
          </w:tcPr>
          <w:p>
            <w:pPr>
              <w:pStyle w:val="TableContents"/>
              <w:bidi w:val="0"/>
              <w:spacing w:before="0" w:after="283"/>
              <w:jc w:val="left"/>
              <w:rPr/>
            </w:pPr>
            <w:r>
              <w:rPr/>
              <w:t xml:space="preserve">2.90 </w:t>
            </w:r>
          </w:p>
        </w:tc>
        <w:tc>
          <w:tcPr>
            <w:tcW w:w="1186" w:type="dxa"/>
            <w:tcBorders/>
            <w:vAlign w:val="center"/>
          </w:tcPr>
          <w:p>
            <w:pPr>
              <w:pStyle w:val="TableContents"/>
              <w:bidi w:val="0"/>
              <w:spacing w:before="0" w:after="283"/>
              <w:jc w:val="left"/>
              <w:rPr/>
            </w:pPr>
            <w:r>
              <w:rPr/>
              <w:t xml:space="preserve">1,030,000 </w:t>
            </w:r>
          </w:p>
        </w:tc>
        <w:tc>
          <w:tcPr>
            <w:tcW w:w="1126" w:type="dxa"/>
            <w:tcBorders/>
            <w:vAlign w:val="center"/>
          </w:tcPr>
          <w:p>
            <w:pPr>
              <w:pStyle w:val="TableContents"/>
              <w:bidi w:val="0"/>
              <w:spacing w:before="0" w:after="283"/>
              <w:jc w:val="left"/>
              <w:rPr/>
            </w:pPr>
            <w:r>
              <w:rPr/>
              <w:t xml:space="preserve">24 </w:t>
            </w:r>
          </w:p>
        </w:tc>
        <w:tc>
          <w:tcPr>
            <w:tcW w:w="1486" w:type="dxa"/>
            <w:tcBorders/>
            <w:vAlign w:val="center"/>
          </w:tcPr>
          <w:p>
            <w:pPr>
              <w:pStyle w:val="TableContents"/>
              <w:bidi w:val="0"/>
              <w:spacing w:before="0" w:after="283"/>
              <w:jc w:val="left"/>
              <w:rPr/>
            </w:pPr>
            <w:r>
              <w:rPr/>
              <w:t xml:space="preserve">36,575,000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16 </w:t>
            </w:r>
          </w:p>
        </w:tc>
        <w:tc>
          <w:tcPr>
            <w:tcW w:w="1411" w:type="dxa"/>
            <w:tcBorders/>
            <w:vAlign w:val="center"/>
          </w:tcPr>
          <w:p>
            <w:pPr>
              <w:pStyle w:val="TableContents"/>
              <w:bidi w:val="0"/>
              <w:spacing w:before="0" w:after="283"/>
              <w:jc w:val="left"/>
              <w:rPr/>
            </w:pPr>
            <w:r>
              <w:rPr/>
              <w:t xml:space="preserve">Saudi-Arabia </w:t>
            </w:r>
          </w:p>
        </w:tc>
        <w:tc>
          <w:tcPr>
            <w:tcW w:w="1486" w:type="dxa"/>
            <w:tcBorders/>
            <w:vAlign w:val="center"/>
          </w:tcPr>
          <w:p>
            <w:pPr>
              <w:pStyle w:val="TableContents"/>
              <w:bidi w:val="0"/>
              <w:spacing w:before="0" w:after="283"/>
              <w:jc w:val="left"/>
              <w:rPr/>
            </w:pPr>
            <w:r>
              <w:rPr/>
              <w:t xml:space="preserve">31,521,000 </w:t>
            </w:r>
          </w:p>
        </w:tc>
        <w:tc>
          <w:tcPr>
            <w:tcW w:w="1201" w:type="dxa"/>
            <w:tcBorders/>
            <w:vAlign w:val="center"/>
          </w:tcPr>
          <w:p>
            <w:pPr>
              <w:pStyle w:val="TableContents"/>
              <w:bidi w:val="0"/>
              <w:spacing w:before="0" w:after="283"/>
              <w:jc w:val="left"/>
              <w:rPr/>
            </w:pPr>
            <w:r>
              <w:rPr/>
              <w:t xml:space="preserve">0.70 </w:t>
            </w:r>
          </w:p>
        </w:tc>
        <w:tc>
          <w:tcPr>
            <w:tcW w:w="961" w:type="dxa"/>
            <w:tcBorders/>
            <w:vAlign w:val="center"/>
          </w:tcPr>
          <w:p>
            <w:pPr>
              <w:pStyle w:val="TableContents"/>
              <w:bidi w:val="0"/>
              <w:spacing w:before="0" w:after="283"/>
              <w:jc w:val="left"/>
              <w:rPr/>
            </w:pPr>
            <w:r>
              <w:rPr/>
              <w:t xml:space="preserve">2.44 </w:t>
            </w:r>
          </w:p>
        </w:tc>
        <w:tc>
          <w:tcPr>
            <w:tcW w:w="1186" w:type="dxa"/>
            <w:tcBorders/>
            <w:vAlign w:val="center"/>
          </w:tcPr>
          <w:p>
            <w:pPr>
              <w:pStyle w:val="TableContents"/>
              <w:bidi w:val="0"/>
              <w:spacing w:before="0" w:after="283"/>
              <w:jc w:val="left"/>
              <w:rPr/>
            </w:pPr>
            <w:r>
              <w:rPr/>
              <w:t xml:space="preserve">751,000 </w:t>
            </w:r>
          </w:p>
        </w:tc>
        <w:tc>
          <w:tcPr>
            <w:tcW w:w="1126" w:type="dxa"/>
            <w:tcBorders/>
            <w:vAlign w:val="center"/>
          </w:tcPr>
          <w:p>
            <w:pPr>
              <w:pStyle w:val="TableContents"/>
              <w:bidi w:val="0"/>
              <w:spacing w:before="0" w:after="283"/>
              <w:jc w:val="left"/>
              <w:rPr/>
            </w:pPr>
            <w:r>
              <w:rPr/>
              <w:t xml:space="preserve">29 </w:t>
            </w:r>
          </w:p>
        </w:tc>
        <w:tc>
          <w:tcPr>
            <w:tcW w:w="1486" w:type="dxa"/>
            <w:tcBorders/>
            <w:vAlign w:val="center"/>
          </w:tcPr>
          <w:p>
            <w:pPr>
              <w:pStyle w:val="TableContents"/>
              <w:bidi w:val="0"/>
              <w:spacing w:before="0" w:after="283"/>
              <w:jc w:val="left"/>
              <w:rPr/>
            </w:pPr>
            <w:r>
              <w:rPr/>
              <w:t xml:space="preserve">31,521,418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17 </w:t>
            </w:r>
          </w:p>
        </w:tc>
        <w:tc>
          <w:tcPr>
            <w:tcW w:w="1411" w:type="dxa"/>
            <w:tcBorders/>
            <w:vAlign w:val="center"/>
          </w:tcPr>
          <w:p>
            <w:pPr>
              <w:pStyle w:val="TableContents"/>
              <w:bidi w:val="0"/>
              <w:spacing w:before="0" w:after="283"/>
              <w:jc w:val="left"/>
              <w:rPr/>
            </w:pPr>
            <w:r>
              <w:rPr/>
              <w:t xml:space="preserve">Uzbekistan </w:t>
            </w:r>
          </w:p>
        </w:tc>
        <w:tc>
          <w:tcPr>
            <w:tcW w:w="1486" w:type="dxa"/>
            <w:tcBorders/>
            <w:vAlign w:val="center"/>
          </w:tcPr>
          <w:p>
            <w:pPr>
              <w:pStyle w:val="TableContents"/>
              <w:bidi w:val="0"/>
              <w:spacing w:before="0" w:after="283"/>
              <w:jc w:val="left"/>
              <w:rPr/>
            </w:pPr>
            <w:r>
              <w:rPr/>
              <w:t xml:space="preserve">31,283,000 </w:t>
            </w:r>
          </w:p>
        </w:tc>
        <w:tc>
          <w:tcPr>
            <w:tcW w:w="1201" w:type="dxa"/>
            <w:tcBorders/>
            <w:vAlign w:val="center"/>
          </w:tcPr>
          <w:p>
            <w:pPr>
              <w:pStyle w:val="TableContents"/>
              <w:bidi w:val="0"/>
              <w:spacing w:before="0" w:after="283"/>
              <w:jc w:val="left"/>
              <w:rPr/>
            </w:pPr>
            <w:r>
              <w:rPr/>
              <w:t xml:space="preserve">0.69 </w:t>
            </w:r>
          </w:p>
        </w:tc>
        <w:tc>
          <w:tcPr>
            <w:tcW w:w="961" w:type="dxa"/>
            <w:tcBorders/>
            <w:vAlign w:val="center"/>
          </w:tcPr>
          <w:p>
            <w:pPr>
              <w:pStyle w:val="TableContents"/>
              <w:bidi w:val="0"/>
              <w:spacing w:before="0" w:after="283"/>
              <w:jc w:val="left"/>
              <w:rPr/>
            </w:pPr>
            <w:r>
              <w:rPr/>
              <w:t xml:space="preserve">1.70 </w:t>
            </w:r>
          </w:p>
        </w:tc>
        <w:tc>
          <w:tcPr>
            <w:tcW w:w="1186" w:type="dxa"/>
            <w:tcBorders/>
            <w:vAlign w:val="center"/>
          </w:tcPr>
          <w:p>
            <w:pPr>
              <w:pStyle w:val="TableContents"/>
              <w:bidi w:val="0"/>
              <w:spacing w:before="0" w:after="283"/>
              <w:jc w:val="left"/>
              <w:rPr/>
            </w:pPr>
            <w:r>
              <w:rPr/>
              <w:t xml:space="preserve">523,000 </w:t>
            </w:r>
          </w:p>
        </w:tc>
        <w:tc>
          <w:tcPr>
            <w:tcW w:w="1126" w:type="dxa"/>
            <w:tcBorders/>
            <w:vAlign w:val="center"/>
          </w:tcPr>
          <w:p>
            <w:pPr>
              <w:pStyle w:val="TableContents"/>
              <w:bidi w:val="0"/>
              <w:spacing w:before="0" w:after="283"/>
              <w:jc w:val="left"/>
              <w:rPr/>
            </w:pPr>
            <w:r>
              <w:rPr/>
              <w:t xml:space="preserve">41 </w:t>
            </w:r>
          </w:p>
        </w:tc>
        <w:tc>
          <w:tcPr>
            <w:tcW w:w="1486" w:type="dxa"/>
            <w:tcBorders/>
            <w:vAlign w:val="center"/>
          </w:tcPr>
          <w:p>
            <w:pPr>
              <w:pStyle w:val="TableContents"/>
              <w:bidi w:val="0"/>
              <w:spacing w:before="0" w:after="283"/>
              <w:jc w:val="left"/>
              <w:rPr/>
            </w:pPr>
            <w:r>
              <w:rPr/>
              <w:t xml:space="preserve">31,022,500 </w:t>
            </w:r>
          </w:p>
        </w:tc>
        <w:tc>
          <w:tcPr>
            <w:tcW w:w="1111" w:type="dxa"/>
            <w:tcBorders/>
            <w:vAlign w:val="center"/>
          </w:tcPr>
          <w:p>
            <w:pPr>
              <w:pStyle w:val="TableContents"/>
              <w:bidi w:val="0"/>
              <w:spacing w:before="0" w:after="283"/>
              <w:jc w:val="left"/>
              <w:rPr/>
            </w:pPr>
            <w:r>
              <w:rPr/>
              <w:t xml:space="preserve">1. tammikuuta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18 </w:t>
            </w:r>
          </w:p>
        </w:tc>
        <w:tc>
          <w:tcPr>
            <w:tcW w:w="1411" w:type="dxa"/>
            <w:tcBorders/>
            <w:vAlign w:val="center"/>
          </w:tcPr>
          <w:p>
            <w:pPr>
              <w:pStyle w:val="TableContents"/>
              <w:bidi w:val="0"/>
              <w:spacing w:before="0" w:after="283"/>
              <w:jc w:val="left"/>
              <w:rPr/>
            </w:pPr>
            <w:r>
              <w:rPr/>
              <w:t xml:space="preserve">Malesia </w:t>
            </w:r>
          </w:p>
        </w:tc>
        <w:tc>
          <w:tcPr>
            <w:tcW w:w="1486" w:type="dxa"/>
            <w:tcBorders/>
            <w:vAlign w:val="center"/>
          </w:tcPr>
          <w:p>
            <w:pPr>
              <w:pStyle w:val="TableContents"/>
              <w:bidi w:val="0"/>
              <w:spacing w:before="0" w:after="283"/>
              <w:jc w:val="left"/>
              <w:rPr/>
            </w:pPr>
            <w:r>
              <w:rPr/>
              <w:t xml:space="preserve">31,032,000 </w:t>
            </w:r>
          </w:p>
        </w:tc>
        <w:tc>
          <w:tcPr>
            <w:tcW w:w="1201" w:type="dxa"/>
            <w:tcBorders/>
            <w:vAlign w:val="center"/>
          </w:tcPr>
          <w:p>
            <w:pPr>
              <w:pStyle w:val="TableContents"/>
              <w:bidi w:val="0"/>
              <w:spacing w:before="0" w:after="283"/>
              <w:jc w:val="left"/>
              <w:rPr/>
            </w:pPr>
            <w:r>
              <w:rPr/>
              <w:t xml:space="preserve">0.69 </w:t>
            </w:r>
          </w:p>
        </w:tc>
        <w:tc>
          <w:tcPr>
            <w:tcW w:w="961" w:type="dxa"/>
            <w:tcBorders/>
            <w:vAlign w:val="center"/>
          </w:tcPr>
          <w:p>
            <w:pPr>
              <w:pStyle w:val="TableContents"/>
              <w:bidi w:val="0"/>
              <w:spacing w:before="0" w:after="283"/>
              <w:jc w:val="left"/>
              <w:rPr/>
            </w:pPr>
            <w:r>
              <w:rPr/>
              <w:t xml:space="preserve">1.84 </w:t>
            </w:r>
          </w:p>
        </w:tc>
        <w:tc>
          <w:tcPr>
            <w:tcW w:w="1186" w:type="dxa"/>
            <w:tcBorders/>
            <w:vAlign w:val="center"/>
          </w:tcPr>
          <w:p>
            <w:pPr>
              <w:pStyle w:val="TableContents"/>
              <w:bidi w:val="0"/>
              <w:spacing w:before="0" w:after="283"/>
              <w:jc w:val="left"/>
              <w:rPr/>
            </w:pPr>
            <w:r>
              <w:rPr/>
              <w:t xml:space="preserve">561,000 </w:t>
            </w:r>
          </w:p>
        </w:tc>
        <w:tc>
          <w:tcPr>
            <w:tcW w:w="1126" w:type="dxa"/>
            <w:tcBorders/>
            <w:vAlign w:val="center"/>
          </w:tcPr>
          <w:p>
            <w:pPr>
              <w:pStyle w:val="TableContents"/>
              <w:bidi w:val="0"/>
              <w:spacing w:before="0" w:after="283"/>
              <w:jc w:val="left"/>
              <w:rPr/>
            </w:pPr>
            <w:r>
              <w:rPr/>
              <w:t xml:space="preserve">38 </w:t>
            </w:r>
          </w:p>
        </w:tc>
        <w:tc>
          <w:tcPr>
            <w:tcW w:w="1486" w:type="dxa"/>
            <w:tcBorders/>
            <w:vAlign w:val="center"/>
          </w:tcPr>
          <w:p>
            <w:pPr>
              <w:pStyle w:val="TableContents"/>
              <w:bidi w:val="0"/>
              <w:spacing w:before="0" w:after="283"/>
              <w:jc w:val="left"/>
              <w:rPr/>
            </w:pPr>
            <w:r>
              <w:rPr/>
              <w:t xml:space="preserve">32,282,000 </w:t>
            </w:r>
          </w:p>
        </w:tc>
        <w:tc>
          <w:tcPr>
            <w:tcW w:w="1111" w:type="dxa"/>
            <w:tcBorders/>
            <w:vAlign w:val="center"/>
          </w:tcPr>
          <w:p>
            <w:pPr>
              <w:pStyle w:val="TableContents"/>
              <w:bidi w:val="0"/>
              <w:spacing w:before="0" w:after="283"/>
              <w:jc w:val="left"/>
              <w:rPr/>
            </w:pPr>
            <w:r>
              <w:rPr/>
              <w:t xml:space="preserve">tammikuu 14, 2018 </w:t>
            </w:r>
          </w:p>
        </w:tc>
        <w:tc>
          <w:tcPr>
            <w:tcW w:w="1246" w:type="dxa"/>
            <w:tcBorders/>
            <w:vAlign w:val="center"/>
          </w:tcPr>
          <w:p>
            <w:pPr>
              <w:pStyle w:val="TableContents"/>
              <w:bidi w:val="0"/>
              <w:spacing w:before="0" w:after="283"/>
              <w:jc w:val="left"/>
              <w:rPr/>
            </w:pPr>
            <w:r>
              <w:rPr/>
              <w:t xml:space="preserve">Virallinen väestökello </w:t>
            </w:r>
          </w:p>
        </w:tc>
      </w:tr>
      <w:tr>
        <w:trPr/>
        <w:tc>
          <w:tcPr>
            <w:tcW w:w="691" w:type="dxa"/>
            <w:tcBorders/>
            <w:vAlign w:val="center"/>
          </w:tcPr>
          <w:p>
            <w:pPr>
              <w:pStyle w:val="TableContents"/>
              <w:bidi w:val="0"/>
              <w:spacing w:before="0" w:after="283"/>
              <w:jc w:val="left"/>
              <w:rPr/>
            </w:pPr>
            <w:r>
              <w:rPr/>
              <w:t xml:space="preserve">19 </w:t>
            </w:r>
          </w:p>
        </w:tc>
        <w:tc>
          <w:tcPr>
            <w:tcW w:w="1411" w:type="dxa"/>
            <w:tcBorders/>
            <w:vAlign w:val="center"/>
          </w:tcPr>
          <w:p>
            <w:pPr>
              <w:pStyle w:val="TableContents"/>
              <w:bidi w:val="0"/>
              <w:spacing w:before="0" w:after="283"/>
              <w:jc w:val="left"/>
              <w:rPr/>
            </w:pPr>
            <w:r>
              <w:rPr/>
              <w:t xml:space="preserve">Nepal </w:t>
            </w:r>
          </w:p>
        </w:tc>
        <w:tc>
          <w:tcPr>
            <w:tcW w:w="1486" w:type="dxa"/>
            <w:tcBorders/>
            <w:vAlign w:val="center"/>
          </w:tcPr>
          <w:p>
            <w:pPr>
              <w:pStyle w:val="TableContents"/>
              <w:bidi w:val="0"/>
              <w:spacing w:before="0" w:after="283"/>
              <w:jc w:val="left"/>
              <w:rPr/>
            </w:pPr>
            <w:r>
              <w:rPr/>
              <w:t xml:space="preserve">28,038,000 </w:t>
            </w:r>
          </w:p>
        </w:tc>
        <w:tc>
          <w:tcPr>
            <w:tcW w:w="1201" w:type="dxa"/>
            <w:tcBorders/>
            <w:vAlign w:val="center"/>
          </w:tcPr>
          <w:p>
            <w:pPr>
              <w:pStyle w:val="TableContents"/>
              <w:bidi w:val="0"/>
              <w:spacing w:before="0" w:after="283"/>
              <w:jc w:val="left"/>
              <w:rPr/>
            </w:pPr>
            <w:r>
              <w:rPr/>
              <w:t xml:space="preserve">0.62 </w:t>
            </w:r>
          </w:p>
        </w:tc>
        <w:tc>
          <w:tcPr>
            <w:tcW w:w="961" w:type="dxa"/>
            <w:tcBorders/>
            <w:vAlign w:val="center"/>
          </w:tcPr>
          <w:p>
            <w:pPr>
              <w:pStyle w:val="TableContents"/>
              <w:bidi w:val="0"/>
              <w:spacing w:before="0" w:after="283"/>
              <w:jc w:val="left"/>
              <w:rPr/>
            </w:pPr>
            <w:r>
              <w:rPr/>
              <w:t xml:space="preserve">1.42 </w:t>
            </w:r>
          </w:p>
        </w:tc>
        <w:tc>
          <w:tcPr>
            <w:tcW w:w="1186" w:type="dxa"/>
            <w:tcBorders/>
            <w:vAlign w:val="center"/>
          </w:tcPr>
          <w:p>
            <w:pPr>
              <w:pStyle w:val="TableContents"/>
              <w:bidi w:val="0"/>
              <w:spacing w:before="0" w:after="283"/>
              <w:jc w:val="left"/>
              <w:rPr/>
            </w:pPr>
            <w:r>
              <w:rPr/>
              <w:t xml:space="preserve">392,000 </w:t>
            </w:r>
          </w:p>
        </w:tc>
        <w:tc>
          <w:tcPr>
            <w:tcW w:w="1126" w:type="dxa"/>
            <w:tcBorders/>
            <w:vAlign w:val="center"/>
          </w:tcPr>
          <w:p>
            <w:pPr>
              <w:pStyle w:val="TableContents"/>
              <w:bidi w:val="0"/>
              <w:spacing w:before="0" w:after="283"/>
              <w:jc w:val="left"/>
              <w:rPr/>
            </w:pPr>
            <w:r>
              <w:rPr/>
              <w:t xml:space="preserve">49 </w:t>
            </w:r>
          </w:p>
        </w:tc>
        <w:tc>
          <w:tcPr>
            <w:tcW w:w="1486" w:type="dxa"/>
            <w:tcBorders/>
            <w:vAlign w:val="center"/>
          </w:tcPr>
          <w:p>
            <w:pPr>
              <w:pStyle w:val="TableContents"/>
              <w:bidi w:val="0"/>
              <w:spacing w:before="0" w:after="283"/>
              <w:jc w:val="left"/>
              <w:rPr/>
            </w:pPr>
            <w:r>
              <w:rPr/>
              <w:t xml:space="preserve">28,037,904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20 </w:t>
            </w:r>
          </w:p>
        </w:tc>
        <w:tc>
          <w:tcPr>
            <w:tcW w:w="1411" w:type="dxa"/>
            <w:tcBorders/>
            <w:vAlign w:val="center"/>
          </w:tcPr>
          <w:p>
            <w:pPr>
              <w:pStyle w:val="TableContents"/>
              <w:bidi w:val="0"/>
              <w:spacing w:before="0" w:after="283"/>
              <w:jc w:val="left"/>
              <w:rPr/>
            </w:pPr>
            <w:r>
              <w:rPr/>
              <w:t xml:space="preserve">Afganistan </w:t>
            </w:r>
          </w:p>
        </w:tc>
        <w:tc>
          <w:tcPr>
            <w:tcW w:w="1486" w:type="dxa"/>
            <w:tcBorders/>
            <w:vAlign w:val="center"/>
          </w:tcPr>
          <w:p>
            <w:pPr>
              <w:pStyle w:val="TableContents"/>
              <w:bidi w:val="0"/>
              <w:spacing w:before="0" w:after="283"/>
              <w:jc w:val="left"/>
              <w:rPr/>
            </w:pPr>
            <w:r>
              <w:rPr/>
              <w:t xml:space="preserve">26,849,000 </w:t>
            </w:r>
          </w:p>
        </w:tc>
        <w:tc>
          <w:tcPr>
            <w:tcW w:w="1201" w:type="dxa"/>
            <w:tcBorders/>
            <w:vAlign w:val="center"/>
          </w:tcPr>
          <w:p>
            <w:pPr>
              <w:pStyle w:val="TableContents"/>
              <w:bidi w:val="0"/>
              <w:spacing w:before="0" w:after="283"/>
              <w:jc w:val="left"/>
              <w:rPr/>
            </w:pPr>
            <w:r>
              <w:rPr/>
              <w:t xml:space="preserve">0.59 </w:t>
            </w:r>
          </w:p>
        </w:tc>
        <w:tc>
          <w:tcPr>
            <w:tcW w:w="961" w:type="dxa"/>
            <w:tcBorders/>
            <w:vAlign w:val="center"/>
          </w:tcPr>
          <w:p>
            <w:pPr>
              <w:pStyle w:val="TableContents"/>
              <w:bidi w:val="0"/>
              <w:spacing w:before="0" w:after="283"/>
              <w:jc w:val="left"/>
              <w:rPr/>
            </w:pPr>
            <w:r>
              <w:rPr/>
              <w:t xml:space="preserve">1.87 </w:t>
            </w:r>
          </w:p>
        </w:tc>
        <w:tc>
          <w:tcPr>
            <w:tcW w:w="1186" w:type="dxa"/>
            <w:tcBorders/>
            <w:vAlign w:val="center"/>
          </w:tcPr>
          <w:p>
            <w:pPr>
              <w:pStyle w:val="TableContents"/>
              <w:bidi w:val="0"/>
              <w:spacing w:before="0" w:after="283"/>
              <w:jc w:val="left"/>
              <w:rPr/>
            </w:pPr>
            <w:r>
              <w:rPr/>
              <w:t xml:space="preserve">494,000 </w:t>
            </w:r>
          </w:p>
        </w:tc>
        <w:tc>
          <w:tcPr>
            <w:tcW w:w="1126" w:type="dxa"/>
            <w:tcBorders/>
            <w:vAlign w:val="center"/>
          </w:tcPr>
          <w:p>
            <w:pPr>
              <w:pStyle w:val="TableContents"/>
              <w:bidi w:val="0"/>
              <w:spacing w:before="0" w:after="283"/>
              <w:jc w:val="left"/>
              <w:rPr/>
            </w:pPr>
            <w:r>
              <w:rPr/>
              <w:t xml:space="preserve">37 </w:t>
            </w:r>
          </w:p>
        </w:tc>
        <w:tc>
          <w:tcPr>
            <w:tcW w:w="1486" w:type="dxa"/>
            <w:tcBorders/>
            <w:vAlign w:val="center"/>
          </w:tcPr>
          <w:p>
            <w:pPr>
              <w:pStyle w:val="TableContents"/>
              <w:bidi w:val="0"/>
              <w:spacing w:before="0" w:after="283"/>
              <w:jc w:val="left"/>
              <w:rPr/>
            </w:pPr>
            <w:r>
              <w:rPr/>
              <w:t xml:space="preserve">27,101,365 </w:t>
            </w:r>
          </w:p>
        </w:tc>
        <w:tc>
          <w:tcPr>
            <w:tcW w:w="1111" w:type="dxa"/>
            <w:tcBorders/>
            <w:vAlign w:val="center"/>
          </w:tcPr>
          <w:p>
            <w:pPr>
              <w:pStyle w:val="TableContents"/>
              <w:bidi w:val="0"/>
              <w:spacing w:before="0" w:after="283"/>
              <w:jc w:val="left"/>
              <w:rPr/>
            </w:pPr>
            <w:r>
              <w:rPr/>
              <w:t xml:space="preserve">tammikuu 1,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21 </w:t>
            </w:r>
          </w:p>
        </w:tc>
        <w:tc>
          <w:tcPr>
            <w:tcW w:w="1411" w:type="dxa"/>
            <w:tcBorders/>
            <w:vAlign w:val="center"/>
          </w:tcPr>
          <w:p>
            <w:pPr>
              <w:pStyle w:val="TableContents"/>
              <w:bidi w:val="0"/>
              <w:spacing w:before="0" w:after="283"/>
              <w:jc w:val="left"/>
              <w:rPr/>
            </w:pPr>
            <w:r>
              <w:rPr/>
              <w:t xml:space="preserve">Jemen </w:t>
            </w:r>
          </w:p>
        </w:tc>
        <w:tc>
          <w:tcPr>
            <w:tcW w:w="1486" w:type="dxa"/>
            <w:tcBorders/>
            <w:vAlign w:val="center"/>
          </w:tcPr>
          <w:p>
            <w:pPr>
              <w:pStyle w:val="TableContents"/>
              <w:bidi w:val="0"/>
              <w:spacing w:before="0" w:after="283"/>
              <w:jc w:val="left"/>
              <w:rPr/>
            </w:pPr>
            <w:r>
              <w:rPr/>
              <w:t xml:space="preserve">26,745,000 </w:t>
            </w:r>
          </w:p>
        </w:tc>
        <w:tc>
          <w:tcPr>
            <w:tcW w:w="1201" w:type="dxa"/>
            <w:tcBorders/>
            <w:vAlign w:val="center"/>
          </w:tcPr>
          <w:p>
            <w:pPr>
              <w:pStyle w:val="TableContents"/>
              <w:bidi w:val="0"/>
              <w:spacing w:before="0" w:after="283"/>
              <w:jc w:val="left"/>
              <w:rPr/>
            </w:pPr>
            <w:r>
              <w:rPr/>
              <w:t xml:space="preserve">0.59 </w:t>
            </w:r>
          </w:p>
        </w:tc>
        <w:tc>
          <w:tcPr>
            <w:tcW w:w="961" w:type="dxa"/>
            <w:tcBorders/>
            <w:vAlign w:val="center"/>
          </w:tcPr>
          <w:p>
            <w:pPr>
              <w:pStyle w:val="TableContents"/>
              <w:bidi w:val="0"/>
              <w:spacing w:before="0" w:after="283"/>
              <w:jc w:val="left"/>
              <w:rPr/>
            </w:pPr>
            <w:r>
              <w:rPr/>
              <w:t xml:space="preserve">2.95 </w:t>
            </w:r>
          </w:p>
        </w:tc>
        <w:tc>
          <w:tcPr>
            <w:tcW w:w="1186" w:type="dxa"/>
            <w:tcBorders/>
            <w:vAlign w:val="center"/>
          </w:tcPr>
          <w:p>
            <w:pPr>
              <w:pStyle w:val="TableContents"/>
              <w:bidi w:val="0"/>
              <w:spacing w:before="0" w:after="283"/>
              <w:jc w:val="left"/>
              <w:rPr/>
            </w:pPr>
            <w:r>
              <w:rPr/>
              <w:t xml:space="preserve">766,000 </w:t>
            </w:r>
          </w:p>
        </w:tc>
        <w:tc>
          <w:tcPr>
            <w:tcW w:w="1126" w:type="dxa"/>
            <w:tcBorders/>
            <w:vAlign w:val="center"/>
          </w:tcPr>
          <w:p>
            <w:pPr>
              <w:pStyle w:val="TableContents"/>
              <w:bidi w:val="0"/>
              <w:spacing w:before="0" w:after="283"/>
              <w:jc w:val="left"/>
              <w:rPr/>
            </w:pPr>
            <w:r>
              <w:rPr/>
              <w:t xml:space="preserve">24 </w:t>
            </w:r>
          </w:p>
        </w:tc>
        <w:tc>
          <w:tcPr>
            <w:tcW w:w="1486" w:type="dxa"/>
            <w:tcBorders/>
            <w:vAlign w:val="center"/>
          </w:tcPr>
          <w:p>
            <w:pPr>
              <w:pStyle w:val="TableContents"/>
              <w:bidi w:val="0"/>
              <w:spacing w:before="0" w:after="283"/>
              <w:jc w:val="left"/>
              <w:rPr/>
            </w:pPr>
            <w:r>
              <w:rPr/>
              <w:t xml:space="preserve">24,527,000 </w:t>
            </w:r>
          </w:p>
        </w:tc>
        <w:tc>
          <w:tcPr>
            <w:tcW w:w="1111" w:type="dxa"/>
            <w:tcBorders/>
            <w:vAlign w:val="center"/>
          </w:tcPr>
          <w:p>
            <w:pPr>
              <w:pStyle w:val="TableContents"/>
              <w:bidi w:val="0"/>
              <w:spacing w:before="0" w:after="283"/>
              <w:jc w:val="left"/>
              <w:rPr/>
            </w:pPr>
            <w:r>
              <w:rPr/>
              <w:t xml:space="preserve">1. heinäkuuta 2012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22 </w:t>
            </w:r>
          </w:p>
        </w:tc>
        <w:tc>
          <w:tcPr>
            <w:tcW w:w="1411" w:type="dxa"/>
            <w:tcBorders/>
            <w:vAlign w:val="center"/>
          </w:tcPr>
          <w:p>
            <w:pPr>
              <w:pStyle w:val="TableContents"/>
              <w:bidi w:val="0"/>
              <w:spacing w:before="0" w:after="283"/>
              <w:jc w:val="left"/>
              <w:rPr/>
            </w:pPr>
            <w:r>
              <w:rPr/>
              <w:t xml:space="preserve">Pohjois-Korea </w:t>
            </w:r>
          </w:p>
        </w:tc>
        <w:tc>
          <w:tcPr>
            <w:tcW w:w="1486" w:type="dxa"/>
            <w:tcBorders/>
            <w:vAlign w:val="center"/>
          </w:tcPr>
          <w:p>
            <w:pPr>
              <w:pStyle w:val="TableContents"/>
              <w:bidi w:val="0"/>
              <w:spacing w:before="0" w:after="283"/>
              <w:jc w:val="left"/>
              <w:rPr/>
            </w:pPr>
            <w:r>
              <w:rPr/>
              <w:t xml:space="preserve">25,863,000 </w:t>
            </w:r>
          </w:p>
        </w:tc>
        <w:tc>
          <w:tcPr>
            <w:tcW w:w="1201" w:type="dxa"/>
            <w:tcBorders/>
            <w:vAlign w:val="center"/>
          </w:tcPr>
          <w:p>
            <w:pPr>
              <w:pStyle w:val="TableContents"/>
              <w:bidi w:val="0"/>
              <w:spacing w:before="0" w:after="283"/>
              <w:jc w:val="left"/>
              <w:rPr/>
            </w:pPr>
            <w:r>
              <w:rPr/>
              <w:t xml:space="preserve">0.57 </w:t>
            </w:r>
          </w:p>
        </w:tc>
        <w:tc>
          <w:tcPr>
            <w:tcW w:w="961" w:type="dxa"/>
            <w:tcBorders/>
            <w:vAlign w:val="center"/>
          </w:tcPr>
          <w:p>
            <w:pPr>
              <w:pStyle w:val="TableContents"/>
              <w:bidi w:val="0"/>
              <w:spacing w:before="0" w:after="283"/>
              <w:jc w:val="left"/>
              <w:rPr/>
            </w:pPr>
            <w:r>
              <w:rPr/>
              <w:t xml:space="preserve">1.08 </w:t>
            </w:r>
          </w:p>
        </w:tc>
        <w:tc>
          <w:tcPr>
            <w:tcW w:w="1186" w:type="dxa"/>
            <w:tcBorders/>
            <w:vAlign w:val="center"/>
          </w:tcPr>
          <w:p>
            <w:pPr>
              <w:pStyle w:val="TableContents"/>
              <w:bidi w:val="0"/>
              <w:spacing w:before="0" w:after="283"/>
              <w:jc w:val="left"/>
              <w:rPr/>
            </w:pPr>
            <w:r>
              <w:rPr/>
              <w:t xml:space="preserve">277,000 </w:t>
            </w:r>
          </w:p>
        </w:tc>
        <w:tc>
          <w:tcPr>
            <w:tcW w:w="1126" w:type="dxa"/>
            <w:tcBorders/>
            <w:vAlign w:val="center"/>
          </w:tcPr>
          <w:p>
            <w:pPr>
              <w:pStyle w:val="TableContents"/>
              <w:bidi w:val="0"/>
              <w:spacing w:before="0" w:after="283"/>
              <w:jc w:val="left"/>
              <w:rPr/>
            </w:pPr>
            <w:r>
              <w:rPr/>
              <w:t xml:space="preserve">64 </w:t>
            </w:r>
          </w:p>
        </w:tc>
        <w:tc>
          <w:tcPr>
            <w:tcW w:w="1486" w:type="dxa"/>
            <w:tcBorders/>
            <w:vAlign w:val="center"/>
          </w:tcPr>
          <w:p>
            <w:pPr>
              <w:pStyle w:val="TableContents"/>
              <w:bidi w:val="0"/>
              <w:spacing w:before="0" w:after="283"/>
              <w:jc w:val="left"/>
              <w:rPr/>
            </w:pPr>
            <w:r>
              <w:rPr/>
              <w:t xml:space="preserve">24,052,231 </w:t>
            </w:r>
          </w:p>
        </w:tc>
        <w:tc>
          <w:tcPr>
            <w:tcW w:w="1111" w:type="dxa"/>
            <w:tcBorders/>
            <w:vAlign w:val="center"/>
          </w:tcPr>
          <w:p>
            <w:pPr>
              <w:pStyle w:val="TableContents"/>
              <w:bidi w:val="0"/>
              <w:spacing w:before="0" w:after="283"/>
              <w:jc w:val="left"/>
              <w:rPr/>
            </w:pPr>
            <w:r>
              <w:rPr/>
              <w:t xml:space="preserve">1. lokakuuta 2008 </w:t>
            </w:r>
          </w:p>
        </w:tc>
        <w:tc>
          <w:tcPr>
            <w:tcW w:w="1246" w:type="dxa"/>
            <w:tcBorders/>
            <w:vAlign w:val="center"/>
          </w:tcPr>
          <w:p>
            <w:pPr>
              <w:pStyle w:val="TableContents"/>
              <w:bidi w:val="0"/>
              <w:spacing w:before="0" w:after="283"/>
              <w:jc w:val="left"/>
              <w:rPr/>
            </w:pPr>
            <w:r>
              <w:rPr/>
              <w:t xml:space="preserve">Lopullinen vuoden 2008 väestönlaskennan tulos </w:t>
            </w:r>
          </w:p>
        </w:tc>
      </w:tr>
      <w:tr>
        <w:trPr/>
        <w:tc>
          <w:tcPr>
            <w:tcW w:w="691" w:type="dxa"/>
            <w:tcBorders/>
            <w:vAlign w:val="center"/>
          </w:tcPr>
          <w:p>
            <w:pPr>
              <w:pStyle w:val="TableContents"/>
              <w:bidi w:val="0"/>
              <w:spacing w:before="0" w:after="283"/>
              <w:jc w:val="left"/>
              <w:rPr/>
            </w:pPr>
            <w:r>
              <w:rPr/>
              <w:t xml:space="preserve">23 </w:t>
            </w:r>
          </w:p>
        </w:tc>
        <w:tc>
          <w:tcPr>
            <w:tcW w:w="1411" w:type="dxa"/>
            <w:tcBorders/>
            <w:vAlign w:val="center"/>
          </w:tcPr>
          <w:p>
            <w:pPr>
              <w:pStyle w:val="TableContents"/>
              <w:bidi w:val="0"/>
              <w:spacing w:before="0" w:after="283"/>
              <w:jc w:val="left"/>
              <w:rPr/>
            </w:pPr>
            <w:r>
              <w:rPr/>
              <w:t xml:space="preserve">Taiwan </w:t>
            </w:r>
          </w:p>
        </w:tc>
        <w:tc>
          <w:tcPr>
            <w:tcW w:w="1486" w:type="dxa"/>
            <w:tcBorders/>
            <w:vAlign w:val="center"/>
          </w:tcPr>
          <w:p>
            <w:pPr>
              <w:pStyle w:val="TableContents"/>
              <w:bidi w:val="0"/>
              <w:spacing w:before="0" w:after="283"/>
              <w:jc w:val="left"/>
              <w:rPr/>
            </w:pPr>
            <w:r>
              <w:rPr/>
              <w:t xml:space="preserve">23,455,000 </w:t>
            </w:r>
          </w:p>
        </w:tc>
        <w:tc>
          <w:tcPr>
            <w:tcW w:w="1201" w:type="dxa"/>
            <w:tcBorders/>
            <w:vAlign w:val="center"/>
          </w:tcPr>
          <w:p>
            <w:pPr>
              <w:pStyle w:val="TableContents"/>
              <w:bidi w:val="0"/>
              <w:spacing w:before="0" w:after="283"/>
              <w:jc w:val="left"/>
              <w:rPr/>
            </w:pPr>
            <w:r>
              <w:rPr/>
              <w:t xml:space="preserve">0.52 </w:t>
            </w:r>
          </w:p>
        </w:tc>
        <w:tc>
          <w:tcPr>
            <w:tcW w:w="961" w:type="dxa"/>
            <w:tcBorders/>
            <w:vAlign w:val="center"/>
          </w:tcPr>
          <w:p>
            <w:pPr>
              <w:pStyle w:val="TableContents"/>
              <w:bidi w:val="0"/>
              <w:spacing w:before="0" w:after="283"/>
              <w:jc w:val="left"/>
              <w:rPr/>
            </w:pPr>
            <w:r>
              <w:rPr/>
              <w:t xml:space="preserve">0.35 </w:t>
            </w:r>
          </w:p>
        </w:tc>
        <w:tc>
          <w:tcPr>
            <w:tcW w:w="1186" w:type="dxa"/>
            <w:tcBorders/>
            <w:vAlign w:val="center"/>
          </w:tcPr>
          <w:p>
            <w:pPr>
              <w:pStyle w:val="TableContents"/>
              <w:bidi w:val="0"/>
              <w:spacing w:before="0" w:after="283"/>
              <w:jc w:val="left"/>
              <w:rPr/>
            </w:pPr>
            <w:r>
              <w:rPr/>
              <w:t xml:space="preserve">81,000 </w:t>
            </w:r>
          </w:p>
        </w:tc>
        <w:tc>
          <w:tcPr>
            <w:tcW w:w="1126" w:type="dxa"/>
            <w:tcBorders/>
            <w:vAlign w:val="center"/>
          </w:tcPr>
          <w:p>
            <w:pPr>
              <w:pStyle w:val="TableContents"/>
              <w:bidi w:val="0"/>
              <w:spacing w:before="0" w:after="283"/>
              <w:jc w:val="left"/>
              <w:rPr/>
            </w:pPr>
            <w:r>
              <w:rPr/>
              <w:t xml:space="preserve">200 </w:t>
            </w:r>
          </w:p>
        </w:tc>
        <w:tc>
          <w:tcPr>
            <w:tcW w:w="1486" w:type="dxa"/>
            <w:tcBorders/>
            <w:vAlign w:val="center"/>
          </w:tcPr>
          <w:p>
            <w:pPr>
              <w:pStyle w:val="TableContents"/>
              <w:bidi w:val="0"/>
              <w:spacing w:before="0" w:after="283"/>
              <w:jc w:val="left"/>
              <w:rPr/>
            </w:pPr>
            <w:r>
              <w:rPr/>
              <w:t xml:space="preserve">23,476,640 </w:t>
            </w:r>
          </w:p>
        </w:tc>
        <w:tc>
          <w:tcPr>
            <w:tcW w:w="1111" w:type="dxa"/>
            <w:tcBorders/>
            <w:vAlign w:val="center"/>
          </w:tcPr>
          <w:p>
            <w:pPr>
              <w:pStyle w:val="TableContents"/>
              <w:bidi w:val="0"/>
              <w:spacing w:before="0" w:after="283"/>
              <w:jc w:val="left"/>
              <w:rPr/>
            </w:pPr>
            <w:r>
              <w:rPr/>
              <w:t xml:space="preserve">lokakuu 31, 2015 </w:t>
            </w:r>
          </w:p>
        </w:tc>
        <w:tc>
          <w:tcPr>
            <w:tcW w:w="1246" w:type="dxa"/>
            <w:tcBorders/>
            <w:vAlign w:val="center"/>
          </w:tcPr>
          <w:p>
            <w:pPr>
              <w:pStyle w:val="TableContents"/>
              <w:bidi w:val="0"/>
              <w:spacing w:before="0" w:after="283"/>
              <w:jc w:val="left"/>
              <w:rPr/>
            </w:pPr>
            <w:r>
              <w:rPr/>
              <w:t xml:space="preserve">Kuukausittainen virallinen arvio </w:t>
            </w:r>
          </w:p>
        </w:tc>
      </w:tr>
      <w:tr>
        <w:trPr/>
        <w:tc>
          <w:tcPr>
            <w:tcW w:w="691" w:type="dxa"/>
            <w:tcBorders/>
            <w:vAlign w:val="center"/>
          </w:tcPr>
          <w:p>
            <w:pPr>
              <w:pStyle w:val="TableContents"/>
              <w:bidi w:val="0"/>
              <w:spacing w:before="0" w:after="283"/>
              <w:jc w:val="left"/>
              <w:rPr/>
            </w:pPr>
            <w:r>
              <w:rPr/>
              <w:t xml:space="preserve">24 </w:t>
            </w:r>
          </w:p>
        </w:tc>
        <w:tc>
          <w:tcPr>
            <w:tcW w:w="1411" w:type="dxa"/>
            <w:tcBorders/>
            <w:vAlign w:val="center"/>
          </w:tcPr>
          <w:p>
            <w:pPr>
              <w:pStyle w:val="TableContents"/>
              <w:bidi w:val="0"/>
              <w:spacing w:before="0" w:after="283"/>
              <w:jc w:val="left"/>
              <w:rPr/>
            </w:pPr>
            <w:r>
              <w:rPr/>
              <w:t xml:space="preserve">Sri Lanka </w:t>
            </w:r>
          </w:p>
        </w:tc>
        <w:tc>
          <w:tcPr>
            <w:tcW w:w="1486" w:type="dxa"/>
            <w:tcBorders/>
            <w:vAlign w:val="center"/>
          </w:tcPr>
          <w:p>
            <w:pPr>
              <w:pStyle w:val="TableContents"/>
              <w:bidi w:val="0"/>
              <w:spacing w:before="0" w:after="283"/>
              <w:jc w:val="left"/>
              <w:rPr/>
            </w:pPr>
            <w:r>
              <w:rPr/>
              <w:t xml:space="preserve">22,480,000 </w:t>
            </w:r>
          </w:p>
        </w:tc>
        <w:tc>
          <w:tcPr>
            <w:tcW w:w="1201" w:type="dxa"/>
            <w:tcBorders/>
            <w:vAlign w:val="center"/>
          </w:tcPr>
          <w:p>
            <w:pPr>
              <w:pStyle w:val="TableContents"/>
              <w:bidi w:val="0"/>
              <w:spacing w:before="0" w:after="283"/>
              <w:jc w:val="left"/>
              <w:rPr/>
            </w:pPr>
            <w:r>
              <w:rPr/>
              <w:t xml:space="preserve">0.51 </w:t>
            </w:r>
          </w:p>
        </w:tc>
        <w:tc>
          <w:tcPr>
            <w:tcW w:w="961" w:type="dxa"/>
            <w:tcBorders/>
            <w:vAlign w:val="center"/>
          </w:tcPr>
          <w:p>
            <w:pPr>
              <w:pStyle w:val="TableContents"/>
              <w:bidi w:val="0"/>
              <w:spacing w:before="0" w:after="283"/>
              <w:jc w:val="left"/>
              <w:rPr/>
            </w:pPr>
            <w:r>
              <w:rPr/>
              <w:t xml:space="preserve">0.94 </w:t>
            </w:r>
          </w:p>
        </w:tc>
        <w:tc>
          <w:tcPr>
            <w:tcW w:w="1186" w:type="dxa"/>
            <w:tcBorders/>
            <w:vAlign w:val="center"/>
          </w:tcPr>
          <w:p>
            <w:pPr>
              <w:pStyle w:val="TableContents"/>
              <w:bidi w:val="0"/>
              <w:spacing w:before="0" w:after="283"/>
              <w:jc w:val="left"/>
              <w:rPr/>
            </w:pPr>
            <w:r>
              <w:rPr/>
              <w:t xml:space="preserve">194,000 </w:t>
            </w:r>
          </w:p>
        </w:tc>
        <w:tc>
          <w:tcPr>
            <w:tcW w:w="1126" w:type="dxa"/>
            <w:tcBorders/>
            <w:vAlign w:val="center"/>
          </w:tcPr>
          <w:p>
            <w:pPr>
              <w:pStyle w:val="TableContents"/>
              <w:bidi w:val="0"/>
              <w:spacing w:before="0" w:after="283"/>
              <w:jc w:val="left"/>
              <w:rPr/>
            </w:pPr>
            <w:r>
              <w:rPr/>
              <w:t xml:space="preserve">74 </w:t>
            </w:r>
          </w:p>
        </w:tc>
        <w:tc>
          <w:tcPr>
            <w:tcW w:w="1486" w:type="dxa"/>
            <w:tcBorders/>
            <w:vAlign w:val="center"/>
          </w:tcPr>
          <w:p>
            <w:pPr>
              <w:pStyle w:val="TableContents"/>
              <w:bidi w:val="0"/>
              <w:spacing w:before="0" w:after="283"/>
              <w:jc w:val="left"/>
              <w:rPr/>
            </w:pPr>
            <w:r>
              <w:rPr/>
              <w:t xml:space="preserve">22,480,000 </w:t>
            </w:r>
          </w:p>
        </w:tc>
        <w:tc>
          <w:tcPr>
            <w:tcW w:w="1111" w:type="dxa"/>
            <w:tcBorders/>
            <w:vAlign w:val="center"/>
          </w:tcPr>
          <w:p>
            <w:pPr>
              <w:pStyle w:val="TableContents"/>
              <w:bidi w:val="0"/>
              <w:spacing w:before="0" w:after="283"/>
              <w:jc w:val="left"/>
              <w:rPr/>
            </w:pPr>
            <w:r>
              <w:rPr/>
              <w:t xml:space="preserve">helmikuu 19, 2017 </w:t>
            </w:r>
          </w:p>
        </w:tc>
        <w:tc>
          <w:tcPr>
            <w:tcW w:w="1246" w:type="dxa"/>
            <w:tcBorders/>
            <w:vAlign w:val="center"/>
          </w:tcPr>
          <w:p>
            <w:pPr>
              <w:pStyle w:val="TableContents"/>
              <w:bidi w:val="0"/>
              <w:spacing w:before="0" w:after="283"/>
              <w:jc w:val="left"/>
              <w:rPr/>
            </w:pPr>
            <w:r>
              <w:rPr/>
              <w:t xml:space="preserve">Elävä väestö </w:t>
            </w:r>
          </w:p>
        </w:tc>
      </w:tr>
      <w:tr>
        <w:trPr/>
        <w:tc>
          <w:tcPr>
            <w:tcW w:w="691" w:type="dxa"/>
            <w:tcBorders/>
            <w:vAlign w:val="center"/>
          </w:tcPr>
          <w:p>
            <w:pPr>
              <w:pStyle w:val="TableContents"/>
              <w:bidi w:val="0"/>
              <w:spacing w:before="0" w:after="283"/>
              <w:jc w:val="left"/>
              <w:rPr/>
            </w:pPr>
            <w:r>
              <w:rPr/>
              <w:t xml:space="preserve">25 </w:t>
            </w:r>
          </w:p>
        </w:tc>
        <w:tc>
          <w:tcPr>
            <w:tcW w:w="1411" w:type="dxa"/>
            <w:tcBorders/>
            <w:vAlign w:val="center"/>
          </w:tcPr>
          <w:p>
            <w:pPr>
              <w:pStyle w:val="TableContents"/>
              <w:bidi w:val="0"/>
              <w:spacing w:before="0" w:after="283"/>
              <w:jc w:val="left"/>
              <w:rPr/>
            </w:pPr>
            <w:r>
              <w:rPr/>
              <w:t xml:space="preserve">Syyria </w:t>
            </w:r>
          </w:p>
        </w:tc>
        <w:tc>
          <w:tcPr>
            <w:tcW w:w="1486" w:type="dxa"/>
            <w:tcBorders/>
            <w:vAlign w:val="center"/>
          </w:tcPr>
          <w:p>
            <w:pPr>
              <w:pStyle w:val="TableContents"/>
              <w:bidi w:val="0"/>
              <w:spacing w:before="0" w:after="283"/>
              <w:jc w:val="left"/>
              <w:rPr/>
            </w:pPr>
            <w:r>
              <w:rPr/>
              <w:t xml:space="preserve">18,906,000 </w:t>
            </w:r>
          </w:p>
        </w:tc>
        <w:tc>
          <w:tcPr>
            <w:tcW w:w="1201" w:type="dxa"/>
            <w:tcBorders/>
            <w:vAlign w:val="center"/>
          </w:tcPr>
          <w:p>
            <w:pPr>
              <w:pStyle w:val="TableContents"/>
              <w:bidi w:val="0"/>
              <w:spacing w:before="0" w:after="283"/>
              <w:jc w:val="left"/>
              <w:rPr/>
            </w:pPr>
            <w:r>
              <w:rPr/>
              <w:t xml:space="preserve">0.42 </w:t>
            </w:r>
          </w:p>
        </w:tc>
        <w:tc>
          <w:tcPr>
            <w:tcW w:w="961" w:type="dxa"/>
            <w:tcBorders/>
            <w:vAlign w:val="center"/>
          </w:tcPr>
          <w:p>
            <w:pPr>
              <w:pStyle w:val="TableContents"/>
              <w:bidi w:val="0"/>
              <w:spacing w:before="0" w:after="283"/>
              <w:jc w:val="left"/>
              <w:rPr/>
            </w:pPr>
            <w:r>
              <w:rPr/>
              <w:t xml:space="preserve">2.45 </w:t>
            </w:r>
          </w:p>
        </w:tc>
        <w:tc>
          <w:tcPr>
            <w:tcW w:w="1186" w:type="dxa"/>
            <w:tcBorders/>
            <w:vAlign w:val="center"/>
          </w:tcPr>
          <w:p>
            <w:pPr>
              <w:pStyle w:val="TableContents"/>
              <w:bidi w:val="0"/>
              <w:spacing w:before="0" w:after="283"/>
              <w:jc w:val="left"/>
              <w:rPr/>
            </w:pPr>
            <w:r>
              <w:rPr/>
              <w:t xml:space="preserve">557,000 </w:t>
            </w:r>
          </w:p>
        </w:tc>
        <w:tc>
          <w:tcPr>
            <w:tcW w:w="1126" w:type="dxa"/>
            <w:tcBorders/>
            <w:vAlign w:val="center"/>
          </w:tcPr>
          <w:p>
            <w:pPr>
              <w:pStyle w:val="TableContents"/>
              <w:bidi w:val="0"/>
              <w:spacing w:before="0" w:after="283"/>
              <w:jc w:val="left"/>
              <w:rPr/>
            </w:pPr>
            <w:r>
              <w:rPr/>
              <w:t xml:space="preserve">29 </w:t>
            </w:r>
          </w:p>
        </w:tc>
        <w:tc>
          <w:tcPr>
            <w:tcW w:w="1486" w:type="dxa"/>
            <w:tcBorders/>
            <w:vAlign w:val="center"/>
          </w:tcPr>
          <w:p>
            <w:pPr>
              <w:pStyle w:val="TableContents"/>
              <w:bidi w:val="0"/>
              <w:spacing w:before="0" w:after="283"/>
              <w:jc w:val="left"/>
              <w:rPr/>
            </w:pPr>
            <w:r>
              <w:rPr/>
              <w:t xml:space="preserve">21,377,000 </w:t>
            </w:r>
          </w:p>
        </w:tc>
        <w:tc>
          <w:tcPr>
            <w:tcW w:w="1111" w:type="dxa"/>
            <w:tcBorders/>
            <w:vAlign w:val="center"/>
          </w:tcPr>
          <w:p>
            <w:pPr>
              <w:pStyle w:val="TableContents"/>
              <w:bidi w:val="0"/>
              <w:spacing w:before="0" w:after="283"/>
              <w:jc w:val="left"/>
              <w:rPr/>
            </w:pPr>
            <w:r>
              <w:rPr/>
              <w:t xml:space="preserve">31. joulukuuta 2011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26 </w:t>
            </w:r>
          </w:p>
        </w:tc>
        <w:tc>
          <w:tcPr>
            <w:tcW w:w="1411" w:type="dxa"/>
            <w:tcBorders/>
            <w:vAlign w:val="center"/>
          </w:tcPr>
          <w:p>
            <w:pPr>
              <w:pStyle w:val="TableContents"/>
              <w:bidi w:val="0"/>
              <w:spacing w:before="0" w:after="283"/>
              <w:jc w:val="left"/>
              <w:rPr/>
            </w:pPr>
            <w:r>
              <w:rPr/>
              <w:t xml:space="preserve">Kazakstan </w:t>
            </w:r>
          </w:p>
        </w:tc>
        <w:tc>
          <w:tcPr>
            <w:tcW w:w="1486" w:type="dxa"/>
            <w:tcBorders/>
            <w:vAlign w:val="center"/>
          </w:tcPr>
          <w:p>
            <w:pPr>
              <w:pStyle w:val="TableContents"/>
              <w:bidi w:val="0"/>
              <w:spacing w:before="0" w:after="283"/>
              <w:jc w:val="left"/>
              <w:rPr/>
            </w:pPr>
            <w:r>
              <w:rPr/>
              <w:t xml:space="preserve">17,541,000 </w:t>
            </w:r>
          </w:p>
        </w:tc>
        <w:tc>
          <w:tcPr>
            <w:tcW w:w="1201" w:type="dxa"/>
            <w:tcBorders/>
            <w:vAlign w:val="center"/>
          </w:tcPr>
          <w:p>
            <w:pPr>
              <w:pStyle w:val="TableContents"/>
              <w:bidi w:val="0"/>
              <w:spacing w:before="0" w:after="283"/>
              <w:jc w:val="left"/>
              <w:rPr/>
            </w:pPr>
            <w:r>
              <w:rPr/>
              <w:t xml:space="preserve">0.39 </w:t>
            </w:r>
          </w:p>
        </w:tc>
        <w:tc>
          <w:tcPr>
            <w:tcW w:w="961" w:type="dxa"/>
            <w:tcBorders/>
            <w:vAlign w:val="center"/>
          </w:tcPr>
          <w:p>
            <w:pPr>
              <w:pStyle w:val="TableContents"/>
              <w:bidi w:val="0"/>
              <w:spacing w:before="0" w:after="283"/>
              <w:jc w:val="left"/>
              <w:rPr/>
            </w:pPr>
            <w:r>
              <w:rPr/>
              <w:t xml:space="preserve">1.45 </w:t>
            </w:r>
          </w:p>
        </w:tc>
        <w:tc>
          <w:tcPr>
            <w:tcW w:w="1186" w:type="dxa"/>
            <w:tcBorders/>
            <w:vAlign w:val="center"/>
          </w:tcPr>
          <w:p>
            <w:pPr>
              <w:pStyle w:val="TableContents"/>
              <w:bidi w:val="0"/>
              <w:spacing w:before="0" w:after="283"/>
              <w:jc w:val="left"/>
              <w:rPr/>
            </w:pPr>
            <w:r>
              <w:rPr/>
              <w:t xml:space="preserve">250,000 </w:t>
            </w:r>
          </w:p>
        </w:tc>
        <w:tc>
          <w:tcPr>
            <w:tcW w:w="1126" w:type="dxa"/>
            <w:tcBorders/>
            <w:vAlign w:val="center"/>
          </w:tcPr>
          <w:p>
            <w:pPr>
              <w:pStyle w:val="TableContents"/>
              <w:bidi w:val="0"/>
              <w:spacing w:before="0" w:after="283"/>
              <w:jc w:val="left"/>
              <w:rPr/>
            </w:pPr>
            <w:r>
              <w:rPr/>
              <w:t xml:space="preserve">48 </w:t>
            </w:r>
          </w:p>
        </w:tc>
        <w:tc>
          <w:tcPr>
            <w:tcW w:w="1486" w:type="dxa"/>
            <w:tcBorders/>
            <w:vAlign w:val="center"/>
          </w:tcPr>
          <w:p>
            <w:pPr>
              <w:pStyle w:val="TableContents"/>
              <w:bidi w:val="0"/>
              <w:spacing w:before="0" w:after="283"/>
              <w:jc w:val="left"/>
              <w:rPr/>
            </w:pPr>
            <w:r>
              <w:rPr/>
              <w:t xml:space="preserve">17,608,200 </w:t>
            </w:r>
          </w:p>
        </w:tc>
        <w:tc>
          <w:tcPr>
            <w:tcW w:w="1111" w:type="dxa"/>
            <w:tcBorders/>
            <w:vAlign w:val="center"/>
          </w:tcPr>
          <w:p>
            <w:pPr>
              <w:pStyle w:val="TableContents"/>
              <w:bidi w:val="0"/>
              <w:spacing w:before="0" w:after="283"/>
              <w:jc w:val="left"/>
              <w:rPr/>
            </w:pPr>
            <w:r>
              <w:rPr/>
              <w:t xml:space="preserve">lokakuu 1, 2015 </w:t>
            </w:r>
          </w:p>
        </w:tc>
        <w:tc>
          <w:tcPr>
            <w:tcW w:w="1246" w:type="dxa"/>
            <w:tcBorders/>
            <w:vAlign w:val="center"/>
          </w:tcPr>
          <w:p>
            <w:pPr>
              <w:pStyle w:val="TableContents"/>
              <w:bidi w:val="0"/>
              <w:spacing w:before="0" w:after="283"/>
              <w:jc w:val="left"/>
              <w:rPr/>
            </w:pPr>
            <w:r>
              <w:rPr/>
              <w:t xml:space="preserve">Kuukausittainen virallinen arvio </w:t>
            </w:r>
          </w:p>
        </w:tc>
      </w:tr>
      <w:tr>
        <w:trPr/>
        <w:tc>
          <w:tcPr>
            <w:tcW w:w="691" w:type="dxa"/>
            <w:tcBorders/>
            <w:vAlign w:val="center"/>
          </w:tcPr>
          <w:p>
            <w:pPr>
              <w:pStyle w:val="TableContents"/>
              <w:bidi w:val="0"/>
              <w:spacing w:before="0" w:after="283"/>
              <w:jc w:val="left"/>
              <w:rPr/>
            </w:pPr>
            <w:r>
              <w:rPr/>
              <w:t xml:space="preserve">27 </w:t>
            </w:r>
          </w:p>
        </w:tc>
        <w:tc>
          <w:tcPr>
            <w:tcW w:w="1411" w:type="dxa"/>
            <w:tcBorders/>
            <w:vAlign w:val="center"/>
          </w:tcPr>
          <w:p>
            <w:pPr>
              <w:pStyle w:val="TableContents"/>
              <w:bidi w:val="0"/>
              <w:spacing w:before="0" w:after="283"/>
              <w:jc w:val="left"/>
              <w:rPr/>
            </w:pPr>
            <w:r>
              <w:rPr/>
              <w:t xml:space="preserve">Kambodža </w:t>
            </w:r>
          </w:p>
        </w:tc>
        <w:tc>
          <w:tcPr>
            <w:tcW w:w="1486" w:type="dxa"/>
            <w:tcBorders/>
            <w:vAlign w:val="center"/>
          </w:tcPr>
          <w:p>
            <w:pPr>
              <w:pStyle w:val="TableContents"/>
              <w:bidi w:val="0"/>
              <w:spacing w:before="0" w:after="283"/>
              <w:jc w:val="left"/>
              <w:rPr/>
            </w:pPr>
            <w:r>
              <w:rPr/>
              <w:t xml:space="preserve">15,040,000 </w:t>
            </w:r>
          </w:p>
        </w:tc>
        <w:tc>
          <w:tcPr>
            <w:tcW w:w="1201" w:type="dxa"/>
            <w:tcBorders/>
            <w:vAlign w:val="center"/>
          </w:tcPr>
          <w:p>
            <w:pPr>
              <w:pStyle w:val="TableContents"/>
              <w:bidi w:val="0"/>
              <w:spacing w:before="0" w:after="283"/>
              <w:jc w:val="left"/>
              <w:rPr/>
            </w:pPr>
            <w:r>
              <w:rPr/>
              <w:t xml:space="preserve">0.33 </w:t>
            </w:r>
          </w:p>
        </w:tc>
        <w:tc>
          <w:tcPr>
            <w:tcW w:w="961" w:type="dxa"/>
            <w:tcBorders/>
            <w:vAlign w:val="center"/>
          </w:tcPr>
          <w:p>
            <w:pPr>
              <w:pStyle w:val="TableContents"/>
              <w:bidi w:val="0"/>
              <w:spacing w:before="0" w:after="283"/>
              <w:jc w:val="left"/>
              <w:rPr/>
            </w:pPr>
            <w:r>
              <w:rPr/>
              <w:t xml:space="preserve">1.59 </w:t>
            </w:r>
          </w:p>
        </w:tc>
        <w:tc>
          <w:tcPr>
            <w:tcW w:w="1186" w:type="dxa"/>
            <w:tcBorders/>
            <w:vAlign w:val="center"/>
          </w:tcPr>
          <w:p>
            <w:pPr>
              <w:pStyle w:val="TableContents"/>
              <w:bidi w:val="0"/>
              <w:spacing w:before="0" w:after="283"/>
              <w:jc w:val="left"/>
              <w:rPr/>
            </w:pPr>
            <w:r>
              <w:rPr/>
              <w:t xml:space="preserve">236,000 </w:t>
            </w:r>
          </w:p>
        </w:tc>
        <w:tc>
          <w:tcPr>
            <w:tcW w:w="1126" w:type="dxa"/>
            <w:tcBorders/>
            <w:vAlign w:val="center"/>
          </w:tcPr>
          <w:p>
            <w:pPr>
              <w:pStyle w:val="TableContents"/>
              <w:bidi w:val="0"/>
              <w:spacing w:before="0" w:after="283"/>
              <w:jc w:val="left"/>
              <w:rPr/>
            </w:pPr>
            <w:r>
              <w:rPr/>
              <w:t xml:space="preserve">44 </w:t>
            </w:r>
          </w:p>
        </w:tc>
        <w:tc>
          <w:tcPr>
            <w:tcW w:w="1486" w:type="dxa"/>
            <w:tcBorders/>
            <w:vAlign w:val="center"/>
          </w:tcPr>
          <w:p>
            <w:pPr>
              <w:pStyle w:val="TableContents"/>
              <w:bidi w:val="0"/>
              <w:spacing w:before="0" w:after="283"/>
              <w:jc w:val="left"/>
              <w:rPr/>
            </w:pPr>
            <w:r>
              <w:rPr/>
              <w:t xml:space="preserve">13,395,682 </w:t>
            </w:r>
          </w:p>
        </w:tc>
        <w:tc>
          <w:tcPr>
            <w:tcW w:w="1111" w:type="dxa"/>
            <w:tcBorders/>
            <w:vAlign w:val="center"/>
          </w:tcPr>
          <w:p>
            <w:pPr>
              <w:pStyle w:val="TableContents"/>
              <w:bidi w:val="0"/>
              <w:spacing w:before="0" w:after="283"/>
              <w:jc w:val="left"/>
              <w:rPr/>
            </w:pPr>
            <w:r>
              <w:rPr/>
              <w:t xml:space="preserve">3. maaliskuuta 2008 </w:t>
            </w:r>
          </w:p>
        </w:tc>
        <w:tc>
          <w:tcPr>
            <w:tcW w:w="1246" w:type="dxa"/>
            <w:tcBorders/>
            <w:vAlign w:val="center"/>
          </w:tcPr>
          <w:p>
            <w:pPr>
              <w:pStyle w:val="TableContents"/>
              <w:bidi w:val="0"/>
              <w:spacing w:before="0" w:after="283"/>
              <w:jc w:val="left"/>
              <w:rPr/>
            </w:pPr>
            <w:r>
              <w:rPr/>
              <w:t xml:space="preserve">Lopullinen vuoden 2008 väestönlaskennan tulos </w:t>
            </w:r>
          </w:p>
        </w:tc>
      </w:tr>
      <w:tr>
        <w:trPr/>
        <w:tc>
          <w:tcPr>
            <w:tcW w:w="691" w:type="dxa"/>
            <w:tcBorders/>
            <w:vAlign w:val="center"/>
          </w:tcPr>
          <w:p>
            <w:pPr>
              <w:pStyle w:val="TableContents"/>
              <w:bidi w:val="0"/>
              <w:spacing w:before="0" w:after="283"/>
              <w:jc w:val="left"/>
              <w:rPr/>
            </w:pPr>
            <w:r>
              <w:rPr/>
              <w:t xml:space="preserve">28 </w:t>
            </w:r>
          </w:p>
        </w:tc>
        <w:tc>
          <w:tcPr>
            <w:tcW w:w="1411" w:type="dxa"/>
            <w:tcBorders/>
            <w:vAlign w:val="center"/>
          </w:tcPr>
          <w:p>
            <w:pPr>
              <w:pStyle w:val="TableContents"/>
              <w:bidi w:val="0"/>
              <w:spacing w:before="0" w:after="283"/>
              <w:jc w:val="left"/>
              <w:rPr/>
            </w:pPr>
            <w:r>
              <w:rPr/>
              <w:t xml:space="preserve">Azerbaidžan </w:t>
            </w:r>
          </w:p>
        </w:tc>
        <w:tc>
          <w:tcPr>
            <w:tcW w:w="1486" w:type="dxa"/>
            <w:tcBorders/>
            <w:vAlign w:val="center"/>
          </w:tcPr>
          <w:p>
            <w:pPr>
              <w:pStyle w:val="TableContents"/>
              <w:bidi w:val="0"/>
              <w:spacing w:before="0" w:after="283"/>
              <w:jc w:val="left"/>
              <w:rPr/>
            </w:pPr>
            <w:r>
              <w:rPr/>
              <w:t xml:space="preserve">9,651,000 </w:t>
            </w:r>
          </w:p>
        </w:tc>
        <w:tc>
          <w:tcPr>
            <w:tcW w:w="1201" w:type="dxa"/>
            <w:tcBorders/>
            <w:vAlign w:val="center"/>
          </w:tcPr>
          <w:p>
            <w:pPr>
              <w:pStyle w:val="TableContents"/>
              <w:bidi w:val="0"/>
              <w:spacing w:before="0" w:after="283"/>
              <w:jc w:val="left"/>
              <w:rPr/>
            </w:pPr>
            <w:r>
              <w:rPr/>
              <w:t xml:space="preserve">0.21 </w:t>
            </w:r>
          </w:p>
        </w:tc>
        <w:tc>
          <w:tcPr>
            <w:tcW w:w="961" w:type="dxa"/>
            <w:tcBorders/>
            <w:vAlign w:val="center"/>
          </w:tcPr>
          <w:p>
            <w:pPr>
              <w:pStyle w:val="TableContents"/>
              <w:bidi w:val="0"/>
              <w:spacing w:before="0" w:after="283"/>
              <w:jc w:val="left"/>
              <w:rPr/>
            </w:pPr>
            <w:r>
              <w:rPr/>
              <w:t xml:space="preserve">1.23 </w:t>
            </w:r>
          </w:p>
        </w:tc>
        <w:tc>
          <w:tcPr>
            <w:tcW w:w="1186" w:type="dxa"/>
            <w:tcBorders/>
            <w:vAlign w:val="center"/>
          </w:tcPr>
          <w:p>
            <w:pPr>
              <w:pStyle w:val="TableContents"/>
              <w:bidi w:val="0"/>
              <w:spacing w:before="0" w:after="283"/>
              <w:jc w:val="left"/>
              <w:rPr/>
            </w:pPr>
            <w:r>
              <w:rPr/>
              <w:t xml:space="preserve">117,000 </w:t>
            </w:r>
          </w:p>
        </w:tc>
        <w:tc>
          <w:tcPr>
            <w:tcW w:w="1126" w:type="dxa"/>
            <w:tcBorders/>
            <w:vAlign w:val="center"/>
          </w:tcPr>
          <w:p>
            <w:pPr>
              <w:pStyle w:val="TableContents"/>
              <w:bidi w:val="0"/>
              <w:spacing w:before="0" w:after="283"/>
              <w:jc w:val="left"/>
              <w:rPr/>
            </w:pPr>
            <w:r>
              <w:rPr/>
              <w:t xml:space="preserve">57 </w:t>
            </w:r>
          </w:p>
        </w:tc>
        <w:tc>
          <w:tcPr>
            <w:tcW w:w="1486" w:type="dxa"/>
            <w:tcBorders/>
            <w:vAlign w:val="center"/>
          </w:tcPr>
          <w:p>
            <w:pPr>
              <w:pStyle w:val="TableContents"/>
              <w:bidi w:val="0"/>
              <w:spacing w:before="0" w:after="283"/>
              <w:jc w:val="left"/>
              <w:rPr/>
            </w:pPr>
            <w:r>
              <w:rPr/>
              <w:t xml:space="preserve">9,593,000 </w:t>
            </w:r>
          </w:p>
        </w:tc>
        <w:tc>
          <w:tcPr>
            <w:tcW w:w="1111" w:type="dxa"/>
            <w:tcBorders/>
            <w:vAlign w:val="center"/>
          </w:tcPr>
          <w:p>
            <w:pPr>
              <w:pStyle w:val="TableContents"/>
              <w:bidi w:val="0"/>
              <w:spacing w:before="0" w:after="283"/>
              <w:jc w:val="left"/>
              <w:rPr/>
            </w:pPr>
            <w:r>
              <w:rPr/>
              <w:t xml:space="preserve">1. tammikuuta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29 </w:t>
            </w:r>
          </w:p>
        </w:tc>
        <w:tc>
          <w:tcPr>
            <w:tcW w:w="1411" w:type="dxa"/>
            <w:tcBorders/>
            <w:vAlign w:val="center"/>
          </w:tcPr>
          <w:p>
            <w:pPr>
              <w:pStyle w:val="TableContents"/>
              <w:bidi w:val="0"/>
              <w:spacing w:before="0" w:after="283"/>
              <w:jc w:val="left"/>
              <w:rPr/>
            </w:pPr>
            <w:r>
              <w:rPr/>
              <w:t xml:space="preserve">Yhdistyneet arabiemiirikunnat </w:t>
            </w:r>
          </w:p>
        </w:tc>
        <w:tc>
          <w:tcPr>
            <w:tcW w:w="1486" w:type="dxa"/>
            <w:tcBorders/>
            <w:vAlign w:val="center"/>
          </w:tcPr>
          <w:p>
            <w:pPr>
              <w:pStyle w:val="TableContents"/>
              <w:bidi w:val="0"/>
              <w:spacing w:before="0" w:after="283"/>
              <w:jc w:val="left"/>
              <w:rPr/>
            </w:pPr>
            <w:r>
              <w:rPr/>
              <w:t xml:space="preserve">8,933,000 </w:t>
            </w:r>
          </w:p>
        </w:tc>
        <w:tc>
          <w:tcPr>
            <w:tcW w:w="1201" w:type="dxa"/>
            <w:tcBorders/>
            <w:vAlign w:val="center"/>
          </w:tcPr>
          <w:p>
            <w:pPr>
              <w:pStyle w:val="TableContents"/>
              <w:bidi w:val="0"/>
              <w:spacing w:before="0" w:after="283"/>
              <w:jc w:val="left"/>
              <w:rPr/>
            </w:pPr>
            <w:r>
              <w:rPr/>
              <w:t xml:space="preserve">0.20 </w:t>
            </w:r>
          </w:p>
        </w:tc>
        <w:tc>
          <w:tcPr>
            <w:tcW w:w="961" w:type="dxa"/>
            <w:tcBorders/>
            <w:vAlign w:val="center"/>
          </w:tcPr>
          <w:p>
            <w:pPr>
              <w:pStyle w:val="TableContents"/>
              <w:bidi w:val="0"/>
              <w:spacing w:before="0" w:after="283"/>
              <w:jc w:val="left"/>
              <w:rPr/>
            </w:pPr>
            <w:r>
              <w:rPr/>
              <w:t xml:space="preserve">1.57 </w:t>
            </w:r>
          </w:p>
        </w:tc>
        <w:tc>
          <w:tcPr>
            <w:tcW w:w="1186" w:type="dxa"/>
            <w:tcBorders/>
            <w:vAlign w:val="center"/>
          </w:tcPr>
          <w:p>
            <w:pPr>
              <w:pStyle w:val="TableContents"/>
              <w:bidi w:val="0"/>
              <w:spacing w:before="0" w:after="283"/>
              <w:jc w:val="left"/>
              <w:rPr/>
            </w:pPr>
            <w:r>
              <w:rPr/>
              <w:t xml:space="preserve">138,000 </w:t>
            </w:r>
          </w:p>
        </w:tc>
        <w:tc>
          <w:tcPr>
            <w:tcW w:w="1126" w:type="dxa"/>
            <w:tcBorders/>
            <w:vAlign w:val="center"/>
          </w:tcPr>
          <w:p>
            <w:pPr>
              <w:pStyle w:val="TableContents"/>
              <w:bidi w:val="0"/>
              <w:spacing w:before="0" w:after="283"/>
              <w:jc w:val="left"/>
              <w:rPr/>
            </w:pPr>
            <w:r>
              <w:rPr/>
              <w:t xml:space="preserve">45 </w:t>
            </w:r>
          </w:p>
        </w:tc>
        <w:tc>
          <w:tcPr>
            <w:tcW w:w="1486" w:type="dxa"/>
            <w:tcBorders/>
            <w:vAlign w:val="center"/>
          </w:tcPr>
          <w:p>
            <w:pPr>
              <w:pStyle w:val="TableContents"/>
              <w:bidi w:val="0"/>
              <w:spacing w:before="0" w:after="283"/>
              <w:jc w:val="left"/>
              <w:rPr/>
            </w:pPr>
            <w:r>
              <w:rPr/>
              <w:t xml:space="preserve">8,264,070 </w:t>
            </w:r>
          </w:p>
        </w:tc>
        <w:tc>
          <w:tcPr>
            <w:tcW w:w="111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30 </w:t>
            </w:r>
          </w:p>
        </w:tc>
        <w:tc>
          <w:tcPr>
            <w:tcW w:w="1411" w:type="dxa"/>
            <w:tcBorders/>
            <w:vAlign w:val="center"/>
          </w:tcPr>
          <w:p>
            <w:pPr>
              <w:pStyle w:val="TableContents"/>
              <w:bidi w:val="0"/>
              <w:spacing w:before="0" w:after="283"/>
              <w:jc w:val="left"/>
              <w:rPr/>
            </w:pPr>
            <w:r>
              <w:rPr/>
              <w:t xml:space="preserve">Tadžikistan </w:t>
            </w:r>
          </w:p>
        </w:tc>
        <w:tc>
          <w:tcPr>
            <w:tcW w:w="1486" w:type="dxa"/>
            <w:tcBorders/>
            <w:vAlign w:val="center"/>
          </w:tcPr>
          <w:p>
            <w:pPr>
              <w:pStyle w:val="TableContents"/>
              <w:bidi w:val="0"/>
              <w:spacing w:before="0" w:after="283"/>
              <w:jc w:val="left"/>
              <w:rPr/>
            </w:pPr>
            <w:r>
              <w:rPr/>
              <w:t xml:space="preserve">8,451,000 </w:t>
            </w:r>
          </w:p>
        </w:tc>
        <w:tc>
          <w:tcPr>
            <w:tcW w:w="1201" w:type="dxa"/>
            <w:tcBorders/>
            <w:vAlign w:val="center"/>
          </w:tcPr>
          <w:p>
            <w:pPr>
              <w:pStyle w:val="TableContents"/>
              <w:bidi w:val="0"/>
              <w:spacing w:before="0" w:after="283"/>
              <w:jc w:val="left"/>
              <w:rPr/>
            </w:pPr>
            <w:r>
              <w:rPr/>
              <w:t xml:space="preserve">0.19 </w:t>
            </w:r>
          </w:p>
        </w:tc>
        <w:tc>
          <w:tcPr>
            <w:tcW w:w="961" w:type="dxa"/>
            <w:tcBorders/>
            <w:vAlign w:val="center"/>
          </w:tcPr>
          <w:p>
            <w:pPr>
              <w:pStyle w:val="TableContents"/>
              <w:bidi w:val="0"/>
              <w:spacing w:before="0" w:after="283"/>
              <w:jc w:val="left"/>
              <w:rPr/>
            </w:pPr>
            <w:r>
              <w:rPr/>
              <w:t xml:space="preserve">2.35 </w:t>
            </w:r>
          </w:p>
        </w:tc>
        <w:tc>
          <w:tcPr>
            <w:tcW w:w="1186" w:type="dxa"/>
            <w:tcBorders/>
            <w:vAlign w:val="center"/>
          </w:tcPr>
          <w:p>
            <w:pPr>
              <w:pStyle w:val="TableContents"/>
              <w:bidi w:val="0"/>
              <w:spacing w:before="0" w:after="283"/>
              <w:jc w:val="left"/>
              <w:rPr/>
            </w:pPr>
            <w:r>
              <w:rPr/>
              <w:t xml:space="preserve">194,000 </w:t>
            </w:r>
          </w:p>
        </w:tc>
        <w:tc>
          <w:tcPr>
            <w:tcW w:w="1126" w:type="dxa"/>
            <w:tcBorders/>
            <w:vAlign w:val="center"/>
          </w:tcPr>
          <w:p>
            <w:pPr>
              <w:pStyle w:val="TableContents"/>
              <w:bidi w:val="0"/>
              <w:spacing w:before="0" w:after="283"/>
              <w:jc w:val="left"/>
              <w:rPr/>
            </w:pPr>
            <w:r>
              <w:rPr/>
              <w:t xml:space="preserve">30 </w:t>
            </w:r>
          </w:p>
        </w:tc>
        <w:tc>
          <w:tcPr>
            <w:tcW w:w="1486" w:type="dxa"/>
            <w:tcBorders/>
            <w:vAlign w:val="center"/>
          </w:tcPr>
          <w:p>
            <w:pPr>
              <w:pStyle w:val="TableContents"/>
              <w:bidi w:val="0"/>
              <w:spacing w:before="0" w:after="283"/>
              <w:jc w:val="left"/>
              <w:rPr/>
            </w:pPr>
            <w:r>
              <w:rPr/>
              <w:t xml:space="preserve">8,354,000 </w:t>
            </w:r>
          </w:p>
        </w:tc>
        <w:tc>
          <w:tcPr>
            <w:tcW w:w="1111" w:type="dxa"/>
            <w:tcBorders/>
            <w:vAlign w:val="center"/>
          </w:tcPr>
          <w:p>
            <w:pPr>
              <w:pStyle w:val="TableContents"/>
              <w:bidi w:val="0"/>
              <w:spacing w:before="0" w:after="283"/>
              <w:jc w:val="left"/>
              <w:rPr/>
            </w:pPr>
            <w:r>
              <w:rPr/>
              <w:t xml:space="preserve">1. tammikuuta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31 </w:t>
            </w:r>
          </w:p>
        </w:tc>
        <w:tc>
          <w:tcPr>
            <w:tcW w:w="1411" w:type="dxa"/>
            <w:tcBorders/>
            <w:vAlign w:val="center"/>
          </w:tcPr>
          <w:p>
            <w:pPr>
              <w:pStyle w:val="TableContents"/>
              <w:bidi w:val="0"/>
              <w:spacing w:before="0" w:after="283"/>
              <w:jc w:val="left"/>
              <w:rPr/>
            </w:pPr>
            <w:r>
              <w:rPr/>
              <w:t xml:space="preserve">Israel </w:t>
            </w:r>
          </w:p>
        </w:tc>
        <w:tc>
          <w:tcPr>
            <w:tcW w:w="1486" w:type="dxa"/>
            <w:tcBorders/>
            <w:vAlign w:val="center"/>
          </w:tcPr>
          <w:p>
            <w:pPr>
              <w:pStyle w:val="TableContents"/>
              <w:bidi w:val="0"/>
              <w:spacing w:before="0" w:after="283"/>
              <w:jc w:val="left"/>
              <w:rPr/>
            </w:pPr>
            <w:r>
              <w:rPr/>
              <w:t xml:space="preserve">8,372,000 </w:t>
            </w:r>
          </w:p>
        </w:tc>
        <w:tc>
          <w:tcPr>
            <w:tcW w:w="1201" w:type="dxa"/>
            <w:tcBorders/>
            <w:vAlign w:val="center"/>
          </w:tcPr>
          <w:p>
            <w:pPr>
              <w:pStyle w:val="TableContents"/>
              <w:bidi w:val="0"/>
              <w:spacing w:before="0" w:after="283"/>
              <w:jc w:val="left"/>
              <w:rPr/>
            </w:pPr>
            <w:r>
              <w:rPr/>
              <w:t xml:space="preserve">0.19 </w:t>
            </w:r>
          </w:p>
        </w:tc>
        <w:tc>
          <w:tcPr>
            <w:tcW w:w="961" w:type="dxa"/>
            <w:tcBorders/>
            <w:vAlign w:val="center"/>
          </w:tcPr>
          <w:p>
            <w:pPr>
              <w:pStyle w:val="TableContents"/>
              <w:bidi w:val="0"/>
              <w:spacing w:before="0" w:after="283"/>
              <w:jc w:val="left"/>
              <w:rPr/>
            </w:pPr>
            <w:r>
              <w:rPr/>
              <w:t xml:space="preserve">1.89 </w:t>
            </w:r>
          </w:p>
        </w:tc>
        <w:tc>
          <w:tcPr>
            <w:tcW w:w="1186" w:type="dxa"/>
            <w:tcBorders/>
            <w:vAlign w:val="center"/>
          </w:tcPr>
          <w:p>
            <w:pPr>
              <w:pStyle w:val="TableContents"/>
              <w:bidi w:val="0"/>
              <w:spacing w:before="0" w:after="283"/>
              <w:jc w:val="left"/>
              <w:rPr/>
            </w:pPr>
            <w:r>
              <w:rPr/>
              <w:t xml:space="preserve">155,000 </w:t>
            </w:r>
          </w:p>
        </w:tc>
        <w:tc>
          <w:tcPr>
            <w:tcW w:w="1126" w:type="dxa"/>
            <w:tcBorders/>
            <w:vAlign w:val="center"/>
          </w:tcPr>
          <w:p>
            <w:pPr>
              <w:pStyle w:val="TableContents"/>
              <w:bidi w:val="0"/>
              <w:spacing w:before="0" w:after="283"/>
              <w:jc w:val="left"/>
              <w:rPr/>
            </w:pPr>
            <w:r>
              <w:rPr/>
              <w:t xml:space="preserve">37 </w:t>
            </w:r>
          </w:p>
        </w:tc>
        <w:tc>
          <w:tcPr>
            <w:tcW w:w="1486" w:type="dxa"/>
            <w:tcBorders/>
            <w:vAlign w:val="center"/>
          </w:tcPr>
          <w:p>
            <w:pPr>
              <w:pStyle w:val="TableContents"/>
              <w:bidi w:val="0"/>
              <w:spacing w:before="0" w:after="283"/>
              <w:jc w:val="left"/>
              <w:rPr/>
            </w:pPr>
            <w:r>
              <w:rPr/>
              <w:t xml:space="preserve">8,436,600 </w:t>
            </w:r>
          </w:p>
        </w:tc>
        <w:tc>
          <w:tcPr>
            <w:tcW w:w="1111" w:type="dxa"/>
            <w:tcBorders/>
            <w:vAlign w:val="center"/>
          </w:tcPr>
          <w:p>
            <w:pPr>
              <w:pStyle w:val="TableContents"/>
              <w:bidi w:val="0"/>
              <w:spacing w:before="0" w:after="283"/>
              <w:jc w:val="left"/>
              <w:rPr/>
            </w:pPr>
            <w:r>
              <w:rPr/>
              <w:t xml:space="preserve">lokakuu 31, 2015 </w:t>
            </w:r>
          </w:p>
        </w:tc>
        <w:tc>
          <w:tcPr>
            <w:tcW w:w="1246" w:type="dxa"/>
            <w:tcBorders/>
            <w:vAlign w:val="center"/>
          </w:tcPr>
          <w:p>
            <w:pPr>
              <w:pStyle w:val="TableContents"/>
              <w:bidi w:val="0"/>
              <w:spacing w:before="0" w:after="283"/>
              <w:jc w:val="left"/>
              <w:rPr/>
            </w:pPr>
            <w:r>
              <w:rPr/>
              <w:t xml:space="preserve">Kuukausittainen virallinen arvio </w:t>
            </w:r>
          </w:p>
        </w:tc>
      </w:tr>
      <w:tr>
        <w:trPr/>
        <w:tc>
          <w:tcPr>
            <w:tcW w:w="691" w:type="dxa"/>
            <w:tcBorders/>
            <w:vAlign w:val="center"/>
          </w:tcPr>
          <w:p>
            <w:pPr>
              <w:pStyle w:val="TableContents"/>
              <w:bidi w:val="0"/>
              <w:spacing w:before="0" w:after="283"/>
              <w:jc w:val="left"/>
              <w:rPr/>
            </w:pPr>
            <w:r>
              <w:rPr/>
              <w:t xml:space="preserve">32 </w:t>
            </w:r>
          </w:p>
        </w:tc>
        <w:tc>
          <w:tcPr>
            <w:tcW w:w="1411" w:type="dxa"/>
            <w:tcBorders/>
            <w:vAlign w:val="center"/>
          </w:tcPr>
          <w:p>
            <w:pPr>
              <w:pStyle w:val="TableContents"/>
              <w:bidi w:val="0"/>
              <w:spacing w:before="0" w:after="283"/>
              <w:jc w:val="left"/>
              <w:rPr/>
            </w:pPr>
            <w:r>
              <w:rPr/>
              <w:t xml:space="preserve">Hongkong (Kiina) </w:t>
            </w:r>
          </w:p>
        </w:tc>
        <w:tc>
          <w:tcPr>
            <w:tcW w:w="1486" w:type="dxa"/>
            <w:tcBorders/>
            <w:vAlign w:val="center"/>
          </w:tcPr>
          <w:p>
            <w:pPr>
              <w:pStyle w:val="TableContents"/>
              <w:bidi w:val="0"/>
              <w:spacing w:before="0" w:after="283"/>
              <w:jc w:val="left"/>
              <w:rPr/>
            </w:pPr>
            <w:r>
              <w:rPr/>
              <w:t xml:space="preserve">7,299,000 </w:t>
            </w:r>
          </w:p>
        </w:tc>
        <w:tc>
          <w:tcPr>
            <w:tcW w:w="1201" w:type="dxa"/>
            <w:tcBorders/>
            <w:vAlign w:val="center"/>
          </w:tcPr>
          <w:p>
            <w:pPr>
              <w:pStyle w:val="TableContents"/>
              <w:bidi w:val="0"/>
              <w:spacing w:before="0" w:after="283"/>
              <w:jc w:val="left"/>
              <w:rPr/>
            </w:pPr>
            <w:r>
              <w:rPr/>
              <w:t xml:space="preserve">0.16 </w:t>
            </w:r>
          </w:p>
        </w:tc>
        <w:tc>
          <w:tcPr>
            <w:tcW w:w="961" w:type="dxa"/>
            <w:tcBorders/>
            <w:vAlign w:val="center"/>
          </w:tcPr>
          <w:p>
            <w:pPr>
              <w:pStyle w:val="TableContents"/>
              <w:bidi w:val="0"/>
              <w:spacing w:before="0" w:after="283"/>
              <w:jc w:val="left"/>
              <w:rPr/>
            </w:pPr>
            <w:r>
              <w:rPr/>
              <w:t xml:space="preserve">0.90 </w:t>
            </w:r>
          </w:p>
        </w:tc>
        <w:tc>
          <w:tcPr>
            <w:tcW w:w="1186" w:type="dxa"/>
            <w:tcBorders/>
            <w:vAlign w:val="center"/>
          </w:tcPr>
          <w:p>
            <w:pPr>
              <w:pStyle w:val="TableContents"/>
              <w:bidi w:val="0"/>
              <w:spacing w:before="0" w:after="283"/>
              <w:jc w:val="left"/>
              <w:rPr/>
            </w:pPr>
            <w:r>
              <w:rPr/>
              <w:t xml:space="preserve">65,000 </w:t>
            </w:r>
          </w:p>
        </w:tc>
        <w:tc>
          <w:tcPr>
            <w:tcW w:w="1126" w:type="dxa"/>
            <w:tcBorders/>
            <w:vAlign w:val="center"/>
          </w:tcPr>
          <w:p>
            <w:pPr>
              <w:pStyle w:val="TableContents"/>
              <w:bidi w:val="0"/>
              <w:spacing w:before="0" w:after="283"/>
              <w:jc w:val="left"/>
              <w:rPr/>
            </w:pPr>
            <w:r>
              <w:rPr/>
              <w:t xml:space="preserve">77 </w:t>
            </w:r>
          </w:p>
        </w:tc>
        <w:tc>
          <w:tcPr>
            <w:tcW w:w="1486" w:type="dxa"/>
            <w:tcBorders/>
            <w:vAlign w:val="center"/>
          </w:tcPr>
          <w:p>
            <w:pPr>
              <w:pStyle w:val="TableContents"/>
              <w:bidi w:val="0"/>
              <w:spacing w:before="0" w:after="283"/>
              <w:jc w:val="left"/>
              <w:rPr/>
            </w:pPr>
            <w:r>
              <w:rPr/>
              <w:t xml:space="preserve">7,298,600 </w:t>
            </w:r>
          </w:p>
        </w:tc>
        <w:tc>
          <w:tcPr>
            <w:tcW w:w="1111" w:type="dxa"/>
            <w:tcBorders/>
            <w:vAlign w:val="center"/>
          </w:tcPr>
          <w:p>
            <w:pPr>
              <w:pStyle w:val="TableContents"/>
              <w:bidi w:val="0"/>
              <w:spacing w:before="0" w:after="283"/>
              <w:jc w:val="left"/>
              <w:rPr/>
            </w:pPr>
            <w:r>
              <w:rPr/>
              <w:t xml:space="preserve">1. heinäkuuta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33 </w:t>
            </w:r>
          </w:p>
        </w:tc>
        <w:tc>
          <w:tcPr>
            <w:tcW w:w="1411" w:type="dxa"/>
            <w:tcBorders/>
            <w:vAlign w:val="center"/>
          </w:tcPr>
          <w:p>
            <w:pPr>
              <w:pStyle w:val="TableContents"/>
              <w:bidi w:val="0"/>
              <w:spacing w:before="0" w:after="283"/>
              <w:jc w:val="left"/>
              <w:rPr/>
            </w:pPr>
            <w:r>
              <w:rPr/>
              <w:t xml:space="preserve">Jordan </w:t>
            </w:r>
          </w:p>
        </w:tc>
        <w:tc>
          <w:tcPr>
            <w:tcW w:w="1486" w:type="dxa"/>
            <w:tcBorders/>
            <w:vAlign w:val="center"/>
          </w:tcPr>
          <w:p>
            <w:pPr>
              <w:pStyle w:val="TableContents"/>
              <w:bidi w:val="0"/>
              <w:spacing w:before="0" w:after="283"/>
              <w:jc w:val="left"/>
              <w:rPr/>
            </w:pPr>
            <w:r>
              <w:rPr/>
              <w:t xml:space="preserve">6,837,000 </w:t>
            </w:r>
          </w:p>
        </w:tc>
        <w:tc>
          <w:tcPr>
            <w:tcW w:w="1201" w:type="dxa"/>
            <w:tcBorders/>
            <w:vAlign w:val="center"/>
          </w:tcPr>
          <w:p>
            <w:pPr>
              <w:pStyle w:val="TableContents"/>
              <w:bidi w:val="0"/>
              <w:spacing w:before="0" w:after="283"/>
              <w:jc w:val="left"/>
              <w:rPr/>
            </w:pPr>
            <w:r>
              <w:rPr/>
              <w:t xml:space="preserve">0.15 </w:t>
            </w:r>
          </w:p>
        </w:tc>
        <w:tc>
          <w:tcPr>
            <w:tcW w:w="961" w:type="dxa"/>
            <w:tcBorders/>
            <w:vAlign w:val="center"/>
          </w:tcPr>
          <w:p>
            <w:pPr>
              <w:pStyle w:val="TableContents"/>
              <w:bidi w:val="0"/>
              <w:spacing w:before="0" w:after="283"/>
              <w:jc w:val="left"/>
              <w:rPr/>
            </w:pPr>
            <w:r>
              <w:rPr/>
              <w:t xml:space="preserve">2.75 </w:t>
            </w:r>
          </w:p>
        </w:tc>
        <w:tc>
          <w:tcPr>
            <w:tcW w:w="1186" w:type="dxa"/>
            <w:tcBorders/>
            <w:vAlign w:val="center"/>
          </w:tcPr>
          <w:p>
            <w:pPr>
              <w:pStyle w:val="TableContents"/>
              <w:bidi w:val="0"/>
              <w:spacing w:before="0" w:after="283"/>
              <w:jc w:val="left"/>
              <w:rPr/>
            </w:pPr>
            <w:r>
              <w:rPr/>
              <w:t xml:space="preserve">183,000 </w:t>
            </w:r>
          </w:p>
        </w:tc>
        <w:tc>
          <w:tcPr>
            <w:tcW w:w="1126" w:type="dxa"/>
            <w:tcBorders/>
            <w:vAlign w:val="center"/>
          </w:tcPr>
          <w:p>
            <w:pPr>
              <w:pStyle w:val="TableContents"/>
              <w:bidi w:val="0"/>
              <w:spacing w:before="0" w:after="283"/>
              <w:jc w:val="left"/>
              <w:rPr/>
            </w:pPr>
            <w:r>
              <w:rPr/>
              <w:t xml:space="preserve">26 </w:t>
            </w:r>
          </w:p>
        </w:tc>
        <w:tc>
          <w:tcPr>
            <w:tcW w:w="1486" w:type="dxa"/>
            <w:tcBorders/>
            <w:vAlign w:val="center"/>
          </w:tcPr>
          <w:p>
            <w:pPr>
              <w:pStyle w:val="TableContents"/>
              <w:bidi w:val="0"/>
              <w:spacing w:before="0" w:after="283"/>
              <w:jc w:val="left"/>
              <w:rPr/>
            </w:pPr>
            <w:r>
              <w:rPr/>
              <w:t xml:space="preserve">6,388,000 </w:t>
            </w:r>
          </w:p>
        </w:tc>
        <w:tc>
          <w:tcPr>
            <w:tcW w:w="1111" w:type="dxa"/>
            <w:tcBorders/>
            <w:vAlign w:val="center"/>
          </w:tcPr>
          <w:p>
            <w:pPr>
              <w:pStyle w:val="TableContents"/>
              <w:bidi w:val="0"/>
              <w:spacing w:before="0" w:after="283"/>
              <w:jc w:val="left"/>
              <w:rPr/>
            </w:pPr>
            <w:r>
              <w:rPr/>
              <w:t xml:space="preserve">2012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34 </w:t>
            </w:r>
          </w:p>
        </w:tc>
        <w:tc>
          <w:tcPr>
            <w:tcW w:w="1411" w:type="dxa"/>
            <w:tcBorders/>
            <w:vAlign w:val="center"/>
          </w:tcPr>
          <w:p>
            <w:pPr>
              <w:pStyle w:val="TableContents"/>
              <w:bidi w:val="0"/>
              <w:spacing w:before="0" w:after="283"/>
              <w:jc w:val="left"/>
              <w:rPr/>
            </w:pPr>
            <w:r>
              <w:rPr/>
              <w:t xml:space="preserve">Laos </w:t>
            </w:r>
          </w:p>
        </w:tc>
        <w:tc>
          <w:tcPr>
            <w:tcW w:w="1486" w:type="dxa"/>
            <w:tcBorders/>
            <w:vAlign w:val="center"/>
          </w:tcPr>
          <w:p>
            <w:pPr>
              <w:pStyle w:val="TableContents"/>
              <w:bidi w:val="0"/>
              <w:spacing w:before="0" w:after="283"/>
              <w:jc w:val="left"/>
              <w:rPr/>
            </w:pPr>
            <w:r>
              <w:rPr/>
              <w:t xml:space="preserve">6,802,000 </w:t>
            </w:r>
          </w:p>
        </w:tc>
        <w:tc>
          <w:tcPr>
            <w:tcW w:w="1201" w:type="dxa"/>
            <w:tcBorders/>
            <w:vAlign w:val="center"/>
          </w:tcPr>
          <w:p>
            <w:pPr>
              <w:pStyle w:val="TableContents"/>
              <w:bidi w:val="0"/>
              <w:spacing w:before="0" w:after="283"/>
              <w:jc w:val="left"/>
              <w:rPr/>
            </w:pPr>
            <w:r>
              <w:rPr/>
              <w:t xml:space="preserve">0.15 </w:t>
            </w:r>
          </w:p>
        </w:tc>
        <w:tc>
          <w:tcPr>
            <w:tcW w:w="961" w:type="dxa"/>
            <w:tcBorders/>
            <w:vAlign w:val="center"/>
          </w:tcPr>
          <w:p>
            <w:pPr>
              <w:pStyle w:val="TableContents"/>
              <w:bidi w:val="0"/>
              <w:spacing w:before="0" w:after="283"/>
              <w:jc w:val="left"/>
              <w:rPr/>
            </w:pPr>
            <w:r>
              <w:rPr/>
              <w:t xml:space="preserve">1.63 </w:t>
            </w:r>
          </w:p>
        </w:tc>
        <w:tc>
          <w:tcPr>
            <w:tcW w:w="1186" w:type="dxa"/>
            <w:tcBorders/>
            <w:vAlign w:val="center"/>
          </w:tcPr>
          <w:p>
            <w:pPr>
              <w:pStyle w:val="TableContents"/>
              <w:bidi w:val="0"/>
              <w:spacing w:before="0" w:after="283"/>
              <w:jc w:val="left"/>
              <w:rPr/>
            </w:pPr>
            <w:r>
              <w:rPr/>
              <w:t xml:space="preserve">109,000 </w:t>
            </w:r>
          </w:p>
        </w:tc>
        <w:tc>
          <w:tcPr>
            <w:tcW w:w="1126" w:type="dxa"/>
            <w:tcBorders/>
            <w:vAlign w:val="center"/>
          </w:tcPr>
          <w:p>
            <w:pPr>
              <w:pStyle w:val="TableContents"/>
              <w:bidi w:val="0"/>
              <w:spacing w:before="0" w:after="283"/>
              <w:jc w:val="left"/>
              <w:rPr/>
            </w:pPr>
            <w:r>
              <w:rPr/>
              <w:t xml:space="preserve">43 </w:t>
            </w:r>
          </w:p>
        </w:tc>
        <w:tc>
          <w:tcPr>
            <w:tcW w:w="1486" w:type="dxa"/>
            <w:tcBorders/>
            <w:vAlign w:val="center"/>
          </w:tcPr>
          <w:p>
            <w:pPr>
              <w:pStyle w:val="TableContents"/>
              <w:bidi w:val="0"/>
              <w:spacing w:before="0" w:after="283"/>
              <w:jc w:val="left"/>
              <w:rPr/>
            </w:pPr>
            <w:r>
              <w:rPr/>
              <w:t xml:space="preserve">6,492,400 </w:t>
            </w:r>
          </w:p>
        </w:tc>
        <w:tc>
          <w:tcPr>
            <w:tcW w:w="1111" w:type="dxa"/>
            <w:tcBorders/>
            <w:vAlign w:val="center"/>
          </w:tcPr>
          <w:p>
            <w:pPr>
              <w:pStyle w:val="TableContents"/>
              <w:bidi w:val="0"/>
              <w:spacing w:before="0" w:after="283"/>
              <w:jc w:val="left"/>
              <w:rPr/>
            </w:pPr>
            <w:r>
              <w:rPr/>
              <w:t xml:space="preserve">maaliskuu 1, 2015 </w:t>
            </w:r>
          </w:p>
        </w:tc>
        <w:tc>
          <w:tcPr>
            <w:tcW w:w="1246" w:type="dxa"/>
            <w:tcBorders/>
            <w:vAlign w:val="center"/>
          </w:tcPr>
          <w:p>
            <w:pPr>
              <w:pStyle w:val="TableContents"/>
              <w:bidi w:val="0"/>
              <w:spacing w:before="0" w:after="283"/>
              <w:jc w:val="left"/>
              <w:rPr/>
            </w:pPr>
            <w:r>
              <w:rPr/>
              <w:t xml:space="preserve">Vuoden 2015 väestönlaskennan alustava tulos </w:t>
            </w:r>
          </w:p>
        </w:tc>
      </w:tr>
      <w:tr>
        <w:trPr/>
        <w:tc>
          <w:tcPr>
            <w:tcW w:w="691" w:type="dxa"/>
            <w:tcBorders/>
            <w:vAlign w:val="center"/>
          </w:tcPr>
          <w:p>
            <w:pPr>
              <w:pStyle w:val="TableContents"/>
              <w:bidi w:val="0"/>
              <w:spacing w:before="0" w:after="283"/>
              <w:jc w:val="left"/>
              <w:rPr/>
            </w:pPr>
            <w:r>
              <w:rPr/>
              <w:t xml:space="preserve">35 </w:t>
            </w:r>
          </w:p>
        </w:tc>
        <w:tc>
          <w:tcPr>
            <w:tcW w:w="1411" w:type="dxa"/>
            <w:tcBorders/>
            <w:vAlign w:val="center"/>
          </w:tcPr>
          <w:p>
            <w:pPr>
              <w:pStyle w:val="TableContents"/>
              <w:bidi w:val="0"/>
              <w:spacing w:before="0" w:after="283"/>
              <w:jc w:val="left"/>
              <w:rPr/>
            </w:pPr>
            <w:r>
              <w:rPr/>
              <w:t xml:space="preserve">Kirgisia </w:t>
            </w:r>
          </w:p>
        </w:tc>
        <w:tc>
          <w:tcPr>
            <w:tcW w:w="1486" w:type="dxa"/>
            <w:tcBorders/>
            <w:vAlign w:val="center"/>
          </w:tcPr>
          <w:p>
            <w:pPr>
              <w:pStyle w:val="TableContents"/>
              <w:bidi w:val="0"/>
              <w:spacing w:before="0" w:after="283"/>
              <w:jc w:val="left"/>
              <w:rPr/>
            </w:pPr>
            <w:r>
              <w:rPr/>
              <w:t xml:space="preserve">5,943,000 </w:t>
            </w:r>
          </w:p>
        </w:tc>
        <w:tc>
          <w:tcPr>
            <w:tcW w:w="1201" w:type="dxa"/>
            <w:tcBorders/>
            <w:vAlign w:val="center"/>
          </w:tcPr>
          <w:p>
            <w:pPr>
              <w:pStyle w:val="TableContents"/>
              <w:bidi w:val="0"/>
              <w:spacing w:before="0" w:after="283"/>
              <w:jc w:val="left"/>
              <w:rPr/>
            </w:pPr>
            <w:r>
              <w:rPr/>
              <w:t xml:space="preserve">0.13 </w:t>
            </w:r>
          </w:p>
        </w:tc>
        <w:tc>
          <w:tcPr>
            <w:tcW w:w="961" w:type="dxa"/>
            <w:tcBorders/>
            <w:vAlign w:val="center"/>
          </w:tcPr>
          <w:p>
            <w:pPr>
              <w:pStyle w:val="TableContents"/>
              <w:bidi w:val="0"/>
              <w:spacing w:before="0" w:after="283"/>
              <w:jc w:val="left"/>
              <w:rPr/>
            </w:pPr>
            <w:r>
              <w:rPr/>
              <w:t xml:space="preserve">1.64 </w:t>
            </w:r>
          </w:p>
        </w:tc>
        <w:tc>
          <w:tcPr>
            <w:tcW w:w="1186" w:type="dxa"/>
            <w:tcBorders/>
            <w:vAlign w:val="center"/>
          </w:tcPr>
          <w:p>
            <w:pPr>
              <w:pStyle w:val="TableContents"/>
              <w:bidi w:val="0"/>
              <w:spacing w:before="0" w:after="283"/>
              <w:jc w:val="left"/>
              <w:rPr/>
            </w:pPr>
            <w:r>
              <w:rPr/>
              <w:t xml:space="preserve">96,000 </w:t>
            </w:r>
          </w:p>
        </w:tc>
        <w:tc>
          <w:tcPr>
            <w:tcW w:w="1126" w:type="dxa"/>
            <w:tcBorders/>
            <w:vAlign w:val="center"/>
          </w:tcPr>
          <w:p>
            <w:pPr>
              <w:pStyle w:val="TableContents"/>
              <w:bidi w:val="0"/>
              <w:spacing w:before="0" w:after="283"/>
              <w:jc w:val="left"/>
              <w:rPr/>
            </w:pPr>
            <w:r>
              <w:rPr/>
              <w:t xml:space="preserve">43 </w:t>
            </w:r>
          </w:p>
        </w:tc>
        <w:tc>
          <w:tcPr>
            <w:tcW w:w="1486" w:type="dxa"/>
            <w:tcBorders/>
            <w:vAlign w:val="center"/>
          </w:tcPr>
          <w:p>
            <w:pPr>
              <w:pStyle w:val="TableContents"/>
              <w:bidi w:val="0"/>
              <w:spacing w:before="0" w:after="283"/>
              <w:jc w:val="left"/>
              <w:rPr/>
            </w:pPr>
            <w:r>
              <w:rPr/>
              <w:t xml:space="preserve">5,895,100 </w:t>
            </w:r>
          </w:p>
        </w:tc>
        <w:tc>
          <w:tcPr>
            <w:tcW w:w="1111" w:type="dxa"/>
            <w:tcBorders/>
            <w:vAlign w:val="center"/>
          </w:tcPr>
          <w:p>
            <w:pPr>
              <w:pStyle w:val="TableContents"/>
              <w:bidi w:val="0"/>
              <w:spacing w:before="0" w:after="283"/>
              <w:jc w:val="left"/>
              <w:rPr/>
            </w:pPr>
            <w:r>
              <w:rPr/>
              <w:t xml:space="preserve">1. tammikuuta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36 </w:t>
            </w:r>
          </w:p>
        </w:tc>
        <w:tc>
          <w:tcPr>
            <w:tcW w:w="1411" w:type="dxa"/>
            <w:tcBorders/>
            <w:vAlign w:val="center"/>
          </w:tcPr>
          <w:p>
            <w:pPr>
              <w:pStyle w:val="TableContents"/>
              <w:bidi w:val="0"/>
              <w:spacing w:before="0" w:after="283"/>
              <w:jc w:val="left"/>
              <w:rPr/>
            </w:pPr>
            <w:r>
              <w:rPr/>
              <w:t xml:space="preserve">Singapore </w:t>
            </w:r>
          </w:p>
        </w:tc>
        <w:tc>
          <w:tcPr>
            <w:tcW w:w="1486" w:type="dxa"/>
            <w:tcBorders/>
            <w:vAlign w:val="center"/>
          </w:tcPr>
          <w:p>
            <w:pPr>
              <w:pStyle w:val="TableContents"/>
              <w:bidi w:val="0"/>
              <w:spacing w:before="0" w:after="283"/>
              <w:jc w:val="left"/>
              <w:rPr/>
            </w:pPr>
            <w:r>
              <w:rPr/>
              <w:t xml:space="preserve">5,541,000 </w:t>
            </w:r>
          </w:p>
        </w:tc>
        <w:tc>
          <w:tcPr>
            <w:tcW w:w="1201" w:type="dxa"/>
            <w:tcBorders/>
            <w:vAlign w:val="center"/>
          </w:tcPr>
          <w:p>
            <w:pPr>
              <w:pStyle w:val="TableContents"/>
              <w:bidi w:val="0"/>
              <w:spacing w:before="0" w:after="283"/>
              <w:jc w:val="left"/>
              <w:rPr/>
            </w:pPr>
            <w:r>
              <w:rPr/>
              <w:t xml:space="preserve">0.12 </w:t>
            </w:r>
          </w:p>
        </w:tc>
        <w:tc>
          <w:tcPr>
            <w:tcW w:w="961" w:type="dxa"/>
            <w:tcBorders/>
            <w:vAlign w:val="center"/>
          </w:tcPr>
          <w:p>
            <w:pPr>
              <w:pStyle w:val="TableContents"/>
              <w:bidi w:val="0"/>
              <w:spacing w:before="0" w:after="283"/>
              <w:jc w:val="left"/>
              <w:rPr/>
            </w:pPr>
            <w:r>
              <w:rPr/>
              <w:t xml:space="preserve">1.30 </w:t>
            </w:r>
          </w:p>
        </w:tc>
        <w:tc>
          <w:tcPr>
            <w:tcW w:w="1186" w:type="dxa"/>
            <w:tcBorders/>
            <w:vAlign w:val="center"/>
          </w:tcPr>
          <w:p>
            <w:pPr>
              <w:pStyle w:val="TableContents"/>
              <w:bidi w:val="0"/>
              <w:spacing w:before="0" w:after="283"/>
              <w:jc w:val="left"/>
              <w:rPr/>
            </w:pPr>
            <w:r>
              <w:rPr/>
              <w:t xml:space="preserve">71,000 </w:t>
            </w:r>
          </w:p>
        </w:tc>
        <w:tc>
          <w:tcPr>
            <w:tcW w:w="1126" w:type="dxa"/>
            <w:tcBorders/>
            <w:vAlign w:val="center"/>
          </w:tcPr>
          <w:p>
            <w:pPr>
              <w:pStyle w:val="TableContents"/>
              <w:bidi w:val="0"/>
              <w:spacing w:before="0" w:after="283"/>
              <w:jc w:val="left"/>
              <w:rPr/>
            </w:pPr>
            <w:r>
              <w:rPr/>
              <w:t xml:space="preserve">54 </w:t>
            </w:r>
          </w:p>
        </w:tc>
        <w:tc>
          <w:tcPr>
            <w:tcW w:w="1486" w:type="dxa"/>
            <w:tcBorders/>
            <w:vAlign w:val="center"/>
          </w:tcPr>
          <w:p>
            <w:pPr>
              <w:pStyle w:val="TableContents"/>
              <w:bidi w:val="0"/>
              <w:spacing w:before="0" w:after="283"/>
              <w:jc w:val="left"/>
              <w:rPr/>
            </w:pPr>
            <w:r>
              <w:rPr/>
              <w:t xml:space="preserve">5,535,000 </w:t>
            </w:r>
          </w:p>
        </w:tc>
        <w:tc>
          <w:tcPr>
            <w:tcW w:w="1111" w:type="dxa"/>
            <w:tcBorders/>
            <w:vAlign w:val="center"/>
          </w:tcPr>
          <w:p>
            <w:pPr>
              <w:pStyle w:val="TableContents"/>
              <w:bidi w:val="0"/>
              <w:spacing w:before="0" w:after="283"/>
              <w:jc w:val="left"/>
              <w:rPr/>
            </w:pPr>
            <w:r>
              <w:rPr/>
              <w:t xml:space="preserve">1. heinäkuuta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37 </w:t>
            </w:r>
          </w:p>
        </w:tc>
        <w:tc>
          <w:tcPr>
            <w:tcW w:w="1411" w:type="dxa"/>
            <w:tcBorders/>
            <w:vAlign w:val="center"/>
          </w:tcPr>
          <w:p>
            <w:pPr>
              <w:pStyle w:val="TableContents"/>
              <w:bidi w:val="0"/>
              <w:spacing w:before="0" w:after="283"/>
              <w:jc w:val="left"/>
              <w:rPr/>
            </w:pPr>
            <w:r>
              <w:rPr/>
              <w:t xml:space="preserve">Turkmenistan </w:t>
            </w:r>
          </w:p>
        </w:tc>
        <w:tc>
          <w:tcPr>
            <w:tcW w:w="1486" w:type="dxa"/>
            <w:tcBorders/>
            <w:vAlign w:val="center"/>
          </w:tcPr>
          <w:p>
            <w:pPr>
              <w:pStyle w:val="TableContents"/>
              <w:bidi w:val="0"/>
              <w:spacing w:before="0" w:after="283"/>
              <w:jc w:val="left"/>
              <w:rPr/>
            </w:pPr>
            <w:r>
              <w:rPr/>
              <w:t xml:space="preserve">4,902,000 </w:t>
            </w:r>
          </w:p>
        </w:tc>
        <w:tc>
          <w:tcPr>
            <w:tcW w:w="1201" w:type="dxa"/>
            <w:tcBorders/>
            <w:vAlign w:val="center"/>
          </w:tcPr>
          <w:p>
            <w:pPr>
              <w:pStyle w:val="TableContents"/>
              <w:bidi w:val="0"/>
              <w:spacing w:before="0" w:after="283"/>
              <w:jc w:val="left"/>
              <w:rPr/>
            </w:pPr>
            <w:r>
              <w:rPr/>
              <w:t xml:space="preserve">0.11 </w:t>
            </w:r>
          </w:p>
        </w:tc>
        <w:tc>
          <w:tcPr>
            <w:tcW w:w="961" w:type="dxa"/>
            <w:tcBorders/>
            <w:vAlign w:val="center"/>
          </w:tcPr>
          <w:p>
            <w:pPr>
              <w:pStyle w:val="TableContents"/>
              <w:bidi w:val="0"/>
              <w:spacing w:before="0" w:after="283"/>
              <w:jc w:val="left"/>
              <w:rPr/>
            </w:pPr>
            <w:r>
              <w:rPr/>
              <w:t xml:space="preserve">1.24 </w:t>
            </w:r>
          </w:p>
        </w:tc>
        <w:tc>
          <w:tcPr>
            <w:tcW w:w="1186" w:type="dxa"/>
            <w:tcBorders/>
            <w:vAlign w:val="center"/>
          </w:tcPr>
          <w:p>
            <w:pPr>
              <w:pStyle w:val="TableContents"/>
              <w:bidi w:val="0"/>
              <w:spacing w:before="0" w:after="283"/>
              <w:jc w:val="left"/>
              <w:rPr/>
            </w:pPr>
            <w:r>
              <w:rPr/>
              <w:t xml:space="preserve">60,000 </w:t>
            </w:r>
          </w:p>
        </w:tc>
        <w:tc>
          <w:tcPr>
            <w:tcW w:w="1126" w:type="dxa"/>
            <w:tcBorders/>
            <w:vAlign w:val="center"/>
          </w:tcPr>
          <w:p>
            <w:pPr>
              <w:pStyle w:val="TableContents"/>
              <w:bidi w:val="0"/>
              <w:spacing w:before="0" w:after="283"/>
              <w:jc w:val="left"/>
              <w:rPr/>
            </w:pPr>
            <w:r>
              <w:rPr/>
              <w:t xml:space="preserve">56 </w:t>
            </w:r>
          </w:p>
        </w:tc>
        <w:tc>
          <w:tcPr>
            <w:tcW w:w="1486" w:type="dxa"/>
            <w:tcBorders/>
            <w:vAlign w:val="center"/>
          </w:tcPr>
          <w:p>
            <w:pPr>
              <w:pStyle w:val="TableContents"/>
              <w:bidi w:val="0"/>
              <w:spacing w:before="0" w:after="283"/>
              <w:jc w:val="left"/>
              <w:rPr/>
            </w:pPr>
            <w:r>
              <w:rPr/>
              <w:t xml:space="preserve">4,751,120 </w:t>
            </w:r>
          </w:p>
        </w:tc>
        <w:tc>
          <w:tcPr>
            <w:tcW w:w="1111" w:type="dxa"/>
            <w:tcBorders/>
            <w:vAlign w:val="center"/>
          </w:tcPr>
          <w:p>
            <w:pPr>
              <w:pStyle w:val="TableContents"/>
              <w:bidi w:val="0"/>
              <w:spacing w:before="0" w:after="283"/>
              <w:jc w:val="left"/>
              <w:rPr/>
            </w:pPr>
            <w:r>
              <w:rPr/>
              <w:t xml:space="preserve">joulukuu 26, 2012 </w:t>
            </w:r>
          </w:p>
        </w:tc>
        <w:tc>
          <w:tcPr>
            <w:tcW w:w="1246" w:type="dxa"/>
            <w:tcBorders/>
            <w:vAlign w:val="center"/>
          </w:tcPr>
          <w:p>
            <w:pPr>
              <w:pStyle w:val="TableContents"/>
              <w:bidi w:val="0"/>
              <w:spacing w:before="0" w:after="283"/>
              <w:jc w:val="left"/>
              <w:rPr/>
            </w:pPr>
            <w:r>
              <w:rPr/>
              <w:t xml:space="preserve">Vuoden 2012 väestönlaskennan tulos </w:t>
            </w:r>
          </w:p>
        </w:tc>
      </w:tr>
      <w:tr>
        <w:trPr/>
        <w:tc>
          <w:tcPr>
            <w:tcW w:w="691" w:type="dxa"/>
            <w:tcBorders/>
            <w:vAlign w:val="center"/>
          </w:tcPr>
          <w:p>
            <w:pPr>
              <w:pStyle w:val="TableContents"/>
              <w:bidi w:val="0"/>
              <w:spacing w:before="0" w:after="283"/>
              <w:jc w:val="left"/>
              <w:rPr/>
            </w:pPr>
            <w:r>
              <w:rPr/>
              <w:t xml:space="preserve">38 </w:t>
            </w:r>
          </w:p>
        </w:tc>
        <w:tc>
          <w:tcPr>
            <w:tcW w:w="1411" w:type="dxa"/>
            <w:tcBorders/>
            <w:vAlign w:val="center"/>
          </w:tcPr>
          <w:p>
            <w:pPr>
              <w:pStyle w:val="TableContents"/>
              <w:bidi w:val="0"/>
              <w:spacing w:before="0" w:after="283"/>
              <w:jc w:val="left"/>
              <w:rPr/>
            </w:pPr>
            <w:r>
              <w:rPr/>
              <w:t xml:space="preserve">Palestiina </w:t>
            </w:r>
          </w:p>
        </w:tc>
        <w:tc>
          <w:tcPr>
            <w:tcW w:w="1486" w:type="dxa"/>
            <w:tcBorders/>
            <w:vAlign w:val="center"/>
          </w:tcPr>
          <w:p>
            <w:pPr>
              <w:pStyle w:val="TableContents"/>
              <w:bidi w:val="0"/>
              <w:spacing w:before="0" w:after="283"/>
              <w:jc w:val="left"/>
              <w:rPr/>
            </w:pPr>
            <w:r>
              <w:rPr/>
              <w:t xml:space="preserve">4,683,000 </w:t>
            </w:r>
          </w:p>
        </w:tc>
        <w:tc>
          <w:tcPr>
            <w:tcW w:w="1201" w:type="dxa"/>
            <w:tcBorders/>
            <w:vAlign w:val="center"/>
          </w:tcPr>
          <w:p>
            <w:pPr>
              <w:pStyle w:val="TableContents"/>
              <w:bidi w:val="0"/>
              <w:spacing w:before="0" w:after="283"/>
              <w:jc w:val="left"/>
              <w:rPr/>
            </w:pPr>
            <w:r>
              <w:rPr/>
              <w:t xml:space="preserve">0.10 </w:t>
            </w:r>
          </w:p>
        </w:tc>
        <w:tc>
          <w:tcPr>
            <w:tcW w:w="961" w:type="dxa"/>
            <w:tcBorders/>
            <w:vAlign w:val="center"/>
          </w:tcPr>
          <w:p>
            <w:pPr>
              <w:pStyle w:val="TableContents"/>
              <w:bidi w:val="0"/>
              <w:spacing w:before="0" w:after="283"/>
              <w:jc w:val="left"/>
              <w:rPr/>
            </w:pPr>
            <w:r>
              <w:rPr/>
              <w:t xml:space="preserve">2.92 </w:t>
            </w:r>
          </w:p>
        </w:tc>
        <w:tc>
          <w:tcPr>
            <w:tcW w:w="1186" w:type="dxa"/>
            <w:tcBorders/>
            <w:vAlign w:val="center"/>
          </w:tcPr>
          <w:p>
            <w:pPr>
              <w:pStyle w:val="TableContents"/>
              <w:bidi w:val="0"/>
              <w:spacing w:before="0" w:after="283"/>
              <w:jc w:val="left"/>
              <w:rPr/>
            </w:pPr>
            <w:r>
              <w:rPr/>
              <w:t xml:space="preserve">133,000 </w:t>
            </w:r>
          </w:p>
        </w:tc>
        <w:tc>
          <w:tcPr>
            <w:tcW w:w="1126" w:type="dxa"/>
            <w:tcBorders/>
            <w:vAlign w:val="center"/>
          </w:tcPr>
          <w:p>
            <w:pPr>
              <w:pStyle w:val="TableContents"/>
              <w:bidi w:val="0"/>
              <w:spacing w:before="0" w:after="283"/>
              <w:jc w:val="left"/>
              <w:rPr/>
            </w:pPr>
            <w:r>
              <w:rPr/>
              <w:t xml:space="preserve">24 </w:t>
            </w:r>
          </w:p>
        </w:tc>
        <w:tc>
          <w:tcPr>
            <w:tcW w:w="1486" w:type="dxa"/>
            <w:tcBorders/>
            <w:vAlign w:val="center"/>
          </w:tcPr>
          <w:p>
            <w:pPr>
              <w:pStyle w:val="TableContents"/>
              <w:bidi w:val="0"/>
              <w:spacing w:before="0" w:after="283"/>
              <w:jc w:val="left"/>
              <w:rPr/>
            </w:pPr>
            <w:r>
              <w:rPr/>
              <w:t xml:space="preserve">4,550,368 </w:t>
            </w:r>
          </w:p>
        </w:tc>
        <w:tc>
          <w:tcPr>
            <w:tcW w:w="1111"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39 </w:t>
            </w:r>
          </w:p>
        </w:tc>
        <w:tc>
          <w:tcPr>
            <w:tcW w:w="1411" w:type="dxa"/>
            <w:tcBorders/>
            <w:vAlign w:val="center"/>
          </w:tcPr>
          <w:p>
            <w:pPr>
              <w:pStyle w:val="TableContents"/>
              <w:bidi w:val="0"/>
              <w:spacing w:before="0" w:after="283"/>
              <w:jc w:val="left"/>
              <w:rPr/>
            </w:pPr>
            <w:r>
              <w:rPr/>
              <w:t xml:space="preserve">Libanon </w:t>
            </w:r>
          </w:p>
        </w:tc>
        <w:tc>
          <w:tcPr>
            <w:tcW w:w="1486" w:type="dxa"/>
            <w:tcBorders/>
            <w:vAlign w:val="center"/>
          </w:tcPr>
          <w:p>
            <w:pPr>
              <w:pStyle w:val="TableContents"/>
              <w:bidi w:val="0"/>
              <w:spacing w:before="0" w:after="283"/>
              <w:jc w:val="left"/>
              <w:rPr/>
            </w:pPr>
            <w:r>
              <w:rPr/>
              <w:t xml:space="preserve">4,288,000 </w:t>
            </w:r>
          </w:p>
        </w:tc>
        <w:tc>
          <w:tcPr>
            <w:tcW w:w="1201" w:type="dxa"/>
            <w:tcBorders/>
            <w:vAlign w:val="center"/>
          </w:tcPr>
          <w:p>
            <w:pPr>
              <w:pStyle w:val="TableContents"/>
              <w:bidi w:val="0"/>
              <w:spacing w:before="0" w:after="283"/>
              <w:jc w:val="left"/>
              <w:rPr/>
            </w:pPr>
            <w:r>
              <w:rPr/>
              <w:t xml:space="preserve">0.09 </w:t>
            </w:r>
          </w:p>
        </w:tc>
        <w:tc>
          <w:tcPr>
            <w:tcW w:w="961" w:type="dxa"/>
            <w:tcBorders/>
            <w:vAlign w:val="center"/>
          </w:tcPr>
          <w:p>
            <w:pPr>
              <w:pStyle w:val="TableContents"/>
              <w:bidi w:val="0"/>
              <w:spacing w:before="0" w:after="283"/>
              <w:jc w:val="left"/>
              <w:rPr/>
            </w:pPr>
            <w:r>
              <w:rPr/>
              <w:t xml:space="preserve">1.78 </w:t>
            </w:r>
          </w:p>
        </w:tc>
        <w:tc>
          <w:tcPr>
            <w:tcW w:w="1186" w:type="dxa"/>
            <w:tcBorders/>
            <w:vAlign w:val="center"/>
          </w:tcPr>
          <w:p>
            <w:pPr>
              <w:pStyle w:val="TableContents"/>
              <w:bidi w:val="0"/>
              <w:spacing w:before="0" w:after="283"/>
              <w:jc w:val="left"/>
              <w:rPr/>
            </w:pPr>
            <w:r>
              <w:rPr/>
              <w:t xml:space="preserve">75,000 </w:t>
            </w:r>
          </w:p>
        </w:tc>
        <w:tc>
          <w:tcPr>
            <w:tcW w:w="1126" w:type="dxa"/>
            <w:tcBorders/>
            <w:vAlign w:val="center"/>
          </w:tcPr>
          <w:p>
            <w:pPr>
              <w:pStyle w:val="TableContents"/>
              <w:bidi w:val="0"/>
              <w:spacing w:before="0" w:after="283"/>
              <w:jc w:val="left"/>
              <w:rPr/>
            </w:pPr>
            <w:r>
              <w:rPr/>
              <w:t xml:space="preserve">39 </w:t>
            </w:r>
          </w:p>
        </w:tc>
        <w:tc>
          <w:tcPr>
            <w:tcW w:w="1486" w:type="dxa"/>
            <w:tcBorders/>
            <w:vAlign w:val="center"/>
          </w:tcPr>
          <w:p>
            <w:pPr>
              <w:pStyle w:val="TableContents"/>
              <w:bidi w:val="0"/>
              <w:spacing w:before="0" w:after="283"/>
              <w:jc w:val="left"/>
              <w:rPr/>
            </w:pPr>
            <w:r>
              <w:rPr/>
              <w:t xml:space="preserve">4,965,846 </w:t>
            </w:r>
          </w:p>
        </w:tc>
        <w:tc>
          <w:tcPr>
            <w:tcW w:w="1111" w:type="dxa"/>
            <w:tcBorders/>
            <w:vAlign w:val="center"/>
          </w:tcPr>
          <w:p>
            <w:pPr>
              <w:pStyle w:val="TableContents"/>
              <w:bidi w:val="0"/>
              <w:spacing w:before="0" w:after="283"/>
              <w:jc w:val="left"/>
              <w:rPr/>
            </w:pPr>
            <w:r>
              <w:rPr/>
              <w:t xml:space="preserve">31. joulukuuta 2013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40 </w:t>
            </w:r>
          </w:p>
        </w:tc>
        <w:tc>
          <w:tcPr>
            <w:tcW w:w="1411" w:type="dxa"/>
            <w:tcBorders/>
            <w:vAlign w:val="center"/>
          </w:tcPr>
          <w:p>
            <w:pPr>
              <w:pStyle w:val="TableContents"/>
              <w:bidi w:val="0"/>
              <w:spacing w:before="0" w:after="283"/>
              <w:jc w:val="left"/>
              <w:rPr/>
            </w:pPr>
            <w:r>
              <w:rPr/>
              <w:t xml:space="preserve">Oman </w:t>
            </w:r>
          </w:p>
        </w:tc>
        <w:tc>
          <w:tcPr>
            <w:tcW w:w="1486" w:type="dxa"/>
            <w:tcBorders/>
            <w:vAlign w:val="center"/>
          </w:tcPr>
          <w:p>
            <w:pPr>
              <w:pStyle w:val="TableContents"/>
              <w:bidi w:val="0"/>
              <w:spacing w:before="0" w:after="283"/>
              <w:jc w:val="left"/>
              <w:rPr/>
            </w:pPr>
            <w:r>
              <w:rPr/>
              <w:t xml:space="preserve">4,181,000 </w:t>
            </w:r>
          </w:p>
        </w:tc>
        <w:tc>
          <w:tcPr>
            <w:tcW w:w="1201" w:type="dxa"/>
            <w:tcBorders/>
            <w:vAlign w:val="center"/>
          </w:tcPr>
          <w:p>
            <w:pPr>
              <w:pStyle w:val="TableContents"/>
              <w:bidi w:val="0"/>
              <w:spacing w:before="0" w:after="283"/>
              <w:jc w:val="left"/>
              <w:rPr/>
            </w:pPr>
            <w:r>
              <w:rPr/>
              <w:t xml:space="preserve">0.09 </w:t>
            </w:r>
          </w:p>
        </w:tc>
        <w:tc>
          <w:tcPr>
            <w:tcW w:w="961" w:type="dxa"/>
            <w:tcBorders/>
            <w:vAlign w:val="center"/>
          </w:tcPr>
          <w:p>
            <w:pPr>
              <w:pStyle w:val="TableContents"/>
              <w:bidi w:val="0"/>
              <w:spacing w:before="0" w:after="283"/>
              <w:jc w:val="left"/>
              <w:rPr/>
            </w:pPr>
            <w:r>
              <w:rPr/>
              <w:t xml:space="preserve">5.13 </w:t>
            </w:r>
          </w:p>
        </w:tc>
        <w:tc>
          <w:tcPr>
            <w:tcW w:w="1186" w:type="dxa"/>
            <w:tcBorders/>
            <w:vAlign w:val="center"/>
          </w:tcPr>
          <w:p>
            <w:pPr>
              <w:pStyle w:val="TableContents"/>
              <w:bidi w:val="0"/>
              <w:spacing w:before="0" w:after="283"/>
              <w:jc w:val="left"/>
              <w:rPr/>
            </w:pPr>
            <w:r>
              <w:rPr/>
              <w:t xml:space="preserve">204,000 </w:t>
            </w:r>
          </w:p>
        </w:tc>
        <w:tc>
          <w:tcPr>
            <w:tcW w:w="1126" w:type="dxa"/>
            <w:tcBorders/>
            <w:vAlign w:val="center"/>
          </w:tcPr>
          <w:p>
            <w:pPr>
              <w:pStyle w:val="TableContents"/>
              <w:bidi w:val="0"/>
              <w:spacing w:before="0" w:after="283"/>
              <w:jc w:val="left"/>
              <w:rPr/>
            </w:pPr>
            <w:r>
              <w:rPr/>
              <w:t xml:space="preserve">14 </w:t>
            </w:r>
          </w:p>
        </w:tc>
        <w:tc>
          <w:tcPr>
            <w:tcW w:w="1486" w:type="dxa"/>
            <w:tcBorders/>
            <w:vAlign w:val="center"/>
          </w:tcPr>
          <w:p>
            <w:pPr>
              <w:pStyle w:val="TableContents"/>
              <w:bidi w:val="0"/>
              <w:spacing w:before="0" w:after="283"/>
              <w:jc w:val="left"/>
              <w:rPr/>
            </w:pPr>
            <w:r>
              <w:rPr/>
              <w:t xml:space="preserve">4,351,300 </w:t>
            </w:r>
          </w:p>
        </w:tc>
        <w:tc>
          <w:tcPr>
            <w:tcW w:w="1111" w:type="dxa"/>
            <w:tcBorders/>
            <w:vAlign w:val="center"/>
          </w:tcPr>
          <w:p>
            <w:pPr>
              <w:pStyle w:val="TableContents"/>
              <w:bidi w:val="0"/>
              <w:spacing w:before="0" w:after="283"/>
              <w:jc w:val="left"/>
              <w:rPr/>
            </w:pPr>
            <w:r>
              <w:rPr/>
              <w:t xml:space="preserve">tammikuu 14, 2018 </w:t>
            </w:r>
          </w:p>
        </w:tc>
        <w:tc>
          <w:tcPr>
            <w:tcW w:w="1246" w:type="dxa"/>
            <w:tcBorders/>
            <w:vAlign w:val="center"/>
          </w:tcPr>
          <w:p>
            <w:pPr>
              <w:pStyle w:val="TableContents"/>
              <w:bidi w:val="0"/>
              <w:spacing w:before="0" w:after="283"/>
              <w:jc w:val="left"/>
              <w:rPr/>
            </w:pPr>
            <w:r>
              <w:rPr/>
              <w:t xml:space="preserve">Virallinen väestökello </w:t>
            </w:r>
          </w:p>
        </w:tc>
      </w:tr>
      <w:tr>
        <w:trPr/>
        <w:tc>
          <w:tcPr>
            <w:tcW w:w="691" w:type="dxa"/>
            <w:tcBorders/>
            <w:vAlign w:val="center"/>
          </w:tcPr>
          <w:p>
            <w:pPr>
              <w:pStyle w:val="TableContents"/>
              <w:bidi w:val="0"/>
              <w:spacing w:before="0" w:after="283"/>
              <w:jc w:val="left"/>
              <w:rPr/>
            </w:pPr>
            <w:r>
              <w:rPr/>
              <w:t xml:space="preserve">41 </w:t>
            </w:r>
          </w:p>
        </w:tc>
        <w:tc>
          <w:tcPr>
            <w:tcW w:w="1411" w:type="dxa"/>
            <w:tcBorders/>
            <w:vAlign w:val="center"/>
          </w:tcPr>
          <w:p>
            <w:pPr>
              <w:pStyle w:val="TableContents"/>
              <w:bidi w:val="0"/>
              <w:spacing w:before="0" w:after="283"/>
              <w:jc w:val="left"/>
              <w:rPr/>
            </w:pPr>
            <w:r>
              <w:rPr/>
              <w:t xml:space="preserve">Kuwait </w:t>
            </w:r>
          </w:p>
        </w:tc>
        <w:tc>
          <w:tcPr>
            <w:tcW w:w="1486" w:type="dxa"/>
            <w:tcBorders/>
            <w:vAlign w:val="center"/>
          </w:tcPr>
          <w:p>
            <w:pPr>
              <w:pStyle w:val="TableContents"/>
              <w:bidi w:val="0"/>
              <w:spacing w:before="0" w:after="283"/>
              <w:jc w:val="left"/>
              <w:rPr/>
            </w:pPr>
            <w:r>
              <w:rPr/>
              <w:t xml:space="preserve">4,161,000 </w:t>
            </w:r>
          </w:p>
        </w:tc>
        <w:tc>
          <w:tcPr>
            <w:tcW w:w="1201" w:type="dxa"/>
            <w:tcBorders/>
            <w:vAlign w:val="center"/>
          </w:tcPr>
          <w:p>
            <w:pPr>
              <w:pStyle w:val="TableContents"/>
              <w:bidi w:val="0"/>
              <w:spacing w:before="0" w:after="283"/>
              <w:jc w:val="left"/>
              <w:rPr/>
            </w:pPr>
            <w:r>
              <w:rPr/>
              <w:t xml:space="preserve">0.09 </w:t>
            </w:r>
          </w:p>
        </w:tc>
        <w:tc>
          <w:tcPr>
            <w:tcW w:w="961" w:type="dxa"/>
            <w:tcBorders/>
            <w:vAlign w:val="center"/>
          </w:tcPr>
          <w:p>
            <w:pPr>
              <w:pStyle w:val="TableContents"/>
              <w:bidi w:val="0"/>
              <w:spacing w:before="0" w:after="283"/>
              <w:jc w:val="left"/>
              <w:rPr/>
            </w:pPr>
            <w:r>
              <w:rPr/>
              <w:t xml:space="preserve">3.00 </w:t>
            </w:r>
          </w:p>
        </w:tc>
        <w:tc>
          <w:tcPr>
            <w:tcW w:w="1186" w:type="dxa"/>
            <w:tcBorders/>
            <w:vAlign w:val="center"/>
          </w:tcPr>
          <w:p>
            <w:pPr>
              <w:pStyle w:val="TableContents"/>
              <w:bidi w:val="0"/>
              <w:spacing w:before="0" w:after="283"/>
              <w:jc w:val="left"/>
              <w:rPr/>
            </w:pPr>
            <w:r>
              <w:rPr/>
              <w:t xml:space="preserve">121,000 </w:t>
            </w:r>
          </w:p>
        </w:tc>
        <w:tc>
          <w:tcPr>
            <w:tcW w:w="1126" w:type="dxa"/>
            <w:tcBorders/>
            <w:vAlign w:val="center"/>
          </w:tcPr>
          <w:p>
            <w:pPr>
              <w:pStyle w:val="TableContents"/>
              <w:bidi w:val="0"/>
              <w:spacing w:before="0" w:after="283"/>
              <w:jc w:val="left"/>
              <w:rPr/>
            </w:pPr>
            <w:r>
              <w:rPr/>
              <w:t xml:space="preserve">23 </w:t>
            </w:r>
          </w:p>
        </w:tc>
        <w:tc>
          <w:tcPr>
            <w:tcW w:w="1486" w:type="dxa"/>
            <w:tcBorders/>
            <w:vAlign w:val="center"/>
          </w:tcPr>
          <w:p>
            <w:pPr>
              <w:pStyle w:val="TableContents"/>
              <w:bidi w:val="0"/>
              <w:spacing w:before="0" w:after="283"/>
              <w:jc w:val="left"/>
              <w:rPr/>
            </w:pPr>
            <w:r>
              <w:rPr/>
              <w:t xml:space="preserve">4,183,658 </w:t>
            </w:r>
          </w:p>
        </w:tc>
        <w:tc>
          <w:tcPr>
            <w:tcW w:w="1111" w:type="dxa"/>
            <w:tcBorders/>
            <w:vAlign w:val="center"/>
          </w:tcPr>
          <w:p>
            <w:pPr>
              <w:pStyle w:val="TableContents"/>
              <w:bidi w:val="0"/>
              <w:spacing w:before="0" w:after="283"/>
              <w:jc w:val="left"/>
              <w:rPr/>
            </w:pPr>
            <w:r>
              <w:rPr/>
              <w:t xml:space="preserve">30. kesäkuuta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42 </w:t>
            </w:r>
          </w:p>
        </w:tc>
        <w:tc>
          <w:tcPr>
            <w:tcW w:w="1411" w:type="dxa"/>
            <w:tcBorders/>
            <w:vAlign w:val="center"/>
          </w:tcPr>
          <w:p>
            <w:pPr>
              <w:pStyle w:val="TableContents"/>
              <w:bidi w:val="0"/>
              <w:spacing w:before="0" w:after="283"/>
              <w:jc w:val="left"/>
              <w:rPr/>
            </w:pPr>
            <w:r>
              <w:rPr/>
              <w:t xml:space="preserve">Georgia </w:t>
            </w:r>
          </w:p>
        </w:tc>
        <w:tc>
          <w:tcPr>
            <w:tcW w:w="1486" w:type="dxa"/>
            <w:tcBorders/>
            <w:vAlign w:val="center"/>
          </w:tcPr>
          <w:p>
            <w:pPr>
              <w:pStyle w:val="TableContents"/>
              <w:bidi w:val="0"/>
              <w:spacing w:before="0" w:after="283"/>
              <w:jc w:val="left"/>
              <w:rPr/>
            </w:pPr>
            <w:r>
              <w:rPr/>
              <w:t xml:space="preserve">3,730,000 </w:t>
            </w:r>
          </w:p>
        </w:tc>
        <w:tc>
          <w:tcPr>
            <w:tcW w:w="1201" w:type="dxa"/>
            <w:tcBorders/>
            <w:vAlign w:val="center"/>
          </w:tcPr>
          <w:p>
            <w:pPr>
              <w:pStyle w:val="TableContents"/>
              <w:bidi w:val="0"/>
              <w:spacing w:before="0" w:after="283"/>
              <w:jc w:val="left"/>
              <w:rPr/>
            </w:pPr>
            <w:r>
              <w:rPr/>
              <w:t xml:space="preserve">0.08 </w:t>
            </w:r>
          </w:p>
        </w:tc>
        <w:tc>
          <w:tcPr>
            <w:tcW w:w="961" w:type="dxa"/>
            <w:tcBorders/>
            <w:vAlign w:val="center"/>
          </w:tcPr>
          <w:p>
            <w:pPr>
              <w:pStyle w:val="TableContents"/>
              <w:bidi w:val="0"/>
              <w:spacing w:before="0" w:after="283"/>
              <w:jc w:val="left"/>
              <w:rPr/>
            </w:pPr>
            <w:r>
              <w:rPr/>
              <w:t xml:space="preserve">0.03 </w:t>
            </w:r>
          </w:p>
        </w:tc>
        <w:tc>
          <w:tcPr>
            <w:tcW w:w="118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2,585 </w:t>
            </w:r>
          </w:p>
        </w:tc>
        <w:tc>
          <w:tcPr>
            <w:tcW w:w="1486" w:type="dxa"/>
            <w:tcBorders/>
            <w:vAlign w:val="center"/>
          </w:tcPr>
          <w:p>
            <w:pPr>
              <w:pStyle w:val="TableContents"/>
              <w:bidi w:val="0"/>
              <w:spacing w:before="0" w:after="283"/>
              <w:jc w:val="left"/>
              <w:rPr/>
            </w:pPr>
            <w:r>
              <w:rPr/>
              <w:t xml:space="preserve">3,729,500 </w:t>
            </w:r>
          </w:p>
        </w:tc>
        <w:tc>
          <w:tcPr>
            <w:tcW w:w="1111" w:type="dxa"/>
            <w:tcBorders/>
            <w:vAlign w:val="center"/>
          </w:tcPr>
          <w:p>
            <w:pPr>
              <w:pStyle w:val="TableContents"/>
              <w:bidi w:val="0"/>
              <w:spacing w:before="0" w:after="283"/>
              <w:jc w:val="left"/>
              <w:rPr/>
            </w:pPr>
            <w:r>
              <w:rPr/>
              <w:t xml:space="preserve">1. tammikuuta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43 </w:t>
            </w:r>
          </w:p>
        </w:tc>
        <w:tc>
          <w:tcPr>
            <w:tcW w:w="1411" w:type="dxa"/>
            <w:tcBorders/>
            <w:vAlign w:val="center"/>
          </w:tcPr>
          <w:p>
            <w:pPr>
              <w:pStyle w:val="TableContents"/>
              <w:bidi w:val="0"/>
              <w:spacing w:before="0" w:after="283"/>
              <w:jc w:val="left"/>
              <w:rPr/>
            </w:pPr>
            <w:r>
              <w:rPr/>
              <w:t xml:space="preserve">Mongolia </w:t>
            </w:r>
          </w:p>
        </w:tc>
        <w:tc>
          <w:tcPr>
            <w:tcW w:w="1486" w:type="dxa"/>
            <w:tcBorders/>
            <w:vAlign w:val="center"/>
          </w:tcPr>
          <w:p>
            <w:pPr>
              <w:pStyle w:val="TableContents"/>
              <w:bidi w:val="0"/>
              <w:spacing w:before="0" w:after="283"/>
              <w:jc w:val="left"/>
              <w:rPr/>
            </w:pPr>
            <w:r>
              <w:rPr/>
              <w:t xml:space="preserve">3,029,000 </w:t>
            </w:r>
          </w:p>
        </w:tc>
        <w:tc>
          <w:tcPr>
            <w:tcW w:w="1201" w:type="dxa"/>
            <w:tcBorders/>
            <w:vAlign w:val="center"/>
          </w:tcPr>
          <w:p>
            <w:pPr>
              <w:pStyle w:val="TableContents"/>
              <w:bidi w:val="0"/>
              <w:spacing w:before="0" w:after="283"/>
              <w:jc w:val="left"/>
              <w:rPr/>
            </w:pPr>
            <w:r>
              <w:rPr/>
              <w:t xml:space="preserve">0.07 </w:t>
            </w:r>
          </w:p>
        </w:tc>
        <w:tc>
          <w:tcPr>
            <w:tcW w:w="961" w:type="dxa"/>
            <w:tcBorders/>
            <w:vAlign w:val="center"/>
          </w:tcPr>
          <w:p>
            <w:pPr>
              <w:pStyle w:val="TableContents"/>
              <w:bidi w:val="0"/>
              <w:spacing w:before="0" w:after="283"/>
              <w:jc w:val="left"/>
              <w:rPr/>
            </w:pPr>
            <w:r>
              <w:rPr/>
              <w:t xml:space="preserve">2.19 </w:t>
            </w:r>
          </w:p>
        </w:tc>
        <w:tc>
          <w:tcPr>
            <w:tcW w:w="1186" w:type="dxa"/>
            <w:tcBorders/>
            <w:vAlign w:val="center"/>
          </w:tcPr>
          <w:p>
            <w:pPr>
              <w:pStyle w:val="TableContents"/>
              <w:bidi w:val="0"/>
              <w:spacing w:before="0" w:after="283"/>
              <w:jc w:val="left"/>
              <w:rPr/>
            </w:pPr>
            <w:r>
              <w:rPr/>
              <w:t xml:space="preserve">65,000 </w:t>
            </w:r>
          </w:p>
        </w:tc>
        <w:tc>
          <w:tcPr>
            <w:tcW w:w="1126" w:type="dxa"/>
            <w:tcBorders/>
            <w:vAlign w:val="center"/>
          </w:tcPr>
          <w:p>
            <w:pPr>
              <w:pStyle w:val="TableContents"/>
              <w:bidi w:val="0"/>
              <w:spacing w:before="0" w:after="283"/>
              <w:jc w:val="left"/>
              <w:rPr/>
            </w:pPr>
            <w:r>
              <w:rPr/>
              <w:t xml:space="preserve">32 </w:t>
            </w:r>
          </w:p>
        </w:tc>
        <w:tc>
          <w:tcPr>
            <w:tcW w:w="1486" w:type="dxa"/>
            <w:tcBorders/>
            <w:vAlign w:val="center"/>
          </w:tcPr>
          <w:p>
            <w:pPr>
              <w:pStyle w:val="TableContents"/>
              <w:bidi w:val="0"/>
              <w:spacing w:before="0" w:after="283"/>
              <w:jc w:val="left"/>
              <w:rPr/>
            </w:pPr>
            <w:r>
              <w:rPr/>
              <w:t xml:space="preserve">3,162,200 </w:t>
            </w:r>
          </w:p>
        </w:tc>
        <w:tc>
          <w:tcPr>
            <w:tcW w:w="1111" w:type="dxa"/>
            <w:tcBorders/>
            <w:vAlign w:val="center"/>
          </w:tcPr>
          <w:p>
            <w:pPr>
              <w:pStyle w:val="TableContents"/>
              <w:bidi w:val="0"/>
              <w:spacing w:before="0" w:after="283"/>
              <w:jc w:val="left"/>
              <w:rPr/>
            </w:pPr>
            <w:r>
              <w:rPr/>
              <w:t xml:space="preserve">tammikuu 14, 2018 </w:t>
            </w:r>
          </w:p>
        </w:tc>
        <w:tc>
          <w:tcPr>
            <w:tcW w:w="1246" w:type="dxa"/>
            <w:tcBorders/>
            <w:vAlign w:val="center"/>
          </w:tcPr>
          <w:p>
            <w:pPr>
              <w:pStyle w:val="TableContents"/>
              <w:bidi w:val="0"/>
              <w:spacing w:before="0" w:after="283"/>
              <w:jc w:val="left"/>
              <w:rPr/>
            </w:pPr>
            <w:r>
              <w:rPr/>
              <w:t xml:space="preserve">Virallinen väestökello </w:t>
            </w:r>
          </w:p>
        </w:tc>
      </w:tr>
      <w:tr>
        <w:trPr/>
        <w:tc>
          <w:tcPr>
            <w:tcW w:w="691" w:type="dxa"/>
            <w:tcBorders/>
            <w:vAlign w:val="center"/>
          </w:tcPr>
          <w:p>
            <w:pPr>
              <w:pStyle w:val="TableContents"/>
              <w:bidi w:val="0"/>
              <w:spacing w:before="0" w:after="283"/>
              <w:jc w:val="left"/>
              <w:rPr/>
            </w:pPr>
            <w:r>
              <w:rPr/>
              <w:t xml:space="preserve">44 </w:t>
            </w:r>
          </w:p>
        </w:tc>
        <w:tc>
          <w:tcPr>
            <w:tcW w:w="1411" w:type="dxa"/>
            <w:tcBorders/>
            <w:vAlign w:val="center"/>
          </w:tcPr>
          <w:p>
            <w:pPr>
              <w:pStyle w:val="TableContents"/>
              <w:bidi w:val="0"/>
              <w:spacing w:before="0" w:after="283"/>
              <w:jc w:val="left"/>
              <w:rPr/>
            </w:pPr>
            <w:r>
              <w:rPr/>
              <w:t xml:space="preserve">Armenia </w:t>
            </w:r>
          </w:p>
        </w:tc>
        <w:tc>
          <w:tcPr>
            <w:tcW w:w="1486" w:type="dxa"/>
            <w:tcBorders/>
            <w:vAlign w:val="center"/>
          </w:tcPr>
          <w:p>
            <w:pPr>
              <w:pStyle w:val="TableContents"/>
              <w:bidi w:val="0"/>
              <w:spacing w:before="0" w:after="283"/>
              <w:jc w:val="left"/>
              <w:rPr/>
            </w:pPr>
            <w:r>
              <w:rPr/>
              <w:t xml:space="preserve">3,005,000 </w:t>
            </w:r>
          </w:p>
        </w:tc>
        <w:tc>
          <w:tcPr>
            <w:tcW w:w="1201" w:type="dxa"/>
            <w:tcBorders/>
            <w:vAlign w:val="center"/>
          </w:tcPr>
          <w:p>
            <w:pPr>
              <w:pStyle w:val="TableContents"/>
              <w:bidi w:val="0"/>
              <w:spacing w:before="0" w:after="283"/>
              <w:jc w:val="left"/>
              <w:rPr/>
            </w:pPr>
            <w:r>
              <w:rPr/>
              <w:t xml:space="preserve">0.07 </w:t>
            </w:r>
          </w:p>
        </w:tc>
        <w:tc>
          <w:tcPr>
            <w:tcW w:w="961" w:type="dxa"/>
            <w:tcBorders/>
            <w:vAlign w:val="center"/>
          </w:tcPr>
          <w:p>
            <w:pPr>
              <w:pStyle w:val="TableContents"/>
              <w:bidi w:val="0"/>
              <w:spacing w:before="0" w:after="283"/>
              <w:jc w:val="left"/>
              <w:rPr/>
            </w:pPr>
            <w:r>
              <w:rPr/>
              <w:t xml:space="preserve">-0.03 </w:t>
            </w:r>
          </w:p>
        </w:tc>
        <w:tc>
          <w:tcPr>
            <w:tcW w:w="118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w:t>
            </w:r>
          </w:p>
        </w:tc>
        <w:tc>
          <w:tcPr>
            <w:tcW w:w="1486" w:type="dxa"/>
            <w:tcBorders/>
            <w:vAlign w:val="center"/>
          </w:tcPr>
          <w:p>
            <w:pPr>
              <w:pStyle w:val="TableContents"/>
              <w:bidi w:val="0"/>
              <w:spacing w:before="0" w:after="283"/>
              <w:jc w:val="left"/>
              <w:rPr/>
            </w:pPr>
            <w:r>
              <w:rPr/>
              <w:t xml:space="preserve">3,004,000 </w:t>
            </w:r>
          </w:p>
        </w:tc>
        <w:tc>
          <w:tcPr>
            <w:tcW w:w="1111" w:type="dxa"/>
            <w:tcBorders/>
            <w:vAlign w:val="center"/>
          </w:tcPr>
          <w:p>
            <w:pPr>
              <w:pStyle w:val="TableContents"/>
              <w:bidi w:val="0"/>
              <w:spacing w:before="0" w:after="283"/>
              <w:jc w:val="left"/>
              <w:rPr/>
            </w:pPr>
            <w:r>
              <w:rPr/>
              <w:t xml:space="preserve">30. syyskuuta 2015 </w:t>
            </w:r>
          </w:p>
        </w:tc>
        <w:tc>
          <w:tcPr>
            <w:tcW w:w="1246" w:type="dxa"/>
            <w:tcBorders/>
            <w:vAlign w:val="center"/>
          </w:tcPr>
          <w:p>
            <w:pPr>
              <w:pStyle w:val="TableContents"/>
              <w:bidi w:val="0"/>
              <w:spacing w:before="0" w:after="283"/>
              <w:jc w:val="left"/>
              <w:rPr/>
            </w:pPr>
            <w:r>
              <w:rPr/>
              <w:t xml:space="preserve">Kuukausittainen virallinen arvio </w:t>
            </w:r>
          </w:p>
        </w:tc>
      </w:tr>
      <w:tr>
        <w:trPr/>
        <w:tc>
          <w:tcPr>
            <w:tcW w:w="691" w:type="dxa"/>
            <w:tcBorders/>
            <w:vAlign w:val="center"/>
          </w:tcPr>
          <w:p>
            <w:pPr>
              <w:pStyle w:val="TableContents"/>
              <w:bidi w:val="0"/>
              <w:spacing w:before="0" w:after="283"/>
              <w:jc w:val="left"/>
              <w:rPr/>
            </w:pPr>
            <w:r>
              <w:rPr/>
              <w:t xml:space="preserve">45 </w:t>
            </w:r>
          </w:p>
        </w:tc>
        <w:tc>
          <w:tcPr>
            <w:tcW w:w="1411" w:type="dxa"/>
            <w:tcBorders/>
            <w:vAlign w:val="center"/>
          </w:tcPr>
          <w:p>
            <w:pPr>
              <w:pStyle w:val="TableContents"/>
              <w:bidi w:val="0"/>
              <w:spacing w:before="0" w:after="283"/>
              <w:jc w:val="left"/>
              <w:rPr/>
            </w:pPr>
            <w:r>
              <w:rPr/>
              <w:t xml:space="preserve">Qatar </w:t>
            </w:r>
          </w:p>
        </w:tc>
        <w:tc>
          <w:tcPr>
            <w:tcW w:w="1486" w:type="dxa"/>
            <w:tcBorders/>
            <w:vAlign w:val="center"/>
          </w:tcPr>
          <w:p>
            <w:pPr>
              <w:pStyle w:val="TableContents"/>
              <w:bidi w:val="0"/>
              <w:spacing w:before="0" w:after="283"/>
              <w:jc w:val="left"/>
              <w:rPr/>
            </w:pPr>
            <w:r>
              <w:rPr/>
              <w:t xml:space="preserve">2,113,000 </w:t>
            </w:r>
          </w:p>
        </w:tc>
        <w:tc>
          <w:tcPr>
            <w:tcW w:w="1201" w:type="dxa"/>
            <w:tcBorders/>
            <w:vAlign w:val="center"/>
          </w:tcPr>
          <w:p>
            <w:pPr>
              <w:pStyle w:val="TableContents"/>
              <w:bidi w:val="0"/>
              <w:spacing w:before="0" w:after="283"/>
              <w:jc w:val="left"/>
              <w:rPr/>
            </w:pPr>
            <w:r>
              <w:rPr/>
              <w:t xml:space="preserve">0.05 </w:t>
            </w:r>
          </w:p>
        </w:tc>
        <w:tc>
          <w:tcPr>
            <w:tcW w:w="961" w:type="dxa"/>
            <w:tcBorders/>
            <w:vAlign w:val="center"/>
          </w:tcPr>
          <w:p>
            <w:pPr>
              <w:pStyle w:val="TableContents"/>
              <w:bidi w:val="0"/>
              <w:spacing w:before="0" w:after="283"/>
              <w:jc w:val="left"/>
              <w:rPr/>
            </w:pPr>
            <w:r>
              <w:rPr/>
              <w:t xml:space="preserve">4.29 </w:t>
            </w:r>
          </w:p>
        </w:tc>
        <w:tc>
          <w:tcPr>
            <w:tcW w:w="1186" w:type="dxa"/>
            <w:tcBorders/>
            <w:vAlign w:val="center"/>
          </w:tcPr>
          <w:p>
            <w:pPr>
              <w:pStyle w:val="TableContents"/>
              <w:bidi w:val="0"/>
              <w:spacing w:before="0" w:after="283"/>
              <w:jc w:val="left"/>
              <w:rPr/>
            </w:pPr>
            <w:r>
              <w:rPr/>
              <w:t xml:space="preserve">87,000 </w:t>
            </w:r>
          </w:p>
        </w:tc>
        <w:tc>
          <w:tcPr>
            <w:tcW w:w="1126" w:type="dxa"/>
            <w:tcBorders/>
            <w:vAlign w:val="center"/>
          </w:tcPr>
          <w:p>
            <w:pPr>
              <w:pStyle w:val="TableContents"/>
              <w:bidi w:val="0"/>
              <w:spacing w:before="0" w:after="283"/>
              <w:jc w:val="left"/>
              <w:rPr/>
            </w:pPr>
            <w:r>
              <w:rPr/>
              <w:t xml:space="preserve">16 </w:t>
            </w:r>
          </w:p>
        </w:tc>
        <w:tc>
          <w:tcPr>
            <w:tcW w:w="1486" w:type="dxa"/>
            <w:tcBorders/>
            <w:vAlign w:val="center"/>
          </w:tcPr>
          <w:p>
            <w:pPr>
              <w:pStyle w:val="TableContents"/>
              <w:bidi w:val="0"/>
              <w:spacing w:before="0" w:after="283"/>
              <w:jc w:val="left"/>
              <w:rPr/>
            </w:pPr>
            <w:r>
              <w:rPr/>
              <w:t xml:space="preserve">2,412,483 </w:t>
            </w:r>
          </w:p>
        </w:tc>
        <w:tc>
          <w:tcPr>
            <w:tcW w:w="1111" w:type="dxa"/>
            <w:tcBorders/>
            <w:vAlign w:val="center"/>
          </w:tcPr>
          <w:p>
            <w:pPr>
              <w:pStyle w:val="TableContents"/>
              <w:bidi w:val="0"/>
              <w:spacing w:before="0" w:after="283"/>
              <w:jc w:val="left"/>
              <w:rPr/>
            </w:pPr>
            <w:r>
              <w:rPr/>
              <w:t xml:space="preserve">lokakuu 31, 2015 </w:t>
            </w:r>
          </w:p>
        </w:tc>
        <w:tc>
          <w:tcPr>
            <w:tcW w:w="1246" w:type="dxa"/>
            <w:tcBorders/>
            <w:vAlign w:val="center"/>
          </w:tcPr>
          <w:p>
            <w:pPr>
              <w:pStyle w:val="TableContents"/>
              <w:bidi w:val="0"/>
              <w:spacing w:before="0" w:after="283"/>
              <w:jc w:val="left"/>
              <w:rPr/>
            </w:pPr>
            <w:r>
              <w:rPr/>
              <w:t xml:space="preserve">Kuukausittainen virallinen arvio </w:t>
            </w:r>
          </w:p>
        </w:tc>
      </w:tr>
      <w:tr>
        <w:trPr/>
        <w:tc>
          <w:tcPr>
            <w:tcW w:w="691" w:type="dxa"/>
            <w:tcBorders/>
            <w:vAlign w:val="center"/>
          </w:tcPr>
          <w:p>
            <w:pPr>
              <w:pStyle w:val="TableContents"/>
              <w:bidi w:val="0"/>
              <w:spacing w:before="0" w:after="283"/>
              <w:jc w:val="left"/>
              <w:rPr/>
            </w:pPr>
            <w:r>
              <w:rPr/>
              <w:t xml:space="preserve">46 </w:t>
            </w:r>
          </w:p>
        </w:tc>
        <w:tc>
          <w:tcPr>
            <w:tcW w:w="1411" w:type="dxa"/>
            <w:tcBorders/>
            <w:vAlign w:val="center"/>
          </w:tcPr>
          <w:p>
            <w:pPr>
              <w:pStyle w:val="TableContents"/>
              <w:bidi w:val="0"/>
              <w:spacing w:before="0" w:after="283"/>
              <w:jc w:val="left"/>
              <w:rPr/>
            </w:pPr>
            <w:r>
              <w:rPr/>
              <w:t xml:space="preserve">Bahrain </w:t>
            </w:r>
          </w:p>
        </w:tc>
        <w:tc>
          <w:tcPr>
            <w:tcW w:w="1486" w:type="dxa"/>
            <w:tcBorders/>
            <w:vAlign w:val="center"/>
          </w:tcPr>
          <w:p>
            <w:pPr>
              <w:pStyle w:val="TableContents"/>
              <w:bidi w:val="0"/>
              <w:spacing w:before="0" w:after="283"/>
              <w:jc w:val="left"/>
              <w:rPr/>
            </w:pPr>
            <w:r>
              <w:rPr/>
              <w:t xml:space="preserve">1,781,000 </w:t>
            </w:r>
          </w:p>
        </w:tc>
        <w:tc>
          <w:tcPr>
            <w:tcW w:w="1201" w:type="dxa"/>
            <w:tcBorders/>
            <w:vAlign w:val="center"/>
          </w:tcPr>
          <w:p>
            <w:pPr>
              <w:pStyle w:val="TableContents"/>
              <w:bidi w:val="0"/>
              <w:spacing w:before="0" w:after="283"/>
              <w:jc w:val="left"/>
              <w:rPr/>
            </w:pPr>
            <w:r>
              <w:rPr/>
              <w:t xml:space="preserve">0.04 </w:t>
            </w:r>
          </w:p>
        </w:tc>
        <w:tc>
          <w:tcPr>
            <w:tcW w:w="961" w:type="dxa"/>
            <w:tcBorders/>
            <w:vAlign w:val="center"/>
          </w:tcPr>
          <w:p>
            <w:pPr>
              <w:pStyle w:val="TableContents"/>
              <w:bidi w:val="0"/>
              <w:spacing w:before="0" w:after="283"/>
              <w:jc w:val="left"/>
              <w:rPr/>
            </w:pPr>
            <w:r>
              <w:rPr/>
              <w:t xml:space="preserve">7.35 </w:t>
            </w:r>
          </w:p>
        </w:tc>
        <w:tc>
          <w:tcPr>
            <w:tcW w:w="1186" w:type="dxa"/>
            <w:tcBorders/>
            <w:vAlign w:val="center"/>
          </w:tcPr>
          <w:p>
            <w:pPr>
              <w:pStyle w:val="TableContents"/>
              <w:bidi w:val="0"/>
              <w:spacing w:before="0" w:after="283"/>
              <w:jc w:val="left"/>
              <w:rPr/>
            </w:pPr>
            <w:r>
              <w:rPr/>
              <w:t xml:space="preserve">122,000 </w:t>
            </w:r>
          </w:p>
        </w:tc>
        <w:tc>
          <w:tcPr>
            <w:tcW w:w="1126" w:type="dxa"/>
            <w:tcBorders/>
            <w:vAlign w:val="center"/>
          </w:tcPr>
          <w:p>
            <w:pPr>
              <w:pStyle w:val="TableContents"/>
              <w:bidi w:val="0"/>
              <w:spacing w:before="0" w:after="283"/>
              <w:jc w:val="left"/>
              <w:rPr/>
            </w:pPr>
            <w:r>
              <w:rPr/>
              <w:t xml:space="preserve">10 </w:t>
            </w:r>
          </w:p>
        </w:tc>
        <w:tc>
          <w:tcPr>
            <w:tcW w:w="1486" w:type="dxa"/>
            <w:tcBorders/>
            <w:vAlign w:val="center"/>
          </w:tcPr>
          <w:p>
            <w:pPr>
              <w:pStyle w:val="TableContents"/>
              <w:bidi w:val="0"/>
              <w:spacing w:before="0" w:after="283"/>
              <w:jc w:val="left"/>
              <w:rPr/>
            </w:pPr>
            <w:r>
              <w:rPr/>
              <w:t xml:space="preserve">1,234,571 </w:t>
            </w:r>
          </w:p>
        </w:tc>
        <w:tc>
          <w:tcPr>
            <w:tcW w:w="1111" w:type="dxa"/>
            <w:tcBorders/>
            <w:vAlign w:val="center"/>
          </w:tcPr>
          <w:p>
            <w:pPr>
              <w:pStyle w:val="TableContents"/>
              <w:bidi w:val="0"/>
              <w:spacing w:before="0" w:after="283"/>
              <w:jc w:val="left"/>
              <w:rPr/>
            </w:pPr>
            <w:r>
              <w:rPr/>
              <w:t xml:space="preserve">huhtikuu 27, 2010 </w:t>
            </w:r>
          </w:p>
        </w:tc>
        <w:tc>
          <w:tcPr>
            <w:tcW w:w="1246" w:type="dxa"/>
            <w:tcBorders/>
            <w:vAlign w:val="center"/>
          </w:tcPr>
          <w:p>
            <w:pPr>
              <w:pStyle w:val="TableContents"/>
              <w:bidi w:val="0"/>
              <w:spacing w:before="0" w:after="283"/>
              <w:jc w:val="left"/>
              <w:rPr/>
            </w:pPr>
            <w:r>
              <w:rPr/>
              <w:t xml:space="preserve">Lopullinen vuoden 2010 väestönlaskennan tulos </w:t>
            </w:r>
          </w:p>
        </w:tc>
      </w:tr>
      <w:tr>
        <w:trPr/>
        <w:tc>
          <w:tcPr>
            <w:tcW w:w="691" w:type="dxa"/>
            <w:tcBorders/>
            <w:vAlign w:val="center"/>
          </w:tcPr>
          <w:p>
            <w:pPr>
              <w:pStyle w:val="TableContents"/>
              <w:bidi w:val="0"/>
              <w:spacing w:before="0" w:after="283"/>
              <w:jc w:val="left"/>
              <w:rPr/>
            </w:pPr>
            <w:r>
              <w:rPr/>
              <w:t xml:space="preserve">47 </w:t>
            </w:r>
          </w:p>
        </w:tc>
        <w:tc>
          <w:tcPr>
            <w:tcW w:w="1411" w:type="dxa"/>
            <w:tcBorders/>
            <w:vAlign w:val="center"/>
          </w:tcPr>
          <w:p>
            <w:pPr>
              <w:pStyle w:val="TableContents"/>
              <w:bidi w:val="0"/>
              <w:spacing w:before="0" w:after="283"/>
              <w:jc w:val="left"/>
              <w:rPr/>
            </w:pPr>
            <w:r>
              <w:rPr/>
              <w:t xml:space="preserve">Itä-Timor </w:t>
            </w:r>
          </w:p>
        </w:tc>
        <w:tc>
          <w:tcPr>
            <w:tcW w:w="1486" w:type="dxa"/>
            <w:tcBorders/>
            <w:vAlign w:val="center"/>
          </w:tcPr>
          <w:p>
            <w:pPr>
              <w:pStyle w:val="TableContents"/>
              <w:bidi w:val="0"/>
              <w:spacing w:before="0" w:after="283"/>
              <w:jc w:val="left"/>
              <w:rPr/>
            </w:pPr>
            <w:r>
              <w:rPr/>
              <w:t xml:space="preserve">1,245,000 </w:t>
            </w:r>
          </w:p>
        </w:tc>
        <w:tc>
          <w:tcPr>
            <w:tcW w:w="1201" w:type="dxa"/>
            <w:tcBorders/>
            <w:vAlign w:val="center"/>
          </w:tcPr>
          <w:p>
            <w:pPr>
              <w:pStyle w:val="TableContents"/>
              <w:bidi w:val="0"/>
              <w:spacing w:before="0" w:after="283"/>
              <w:jc w:val="left"/>
              <w:rPr/>
            </w:pPr>
            <w:r>
              <w:rPr/>
              <w:t xml:space="preserve">0.03 </w:t>
            </w:r>
          </w:p>
        </w:tc>
        <w:tc>
          <w:tcPr>
            <w:tcW w:w="961" w:type="dxa"/>
            <w:tcBorders/>
            <w:vAlign w:val="center"/>
          </w:tcPr>
          <w:p>
            <w:pPr>
              <w:pStyle w:val="TableContents"/>
              <w:bidi w:val="0"/>
              <w:spacing w:before="0" w:after="283"/>
              <w:jc w:val="left"/>
              <w:rPr/>
            </w:pPr>
            <w:r>
              <w:rPr/>
              <w:t xml:space="preserve">2.72 </w:t>
            </w:r>
          </w:p>
        </w:tc>
        <w:tc>
          <w:tcPr>
            <w:tcW w:w="1186" w:type="dxa"/>
            <w:tcBorders/>
            <w:vAlign w:val="center"/>
          </w:tcPr>
          <w:p>
            <w:pPr>
              <w:pStyle w:val="TableContents"/>
              <w:bidi w:val="0"/>
              <w:spacing w:before="0" w:after="283"/>
              <w:jc w:val="left"/>
              <w:rPr/>
            </w:pPr>
            <w:r>
              <w:rPr/>
              <w:t xml:space="preserve">33,000 </w:t>
            </w:r>
          </w:p>
        </w:tc>
        <w:tc>
          <w:tcPr>
            <w:tcW w:w="1126" w:type="dxa"/>
            <w:tcBorders/>
            <w:vAlign w:val="center"/>
          </w:tcPr>
          <w:p>
            <w:pPr>
              <w:pStyle w:val="TableContents"/>
              <w:bidi w:val="0"/>
              <w:spacing w:before="0" w:after="283"/>
              <w:jc w:val="left"/>
              <w:rPr/>
            </w:pPr>
            <w:r>
              <w:rPr/>
              <w:t xml:space="preserve">26 </w:t>
            </w:r>
          </w:p>
        </w:tc>
        <w:tc>
          <w:tcPr>
            <w:tcW w:w="1486" w:type="dxa"/>
            <w:tcBorders/>
            <w:vAlign w:val="center"/>
          </w:tcPr>
          <w:p>
            <w:pPr>
              <w:pStyle w:val="TableContents"/>
              <w:bidi w:val="0"/>
              <w:spacing w:before="0" w:after="283"/>
              <w:jc w:val="left"/>
              <w:rPr/>
            </w:pPr>
            <w:r>
              <w:rPr/>
              <w:t xml:space="preserve">1,167,242 </w:t>
            </w:r>
          </w:p>
        </w:tc>
        <w:tc>
          <w:tcPr>
            <w:tcW w:w="1111" w:type="dxa"/>
            <w:tcBorders/>
            <w:vAlign w:val="center"/>
          </w:tcPr>
          <w:p>
            <w:pPr>
              <w:pStyle w:val="TableContents"/>
              <w:bidi w:val="0"/>
              <w:spacing w:before="0" w:after="283"/>
              <w:jc w:val="left"/>
              <w:rPr/>
            </w:pPr>
            <w:r>
              <w:rPr/>
              <w:t xml:space="preserve">11. heinäkuuta 2015 </w:t>
            </w:r>
          </w:p>
        </w:tc>
        <w:tc>
          <w:tcPr>
            <w:tcW w:w="1246" w:type="dxa"/>
            <w:tcBorders/>
            <w:vAlign w:val="center"/>
          </w:tcPr>
          <w:p>
            <w:pPr>
              <w:pStyle w:val="TableContents"/>
              <w:bidi w:val="0"/>
              <w:spacing w:before="0" w:after="283"/>
              <w:jc w:val="left"/>
              <w:rPr/>
            </w:pPr>
            <w:r>
              <w:rPr/>
              <w:t xml:space="preserve">Vuoden 2015 väestönlaskennan alustava tulos </w:t>
            </w:r>
          </w:p>
        </w:tc>
      </w:tr>
      <w:tr>
        <w:trPr/>
        <w:tc>
          <w:tcPr>
            <w:tcW w:w="691" w:type="dxa"/>
            <w:tcBorders/>
            <w:vAlign w:val="center"/>
          </w:tcPr>
          <w:p>
            <w:pPr>
              <w:pStyle w:val="TableContents"/>
              <w:bidi w:val="0"/>
              <w:spacing w:before="0" w:after="283"/>
              <w:jc w:val="left"/>
              <w:rPr/>
            </w:pPr>
            <w:r>
              <w:rPr/>
              <w:t xml:space="preserve">48 </w:t>
            </w:r>
          </w:p>
        </w:tc>
        <w:tc>
          <w:tcPr>
            <w:tcW w:w="1411" w:type="dxa"/>
            <w:tcBorders/>
            <w:vAlign w:val="center"/>
          </w:tcPr>
          <w:p>
            <w:pPr>
              <w:pStyle w:val="TableContents"/>
              <w:bidi w:val="0"/>
              <w:spacing w:before="0" w:after="283"/>
              <w:jc w:val="left"/>
              <w:rPr/>
            </w:pPr>
            <w:r>
              <w:rPr/>
              <w:t xml:space="preserve">Bhutan </w:t>
            </w:r>
          </w:p>
        </w:tc>
        <w:tc>
          <w:tcPr>
            <w:tcW w:w="1486" w:type="dxa"/>
            <w:tcBorders/>
            <w:vAlign w:val="center"/>
          </w:tcPr>
          <w:p>
            <w:pPr>
              <w:pStyle w:val="TableContents"/>
              <w:bidi w:val="0"/>
              <w:spacing w:before="0" w:after="283"/>
              <w:jc w:val="left"/>
              <w:rPr/>
            </w:pPr>
            <w:r>
              <w:rPr/>
              <w:t xml:space="preserve">760,000 </w:t>
            </w:r>
          </w:p>
        </w:tc>
        <w:tc>
          <w:tcPr>
            <w:tcW w:w="1201" w:type="dxa"/>
            <w:tcBorders/>
            <w:vAlign w:val="center"/>
          </w:tcPr>
          <w:p>
            <w:pPr>
              <w:pStyle w:val="TableContents"/>
              <w:bidi w:val="0"/>
              <w:spacing w:before="0" w:after="283"/>
              <w:jc w:val="left"/>
              <w:rPr/>
            </w:pPr>
            <w:r>
              <w:rPr/>
              <w:t xml:space="preserve">0.02 </w:t>
            </w:r>
          </w:p>
        </w:tc>
        <w:tc>
          <w:tcPr>
            <w:tcW w:w="961" w:type="dxa"/>
            <w:tcBorders/>
            <w:vAlign w:val="center"/>
          </w:tcPr>
          <w:p>
            <w:pPr>
              <w:pStyle w:val="TableContents"/>
              <w:bidi w:val="0"/>
              <w:spacing w:before="0" w:after="283"/>
              <w:jc w:val="left"/>
              <w:rPr/>
            </w:pPr>
            <w:r>
              <w:rPr/>
              <w:t xml:space="preserve">1.74 </w:t>
            </w:r>
          </w:p>
        </w:tc>
        <w:tc>
          <w:tcPr>
            <w:tcW w:w="1186" w:type="dxa"/>
            <w:tcBorders/>
            <w:vAlign w:val="center"/>
          </w:tcPr>
          <w:p>
            <w:pPr>
              <w:pStyle w:val="TableContents"/>
              <w:bidi w:val="0"/>
              <w:spacing w:before="0" w:after="283"/>
              <w:jc w:val="left"/>
              <w:rPr/>
            </w:pPr>
            <w:r>
              <w:rPr/>
              <w:t xml:space="preserve">13,000 </w:t>
            </w:r>
          </w:p>
        </w:tc>
        <w:tc>
          <w:tcPr>
            <w:tcW w:w="1126" w:type="dxa"/>
            <w:tcBorders/>
            <w:vAlign w:val="center"/>
          </w:tcPr>
          <w:p>
            <w:pPr>
              <w:pStyle w:val="TableContents"/>
              <w:bidi w:val="0"/>
              <w:spacing w:before="0" w:after="283"/>
              <w:jc w:val="left"/>
              <w:rPr/>
            </w:pPr>
            <w:r>
              <w:rPr/>
              <w:t xml:space="preserve">40 </w:t>
            </w:r>
          </w:p>
        </w:tc>
        <w:tc>
          <w:tcPr>
            <w:tcW w:w="1486" w:type="dxa"/>
            <w:tcBorders/>
            <w:vAlign w:val="center"/>
          </w:tcPr>
          <w:p>
            <w:pPr>
              <w:pStyle w:val="TableContents"/>
              <w:bidi w:val="0"/>
              <w:spacing w:before="0" w:after="283"/>
              <w:jc w:val="left"/>
              <w:rPr/>
            </w:pPr>
            <w:r>
              <w:rPr/>
              <w:t xml:space="preserve">798,870 </w:t>
            </w:r>
          </w:p>
        </w:tc>
        <w:tc>
          <w:tcPr>
            <w:tcW w:w="1111" w:type="dxa"/>
            <w:tcBorders/>
            <w:vAlign w:val="center"/>
          </w:tcPr>
          <w:p>
            <w:pPr>
              <w:pStyle w:val="TableContents"/>
              <w:bidi w:val="0"/>
              <w:spacing w:before="0" w:after="283"/>
              <w:jc w:val="left"/>
              <w:rPr/>
            </w:pPr>
            <w:r>
              <w:rPr/>
              <w:t xml:space="preserve">tammikuu 14, 2018 </w:t>
            </w:r>
          </w:p>
        </w:tc>
        <w:tc>
          <w:tcPr>
            <w:tcW w:w="1246" w:type="dxa"/>
            <w:tcBorders/>
            <w:vAlign w:val="center"/>
          </w:tcPr>
          <w:p>
            <w:pPr>
              <w:pStyle w:val="TableContents"/>
              <w:bidi w:val="0"/>
              <w:spacing w:before="0" w:after="283"/>
              <w:jc w:val="left"/>
              <w:rPr/>
            </w:pPr>
            <w:r>
              <w:rPr/>
              <w:t xml:space="preserve">Virallinen väestökello </w:t>
            </w:r>
          </w:p>
        </w:tc>
      </w:tr>
      <w:tr>
        <w:trPr/>
        <w:tc>
          <w:tcPr>
            <w:tcW w:w="691" w:type="dxa"/>
            <w:tcBorders/>
            <w:vAlign w:val="center"/>
          </w:tcPr>
          <w:p>
            <w:pPr>
              <w:pStyle w:val="TableContents"/>
              <w:bidi w:val="0"/>
              <w:spacing w:before="0" w:after="283"/>
              <w:jc w:val="left"/>
              <w:rPr/>
            </w:pPr>
            <w:r>
              <w:rPr/>
              <w:t xml:space="preserve">49 </w:t>
            </w:r>
          </w:p>
        </w:tc>
        <w:tc>
          <w:tcPr>
            <w:tcW w:w="1411" w:type="dxa"/>
            <w:tcBorders/>
            <w:vAlign w:val="center"/>
          </w:tcPr>
          <w:p>
            <w:pPr>
              <w:pStyle w:val="TableContents"/>
              <w:bidi w:val="0"/>
              <w:spacing w:before="0" w:after="283"/>
              <w:jc w:val="left"/>
              <w:rPr/>
            </w:pPr>
            <w:r>
              <w:rPr/>
              <w:t xml:space="preserve">Macao (Kiina) </w:t>
            </w:r>
          </w:p>
        </w:tc>
        <w:tc>
          <w:tcPr>
            <w:tcW w:w="1486" w:type="dxa"/>
            <w:tcBorders/>
            <w:vAlign w:val="center"/>
          </w:tcPr>
          <w:p>
            <w:pPr>
              <w:pStyle w:val="TableContents"/>
              <w:bidi w:val="0"/>
              <w:spacing w:before="0" w:after="283"/>
              <w:jc w:val="left"/>
              <w:rPr/>
            </w:pPr>
            <w:r>
              <w:rPr/>
              <w:t xml:space="preserve">641,000 </w:t>
            </w:r>
          </w:p>
        </w:tc>
        <w:tc>
          <w:tcPr>
            <w:tcW w:w="1201"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3.89 </w:t>
            </w:r>
          </w:p>
        </w:tc>
        <w:tc>
          <w:tcPr>
            <w:tcW w:w="1186" w:type="dxa"/>
            <w:tcBorders/>
            <w:vAlign w:val="center"/>
          </w:tcPr>
          <w:p>
            <w:pPr>
              <w:pStyle w:val="TableContents"/>
              <w:bidi w:val="0"/>
              <w:spacing w:before="0" w:after="283"/>
              <w:jc w:val="left"/>
              <w:rPr/>
            </w:pPr>
            <w:r>
              <w:rPr/>
              <w:t xml:space="preserve">24,000 </w:t>
            </w:r>
          </w:p>
        </w:tc>
        <w:tc>
          <w:tcPr>
            <w:tcW w:w="1126" w:type="dxa"/>
            <w:tcBorders/>
            <w:vAlign w:val="center"/>
          </w:tcPr>
          <w:p>
            <w:pPr>
              <w:pStyle w:val="TableContents"/>
              <w:bidi w:val="0"/>
              <w:spacing w:before="0" w:after="283"/>
              <w:jc w:val="left"/>
              <w:rPr/>
            </w:pPr>
            <w:r>
              <w:rPr/>
              <w:t xml:space="preserve">18 </w:t>
            </w:r>
          </w:p>
        </w:tc>
        <w:tc>
          <w:tcPr>
            <w:tcW w:w="1486" w:type="dxa"/>
            <w:tcBorders/>
            <w:vAlign w:val="center"/>
          </w:tcPr>
          <w:p>
            <w:pPr>
              <w:pStyle w:val="TableContents"/>
              <w:bidi w:val="0"/>
              <w:spacing w:before="0" w:after="283"/>
              <w:jc w:val="left"/>
              <w:rPr/>
            </w:pPr>
            <w:r>
              <w:rPr/>
              <w:t xml:space="preserve">643,100 </w:t>
            </w:r>
          </w:p>
        </w:tc>
        <w:tc>
          <w:tcPr>
            <w:tcW w:w="1111" w:type="dxa"/>
            <w:tcBorders/>
            <w:vAlign w:val="center"/>
          </w:tcPr>
          <w:p>
            <w:pPr>
              <w:pStyle w:val="TableContents"/>
              <w:bidi w:val="0"/>
              <w:spacing w:before="0" w:after="283"/>
              <w:jc w:val="left"/>
              <w:rPr/>
            </w:pPr>
            <w:r>
              <w:rPr/>
              <w:t xml:space="preserve">Syyskuu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50 </w:t>
            </w:r>
          </w:p>
        </w:tc>
        <w:tc>
          <w:tcPr>
            <w:tcW w:w="1411" w:type="dxa"/>
            <w:tcBorders/>
            <w:vAlign w:val="center"/>
          </w:tcPr>
          <w:p>
            <w:pPr>
              <w:pStyle w:val="TableContents"/>
              <w:bidi w:val="0"/>
              <w:spacing w:before="0" w:after="283"/>
              <w:jc w:val="left"/>
              <w:rPr/>
            </w:pPr>
            <w:r>
              <w:rPr/>
              <w:t xml:space="preserve">Brunei </w:t>
            </w:r>
          </w:p>
        </w:tc>
        <w:tc>
          <w:tcPr>
            <w:tcW w:w="1486" w:type="dxa"/>
            <w:tcBorders/>
            <w:vAlign w:val="center"/>
          </w:tcPr>
          <w:p>
            <w:pPr>
              <w:pStyle w:val="TableContents"/>
              <w:bidi w:val="0"/>
              <w:spacing w:before="0" w:after="283"/>
              <w:jc w:val="left"/>
              <w:rPr/>
            </w:pPr>
            <w:r>
              <w:rPr/>
              <w:t xml:space="preserve">421,000 </w:t>
            </w:r>
          </w:p>
        </w:tc>
        <w:tc>
          <w:tcPr>
            <w:tcW w:w="1201"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1.69 </w:t>
            </w:r>
          </w:p>
        </w:tc>
        <w:tc>
          <w:tcPr>
            <w:tcW w:w="1186" w:type="dxa"/>
            <w:tcBorders/>
            <w:vAlign w:val="center"/>
          </w:tcPr>
          <w:p>
            <w:pPr>
              <w:pStyle w:val="TableContents"/>
              <w:bidi w:val="0"/>
              <w:spacing w:before="0" w:after="283"/>
              <w:jc w:val="left"/>
              <w:rPr/>
            </w:pPr>
            <w:r>
              <w:rPr/>
              <w:t xml:space="preserve">7,000 </w:t>
            </w:r>
          </w:p>
        </w:tc>
        <w:tc>
          <w:tcPr>
            <w:tcW w:w="1126" w:type="dxa"/>
            <w:tcBorders/>
            <w:vAlign w:val="center"/>
          </w:tcPr>
          <w:p>
            <w:pPr>
              <w:pStyle w:val="TableContents"/>
              <w:bidi w:val="0"/>
              <w:spacing w:before="0" w:after="283"/>
              <w:jc w:val="left"/>
              <w:rPr/>
            </w:pPr>
            <w:r>
              <w:rPr/>
              <w:t xml:space="preserve">41 </w:t>
            </w:r>
          </w:p>
        </w:tc>
        <w:tc>
          <w:tcPr>
            <w:tcW w:w="1486" w:type="dxa"/>
            <w:tcBorders/>
            <w:vAlign w:val="center"/>
          </w:tcPr>
          <w:p>
            <w:pPr>
              <w:pStyle w:val="TableContents"/>
              <w:bidi w:val="0"/>
              <w:spacing w:before="0" w:after="283"/>
              <w:jc w:val="left"/>
              <w:rPr/>
            </w:pPr>
            <w:r>
              <w:rPr/>
              <w:t xml:space="preserve">393,372 </w:t>
            </w:r>
          </w:p>
        </w:tc>
        <w:tc>
          <w:tcPr>
            <w:tcW w:w="1111" w:type="dxa"/>
            <w:tcBorders/>
            <w:vAlign w:val="center"/>
          </w:tcPr>
          <w:p>
            <w:pPr>
              <w:pStyle w:val="TableContents"/>
              <w:bidi w:val="0"/>
              <w:spacing w:before="0" w:after="283"/>
              <w:jc w:val="left"/>
              <w:rPr/>
            </w:pPr>
            <w:r>
              <w:rPr/>
              <w:t xml:space="preserve">kesäkuu 20, 2011 </w:t>
            </w:r>
          </w:p>
        </w:tc>
        <w:tc>
          <w:tcPr>
            <w:tcW w:w="1246" w:type="dxa"/>
            <w:tcBorders/>
            <w:vAlign w:val="center"/>
          </w:tcPr>
          <w:p>
            <w:pPr>
              <w:pStyle w:val="TableContents"/>
              <w:bidi w:val="0"/>
              <w:spacing w:before="0" w:after="283"/>
              <w:jc w:val="left"/>
              <w:rPr/>
            </w:pPr>
            <w:r>
              <w:rPr/>
              <w:t xml:space="preserve">Vuoden 2011 väestönlaskennan alustava tulos </w:t>
            </w:r>
          </w:p>
        </w:tc>
      </w:tr>
      <w:tr>
        <w:trPr/>
        <w:tc>
          <w:tcPr>
            <w:tcW w:w="691" w:type="dxa"/>
            <w:tcBorders/>
            <w:vAlign w:val="center"/>
          </w:tcPr>
          <w:p>
            <w:pPr>
              <w:pStyle w:val="TableContents"/>
              <w:bidi w:val="0"/>
              <w:spacing w:before="0" w:after="283"/>
              <w:jc w:val="left"/>
              <w:rPr/>
            </w:pPr>
            <w:r>
              <w:rPr/>
              <w:t xml:space="preserve">51 </w:t>
            </w:r>
          </w:p>
        </w:tc>
        <w:tc>
          <w:tcPr>
            <w:tcW w:w="1411" w:type="dxa"/>
            <w:tcBorders/>
            <w:vAlign w:val="center"/>
          </w:tcPr>
          <w:p>
            <w:pPr>
              <w:pStyle w:val="TableContents"/>
              <w:bidi w:val="0"/>
              <w:spacing w:before="0" w:after="283"/>
              <w:jc w:val="left"/>
              <w:rPr/>
            </w:pPr>
            <w:r>
              <w:rPr/>
              <w:t xml:space="preserve">Malediivit </w:t>
            </w:r>
          </w:p>
        </w:tc>
        <w:tc>
          <w:tcPr>
            <w:tcW w:w="1486" w:type="dxa"/>
            <w:tcBorders/>
            <w:vAlign w:val="center"/>
          </w:tcPr>
          <w:p>
            <w:pPr>
              <w:pStyle w:val="TableContents"/>
              <w:bidi w:val="0"/>
              <w:spacing w:before="0" w:after="283"/>
              <w:jc w:val="left"/>
              <w:rPr/>
            </w:pPr>
            <w:r>
              <w:rPr/>
              <w:t xml:space="preserve">345,000 </w:t>
            </w:r>
          </w:p>
        </w:tc>
        <w:tc>
          <w:tcPr>
            <w:tcW w:w="1201"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1.47 </w:t>
            </w:r>
          </w:p>
        </w:tc>
        <w:tc>
          <w:tcPr>
            <w:tcW w:w="1186" w:type="dxa"/>
            <w:tcBorders/>
            <w:vAlign w:val="center"/>
          </w:tcPr>
          <w:p>
            <w:pPr>
              <w:pStyle w:val="TableContents"/>
              <w:bidi w:val="0"/>
              <w:spacing w:before="0" w:after="283"/>
              <w:jc w:val="left"/>
              <w:rPr/>
            </w:pPr>
            <w:r>
              <w:rPr/>
              <w:t xml:space="preserve">5,000 </w:t>
            </w:r>
          </w:p>
        </w:tc>
        <w:tc>
          <w:tcPr>
            <w:tcW w:w="1126" w:type="dxa"/>
            <w:tcBorders/>
            <w:vAlign w:val="center"/>
          </w:tcPr>
          <w:p>
            <w:pPr>
              <w:pStyle w:val="TableContents"/>
              <w:bidi w:val="0"/>
              <w:spacing w:before="0" w:after="283"/>
              <w:jc w:val="left"/>
              <w:rPr/>
            </w:pPr>
            <w:r>
              <w:rPr/>
              <w:t xml:space="preserve">47 </w:t>
            </w:r>
          </w:p>
        </w:tc>
        <w:tc>
          <w:tcPr>
            <w:tcW w:w="1486" w:type="dxa"/>
            <w:tcBorders/>
            <w:vAlign w:val="center"/>
          </w:tcPr>
          <w:p>
            <w:pPr>
              <w:pStyle w:val="TableContents"/>
              <w:bidi w:val="0"/>
              <w:spacing w:before="0" w:after="283"/>
              <w:jc w:val="left"/>
              <w:rPr/>
            </w:pPr>
            <w:r>
              <w:rPr/>
              <w:t xml:space="preserve">344,023 </w:t>
            </w:r>
          </w:p>
        </w:tc>
        <w:tc>
          <w:tcPr>
            <w:tcW w:w="1111" w:type="dxa"/>
            <w:tcBorders/>
            <w:vAlign w:val="center"/>
          </w:tcPr>
          <w:p>
            <w:pPr>
              <w:pStyle w:val="TableContents"/>
              <w:bidi w:val="0"/>
              <w:spacing w:before="0" w:after="283"/>
              <w:jc w:val="left"/>
              <w:rPr/>
            </w:pPr>
            <w:r>
              <w:rPr/>
              <w:t xml:space="preserve">20. syyskuuta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Yhteensä </w:t>
            </w:r>
          </w:p>
        </w:tc>
        <w:tc>
          <w:tcPr>
            <w:tcW w:w="1486" w:type="dxa"/>
            <w:tcBorders/>
            <w:vAlign w:val="center"/>
          </w:tcPr>
          <w:p>
            <w:pPr>
              <w:pStyle w:val="TableContents"/>
              <w:bidi w:val="0"/>
              <w:spacing w:before="0" w:after="283"/>
              <w:jc w:val="left"/>
              <w:rPr/>
            </w:pPr>
            <w:r>
              <w:rPr/>
              <w:t xml:space="preserve">4,516,317,000 </w:t>
            </w:r>
          </w:p>
        </w:tc>
        <w:tc>
          <w:tcPr>
            <w:tcW w:w="1201" w:type="dxa"/>
            <w:tcBorders/>
            <w:vAlign w:val="center"/>
          </w:tcPr>
          <w:p>
            <w:pPr>
              <w:pStyle w:val="TableContents"/>
              <w:bidi w:val="0"/>
              <w:spacing w:before="0" w:after="283"/>
              <w:jc w:val="left"/>
              <w:rPr/>
            </w:pPr>
            <w:r>
              <w:rPr/>
              <w:t xml:space="preserve">100.00 </w:t>
            </w:r>
          </w:p>
        </w:tc>
        <w:tc>
          <w:tcPr>
            <w:tcW w:w="961" w:type="dxa"/>
            <w:tcBorders/>
            <w:vAlign w:val="center"/>
          </w:tcPr>
          <w:p>
            <w:pPr>
              <w:pStyle w:val="TableContents"/>
              <w:bidi w:val="0"/>
              <w:spacing w:before="0" w:after="283"/>
              <w:jc w:val="left"/>
              <w:rPr/>
            </w:pPr>
            <w:r>
              <w:rPr/>
              <w:t xml:space="preserve">1.16 </w:t>
            </w:r>
          </w:p>
        </w:tc>
        <w:tc>
          <w:tcPr>
            <w:tcW w:w="1186" w:type="dxa"/>
            <w:tcBorders/>
            <w:vAlign w:val="center"/>
          </w:tcPr>
          <w:p>
            <w:pPr>
              <w:pStyle w:val="TableContents"/>
              <w:bidi w:val="0"/>
              <w:spacing w:before="0" w:after="283"/>
              <w:jc w:val="left"/>
              <w:rPr/>
            </w:pPr>
            <w:r>
              <w:rPr/>
              <w:t xml:space="preserve">52,210,000 </w:t>
            </w:r>
          </w:p>
        </w:tc>
        <w:tc>
          <w:tcPr>
            <w:tcW w:w="1126" w:type="dxa"/>
            <w:tcBorders/>
            <w:vAlign w:val="center"/>
          </w:tcPr>
          <w:p>
            <w:pPr>
              <w:pStyle w:val="TableContents"/>
              <w:bidi w:val="0"/>
              <w:spacing w:before="0" w:after="283"/>
              <w:jc w:val="left"/>
              <w:rPr/>
            </w:pPr>
            <w:r>
              <w:rPr/>
              <w:t xml:space="preserve">58 </w:t>
            </w:r>
          </w:p>
        </w:tc>
        <w:tc>
          <w:tcPr>
            <w:tcW w:w="1486" w:type="dxa"/>
            <w:tcBorders/>
            <w:vAlign w:val="center"/>
          </w:tcPr>
          <w:p>
            <w:pPr>
              <w:pStyle w:val="TableContents"/>
              <w:bidi w:val="0"/>
              <w:spacing w:before="0" w:after="283"/>
              <w:jc w:val="left"/>
              <w:rPr>
                <w:sz w:val="4"/>
                <w:szCs w:val="4"/>
              </w:rPr>
            </w:pPr>
            <w:r>
              <w:rPr>
                <w:sz w:val="4"/>
                <w:szCs w:val="4"/>
              </w:rPr>
            </w:r>
          </w:p>
        </w:tc>
        <w:tc>
          <w:tcPr>
            <w:tcW w:w="235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Aasian väkirikkaimmat maat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Kiina </w:t>
      </w:r>
      <w:r>
        <w:rPr/>
        <w:t xml:space="preserve">1,387,160,793 31,35 0,49 6,730,000 141 1,385,400,000 14. syyskuuta 2017 Virallinen väestökello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Aasian maassa on suurin väestömäärä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Kiina </w:t>
      </w:r>
      <w:r>
        <w:rPr/>
        <w:t xml:space="preserve">1,387,160, 73 31.35 0.49 6,730,000 141 1,386,190,000 27. lokakuuta 2017 Virallinen väestökello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väkiluvultaan Aasian suurin maa</w:t>
      </w:r>
    </w:p>
    <w:p>
      <w:pPr>
        <w:pStyle w:val="TextBody"/>
        <w:bidi w:val="0"/>
        <w:jc w:val="left"/>
        <w:rPr>
          <w:b/>
          <w:u w:val="single"/>
          <w:shd w:val="clear" w:fill="FFFF00"/>
        </w:rPr>
      </w:pPr>
      <w:r>
        <w:rPr>
          <w:b/>
          <w:u w:val="single"/>
          <w:shd w:val="clear" w:fill="FFFF00"/>
        </w:rPr>
        <w:t xml:space="preserve">Asiakirjan numero 19925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Sosiaalinen oikeudenmukaisuus -termin ensimmäinen nykyaikainen käyttö on </w:t>
      </w:r>
      <w:r>
        <w:rPr>
          <w:color w:val="A9A9A9"/>
        </w:rPr>
        <w:t xml:space="preserve">tyypillisesti peräisin katolilaisilta ajattelijoilta 1840-luvulta, muun muassa jesuiitta Luigi Taparellilta Civiltà Cattolicassa, joka perustuu </w:t>
      </w:r>
      <w:r>
        <w:rPr/>
        <w:t xml:space="preserve">Tuomas Akvinolaisen teoksiin. Hän väitti, että kilpailevat kapitalistiset ja sosialistiset teoriat, jotka perustuivat subjektiiviseen kartesiolaiseen ajatteluun, horjuttivat tuomilaisessa metafysiikassa esiintyvää yhteiskunnan yhtenäisyyttä, koska kumpikaan niistä ei käsitellyt riittävästi moraalifilosofiaa. Vaikutusvaltainen brittiläinen filosofi ja taloustieteilijä John Stuart Mill esitti vuonna 1861 kirjassaan Utilitarismi näkemyksensä, jonka mukaan "yhteiskunnan tulisi kohdella kaikkia yhtä hyvin, jotka ovat ansainneet yhtä hyvin, toisin sanoen jotka ovat ansainneet yhtä hyvin, ehdottomasti". Tämä on yhteiskunnallisen oikeudenmukaisuuden ja jakoperusteisen oikeudenmukaisuuden korkein abstrakti standardi, jota kohti kaikkien instituutioiden ja kaikkien hyveellisten kansalaisten ponnistelujen tulisi pyrkiä mahdollisimman pitkälle." "Tämä on yhteiskunnallisen oikeudenmukaisuuden ja jakoperusteisen oikeudenmukaisuuden korkein abstrakti standardi.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sosiaalinen oikeudenmukaisuus tulee?</w:t>
      </w:r>
    </w:p>
    <w:p>
      <w:pPr>
        <w:pStyle w:val="TextBody"/>
        <w:bidi w:val="0"/>
        <w:jc w:val="left"/>
        <w:rPr>
          <w:b/>
          <w:u w:val="single"/>
          <w:shd w:val="clear" w:fill="FFFF00"/>
        </w:rPr>
      </w:pPr>
      <w:r>
        <w:rPr>
          <w:b/>
          <w:u w:val="single"/>
          <w:shd w:val="clear" w:fill="FFFF00"/>
        </w:rPr>
        <w:t xml:space="preserve">Asiakirjan numero 19926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Zac putoaa Summer Bay Housen katolta, ja Hunter syyttää aluksi Leahia, koska Zac yritti saada tämän huomion. Kun Zac tekee huomautuksen siitä, milloin hänen ja Charlotten ero tapahtui, Hunter alkaa kyseenalaistaa hänen isyyttään. Saatuaan tietää, että Zac aikoo lähteä Baystä, hän tekee DNA-testin. Kun Zac sanoo haluavansa Hunterin tulevan mukaansa, Hunter yrittää estää VJ:tä lähettämästä testiä, mutta hän on liian myöhässä. Tulokset saapuvat, ja Hunter heittää ne pois, ennen kuin hakee ne ja saa tietää, ettei Zac ole hänen isänsä. Kerrottuaan asiasta Zacille hän kannustaa tätä lähtemään lahdesta. Hunter kamppailee isyyttään koskevan paljastuksen kanssa, ja Olivia rohkaisee häntä pitämään yhteyttä Zaciin. Alf pyytää Hunteria auttamaan rannalla järjestettävässä tapahtumassa, ja hän joutuu yhteen Masonin kanssa. Kun tämä yrittää aloittaa tappelun, Hunter murtuu ja kertoo Masonille Zacista. He pyytävät toisiltaan anteeksi. Hunter päättää etsiä biologista isäänsä ja ottaa yhteyttä isoäitiinsä Peggy Kingiin (</w:t>
      </w:r>
      <w:r>
        <w:rPr>
          <w:color w:val="A9A9A9"/>
        </w:rPr>
        <w:t xml:space="preserve">Caroline Gillmer), </w:t>
      </w:r>
      <w:r>
        <w:rPr/>
        <w:t xml:space="preserve">joka tulee Lahteen. Hän kertoo hänelle Zacista, mutta Peggy reagoi pahasti ja syyttää Hunteria Charlotten elämän pilaamisesta. Olivia pahentaa tilannetta keskustellessaan Peggyn kanssa, joka kertoo poliisille Diner-ryöstöstä, mikä johtaa Hunterin pidätykseen. Hunter ja Olivia riitelevät rajusti. Hunter pyytää anteeksi Ireneltä, Marilyniltä ja Leahilta, ennen kuin saa tietää, ettei häntä syytetä. Hunter ja Peggy tekevät sovinnon, ja Peggy ehdottaa, että entinen naapuri Wally Burns (Julian Garner) voisi olla hänen isänsä. Hunter kirjoittaa Wallylle, mutta kirje palautetaan hänelle. Wally tulee kuitenkin Lahteen ja tapaa Hunterin. Hän kertoo tälle, ettei voi olla hänen isänsä, sillä hän on hedelmätön. Hunter pyytää Wallya tekemään DNA-testin, ennen kuin Wally lähtee. Hän palaa muutamaa päivää myöhemmin ja paljastaa, että DNA-testi vahvisti, että hän on Hunterin isä. Hunter yrittää solmia suhdetta Wallyyn, mutta huomaa, ettei heillä ole paljon yhteistä.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Hunterin isoäitiä koti- ja vieraskentällä...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pelaa metsästäjien isoäitiä kotona ja vieraissa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pelaa metsästäjä isoäitiä kotona ja poissa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Scott </w:t>
      </w:r>
      <w:r>
        <w:rPr/>
        <w:t xml:space="preserve">Leen</w:t>
      </w:r>
      <w:r>
        <w:rPr/>
        <w:t xml:space="preserve"> esittämä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metsästäjät gran koti- ja vieraskentällä</w:t>
      </w:r>
    </w:p>
    <w:p>
      <w:pPr>
        <w:pStyle w:val="TextBody"/>
        <w:bidi w:val="0"/>
        <w:jc w:val="left"/>
        <w:rPr>
          <w:b/>
          <w:u w:val="single"/>
          <w:shd w:val="clear" w:fill="FFFF00"/>
        </w:rPr>
      </w:pPr>
      <w:r>
        <w:rPr>
          <w:b/>
          <w:u w:val="single"/>
          <w:shd w:val="clear" w:fill="FFFF00"/>
        </w:rPr>
        <w:t xml:space="preserve">Asiakirjan numero 19927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Hallitukset ovat asettaneet standardeja juomaveden sallitulle sameudelle. Yhdysvalloissa tavanomaisia tai suoria suodatusmenetelmiä käyttävissä järjestelmissä sameus ei saa olla suurempi kuin 1,0 nefelometristä sameusyksikköä (NTU) laitoksen ulostulossa, ja kaikkien näytteiden sameuden on oltava enintään 0,3 NTU vähintään 95 prosentissa näytteistä kuukaudessa. Järjestelmien, joissa käytetään muuta kuin tavanomaista tai suoraa suodatusta, on noudatettava valtion raja-arvoja, joiden mukaan sameus ei saa missään vaiheessa ylittää 5 NTU:ta. Monet juomavesilaitokset pyrkivät saavuttamaan niinkin alhaisen tason kuin 0,1 NTU. Eurooppalaisissa sameutta koskevissa standardeissa todetaan, että sameus saa olla enintään 4 NTU. Maailman terveysjärjestö WHO:n mukaan juomaveden sameus </w:t>
      </w:r>
      <w:r>
        <w:rPr>
          <w:color w:val="A9A9A9"/>
        </w:rPr>
        <w:t xml:space="preserve">saa olla enintään 5 NTU </w:t>
      </w:r>
      <w:r>
        <w:rPr/>
        <w:t xml:space="preserve">ja mieluiten alle 1 NTU.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juomaveden sameuden hyväksyttävä taso?</w:t>
      </w:r>
    </w:p>
    <w:p>
      <w:pPr>
        <w:pStyle w:val="TextBody"/>
        <w:bidi w:val="0"/>
        <w:jc w:val="left"/>
        <w:rPr>
          <w:b/>
          <w:u w:val="single"/>
          <w:shd w:val="clear" w:fill="FFFF00"/>
        </w:rPr>
      </w:pPr>
      <w:r>
        <w:rPr>
          <w:b/>
          <w:u w:val="single"/>
          <w:shd w:val="clear" w:fill="FFFF00"/>
        </w:rPr>
        <w:t xml:space="preserve">Asiakirjan numero 19928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9512" w:type="dxa"/>
        <w:jc w:val="left"/>
        <w:tblInd w:w="0" w:type="dxa"/>
        <w:tblLayout w:type="fixed"/>
        <w:tblCellMar>
          <w:top w:w="28" w:type="dxa"/>
          <w:left w:w="28" w:type="dxa"/>
          <w:bottom w:w="28" w:type="dxa"/>
          <w:right w:w="28" w:type="dxa"/>
        </w:tblCellMar>
      </w:tblPr>
      <w:tblGrid>
        <w:gridCol w:w="1891"/>
        <w:gridCol w:w="7621"/>
      </w:tblGrid>
      <w:tr>
        <w:trPr/>
        <w:tc>
          <w:tcPr>
            <w:tcW w:w="1891" w:type="dxa"/>
            <w:tcBorders/>
            <w:vAlign w:val="center"/>
          </w:tcPr>
          <w:p>
            <w:pPr>
              <w:pStyle w:val="TableHeading"/>
              <w:suppressLineNumbers/>
              <w:bidi w:val="0"/>
              <w:spacing w:before="0" w:after="283"/>
              <w:jc w:val="center"/>
              <w:rPr/>
            </w:pPr>
            <w:r>
              <w:rPr/>
              <w:t xml:space="preserve">Ensiesitys </w:t>
            </w:r>
          </w:p>
        </w:tc>
        <w:tc>
          <w:tcPr>
            <w:tcW w:w="7621" w:type="dxa"/>
            <w:tcBorders/>
            <w:vAlign w:val="center"/>
          </w:tcPr>
          <w:p>
            <w:pPr>
              <w:pStyle w:val="TableHeading"/>
              <w:suppressLineNumbers/>
              <w:bidi w:val="0"/>
              <w:spacing w:before="0" w:after="283"/>
              <w:jc w:val="center"/>
              <w:rPr/>
            </w:pPr>
            <w:r>
              <w:rPr/>
              <w:t xml:space="preserve">Viimeksi esitetty </w:t>
            </w:r>
          </w:p>
        </w:tc>
      </w:tr>
      <w:tr>
        <w:trPr/>
        <w:tc>
          <w:tcPr>
            <w:tcW w:w="1891" w:type="dxa"/>
            <w:tcBorders/>
            <w:vAlign w:val="center"/>
          </w:tcPr>
          <w:p>
            <w:pPr>
              <w:pStyle w:val="TableContents"/>
              <w:bidi w:val="0"/>
              <w:spacing w:before="0" w:after="283"/>
              <w:jc w:val="left"/>
              <w:rPr>
                <w:sz w:val="4"/>
                <w:szCs w:val="4"/>
              </w:rPr>
            </w:pPr>
            <w:r>
              <w:rPr>
                <w:color w:val="A9A9A9"/>
                <w:sz w:val="4"/>
                <w:szCs w:val="4"/>
              </w:rPr>
              <w:t xml:space="preserve">26 </w:t>
            </w:r>
            <w:r>
              <w:rPr>
                <w:sz w:val="4"/>
                <w:szCs w:val="4"/>
              </w:rPr>
              <w:t xml:space="preserve">19. lokakuuta 2015 (2015-10-19) (Ranska) 6. joulukuuta 2015 (2015-12-06) (Yhdysvallat) </w:t>
            </w:r>
          </w:p>
        </w:tc>
        <w:tc>
          <w:tcPr>
            <w:tcW w:w="7621" w:type="dxa"/>
            <w:tcBorders/>
            <w:vAlign w:val="center"/>
          </w:tcPr>
          <w:p>
            <w:pPr>
              <w:pStyle w:val="TableContents"/>
              <w:bidi w:val="0"/>
              <w:spacing w:before="0" w:after="283"/>
              <w:jc w:val="left"/>
              <w:rPr/>
            </w:pPr>
            <w:r>
              <w:rPr/>
              <w:t xml:space="preserve">30 lokakuuta 2016 (2016-10-30) (Ranska) 22 lokakuuta 2016 (2016-10-22) (Yhdysvallat) </w:t>
            </w:r>
          </w:p>
        </w:tc>
      </w:tr>
      <w:tr>
        <w:trPr/>
        <w:tc>
          <w:tcPr>
            <w:tcW w:w="1891" w:type="dxa"/>
            <w:tcBorders/>
            <w:vAlign w:val="center"/>
          </w:tcPr>
          <w:p>
            <w:pPr>
              <w:pStyle w:val="TableContents"/>
              <w:bidi w:val="0"/>
              <w:spacing w:before="0" w:after="283"/>
              <w:jc w:val="left"/>
              <w:rPr>
                <w:sz w:val="4"/>
                <w:szCs w:val="4"/>
              </w:rPr>
            </w:pPr>
            <w:r>
              <w:rPr>
                <w:color w:val="DCDCDC"/>
                <w:sz w:val="4"/>
                <w:szCs w:val="4"/>
              </w:rPr>
              <w:t xml:space="preserve">26 </w:t>
            </w:r>
            <w:r>
              <w:rPr>
                <w:sz w:val="4"/>
                <w:szCs w:val="4"/>
              </w:rPr>
              <w:t xml:space="preserve">26. lokakuuta 2017 (2017-10-26) (Ranska) 30. maaliskuuta 2018 (2018-03-30) (Netflix) </w:t>
            </w:r>
          </w:p>
        </w:tc>
        <w:tc>
          <w:tcPr>
            <w:tcW w:w="762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2 ihmeellinen leppäkerttu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Ihmeellinen leppäkerttu on 1.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on Ihmeellinen leppäkerttu -kauden toisella jaksolla?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jaksoa on Ihmeellinen leppäkerttu -elokuvan toisella kaudella?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3"/>
        <w:gridCol w:w="770"/>
        <w:gridCol w:w="1725"/>
        <w:gridCol w:w="1027"/>
        <w:gridCol w:w="1270"/>
        <w:gridCol w:w="1123"/>
        <w:gridCol w:w="803"/>
        <w:gridCol w:w="2674"/>
      </w:tblGrid>
      <w:tr>
        <w:trPr/>
        <w:tc>
          <w:tcPr>
            <w:tcW w:w="813"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Nro kauden aikana </w:t>
            </w:r>
          </w:p>
        </w:tc>
        <w:tc>
          <w:tcPr>
            <w:tcW w:w="1725" w:type="dxa"/>
            <w:tcBorders/>
            <w:vAlign w:val="center"/>
          </w:tcPr>
          <w:p>
            <w:pPr>
              <w:pStyle w:val="TableHeading"/>
              <w:suppressLineNumbers/>
              <w:bidi w:val="0"/>
              <w:spacing w:before="0" w:after="283"/>
              <w:jc w:val="center"/>
              <w:rPr/>
            </w:pPr>
            <w:r>
              <w:rPr/>
              <w:t xml:space="preserve">Englanninkielinen nimi Ranskankielinen nimi </w:t>
            </w:r>
          </w:p>
        </w:tc>
        <w:tc>
          <w:tcPr>
            <w:tcW w:w="1027" w:type="dxa"/>
            <w:tcBorders/>
            <w:vAlign w:val="center"/>
          </w:tcPr>
          <w:p>
            <w:pPr>
              <w:pStyle w:val="TableHeading"/>
              <w:suppressLineNumbers/>
              <w:bidi w:val="0"/>
              <w:spacing w:before="0" w:after="283"/>
              <w:jc w:val="center"/>
              <w:rPr/>
            </w:pPr>
            <w:r>
              <w:rPr/>
              <w:t xml:space="preserve">Ohjaaja </w:t>
            </w:r>
          </w:p>
        </w:tc>
        <w:tc>
          <w:tcPr>
            <w:tcW w:w="1270" w:type="dxa"/>
            <w:tcBorders/>
            <w:vAlign w:val="center"/>
          </w:tcPr>
          <w:p>
            <w:pPr>
              <w:pStyle w:val="TableHeading"/>
              <w:suppressLineNumbers/>
              <w:bidi w:val="0"/>
              <w:spacing w:before="0" w:after="283"/>
              <w:jc w:val="center"/>
              <w:rPr/>
            </w:pPr>
            <w:r>
              <w:rPr/>
              <w:t xml:space="preserve">Kirjoittanut </w:t>
            </w:r>
          </w:p>
        </w:tc>
        <w:tc>
          <w:tcPr>
            <w:tcW w:w="1123" w:type="dxa"/>
            <w:tcBorders/>
            <w:vAlign w:val="center"/>
          </w:tcPr>
          <w:p>
            <w:pPr>
              <w:pStyle w:val="TableHeading"/>
              <w:suppressLineNumbers/>
              <w:bidi w:val="0"/>
              <w:spacing w:before="0" w:after="283"/>
              <w:jc w:val="center"/>
              <w:rPr/>
            </w:pPr>
            <w:r>
              <w:rPr/>
              <w:t xml:space="preserve">Alkuperäinen esittämispäivä (Ranska) </w:t>
            </w:r>
          </w:p>
        </w:tc>
        <w:tc>
          <w:tcPr>
            <w:tcW w:w="803" w:type="dxa"/>
            <w:tcBorders/>
            <w:vAlign w:val="center"/>
          </w:tcPr>
          <w:p>
            <w:pPr>
              <w:pStyle w:val="TableHeading"/>
              <w:suppressLineNumbers/>
              <w:bidi w:val="0"/>
              <w:spacing w:before="0" w:after="283"/>
              <w:jc w:val="center"/>
              <w:rPr/>
            </w:pPr>
            <w:r>
              <w:rPr/>
              <w:t xml:space="preserve">Netflixin julkaisupäivä </w:t>
            </w:r>
          </w:p>
        </w:tc>
        <w:tc>
          <w:tcPr>
            <w:tcW w:w="2674" w:type="dxa"/>
            <w:tcBorders/>
            <w:vAlign w:val="center"/>
          </w:tcPr>
          <w:p>
            <w:pPr>
              <w:pStyle w:val="TableHeading"/>
              <w:suppressLineNumbers/>
              <w:bidi w:val="0"/>
              <w:spacing w:before="0" w:after="283"/>
              <w:jc w:val="center"/>
              <w:rPr/>
            </w:pPr>
            <w:r>
              <w:rPr/>
              <w:t xml:space="preserve">Tuotteen koodi </w:t>
            </w:r>
          </w:p>
        </w:tc>
      </w:tr>
      <w:tr>
        <w:trPr/>
        <w:tc>
          <w:tcPr>
            <w:tcW w:w="813" w:type="dxa"/>
            <w:tcBorders/>
            <w:vAlign w:val="center"/>
          </w:tcPr>
          <w:p>
            <w:pPr>
              <w:pStyle w:val="TableHeading"/>
              <w:suppressLineNumbers/>
              <w:bidi w:val="0"/>
              <w:spacing w:before="0" w:after="283"/>
              <w:jc w:val="center"/>
              <w:rPr/>
            </w:pPr>
            <w:r>
              <w:rPr/>
              <w:t xml:space="preserve">27 </w:t>
            </w:r>
          </w:p>
        </w:tc>
        <w:tc>
          <w:tcPr>
            <w:tcW w:w="770" w:type="dxa"/>
            <w:tcBorders/>
            <w:vAlign w:val="center"/>
          </w:tcPr>
          <w:p>
            <w:pPr>
              <w:pStyle w:val="TableContents"/>
              <w:bidi w:val="0"/>
              <w:spacing w:before="0" w:after="283"/>
              <w:jc w:val="left"/>
              <w:rPr>
                <w:sz w:val="4"/>
                <w:szCs w:val="4"/>
              </w:rPr>
            </w:pPr>
            <w:r>
              <w:rPr>
                <w:sz w:val="4"/>
                <w:szCs w:val="4"/>
              </w:rPr>
            </w:r>
          </w:p>
        </w:tc>
        <w:tc>
          <w:tcPr>
            <w:tcW w:w="1725" w:type="dxa"/>
            <w:tcBorders/>
            <w:vAlign w:val="center"/>
          </w:tcPr>
          <w:p>
            <w:pPr>
              <w:pStyle w:val="TableContents"/>
              <w:bidi w:val="0"/>
              <w:spacing w:before="0" w:after="283"/>
              <w:jc w:val="left"/>
              <w:rPr/>
            </w:pPr>
            <w:r>
              <w:rPr/>
              <w:t xml:space="preserve">"Keräilijä" "Le Collectionneur'' </w:t>
            </w:r>
          </w:p>
        </w:tc>
        <w:tc>
          <w:tcPr>
            <w:tcW w:w="1027" w:type="dxa"/>
            <w:tcBorders/>
            <w:vAlign w:val="center"/>
          </w:tcPr>
          <w:p>
            <w:pPr>
              <w:pStyle w:val="TableContents"/>
              <w:bidi w:val="0"/>
              <w:spacing w:before="0" w:after="283"/>
              <w:jc w:val="left"/>
              <w:rPr/>
            </w:pPr>
            <w:r>
              <w:rPr/>
              <w:t xml:space="preserve">Thomas Astruc Wilfried Pain </w:t>
            </w:r>
          </w:p>
        </w:tc>
        <w:tc>
          <w:tcPr>
            <w:tcW w:w="1270"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3" w:type="dxa"/>
            <w:tcBorders/>
            <w:vAlign w:val="center"/>
          </w:tcPr>
          <w:p>
            <w:pPr>
              <w:pStyle w:val="TableContents"/>
              <w:bidi w:val="0"/>
              <w:spacing w:before="0" w:after="283"/>
              <w:jc w:val="left"/>
              <w:rPr/>
            </w:pPr>
            <w:r>
              <w:rPr/>
              <w:t xml:space="preserve">26 lokakuuta 2017 (2017-10-26) </w:t>
            </w:r>
          </w:p>
        </w:tc>
        <w:tc>
          <w:tcPr>
            <w:tcW w:w="803" w:type="dxa"/>
            <w:tcBorders/>
            <w:vAlign w:val="center"/>
          </w:tcPr>
          <w:p>
            <w:pPr>
              <w:pStyle w:val="TableContents"/>
              <w:bidi w:val="0"/>
              <w:spacing w:before="0" w:after="283"/>
              <w:jc w:val="left"/>
              <w:rPr/>
            </w:pPr>
            <w:r>
              <w:rPr/>
              <w:t xml:space="preserve">30. maaliskuuta 2018 </w:t>
            </w:r>
          </w:p>
        </w:tc>
        <w:tc>
          <w:tcPr>
            <w:tcW w:w="2674" w:type="dxa"/>
            <w:tcBorders/>
            <w:vAlign w:val="center"/>
          </w:tcPr>
          <w:p>
            <w:pPr>
              <w:pStyle w:val="TableContents"/>
              <w:bidi w:val="0"/>
              <w:jc w:val="left"/>
              <w:rPr/>
            </w:pPr>
            <w:r>
              <w:rPr/>
              <w:t xml:space="preserve">201 </w:t>
            </w:r>
          </w:p>
          <w:p>
            <w:pPr>
              <w:pStyle w:val="TextBody"/>
              <w:bidi w:val="0"/>
              <w:spacing w:before="0" w:after="283"/>
              <w:jc w:val="left"/>
              <w:rPr/>
            </w:pPr>
            <w:r>
              <w:rPr/>
              <w:t xml:space="preserve">Mestari Fu selittää Marinettelle roolistaan ihmeidentekijöiden vartijana; menneisyydessä tekemänsä virheen vuoksi heidän temppelinsä tuhoutui, ja perhonen- ja riikinkukko-ihmeidentekijät menetettiin. Hän epäilee, että Ihmeiden kirjan omistajan täytyy olla Haukkakoi, ja Marinette joutuu paniikkiin ajatuksesta, että se voisi olla Adrien. Samaan aikaan Gabriel syyttää Adrienia kirjan varastamisesta ja hukkaamisesta. Kun Marinette saa tietää, että kirja oli Gabrielin, hän epäilee, että tämä voisi sen sijaan olla Hawk Moth. Hawk Moth päästää irti akuman, mutta muuttuu sitten pois ja Gabriel akumatisoituu sitten ``Kerääjäksi'', superroistoksi, joka heittelee kirjaa ympäriinsä vangitakseen kaiken, mihin se koskettaa, kirjaansa. Kun Ladybug ja Cat Noir lopulta kukistavat hänet ja muuntavat hänet takaisin Gabrieliksi, Master Fu ei olekaan niin varma, että hänet on vapautettu Hawk Mothin roolista. Mestari Fu kaappaa kirjan sisällön älypuhelimeen, ja Marinette palauttaa kirjan Gabrielille, joka paljastaa saaneensa kirjan ulkomaanmatkalla vaimonsa kanssa ja että se on hänen viimeinen muisto vaimostaan. Hän kumoaa Adrienin kotiarestin ja halaa häntä, ja Adrien palaa kouluun luokkatovereidensa iloksi. Gabriel palaa salaiseen piilopaikkaansa ja muuttuu Hawk Mothiksi huijattuaan sankareita ja vannottuaan saavansa heidän ihmeensä. </w:t>
            </w:r>
          </w:p>
          <w:p>
            <w:pPr>
              <w:pStyle w:val="TextBody"/>
              <w:numPr>
                <w:ilvl w:val="0"/>
                <w:numId w:val="3"/>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4. marraskuuta 2017. </w:t>
            </w:r>
          </w:p>
          <w:p>
            <w:pPr>
              <w:pStyle w:val="TextBody"/>
              <w:bidi w:val="0"/>
              <w:spacing w:before="0" w:after="283"/>
              <w:jc w:val="left"/>
              <w:rPr/>
            </w:pPr>
            <w:r>
              <w:rPr/>
            </w:r>
          </w:p>
        </w:tc>
      </w:tr>
      <w:tr>
        <w:trPr/>
        <w:tc>
          <w:tcPr>
            <w:tcW w:w="813" w:type="dxa"/>
            <w:tcBorders/>
            <w:vAlign w:val="center"/>
          </w:tcPr>
          <w:p>
            <w:pPr>
              <w:pStyle w:val="TableHeading"/>
              <w:suppressLineNumbers/>
              <w:bidi w:val="0"/>
              <w:spacing w:before="0" w:after="283"/>
              <w:jc w:val="center"/>
              <w:rPr/>
            </w:pPr>
            <w:r>
              <w:rPr/>
              <w:t xml:space="preserve">28 </w:t>
            </w:r>
          </w:p>
        </w:tc>
        <w:tc>
          <w:tcPr>
            <w:tcW w:w="770" w:type="dxa"/>
            <w:tcBorders/>
            <w:vAlign w:val="center"/>
          </w:tcPr>
          <w:p>
            <w:pPr>
              <w:pStyle w:val="TableContents"/>
              <w:bidi w:val="0"/>
              <w:spacing w:before="0" w:after="283"/>
              <w:jc w:val="left"/>
              <w:rPr>
                <w:sz w:val="4"/>
                <w:szCs w:val="4"/>
              </w:rPr>
            </w:pPr>
            <w:r>
              <w:rPr>
                <w:sz w:val="4"/>
                <w:szCs w:val="4"/>
              </w:rPr>
            </w:r>
          </w:p>
        </w:tc>
        <w:tc>
          <w:tcPr>
            <w:tcW w:w="1725" w:type="dxa"/>
            <w:tcBorders/>
            <w:vAlign w:val="center"/>
          </w:tcPr>
          <w:p>
            <w:pPr>
              <w:pStyle w:val="TableContents"/>
              <w:bidi w:val="0"/>
              <w:spacing w:before="0" w:after="283"/>
              <w:jc w:val="left"/>
              <w:rPr/>
            </w:pPr>
            <w:r>
              <w:rPr/>
              <w:t xml:space="preserve">"Despair Bear" "Doudou Vilain" "Doudou Vilain </w:t>
            </w:r>
          </w:p>
        </w:tc>
        <w:tc>
          <w:tcPr>
            <w:tcW w:w="1027" w:type="dxa"/>
            <w:tcBorders/>
            <w:vAlign w:val="center"/>
          </w:tcPr>
          <w:p>
            <w:pPr>
              <w:pStyle w:val="TableContents"/>
              <w:bidi w:val="0"/>
              <w:spacing w:before="0" w:after="283"/>
              <w:jc w:val="left"/>
              <w:rPr/>
            </w:pPr>
            <w:r>
              <w:rPr/>
              <w:t xml:space="preserve">Thomas Astruc Jun Violet </w:t>
            </w:r>
          </w:p>
        </w:tc>
        <w:tc>
          <w:tcPr>
            <w:tcW w:w="1270" w:type="dxa"/>
            <w:tcBorders/>
            <w:vAlign w:val="center"/>
          </w:tcPr>
          <w:p>
            <w:pPr>
              <w:pStyle w:val="TableContents"/>
              <w:bidi w:val="0"/>
              <w:spacing w:before="0" w:after="283"/>
              <w:jc w:val="left"/>
              <w:rPr/>
            </w:pPr>
            <w:r>
              <w:rPr/>
              <w:t xml:space="preserve">Thomas Astruc Matthieu Choquet Fred Lenoir Nolwenn Pierre Sébastien Thibaudeau Sébastien Thibaudeau </w:t>
            </w:r>
          </w:p>
        </w:tc>
        <w:tc>
          <w:tcPr>
            <w:tcW w:w="1123" w:type="dxa"/>
            <w:tcBorders/>
            <w:vAlign w:val="center"/>
          </w:tcPr>
          <w:p>
            <w:pPr>
              <w:pStyle w:val="TableContents"/>
              <w:bidi w:val="0"/>
              <w:spacing w:before="0" w:after="283"/>
              <w:jc w:val="left"/>
              <w:rPr/>
            </w:pPr>
            <w:r>
              <w:rPr/>
              <w:t xml:space="preserve">27 lokakuuta 2017 (2017-10-27) </w:t>
            </w:r>
          </w:p>
        </w:tc>
        <w:tc>
          <w:tcPr>
            <w:tcW w:w="803" w:type="dxa"/>
            <w:tcBorders/>
            <w:vAlign w:val="center"/>
          </w:tcPr>
          <w:p>
            <w:pPr>
              <w:pStyle w:val="TableContents"/>
              <w:bidi w:val="0"/>
              <w:spacing w:before="0" w:after="283"/>
              <w:jc w:val="left"/>
              <w:rPr/>
            </w:pPr>
            <w:r>
              <w:rPr/>
              <w:t xml:space="preserve">30. maaliskuuta 2018 </w:t>
            </w:r>
          </w:p>
        </w:tc>
        <w:tc>
          <w:tcPr>
            <w:tcW w:w="2674" w:type="dxa"/>
            <w:tcBorders/>
            <w:vAlign w:val="center"/>
          </w:tcPr>
          <w:p>
            <w:pPr>
              <w:pStyle w:val="TableContents"/>
              <w:bidi w:val="0"/>
              <w:jc w:val="left"/>
              <w:rPr/>
            </w:pPr>
            <w:r>
              <w:rPr/>
              <w:t xml:space="preserve">203 (Netflix) </w:t>
            </w:r>
          </w:p>
          <w:p>
            <w:pPr>
              <w:pStyle w:val="TextBody"/>
              <w:bidi w:val="0"/>
              <w:spacing w:before="0" w:after="283"/>
              <w:jc w:val="left"/>
              <w:rPr/>
            </w:pPr>
            <w:r>
              <w:rPr/>
              <w:t xml:space="preserve">Kun Chloé laukaisee väärän palohälytyksen, joka pakottaa koko oppilaskunnan tekemään kotitöitä rangaistukseksi, Adrien moittii Chloéa ja sanoo hänelle, että hänen on oltava "mukavampi" ihmisille, jos hän haluaa heidän pysyvän ystävinä. Chloén hovimestari Jean panee hänet järjestämään juhlat kaikille ja rohkaisee häntä siihen, mitä hänen vanha nallekarhunsa tekisi. Itsevarma Hawk Moth lähettää akuman etukäteen. Juhlien aikana Chloé yrittää parhaansa, mutta nähdessään Adrienin tanssivan Marinetten kanssa Chloé menettää malttinsa ja Jean paljastaa vahingossa nallensa, mikä saa Chloén nolostumaan ja erottamaan hänet. Kostonhimoinen akuma ottaa Jeanin kohteekseen ja muuttuu ``Pahoittelukarhuksi'', nuken kokoiseksi pahikseksi, jolla on kyky manipuloida ketä tahansa, johon hän koskettaa. </w:t>
            </w:r>
          </w:p>
          <w:p>
            <w:pPr>
              <w:pStyle w:val="TextBody"/>
              <w:numPr>
                <w:ilvl w:val="0"/>
                <w:numId w:val="4"/>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11. marraskuuta 2017. </w:t>
            </w:r>
          </w:p>
          <w:p>
            <w:pPr>
              <w:pStyle w:val="TextBody"/>
              <w:bidi w:val="0"/>
              <w:spacing w:before="0" w:after="283"/>
              <w:jc w:val="left"/>
              <w:rPr/>
            </w:pPr>
            <w:r>
              <w:rPr/>
            </w:r>
          </w:p>
        </w:tc>
      </w:tr>
      <w:tr>
        <w:trPr/>
        <w:tc>
          <w:tcPr>
            <w:tcW w:w="813" w:type="dxa"/>
            <w:tcBorders/>
            <w:vAlign w:val="center"/>
          </w:tcPr>
          <w:p>
            <w:pPr>
              <w:pStyle w:val="TableHeading"/>
              <w:suppressLineNumbers/>
              <w:bidi w:val="0"/>
              <w:spacing w:before="0" w:after="283"/>
              <w:jc w:val="center"/>
              <w:rPr/>
            </w:pPr>
            <w:r>
              <w:rPr/>
              <w:t xml:space="preserve">29 </w:t>
            </w:r>
          </w:p>
        </w:tc>
        <w:tc>
          <w:tcPr>
            <w:tcW w:w="770" w:type="dxa"/>
            <w:tcBorders/>
            <w:vAlign w:val="center"/>
          </w:tcPr>
          <w:p>
            <w:pPr>
              <w:pStyle w:val="TableContents"/>
              <w:bidi w:val="0"/>
              <w:spacing w:before="0" w:after="283"/>
              <w:jc w:val="left"/>
              <w:rPr>
                <w:sz w:val="4"/>
                <w:szCs w:val="4"/>
              </w:rPr>
            </w:pPr>
            <w:r>
              <w:rPr>
                <w:sz w:val="4"/>
                <w:szCs w:val="4"/>
              </w:rPr>
            </w:r>
          </w:p>
        </w:tc>
        <w:tc>
          <w:tcPr>
            <w:tcW w:w="1725" w:type="dxa"/>
            <w:tcBorders/>
            <w:vAlign w:val="center"/>
          </w:tcPr>
          <w:p>
            <w:pPr>
              <w:pStyle w:val="TableContents"/>
              <w:bidi w:val="0"/>
              <w:spacing w:before="0" w:after="283"/>
              <w:jc w:val="left"/>
              <w:rPr/>
            </w:pPr>
            <w:r>
              <w:rPr/>
              <w:t xml:space="preserve">"Prime Queen" "Audimatrix </w:t>
            </w:r>
          </w:p>
        </w:tc>
        <w:tc>
          <w:tcPr>
            <w:tcW w:w="1027" w:type="dxa"/>
            <w:tcBorders/>
            <w:vAlign w:val="center"/>
          </w:tcPr>
          <w:p>
            <w:pPr>
              <w:pStyle w:val="TableContents"/>
              <w:bidi w:val="0"/>
              <w:spacing w:before="0" w:after="283"/>
              <w:jc w:val="left"/>
              <w:rPr/>
            </w:pPr>
            <w:r>
              <w:rPr/>
              <w:t xml:space="preserve">Thomas Astruc Christelle Abgrall </w:t>
            </w:r>
          </w:p>
        </w:tc>
        <w:tc>
          <w:tcPr>
            <w:tcW w:w="1270"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3" w:type="dxa"/>
            <w:tcBorders/>
            <w:vAlign w:val="center"/>
          </w:tcPr>
          <w:p>
            <w:pPr>
              <w:pStyle w:val="TableContents"/>
              <w:bidi w:val="0"/>
              <w:spacing w:before="0" w:after="283"/>
              <w:jc w:val="left"/>
              <w:rPr/>
            </w:pPr>
            <w:r>
              <w:rPr/>
              <w:t xml:space="preserve">29 lokakuuta 2017 (2017-10-29) </w:t>
            </w:r>
          </w:p>
        </w:tc>
        <w:tc>
          <w:tcPr>
            <w:tcW w:w="803" w:type="dxa"/>
            <w:tcBorders/>
            <w:vAlign w:val="center"/>
          </w:tcPr>
          <w:p>
            <w:pPr>
              <w:pStyle w:val="TableContents"/>
              <w:bidi w:val="0"/>
              <w:spacing w:before="0" w:after="283"/>
              <w:jc w:val="left"/>
              <w:rPr/>
            </w:pPr>
            <w:r>
              <w:rPr/>
              <w:t xml:space="preserve">30. maaliskuuta 2018 </w:t>
            </w:r>
          </w:p>
        </w:tc>
        <w:tc>
          <w:tcPr>
            <w:tcW w:w="2674" w:type="dxa"/>
            <w:tcBorders/>
            <w:vAlign w:val="center"/>
          </w:tcPr>
          <w:p>
            <w:pPr>
              <w:pStyle w:val="TableContents"/>
              <w:bidi w:val="0"/>
              <w:jc w:val="left"/>
              <w:rPr/>
            </w:pPr>
            <w:r>
              <w:rPr/>
              <w:t xml:space="preserve">202 (Netflix) </w:t>
            </w:r>
          </w:p>
          <w:p>
            <w:pPr>
              <w:pStyle w:val="TextBody"/>
              <w:bidi w:val="0"/>
              <w:spacing w:before="0" w:after="283"/>
              <w:jc w:val="left"/>
              <w:rPr/>
            </w:pPr>
            <w:r>
              <w:rPr/>
              <w:t xml:space="preserve">Marinette joutuu vahtimaan Manonia, mutta tajuaa, että Ladybugin on haastateltava televisio-ohjelmaan Face to Face, joten hän kutsuu Alyan kylään ja vapautuu auttamaan vanhempiaan alakerrassa. Koska juontaja Nadja tajuaa tarvitsevansa korkeampia katsojalukuja, hän kysyy Ladybugin ja Cat Noirin oletetusta romanttisesta suhteesta, minkä vuoksi Ladybug lähtee vetäen Cat Noirin perässään. Studio on tyytymätön ja peruuttaa Nadjan ohjelman. Lomautettu Nadja saa akumatisoitua, ja Hawk Moth muuttaa hänet ``Prime Queeniksi'', tuhmaksi toimittajaksi, jolla on kyky teleportata televisioruutujen ja julisteiden läpi; hän luo ohjelman vangitakseen kaksi sankaria. </w:t>
            </w:r>
          </w:p>
          <w:p>
            <w:pPr>
              <w:pStyle w:val="TextBody"/>
              <w:numPr>
                <w:ilvl w:val="0"/>
                <w:numId w:val="5"/>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18. marraskuuta 2017. </w:t>
            </w:r>
          </w:p>
          <w:p>
            <w:pPr>
              <w:pStyle w:val="TextBody"/>
              <w:bidi w:val="0"/>
              <w:spacing w:before="0" w:after="283"/>
              <w:jc w:val="left"/>
              <w:rPr/>
            </w:pPr>
            <w:r>
              <w:rPr/>
            </w:r>
          </w:p>
        </w:tc>
      </w:tr>
      <w:tr>
        <w:trPr/>
        <w:tc>
          <w:tcPr>
            <w:tcW w:w="813" w:type="dxa"/>
            <w:tcBorders/>
            <w:vAlign w:val="center"/>
          </w:tcPr>
          <w:p>
            <w:pPr>
              <w:pStyle w:val="TableHeading"/>
              <w:suppressLineNumbers/>
              <w:bidi w:val="0"/>
              <w:spacing w:before="0" w:after="283"/>
              <w:jc w:val="center"/>
              <w:rPr/>
            </w:pPr>
            <w:r>
              <w:rPr/>
              <w:t xml:space="preserve">30 </w:t>
            </w:r>
          </w:p>
        </w:tc>
        <w:tc>
          <w:tcPr>
            <w:tcW w:w="770" w:type="dxa"/>
            <w:tcBorders/>
            <w:vAlign w:val="center"/>
          </w:tcPr>
          <w:p>
            <w:pPr>
              <w:pStyle w:val="TableContents"/>
              <w:bidi w:val="0"/>
              <w:spacing w:before="0" w:after="283"/>
              <w:jc w:val="left"/>
              <w:rPr>
                <w:sz w:val="4"/>
                <w:szCs w:val="4"/>
              </w:rPr>
            </w:pPr>
            <w:r>
              <w:rPr>
                <w:sz w:val="4"/>
                <w:szCs w:val="4"/>
              </w:rPr>
            </w:r>
          </w:p>
        </w:tc>
        <w:tc>
          <w:tcPr>
            <w:tcW w:w="1725" w:type="dxa"/>
            <w:tcBorders/>
            <w:vAlign w:val="center"/>
          </w:tcPr>
          <w:p>
            <w:pPr>
              <w:pStyle w:val="TableContents"/>
              <w:bidi w:val="0"/>
              <w:spacing w:before="0" w:after="283"/>
              <w:jc w:val="left"/>
              <w:rPr/>
            </w:pPr>
            <w:r>
              <w:rPr/>
              <w:t xml:space="preserve">"Befana" "La Béfana" "La Béfana'' </w:t>
            </w:r>
          </w:p>
        </w:tc>
        <w:tc>
          <w:tcPr>
            <w:tcW w:w="1027" w:type="dxa"/>
            <w:tcBorders/>
            <w:vAlign w:val="center"/>
          </w:tcPr>
          <w:p>
            <w:pPr>
              <w:pStyle w:val="TableContents"/>
              <w:bidi w:val="0"/>
              <w:spacing w:before="0" w:after="283"/>
              <w:jc w:val="left"/>
              <w:rPr/>
            </w:pPr>
            <w:r>
              <w:rPr/>
              <w:t xml:space="preserve">Thomas Astruc Benoît Boucher </w:t>
            </w:r>
          </w:p>
        </w:tc>
        <w:tc>
          <w:tcPr>
            <w:tcW w:w="1270" w:type="dxa"/>
            <w:tcBorders/>
            <w:vAlign w:val="center"/>
          </w:tcPr>
          <w:p>
            <w:pPr>
              <w:pStyle w:val="TableContents"/>
              <w:bidi w:val="0"/>
              <w:spacing w:before="0" w:after="283"/>
              <w:jc w:val="left"/>
              <w:rPr/>
            </w:pPr>
            <w:r>
              <w:rPr/>
              <w:t xml:space="preserve">Thomas Astruc Mélanie Duval Sébastien Thibaudeau Sébastien Thibaudeau </w:t>
            </w:r>
          </w:p>
        </w:tc>
        <w:tc>
          <w:tcPr>
            <w:tcW w:w="1123" w:type="dxa"/>
            <w:tcBorders/>
            <w:vAlign w:val="center"/>
          </w:tcPr>
          <w:p>
            <w:pPr>
              <w:pStyle w:val="TableContents"/>
              <w:bidi w:val="0"/>
              <w:spacing w:before="0" w:after="283"/>
              <w:jc w:val="left"/>
              <w:rPr/>
            </w:pPr>
            <w:r>
              <w:rPr/>
              <w:t xml:space="preserve">30 lokakuuta 2017 (2017-10-30) </w:t>
            </w:r>
          </w:p>
        </w:tc>
        <w:tc>
          <w:tcPr>
            <w:tcW w:w="803" w:type="dxa"/>
            <w:tcBorders/>
            <w:vAlign w:val="center"/>
          </w:tcPr>
          <w:p>
            <w:pPr>
              <w:pStyle w:val="TableContents"/>
              <w:bidi w:val="0"/>
              <w:spacing w:before="0" w:after="283"/>
              <w:jc w:val="left"/>
              <w:rPr/>
            </w:pPr>
            <w:r>
              <w:rPr/>
              <w:t xml:space="preserve">30. maaliskuuta 2018 </w:t>
            </w:r>
          </w:p>
        </w:tc>
        <w:tc>
          <w:tcPr>
            <w:tcW w:w="2674" w:type="dxa"/>
            <w:tcBorders/>
            <w:vAlign w:val="center"/>
          </w:tcPr>
          <w:p>
            <w:pPr>
              <w:pStyle w:val="TableContents"/>
              <w:bidi w:val="0"/>
              <w:jc w:val="left"/>
              <w:rPr/>
            </w:pPr>
            <w:r>
              <w:rPr/>
              <w:t xml:space="preserve">205 (Netflix) </w:t>
            </w:r>
          </w:p>
          <w:p>
            <w:pPr>
              <w:pStyle w:val="TextBody"/>
              <w:bidi w:val="0"/>
              <w:spacing w:before="0" w:after="283"/>
              <w:jc w:val="left"/>
              <w:rPr/>
            </w:pPr>
            <w:r>
              <w:rPr/>
              <w:t xml:space="preserve">Marinette on innoissaan siitä, että tänään on hänen syntymäpäivänsä. Sen lisäksi hänen isoäitinsä Gina Dupain on myös vierailulla. Vaikka Gina on innoissaan Marinetten vierailusta, hän on yllättynyt nähdessään, miten paljon Marinette on kasvanut, mutta on surullinen, kun Marinette tekee enimmäkseen uusia asioita. Hengailun lomassa Marinette suuntaa sinne, minne hänen ystävänsä suunnittelivat yllätysjuhlansa, ja jättää Ginan väliin. Gina luulee, että hänet hylättiin, ja Hawk Moth akumatisoi hänet, jolloin hän muuttuu ``Befanaksi'', moottoripyöräpahikseksi, jolla on kyky muuttaa pahoja tekoja tekevät ihmiset hiileksi ja hyviä tekoja tekevät enkeleiksi, joista tulee hänen palvelijoitaan, ja jolla on ase täynnä karkkia, jotka hän halusi antaa Marinettelle. </w:t>
            </w:r>
          </w:p>
          <w:p>
            <w:pPr>
              <w:pStyle w:val="TextBody"/>
              <w:numPr>
                <w:ilvl w:val="0"/>
                <w:numId w:val="6"/>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25. marraskuuta 2017. </w:t>
            </w:r>
          </w:p>
          <w:p>
            <w:pPr>
              <w:pStyle w:val="TextBody"/>
              <w:bidi w:val="0"/>
              <w:spacing w:before="0" w:after="283"/>
              <w:jc w:val="left"/>
              <w:rPr/>
            </w:pPr>
            <w:r>
              <w:rPr/>
            </w:r>
          </w:p>
        </w:tc>
      </w:tr>
      <w:tr>
        <w:trPr/>
        <w:tc>
          <w:tcPr>
            <w:tcW w:w="813" w:type="dxa"/>
            <w:tcBorders/>
            <w:vAlign w:val="center"/>
          </w:tcPr>
          <w:p>
            <w:pPr>
              <w:pStyle w:val="TableHeading"/>
              <w:suppressLineNumbers/>
              <w:bidi w:val="0"/>
              <w:spacing w:before="0" w:after="283"/>
              <w:jc w:val="center"/>
              <w:rPr/>
            </w:pPr>
            <w:r>
              <w:rPr/>
              <w:t xml:space="preserve">31 </w:t>
            </w:r>
          </w:p>
        </w:tc>
        <w:tc>
          <w:tcPr>
            <w:tcW w:w="770" w:type="dxa"/>
            <w:tcBorders/>
            <w:vAlign w:val="center"/>
          </w:tcPr>
          <w:p>
            <w:pPr>
              <w:pStyle w:val="TableContents"/>
              <w:bidi w:val="0"/>
              <w:spacing w:before="0" w:after="283"/>
              <w:jc w:val="left"/>
              <w:rPr/>
            </w:pPr>
            <w:r>
              <w:rPr/>
              <w:t xml:space="preserve">5 </w:t>
            </w:r>
          </w:p>
        </w:tc>
        <w:tc>
          <w:tcPr>
            <w:tcW w:w="1725" w:type="dxa"/>
            <w:tcBorders/>
            <w:vAlign w:val="center"/>
          </w:tcPr>
          <w:p>
            <w:pPr>
              <w:pStyle w:val="TableContents"/>
              <w:bidi w:val="0"/>
              <w:spacing w:before="0" w:after="283"/>
              <w:jc w:val="left"/>
              <w:rPr/>
            </w:pPr>
            <w:r>
              <w:rPr/>
              <w:t xml:space="preserve">``Riposte'' </w:t>
            </w:r>
          </w:p>
        </w:tc>
        <w:tc>
          <w:tcPr>
            <w:tcW w:w="1027" w:type="dxa"/>
            <w:tcBorders/>
            <w:vAlign w:val="center"/>
          </w:tcPr>
          <w:p>
            <w:pPr>
              <w:pStyle w:val="TableContents"/>
              <w:bidi w:val="0"/>
              <w:spacing w:before="0" w:after="283"/>
              <w:jc w:val="left"/>
              <w:rPr/>
            </w:pPr>
            <w:r>
              <w:rPr/>
              <w:t xml:space="preserve">Thomas Astruc Jun Violet </w:t>
            </w:r>
          </w:p>
        </w:tc>
        <w:tc>
          <w:tcPr>
            <w:tcW w:w="1270"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3" w:type="dxa"/>
            <w:tcBorders/>
            <w:vAlign w:val="center"/>
          </w:tcPr>
          <w:p>
            <w:pPr>
              <w:pStyle w:val="TableContents"/>
              <w:bidi w:val="0"/>
              <w:spacing w:before="0" w:after="283"/>
              <w:jc w:val="left"/>
              <w:rPr/>
            </w:pPr>
            <w:r>
              <w:rPr/>
              <w:t xml:space="preserve">1 marraskuuta 2017 (2017-11-01) </w:t>
            </w:r>
          </w:p>
        </w:tc>
        <w:tc>
          <w:tcPr>
            <w:tcW w:w="803" w:type="dxa"/>
            <w:tcBorders/>
            <w:vAlign w:val="center"/>
          </w:tcPr>
          <w:p>
            <w:pPr>
              <w:pStyle w:val="TableContents"/>
              <w:bidi w:val="0"/>
              <w:spacing w:before="0" w:after="283"/>
              <w:jc w:val="left"/>
              <w:rPr/>
            </w:pPr>
            <w:r>
              <w:rPr/>
              <w:t xml:space="preserve">30. maaliskuuta 2018 </w:t>
            </w:r>
          </w:p>
        </w:tc>
        <w:tc>
          <w:tcPr>
            <w:tcW w:w="2674" w:type="dxa"/>
            <w:tcBorders/>
            <w:vAlign w:val="center"/>
          </w:tcPr>
          <w:p>
            <w:pPr>
              <w:pStyle w:val="TableContents"/>
              <w:bidi w:val="0"/>
              <w:jc w:val="left"/>
              <w:rPr/>
            </w:pPr>
            <w:r>
              <w:rPr/>
              <w:t xml:space="preserve">204 (Netflix) </w:t>
            </w:r>
          </w:p>
          <w:p>
            <w:pPr>
              <w:pStyle w:val="TextBody"/>
              <w:bidi w:val="0"/>
              <w:spacing w:before="0" w:after="283"/>
              <w:jc w:val="left"/>
              <w:rPr/>
            </w:pPr>
            <w:r>
              <w:rPr/>
              <w:t xml:space="preserve">Miekkailukentällä Marinette toivoo pääsevänsä mukaan tehdäkseen vaikutuksen Adrieniin. Armand määrää uudet tulokkaat pariksi kokeneiden kanssa. Uusi oppilas, Kagami Tsurugi, kuuluisan miekkailijan tytär, on muuttanut Pariisiin ja haastaa Adrienin näyttämään kaikille, että hän on paras miekkailija. Kaksintaistelun jälkeen Marinette; erotuomari, joka ei halua Adrienin jäävän toiseksi parhaaksi ja joka on epävarma siitä, miten taistelu päättyi, koska Kagami ajoi Adrienia takaa ja taisteli kovakouraisesti, julistaa Adrienin voittajaksi, Kagamin kauhuksi ja nöyryytykseksi, mikä saa hänet lähtemään koulusta. Hawk Moth akumatisoi Kagamin ja muuttaa hänet ``Riposte'':ksi, hopeahaarniskaiseksi samuraipahikseksi, jolla on kyky leikata ja halkaista mitä tahansa kahtia yhdellä sapelilla. </w:t>
            </w:r>
          </w:p>
          <w:p>
            <w:pPr>
              <w:pStyle w:val="TextBody"/>
              <w:numPr>
                <w:ilvl w:val="0"/>
                <w:numId w:val="7"/>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2. joulukuuta 2017. </w:t>
            </w:r>
          </w:p>
          <w:p>
            <w:pPr>
              <w:pStyle w:val="TextBody"/>
              <w:bidi w:val="0"/>
              <w:spacing w:before="0" w:after="283"/>
              <w:jc w:val="left"/>
              <w:rPr/>
            </w:pPr>
            <w:r>
              <w:rPr/>
            </w:r>
          </w:p>
        </w:tc>
      </w:tr>
      <w:tr>
        <w:trPr/>
        <w:tc>
          <w:tcPr>
            <w:tcW w:w="813" w:type="dxa"/>
            <w:tcBorders/>
            <w:vAlign w:val="center"/>
          </w:tcPr>
          <w:p>
            <w:pPr>
              <w:pStyle w:val="TableHeading"/>
              <w:suppressLineNumbers/>
              <w:bidi w:val="0"/>
              <w:spacing w:before="0" w:after="283"/>
              <w:jc w:val="center"/>
              <w:rPr/>
            </w:pPr>
            <w:r>
              <w:rPr/>
              <w:t xml:space="preserve">32 </w:t>
            </w:r>
          </w:p>
        </w:tc>
        <w:tc>
          <w:tcPr>
            <w:tcW w:w="770" w:type="dxa"/>
            <w:tcBorders/>
            <w:vAlign w:val="center"/>
          </w:tcPr>
          <w:p>
            <w:pPr>
              <w:pStyle w:val="TableContents"/>
              <w:bidi w:val="0"/>
              <w:spacing w:before="0" w:after="283"/>
              <w:jc w:val="left"/>
              <w:rPr/>
            </w:pPr>
            <w:r>
              <w:rPr/>
              <w:t xml:space="preserve">6 </w:t>
            </w:r>
          </w:p>
        </w:tc>
        <w:tc>
          <w:tcPr>
            <w:tcW w:w="1725" w:type="dxa"/>
            <w:tcBorders/>
            <w:vAlign w:val="center"/>
          </w:tcPr>
          <w:p>
            <w:pPr>
              <w:pStyle w:val="TableContents"/>
              <w:bidi w:val="0"/>
              <w:spacing w:before="0" w:after="283"/>
              <w:jc w:val="left"/>
              <w:rPr/>
            </w:pPr>
            <w:r>
              <w:rPr/>
              <w:t xml:space="preserve">``Robostus'' </w:t>
            </w:r>
          </w:p>
        </w:tc>
        <w:tc>
          <w:tcPr>
            <w:tcW w:w="1027" w:type="dxa"/>
            <w:tcBorders/>
            <w:vAlign w:val="center"/>
          </w:tcPr>
          <w:p>
            <w:pPr>
              <w:pStyle w:val="TableContents"/>
              <w:bidi w:val="0"/>
              <w:spacing w:before="0" w:after="283"/>
              <w:jc w:val="left"/>
              <w:rPr/>
            </w:pPr>
            <w:r>
              <w:rPr/>
              <w:t xml:space="preserve">Thomas Astruc Wilfried Pain </w:t>
            </w:r>
          </w:p>
        </w:tc>
        <w:tc>
          <w:tcPr>
            <w:tcW w:w="1270"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3" w:type="dxa"/>
            <w:tcBorders/>
            <w:vAlign w:val="center"/>
          </w:tcPr>
          <w:p>
            <w:pPr>
              <w:pStyle w:val="TableContents"/>
              <w:bidi w:val="0"/>
              <w:spacing w:before="0" w:after="283"/>
              <w:jc w:val="left"/>
              <w:rPr/>
            </w:pPr>
            <w:r>
              <w:rPr/>
              <w:t xml:space="preserve">3 marraskuuta 2017 (2017-11-03) </w:t>
            </w:r>
          </w:p>
        </w:tc>
        <w:tc>
          <w:tcPr>
            <w:tcW w:w="803" w:type="dxa"/>
            <w:tcBorders/>
            <w:vAlign w:val="center"/>
          </w:tcPr>
          <w:p>
            <w:pPr>
              <w:pStyle w:val="TableContents"/>
              <w:bidi w:val="0"/>
              <w:spacing w:before="0" w:after="283"/>
              <w:jc w:val="left"/>
              <w:rPr/>
            </w:pPr>
            <w:r>
              <w:rPr/>
              <w:t xml:space="preserve">30. maaliskuuta 2018 </w:t>
            </w:r>
          </w:p>
        </w:tc>
        <w:tc>
          <w:tcPr>
            <w:tcW w:w="2674" w:type="dxa"/>
            <w:tcBorders/>
            <w:vAlign w:val="center"/>
          </w:tcPr>
          <w:p>
            <w:pPr>
              <w:pStyle w:val="TableContents"/>
              <w:bidi w:val="0"/>
              <w:jc w:val="left"/>
              <w:rPr/>
            </w:pPr>
            <w:r>
              <w:rPr/>
              <w:t xml:space="preserve">206 (Netflix) </w:t>
            </w:r>
          </w:p>
          <w:p>
            <w:pPr>
              <w:pStyle w:val="TextBody"/>
              <w:bidi w:val="0"/>
              <w:spacing w:before="0" w:after="283"/>
              <w:jc w:val="left"/>
              <w:rPr/>
            </w:pPr>
            <w:r>
              <w:rPr/>
              <w:t xml:space="preserve">Kun Max rakentaa Markovin, miniatyyrirobotin, joka kykenee todellisiin inhimillisiin tunteisiin, hän epäröi edes paljastaa sitä. Autettuaan estämään tietokoneviruksen tuhoamasta koulun palvelimia rehtori Damocles sen sijaan takavarikoi Markovin pitäen sitä leluna. Erotettuna ystävästään Markov jopa akumatisoituu, ja Hawk Moth muuttaa hänet ``Robostukseksi'', tekno-uhkaksi, joka kykenee antamaan elämän mekaanisille laitteille. Kun Hawk Moth käskee Robostusta tuomaan hänelle Miraculouses-taikakaluja, hän erehtyy kertomaan Robostukselle, että niillä on kyky täyttää toiveita. Robostus ottaa Maxin mukaansa uudessa megakokoisessa ruumiissaan stadionille, jossa hän väijyy Ladybugia ja Cat Noiria. Kun Robostus on saamassa sankarikaksikon Ihmeotukset, hän aikoo ottaa ne itselleen saadakseen kuolevaisuuden; mutta Max, joka haluaa ystävänsä takaisin, vapauttaa Ladybugin ja Cat Noirin, jotka vangitsevat Markovin ja poistavat hänet paholaisuudesta. Marinette kysyy Mestari Fu:lta, joka selittää, miten Ihmeopit voivat täyttää toiveita. Koska maailmankaikkeuden on säilytettävä tasapaino, kenelle tahansa toive myönnetään, jonkun toisen on menetettävä toivottu asia. Marinette lupaa Mestari Fulle, ettei hän salli tätä ja jatkaa oman Ihmeotteensa varjelemista. </w:t>
            </w:r>
          </w:p>
          <w:p>
            <w:pPr>
              <w:pStyle w:val="TextBody"/>
              <w:numPr>
                <w:ilvl w:val="0"/>
                <w:numId w:val="8"/>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9. joulukuuta 2017. </w:t>
            </w:r>
          </w:p>
          <w:p>
            <w:pPr>
              <w:pStyle w:val="TextBody"/>
              <w:bidi w:val="0"/>
              <w:spacing w:before="0" w:after="283"/>
              <w:jc w:val="left"/>
              <w:rPr/>
            </w:pPr>
            <w:r>
              <w:rPr/>
            </w:r>
          </w:p>
        </w:tc>
      </w:tr>
      <w:tr>
        <w:trPr/>
        <w:tc>
          <w:tcPr>
            <w:tcW w:w="813" w:type="dxa"/>
            <w:tcBorders/>
            <w:vAlign w:val="center"/>
          </w:tcPr>
          <w:p>
            <w:pPr>
              <w:pStyle w:val="TableHeading"/>
              <w:suppressLineNumbers/>
              <w:bidi w:val="0"/>
              <w:spacing w:before="0" w:after="283"/>
              <w:jc w:val="center"/>
              <w:rPr/>
            </w:pPr>
            <w:r>
              <w:rPr/>
              <w:t xml:space="preserve">33 </w:t>
            </w:r>
          </w:p>
        </w:tc>
        <w:tc>
          <w:tcPr>
            <w:tcW w:w="770" w:type="dxa"/>
            <w:tcBorders/>
            <w:vAlign w:val="center"/>
          </w:tcPr>
          <w:p>
            <w:pPr>
              <w:pStyle w:val="TableContents"/>
              <w:bidi w:val="0"/>
              <w:spacing w:before="0" w:after="283"/>
              <w:jc w:val="left"/>
              <w:rPr/>
            </w:pPr>
            <w:r>
              <w:rPr/>
              <w:t xml:space="preserve">7 </w:t>
            </w:r>
          </w:p>
        </w:tc>
        <w:tc>
          <w:tcPr>
            <w:tcW w:w="1725" w:type="dxa"/>
            <w:tcBorders/>
            <w:vAlign w:val="center"/>
          </w:tcPr>
          <w:p>
            <w:pPr>
              <w:pStyle w:val="TableContents"/>
              <w:bidi w:val="0"/>
              <w:spacing w:before="0" w:after="283"/>
              <w:jc w:val="left"/>
              <w:rPr/>
            </w:pPr>
            <w:r>
              <w:rPr/>
              <w:t xml:space="preserve">"Gigantitan </w:t>
            </w:r>
          </w:p>
        </w:tc>
        <w:tc>
          <w:tcPr>
            <w:tcW w:w="1027" w:type="dxa"/>
            <w:tcBorders/>
            <w:vAlign w:val="center"/>
          </w:tcPr>
          <w:p>
            <w:pPr>
              <w:pStyle w:val="TableContents"/>
              <w:bidi w:val="0"/>
              <w:spacing w:before="0" w:after="283"/>
              <w:jc w:val="left"/>
              <w:rPr/>
            </w:pPr>
            <w:r>
              <w:rPr/>
              <w:t xml:space="preserve">Thomas Astruc Christelle Abgrall </w:t>
            </w:r>
          </w:p>
        </w:tc>
        <w:tc>
          <w:tcPr>
            <w:tcW w:w="1270"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3" w:type="dxa"/>
            <w:tcBorders/>
            <w:vAlign w:val="center"/>
          </w:tcPr>
          <w:p>
            <w:pPr>
              <w:pStyle w:val="TableContents"/>
              <w:bidi w:val="0"/>
              <w:spacing w:before="0" w:after="283"/>
              <w:jc w:val="left"/>
              <w:rPr/>
            </w:pPr>
            <w:r>
              <w:rPr/>
              <w:t xml:space="preserve">26 marraskuuta 2017 (2017-11-26) </w:t>
            </w:r>
          </w:p>
        </w:tc>
        <w:tc>
          <w:tcPr>
            <w:tcW w:w="803" w:type="dxa"/>
            <w:tcBorders/>
            <w:vAlign w:val="center"/>
          </w:tcPr>
          <w:p>
            <w:pPr>
              <w:pStyle w:val="TableContents"/>
              <w:bidi w:val="0"/>
              <w:spacing w:before="0" w:after="283"/>
              <w:jc w:val="left"/>
              <w:rPr/>
            </w:pPr>
            <w:r>
              <w:rPr/>
              <w:t xml:space="preserve">30. maaliskuuta 2018 </w:t>
            </w:r>
          </w:p>
        </w:tc>
        <w:tc>
          <w:tcPr>
            <w:tcW w:w="2674" w:type="dxa"/>
            <w:tcBorders/>
            <w:vAlign w:val="center"/>
          </w:tcPr>
          <w:p>
            <w:pPr>
              <w:pStyle w:val="TableContents"/>
              <w:bidi w:val="0"/>
              <w:spacing w:before="0" w:after="283"/>
              <w:jc w:val="left"/>
              <w:rPr/>
            </w:pPr>
            <w:r>
              <w:rPr/>
              <w:t xml:space="preserve">208 (Netflix) Tänään on Marinetten suuri päivä: hän ja hänen ystävänsä Mylène, Rose, Juleka, Alix ja tietenkin Alya ovat keksineet virheettömän suunnitelman, jonka avulla Marinette voi ehdottaa Adrienille romanttista kävelyretkeä. Mikään ei kuitenkaan suju suunnitelmien mukaan, ja tytöistä ärsyyntynyt Adrienin henkivartija joutuu Hawk Mothin kohteeksi. Kun tämä kuitenkin yrittää akumatisoida hänet, Gorilla rauhoittuu. Sitten akuma muuttaa lähellä olevan nuoren lapsen, joka on järkyttynyt siitä, ettei hän saa karkkejaan, Gigantitaniksi, viisikymmenmetriseksi (tottelemattomaksi) jättiläiseksi. </w:t>
            </w:r>
          </w:p>
        </w:tc>
      </w:tr>
      <w:tr>
        <w:trPr/>
        <w:tc>
          <w:tcPr>
            <w:tcW w:w="813" w:type="dxa"/>
            <w:tcBorders/>
            <w:vAlign w:val="center"/>
          </w:tcPr>
          <w:p>
            <w:pPr>
              <w:pStyle w:val="TableHeading"/>
              <w:suppressLineNumbers/>
              <w:bidi w:val="0"/>
              <w:spacing w:before="0" w:after="283"/>
              <w:jc w:val="center"/>
              <w:rPr/>
            </w:pPr>
            <w:r>
              <w:rPr/>
              <w:t xml:space="preserve">34 </w:t>
            </w:r>
          </w:p>
        </w:tc>
        <w:tc>
          <w:tcPr>
            <w:tcW w:w="770" w:type="dxa"/>
            <w:tcBorders/>
            <w:vAlign w:val="center"/>
          </w:tcPr>
          <w:p>
            <w:pPr>
              <w:pStyle w:val="TableContents"/>
              <w:bidi w:val="0"/>
              <w:spacing w:before="0" w:after="283"/>
              <w:jc w:val="left"/>
              <w:rPr/>
            </w:pPr>
            <w:r>
              <w:rPr/>
              <w:t xml:space="preserve">8 </w:t>
            </w:r>
          </w:p>
        </w:tc>
        <w:tc>
          <w:tcPr>
            <w:tcW w:w="1725" w:type="dxa"/>
            <w:tcBorders/>
            <w:vAlign w:val="center"/>
          </w:tcPr>
          <w:p>
            <w:pPr>
              <w:pStyle w:val="TableContents"/>
              <w:bidi w:val="0"/>
              <w:spacing w:before="0" w:after="283"/>
              <w:jc w:val="left"/>
              <w:rPr/>
            </w:pPr>
            <w:r>
              <w:rPr/>
              <w:t xml:space="preserve">"Pimeä pöllö" "Le Hibou Noir </w:t>
            </w:r>
          </w:p>
        </w:tc>
        <w:tc>
          <w:tcPr>
            <w:tcW w:w="1027" w:type="dxa"/>
            <w:tcBorders/>
            <w:vAlign w:val="center"/>
          </w:tcPr>
          <w:p>
            <w:pPr>
              <w:pStyle w:val="TableContents"/>
              <w:bidi w:val="0"/>
              <w:spacing w:before="0" w:after="283"/>
              <w:jc w:val="left"/>
              <w:rPr/>
            </w:pPr>
            <w:r>
              <w:rPr/>
              <w:t xml:space="preserve">Thomas Astruc Jun Violet </w:t>
            </w:r>
          </w:p>
        </w:tc>
        <w:tc>
          <w:tcPr>
            <w:tcW w:w="1270"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3" w:type="dxa"/>
            <w:tcBorders/>
            <w:vAlign w:val="center"/>
          </w:tcPr>
          <w:p>
            <w:pPr>
              <w:pStyle w:val="TableContents"/>
              <w:bidi w:val="0"/>
              <w:spacing w:before="0" w:after="283"/>
              <w:jc w:val="left"/>
              <w:rPr/>
            </w:pPr>
            <w:r>
              <w:rPr/>
              <w:t xml:space="preserve">10 joulukuuta 2017 (2017-12-10) </w:t>
            </w:r>
          </w:p>
        </w:tc>
        <w:tc>
          <w:tcPr>
            <w:tcW w:w="803" w:type="dxa"/>
            <w:tcBorders/>
            <w:vAlign w:val="center"/>
          </w:tcPr>
          <w:p>
            <w:pPr>
              <w:pStyle w:val="TableContents"/>
              <w:bidi w:val="0"/>
              <w:spacing w:before="0" w:after="283"/>
              <w:jc w:val="left"/>
              <w:rPr/>
            </w:pPr>
            <w:r>
              <w:rPr/>
              <w:t xml:space="preserve">30. maaliskuuta 2018 </w:t>
            </w:r>
          </w:p>
        </w:tc>
        <w:tc>
          <w:tcPr>
            <w:tcW w:w="2674" w:type="dxa"/>
            <w:tcBorders/>
            <w:vAlign w:val="center"/>
          </w:tcPr>
          <w:p>
            <w:pPr>
              <w:pStyle w:val="TableContents"/>
              <w:bidi w:val="0"/>
              <w:jc w:val="left"/>
              <w:rPr/>
            </w:pPr>
            <w:r>
              <w:rPr/>
              <w:t xml:space="preserve">207 (Netflix) </w:t>
            </w:r>
          </w:p>
          <w:p>
            <w:pPr>
              <w:pStyle w:val="TextBody"/>
              <w:bidi w:val="0"/>
              <w:spacing w:before="0" w:after="283"/>
              <w:jc w:val="left"/>
              <w:rPr/>
            </w:pPr>
            <w:r>
              <w:rPr/>
              <w:t xml:space="preserve">Rehtori Damocles alkaa luonnehtia suosikkisankariaan Knightowlia ja käyttäytyy myös tämän tavoin. Esiintyessään hänestä tulee kuitenkin koulun naurunaihe, kun Ladybug ja Cat Noir luulevat hänen yrittävän leikkiä sankaria ja yrittävät tehdä tempun, joka menee pahasti pieleen. Nöyryytettynä Damocles saa Hawk Mothin vaikutuksen ja muuttuu 'Dark Owl'ksi, varsinaiseksi pöllöaiheiseksi supersankariksi, ja vangitsee sankarit kammioon paljastaakseen heidän todelliset henkilöllisyytensä. Koska he eivät ole vielä valmiita tuntemaan toistensa henkilöllisyyttä, he poistavat muodonmuutoksensa silmät kiinni, kun Ladybug antaa Hawk Mothille väärennettyjä Miraculouses-taikoja, tietämättä, että Tikki ja Plagg alkavat tavata toisiaan ja alkavat tuntea toistensa henkilöllisyydet. </w:t>
            </w:r>
          </w:p>
          <w:p>
            <w:pPr>
              <w:pStyle w:val="TextBody"/>
              <w:numPr>
                <w:ilvl w:val="0"/>
                <w:numId w:val="9"/>
              </w:numPr>
              <w:tabs>
                <w:tab w:val="clear" w:pos="1134"/>
                <w:tab w:val="left" w:leader="none" w:pos="707"/>
              </w:tabs>
              <w:bidi w:val="0"/>
              <w:ind w:start="707" w:hanging="283"/>
              <w:jc w:val="left"/>
              <w:rPr/>
            </w:pPr>
            <w:r>
              <w:rPr/>
              <w:t xml:space="preserve">Tämä jakso sai ensiesityksensä maailmanlaajuisesti Espanjassa 5. joulukuuta 2017. </w:t>
            </w:r>
          </w:p>
          <w:p>
            <w:pPr>
              <w:pStyle w:val="TextBody"/>
              <w:bidi w:val="0"/>
              <w:spacing w:before="0" w:after="283"/>
              <w:jc w:val="left"/>
              <w:rPr/>
            </w:pPr>
            <w:r>
              <w:rPr/>
            </w:r>
          </w:p>
        </w:tc>
      </w:tr>
      <w:tr>
        <w:trPr/>
        <w:tc>
          <w:tcPr>
            <w:tcW w:w="813" w:type="dxa"/>
            <w:tcBorders/>
            <w:vAlign w:val="center"/>
          </w:tcPr>
          <w:p>
            <w:pPr>
              <w:pStyle w:val="TableHeading"/>
              <w:suppressLineNumbers/>
              <w:bidi w:val="0"/>
              <w:spacing w:before="0" w:after="283"/>
              <w:jc w:val="center"/>
              <w:rPr/>
            </w:pPr>
            <w:r>
              <w:rPr/>
              <w:t xml:space="preserve">35 </w:t>
            </w:r>
          </w:p>
        </w:tc>
        <w:tc>
          <w:tcPr>
            <w:tcW w:w="770" w:type="dxa"/>
            <w:tcBorders/>
            <w:vAlign w:val="center"/>
          </w:tcPr>
          <w:p>
            <w:pPr>
              <w:pStyle w:val="TableContents"/>
              <w:bidi w:val="0"/>
              <w:spacing w:before="0" w:after="283"/>
              <w:jc w:val="left"/>
              <w:rPr/>
            </w:pPr>
            <w:r>
              <w:rPr/>
              <w:t xml:space="preserve">9 </w:t>
            </w:r>
          </w:p>
        </w:tc>
        <w:tc>
          <w:tcPr>
            <w:tcW w:w="1725" w:type="dxa"/>
            <w:tcBorders/>
            <w:vAlign w:val="center"/>
          </w:tcPr>
          <w:p>
            <w:pPr>
              <w:pStyle w:val="TableContents"/>
              <w:bidi w:val="0"/>
              <w:spacing w:before="0" w:after="283"/>
              <w:jc w:val="left"/>
              <w:rPr/>
            </w:pPr>
            <w:r>
              <w:rPr/>
              <w:t xml:space="preserve">"Jääkaappi </w:t>
            </w:r>
          </w:p>
        </w:tc>
        <w:tc>
          <w:tcPr>
            <w:tcW w:w="1027" w:type="dxa"/>
            <w:tcBorders/>
            <w:vAlign w:val="center"/>
          </w:tcPr>
          <w:p>
            <w:pPr>
              <w:pStyle w:val="TableContents"/>
              <w:bidi w:val="0"/>
              <w:spacing w:before="0" w:after="283"/>
              <w:jc w:val="left"/>
              <w:rPr/>
            </w:pPr>
            <w:r>
              <w:rPr/>
              <w:t xml:space="preserve">Thomas Astruc Wilfried Pain </w:t>
            </w:r>
          </w:p>
        </w:tc>
        <w:tc>
          <w:tcPr>
            <w:tcW w:w="1270"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3" w:type="dxa"/>
            <w:tcBorders/>
            <w:vAlign w:val="center"/>
          </w:tcPr>
          <w:p>
            <w:pPr>
              <w:pStyle w:val="TableContents"/>
              <w:bidi w:val="0"/>
              <w:spacing w:before="0" w:after="283"/>
              <w:jc w:val="left"/>
              <w:rPr/>
            </w:pPr>
            <w:r>
              <w:rPr/>
              <w:t xml:space="preserve">14. tammikuuta 2018 (2018-01-14) </w:t>
            </w:r>
          </w:p>
        </w:tc>
        <w:tc>
          <w:tcPr>
            <w:tcW w:w="803" w:type="dxa"/>
            <w:tcBorders/>
            <w:vAlign w:val="center"/>
          </w:tcPr>
          <w:p>
            <w:pPr>
              <w:pStyle w:val="TableContents"/>
              <w:bidi w:val="0"/>
              <w:spacing w:before="0" w:after="283"/>
              <w:jc w:val="left"/>
              <w:rPr/>
            </w:pPr>
            <w:r>
              <w:rPr/>
              <w:t xml:space="preserve">30. maaliskuuta 2018 </w:t>
            </w:r>
          </w:p>
        </w:tc>
        <w:tc>
          <w:tcPr>
            <w:tcW w:w="2674" w:type="dxa"/>
            <w:tcBorders/>
            <w:vAlign w:val="center"/>
          </w:tcPr>
          <w:p>
            <w:pPr>
              <w:pStyle w:val="TableContents"/>
              <w:bidi w:val="0"/>
              <w:jc w:val="left"/>
              <w:rPr/>
            </w:pPr>
            <w:r>
              <w:rPr/>
              <w:t xml:space="preserve">209 (Netflix) </w:t>
            </w:r>
          </w:p>
          <w:p>
            <w:pPr>
              <w:pStyle w:val="TextBody"/>
              <w:bidi w:val="0"/>
              <w:spacing w:before="0" w:after="283"/>
              <w:jc w:val="left"/>
              <w:rPr/>
            </w:pPr>
            <w:r>
              <w:rPr/>
              <w:t xml:space="preserve">Marinette, Alya ja hänen muut ystävänsä menevät yhdessä syömään jäätelöä Pariisin kuuluisan jäätelönvalmistajan Andrén luo. Legendan mukaan pari, joka syö jäätelön Andrén luona, rakastaa toisiaan ikuisesti! Marinette toivoo, että Adrien olisi siellä, mutta hän ei tulekaan. Hyvällä syyllä: hän muuttui Cat Noiriksi valmistellakseen kynttiläillallisen leppäkertulle. Adrienin poissaoloon pettynyt Marinette kieltäytyy syömästä Andrén hänelle antamaa jäätelöä. Epäonnistuneesta romanssista masentuneena André akumatisoituu Haukkakoirasta ja muuntautuu Jäätäjäksi, jättimäiseksi jäätelölumimieheksi, joka jähmettää' sinkkuihmiset' jäätelöksi ja he alkavat sulaa! Ladybug ja Cat Noir eivät saa jäädä kylmäksi, jos he haluavat pysäyttää hänet. Kesken kaiken Marinette oppii tuntemaan Cat Noirin aidon ja herkän puolen. </w:t>
            </w:r>
          </w:p>
          <w:p>
            <w:pPr>
              <w:pStyle w:val="TextBody"/>
              <w:numPr>
                <w:ilvl w:val="0"/>
                <w:numId w:val="10"/>
              </w:numPr>
              <w:tabs>
                <w:tab w:val="clear" w:pos="1134"/>
                <w:tab w:val="left" w:leader="none" w:pos="707"/>
              </w:tabs>
              <w:bidi w:val="0"/>
              <w:ind w:start="707" w:hanging="283"/>
              <w:jc w:val="left"/>
              <w:rPr/>
            </w:pPr>
            <w:r>
              <w:rPr/>
              <w:t xml:space="preserve">Tämän jakson oli määrä saada ensi-iltansa TFOU:lla 17. joulukuuta 2017, mutta se ei tullut televisiossa tuotanto-ongelmien vuoksi. </w:t>
            </w:r>
          </w:p>
          <w:p>
            <w:pPr>
              <w:pStyle w:val="TextBody"/>
              <w:bidi w:val="0"/>
              <w:spacing w:before="0" w:after="283"/>
              <w:jc w:val="left"/>
              <w:rPr/>
            </w:pPr>
            <w:r>
              <w:rPr/>
            </w:r>
          </w:p>
        </w:tc>
      </w:tr>
      <w:tr>
        <w:trPr/>
        <w:tc>
          <w:tcPr>
            <w:tcW w:w="813" w:type="dxa"/>
            <w:tcBorders/>
            <w:vAlign w:val="center"/>
          </w:tcPr>
          <w:p>
            <w:pPr>
              <w:pStyle w:val="TableHeading"/>
              <w:suppressLineNumbers/>
              <w:bidi w:val="0"/>
              <w:spacing w:before="0" w:after="283"/>
              <w:jc w:val="center"/>
              <w:rPr/>
            </w:pPr>
            <w:r>
              <w:rPr/>
              <w:t xml:space="preserve">36 </w:t>
            </w:r>
          </w:p>
        </w:tc>
        <w:tc>
          <w:tcPr>
            <w:tcW w:w="770" w:type="dxa"/>
            <w:tcBorders/>
            <w:vAlign w:val="center"/>
          </w:tcPr>
          <w:p>
            <w:pPr>
              <w:pStyle w:val="TableContents"/>
              <w:bidi w:val="0"/>
              <w:spacing w:before="0" w:after="283"/>
              <w:jc w:val="left"/>
              <w:rPr/>
            </w:pPr>
            <w:r>
              <w:rPr/>
              <w:t xml:space="preserve">10 </w:t>
            </w:r>
          </w:p>
        </w:tc>
        <w:tc>
          <w:tcPr>
            <w:tcW w:w="1725" w:type="dxa"/>
            <w:tcBorders/>
            <w:vAlign w:val="center"/>
          </w:tcPr>
          <w:p>
            <w:pPr>
              <w:pStyle w:val="TableContents"/>
              <w:bidi w:val="0"/>
              <w:spacing w:before="0" w:after="283"/>
              <w:jc w:val="left"/>
              <w:rPr/>
            </w:pPr>
            <w:r>
              <w:rPr/>
              <w:t xml:space="preserve">``Sapotis'' </w:t>
            </w:r>
          </w:p>
        </w:tc>
        <w:tc>
          <w:tcPr>
            <w:tcW w:w="1027" w:type="dxa"/>
            <w:tcBorders/>
            <w:vAlign w:val="center"/>
          </w:tcPr>
          <w:p>
            <w:pPr>
              <w:pStyle w:val="TableContents"/>
              <w:bidi w:val="0"/>
              <w:spacing w:before="0" w:after="283"/>
              <w:jc w:val="left"/>
              <w:rPr/>
            </w:pPr>
            <w:r>
              <w:rPr/>
              <w:t xml:space="preserve">Thomas Astruc Jun Violet </w:t>
            </w:r>
          </w:p>
        </w:tc>
        <w:tc>
          <w:tcPr>
            <w:tcW w:w="1270"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3" w:type="dxa"/>
            <w:tcBorders/>
            <w:vAlign w:val="center"/>
          </w:tcPr>
          <w:p>
            <w:pPr>
              <w:pStyle w:val="TableContents"/>
              <w:bidi w:val="0"/>
              <w:spacing w:before="0" w:after="283"/>
              <w:jc w:val="left"/>
              <w:rPr/>
            </w:pPr>
            <w:r>
              <w:rPr/>
              <w:t xml:space="preserve">21. tammikuuta 2018 (2018-01-21) </w:t>
            </w:r>
          </w:p>
        </w:tc>
        <w:tc>
          <w:tcPr>
            <w:tcW w:w="803" w:type="dxa"/>
            <w:tcBorders/>
            <w:vAlign w:val="center"/>
          </w:tcPr>
          <w:p>
            <w:pPr>
              <w:pStyle w:val="TableContents"/>
              <w:bidi w:val="0"/>
              <w:spacing w:before="0" w:after="283"/>
              <w:jc w:val="left"/>
              <w:rPr/>
            </w:pPr>
            <w:r>
              <w:rPr/>
              <w:t xml:space="preserve">30. maaliskuuta 2018 </w:t>
            </w:r>
          </w:p>
        </w:tc>
        <w:tc>
          <w:tcPr>
            <w:tcW w:w="2674" w:type="dxa"/>
            <w:tcBorders/>
            <w:vAlign w:val="center"/>
          </w:tcPr>
          <w:p>
            <w:pPr>
              <w:pStyle w:val="TableContents"/>
              <w:bidi w:val="0"/>
              <w:spacing w:before="0" w:after="283"/>
              <w:jc w:val="left"/>
              <w:rPr/>
            </w:pPr>
            <w:r>
              <w:rPr/>
              <w:t xml:space="preserve">210 (Netflix) Marinette auttaa Alyaa vahtimaan tämän kaksoissisaruksia Ellaa ja Etta. Kun he valvovat jatkuvasti eivätkä suostu menemään nukkumaan, Alya kieltää heitä menemästä huvipuistoon seuraavana päivänä ja takavarikoi yhden heidän hatuistaan. Kaksoset, jotka ovat surullisia siitä, että he eivät nyt voi mennä huvipuistoon ja joutuvat kuuntelemaan isosiskonsa käskyjä, tappelevat toisesta hatusta, ja sitten Hawk Moth akumatisoi heidät ``Sapotiksi'', pariksi pieneksi mutta täysin arvaamattomaksi hirviöksi, jotka lisääntyvät ja aiheuttavat tuhoa. Kun Ladybug ja Cat Noir joutuvat olentojen valtaamiksi, Ladybug saa onnenloitsunsa avulla kehotuksen käydä Master Fun luona, joka lainaa hänelle Fox Miraculousin. Ladybug antaa Miraculousin Alyalle, joka Trixx the kwamin käskystä muuttuu kettuaiheiseksi supersankariksi Rena Rougeksi. Kun nämä kolme sankaria ovat voittaneet Sapotis-uhan, Alya palauttaa vastahakoisesti Fox Miraculousin Ladybugille ja pitää seikkailunsa yksityiskohdat salassa. </w:t>
            </w:r>
          </w:p>
        </w:tc>
      </w:tr>
      <w:tr>
        <w:trPr/>
        <w:tc>
          <w:tcPr>
            <w:tcW w:w="813" w:type="dxa"/>
            <w:tcBorders/>
            <w:vAlign w:val="center"/>
          </w:tcPr>
          <w:p>
            <w:pPr>
              <w:pStyle w:val="TableHeading"/>
              <w:suppressLineNumbers/>
              <w:bidi w:val="0"/>
              <w:spacing w:before="0" w:after="283"/>
              <w:jc w:val="center"/>
              <w:rPr/>
            </w:pPr>
            <w:r>
              <w:rPr/>
              <w:t xml:space="preserve">37 </w:t>
            </w:r>
          </w:p>
        </w:tc>
        <w:tc>
          <w:tcPr>
            <w:tcW w:w="770" w:type="dxa"/>
            <w:tcBorders/>
            <w:vAlign w:val="center"/>
          </w:tcPr>
          <w:p>
            <w:pPr>
              <w:pStyle w:val="TableContents"/>
              <w:bidi w:val="0"/>
              <w:spacing w:before="0" w:after="283"/>
              <w:jc w:val="left"/>
              <w:rPr/>
            </w:pPr>
            <w:r>
              <w:rPr/>
              <w:t xml:space="preserve">11 </w:t>
            </w:r>
          </w:p>
        </w:tc>
        <w:tc>
          <w:tcPr>
            <w:tcW w:w="1725" w:type="dxa"/>
            <w:tcBorders/>
            <w:vAlign w:val="center"/>
          </w:tcPr>
          <w:p>
            <w:pPr>
              <w:pStyle w:val="TableContents"/>
              <w:bidi w:val="0"/>
              <w:spacing w:before="0" w:after="283"/>
              <w:jc w:val="left"/>
              <w:rPr/>
            </w:pPr>
            <w:r>
              <w:rPr/>
              <w:t xml:space="preserve">"Gorizilla </w:t>
            </w:r>
          </w:p>
        </w:tc>
        <w:tc>
          <w:tcPr>
            <w:tcW w:w="1027" w:type="dxa"/>
            <w:tcBorders/>
            <w:vAlign w:val="center"/>
          </w:tcPr>
          <w:p>
            <w:pPr>
              <w:pStyle w:val="TableContents"/>
              <w:bidi w:val="0"/>
              <w:spacing w:before="0" w:after="283"/>
              <w:jc w:val="left"/>
              <w:rPr/>
            </w:pPr>
            <w:r>
              <w:rPr/>
              <w:t xml:space="preserve">Thomas Astruc Benoît Boucher </w:t>
            </w:r>
          </w:p>
        </w:tc>
        <w:tc>
          <w:tcPr>
            <w:tcW w:w="1270" w:type="dxa"/>
            <w:tcBorders/>
            <w:vAlign w:val="center"/>
          </w:tcPr>
          <w:p>
            <w:pPr>
              <w:pStyle w:val="TableContents"/>
              <w:bidi w:val="0"/>
              <w:spacing w:before="0" w:after="283"/>
              <w:jc w:val="left"/>
              <w:rPr/>
            </w:pPr>
            <w:r>
              <w:rPr/>
              <w:t xml:space="preserve">Thomas Astruc Matthieu Choquet Mélanie Duval Sébastien Thibaudeau Sébastien Thibaudeau </w:t>
            </w:r>
          </w:p>
        </w:tc>
        <w:tc>
          <w:tcPr>
            <w:tcW w:w="1123" w:type="dxa"/>
            <w:tcBorders/>
            <w:vAlign w:val="center"/>
          </w:tcPr>
          <w:p>
            <w:pPr>
              <w:pStyle w:val="TableContents"/>
              <w:bidi w:val="0"/>
              <w:spacing w:before="0" w:after="283"/>
              <w:jc w:val="left"/>
              <w:rPr/>
            </w:pPr>
            <w:r>
              <w:rPr/>
              <w:t xml:space="preserve">13 toukokuuta 2018 (2018-05-13) </w:t>
            </w:r>
          </w:p>
        </w:tc>
        <w:tc>
          <w:tcPr>
            <w:tcW w:w="803" w:type="dxa"/>
            <w:tcBorders/>
            <w:vAlign w:val="center"/>
          </w:tcPr>
          <w:p>
            <w:pPr>
              <w:pStyle w:val="TableContents"/>
              <w:bidi w:val="0"/>
              <w:spacing w:before="0" w:after="283"/>
              <w:jc w:val="left"/>
              <w:rPr/>
            </w:pPr>
            <w:r>
              <w:rPr/>
              <w:t xml:space="preserve">30. maaliskuuta 2018 </w:t>
            </w:r>
          </w:p>
        </w:tc>
        <w:tc>
          <w:tcPr>
            <w:tcW w:w="2674" w:type="dxa"/>
            <w:tcBorders/>
            <w:vAlign w:val="center"/>
          </w:tcPr>
          <w:p>
            <w:pPr>
              <w:pStyle w:val="TableContents"/>
              <w:bidi w:val="0"/>
              <w:jc w:val="left"/>
              <w:rPr/>
            </w:pPr>
            <w:r>
              <w:rPr/>
              <w:t xml:space="preserve">211 (Netflix) </w:t>
            </w:r>
          </w:p>
          <w:p>
            <w:pPr>
              <w:pStyle w:val="TextBody"/>
              <w:bidi w:val="0"/>
              <w:spacing w:before="0" w:after="283"/>
              <w:jc w:val="left"/>
              <w:rPr/>
            </w:pPr>
            <w:r>
              <w:rPr/>
              <w:t xml:space="preserve">Adrien lähtee salaa katsomaan erästä elokuvaa, Solitudea, jossa hänen äitinsä näyttelee pääroolia, mutta joutuu mobbingin kohteeksi ja törmää Marinetteen, jonka puoleen Adrien kääntyy. Samaan aikaan Gabriel epäilee, että hänen poikansa saattaa olla Cat Noir. Hän lähettää Adrienin henkivartijan tämän perään; kun Gorilla juuri sai autonsa hinatuksi laittoman pysäköinnin takia, Gabriel muuttuu Hawk Mothiksi ja päättää akumatisoida turhautuneen henkivartijan saadakseen nopeammin tuloksia. Gorillasta tulee Gorizilla, jättiläisapina, jolla on valtavat voimat ja terävä hajuaisti, ja se alkaa seurata Adrienia pitkin Pariisia. Ladybug hyppää toimintaan pelastaakseen Adrienin, kun taas tämä yrittää piiloutua ja muuttua Cat Noiriksi auttaakseen Ladybugia. Lopulta, kun roisto on kukistettu, Gabriel on vakuuttunut siitä, että hän oli väärässä Adrienin olleen Cat Noir, koska hän näki molemmat samaan aikaan (mutta itse asiassa hän näki yhden Adrienin faneista, joka oli naamioitunut Adrieniksi). Kun oikea Adrien palaa kotiin, Gabriel näyttää hänelle elokuvan, jonka hän halusi katsoa, saadakseen lisää Adrienin luottamusta. </w:t>
            </w:r>
          </w:p>
          <w:p>
            <w:pPr>
              <w:pStyle w:val="TextBody"/>
              <w:numPr>
                <w:ilvl w:val="0"/>
                <w:numId w:val="11"/>
              </w:numPr>
              <w:tabs>
                <w:tab w:val="clear" w:pos="1134"/>
                <w:tab w:val="left" w:leader="none" w:pos="707"/>
              </w:tabs>
              <w:bidi w:val="0"/>
              <w:ind w:start="707" w:hanging="283"/>
              <w:jc w:val="left"/>
              <w:rPr/>
            </w:pPr>
            <w:r>
              <w:rPr/>
              <w:t xml:space="preserve">Tämä jakso sai ensiesityksensä maailmanlaajuisesti Kanadassa Family Channelilla 14. maaliskuuta 2018. </w:t>
            </w:r>
          </w:p>
          <w:p>
            <w:pPr>
              <w:pStyle w:val="TextBody"/>
              <w:bidi w:val="0"/>
              <w:spacing w:before="0" w:after="283"/>
              <w:jc w:val="left"/>
              <w:rPr/>
            </w:pPr>
            <w:r>
              <w:rPr/>
            </w:r>
          </w:p>
        </w:tc>
      </w:tr>
      <w:tr>
        <w:trPr/>
        <w:tc>
          <w:tcPr>
            <w:tcW w:w="813" w:type="dxa"/>
            <w:tcBorders/>
            <w:vAlign w:val="center"/>
          </w:tcPr>
          <w:p>
            <w:pPr>
              <w:pStyle w:val="TableHeading"/>
              <w:suppressLineNumbers/>
              <w:bidi w:val="0"/>
              <w:spacing w:before="0" w:after="283"/>
              <w:jc w:val="center"/>
              <w:rPr/>
            </w:pPr>
            <w:r>
              <w:rPr/>
              <w:t xml:space="preserve">38 </w:t>
            </w:r>
          </w:p>
        </w:tc>
        <w:tc>
          <w:tcPr>
            <w:tcW w:w="770" w:type="dxa"/>
            <w:tcBorders/>
            <w:vAlign w:val="center"/>
          </w:tcPr>
          <w:p>
            <w:pPr>
              <w:pStyle w:val="TableContents"/>
              <w:bidi w:val="0"/>
              <w:spacing w:before="0" w:after="283"/>
              <w:jc w:val="left"/>
              <w:rPr/>
            </w:pPr>
            <w:r>
              <w:rPr/>
              <w:t xml:space="preserve">12 </w:t>
            </w:r>
          </w:p>
        </w:tc>
        <w:tc>
          <w:tcPr>
            <w:tcW w:w="1725" w:type="dxa"/>
            <w:tcBorders/>
            <w:vAlign w:val="center"/>
          </w:tcPr>
          <w:p>
            <w:pPr>
              <w:pStyle w:val="TableContents"/>
              <w:bidi w:val="0"/>
              <w:spacing w:before="0" w:after="283"/>
              <w:jc w:val="left"/>
              <w:rPr/>
            </w:pPr>
            <w:r>
              <w:rPr/>
              <w:t xml:space="preserve">"Kapteeni Hardrock" "Kapteeni Hardrock" "Kapteeni Hardrock </w:t>
            </w:r>
          </w:p>
        </w:tc>
        <w:tc>
          <w:tcPr>
            <w:tcW w:w="1027" w:type="dxa"/>
            <w:tcBorders/>
            <w:vAlign w:val="center"/>
          </w:tcPr>
          <w:p>
            <w:pPr>
              <w:pStyle w:val="TableContents"/>
              <w:bidi w:val="0"/>
              <w:spacing w:before="0" w:after="283"/>
              <w:jc w:val="left"/>
              <w:rPr/>
            </w:pPr>
            <w:r>
              <w:rPr/>
              <w:t xml:space="preserve">Thomas Astruc Wilfried Pain </w:t>
            </w:r>
          </w:p>
        </w:tc>
        <w:tc>
          <w:tcPr>
            <w:tcW w:w="1270" w:type="dxa"/>
            <w:tcBorders/>
            <w:vAlign w:val="center"/>
          </w:tcPr>
          <w:p>
            <w:pPr>
              <w:pStyle w:val="TableContents"/>
              <w:bidi w:val="0"/>
              <w:spacing w:before="0" w:after="283"/>
              <w:jc w:val="left"/>
              <w:rPr/>
            </w:pPr>
            <w:r>
              <w:rPr/>
              <w:t xml:space="preserve">Thomas Astruc Fred Lenoir Jean-Remi Perrin Sébastien Thibaudeau Sébastien Thibaudeau </w:t>
            </w:r>
          </w:p>
        </w:tc>
        <w:tc>
          <w:tcPr>
            <w:tcW w:w="1123" w:type="dxa"/>
            <w:tcBorders/>
            <w:vAlign w:val="center"/>
          </w:tcPr>
          <w:p>
            <w:pPr>
              <w:pStyle w:val="TableContents"/>
              <w:bidi w:val="0"/>
              <w:spacing w:before="0" w:after="283"/>
              <w:jc w:val="left"/>
              <w:rPr/>
            </w:pPr>
            <w:r>
              <w:rPr/>
              <w:t xml:space="preserve">20 toukokuuta 2018 (2018-05-20) </w:t>
            </w:r>
          </w:p>
        </w:tc>
        <w:tc>
          <w:tcPr>
            <w:tcW w:w="803" w:type="dxa"/>
            <w:tcBorders/>
            <w:vAlign w:val="center"/>
          </w:tcPr>
          <w:p>
            <w:pPr>
              <w:pStyle w:val="TableContents"/>
              <w:bidi w:val="0"/>
              <w:spacing w:before="0" w:after="283"/>
              <w:jc w:val="left"/>
              <w:rPr/>
            </w:pPr>
            <w:r>
              <w:rPr/>
              <w:t xml:space="preserve">30. maaliskuuta 2018 </w:t>
            </w:r>
          </w:p>
        </w:tc>
        <w:tc>
          <w:tcPr>
            <w:tcW w:w="2674" w:type="dxa"/>
            <w:tcBorders/>
            <w:vAlign w:val="center"/>
          </w:tcPr>
          <w:p>
            <w:pPr>
              <w:pStyle w:val="TableContents"/>
              <w:bidi w:val="0"/>
              <w:jc w:val="left"/>
              <w:rPr/>
            </w:pPr>
            <w:r>
              <w:rPr/>
              <w:t xml:space="preserve">212 (Netflix) </w:t>
            </w:r>
          </w:p>
          <w:p>
            <w:pPr>
              <w:pStyle w:val="TextBody"/>
              <w:bidi w:val="0"/>
              <w:spacing w:before="0" w:after="283"/>
              <w:jc w:val="left"/>
              <w:rPr/>
            </w:pPr>
            <w:r>
              <w:rPr/>
              <w:t xml:space="preserve">Tänään on Pariisin musiikkifestivaali, ja Marinette ja hänen ystävänsä asettuvat Couffainen asuntoveneeseen. Julekan äiti Anarka, ohjaa lavan. Marinette on kuitenkin huolissaan Adrienista, sillä hänen isänsä on taas eristänyt hänet tehtyään virheen pianonäytöksessään. Alyan rauhoitteluista huolimatta Marinette lähtee etsimään Julekan veljeä Lukaa ja huomaa, että heillä on samanlaiset harrastukset, ja tuntee vetoa häneen. Kun Luka harjoittelee kitaransoittoa, se aiheuttaa valtavan ääniaallon aiheuttaen häiriötä Pariisissa, mikä saa konstaapeli Rogerin ja poliisin hylkäämään Anarkan lavaesiintymisen muuten. Huolestunut ja tottelematon Anarka akumatisoituu Hawk Mothin toimesta ja muuttuu kapteeni Hardrockiksi, merirosvoksi, joka haluaa räjäyttää hänen musiikkinsa ympäri Pariisia ja pilata Jagged Stonen ja XY:n konsertit. </w:t>
            </w:r>
          </w:p>
          <w:p>
            <w:pPr>
              <w:pStyle w:val="TextBody"/>
              <w:numPr>
                <w:ilvl w:val="0"/>
                <w:numId w:val="12"/>
              </w:numPr>
              <w:tabs>
                <w:tab w:val="clear" w:pos="1134"/>
                <w:tab w:val="left" w:leader="none" w:pos="707"/>
              </w:tabs>
              <w:bidi w:val="0"/>
              <w:ind w:start="707" w:hanging="283"/>
              <w:jc w:val="left"/>
              <w:rPr/>
            </w:pPr>
            <w:r>
              <w:rPr/>
              <w:t xml:space="preserve">Tämä jakso sai ensiesityksensä maailmanlaajuisesti Yhdysvalloissa Netflixissä 30. maaliskuuta 2018. Se sai ensi-iltansa myös Kanadassa Family Channel -kanavalla. </w:t>
            </w:r>
          </w:p>
          <w:p>
            <w:pPr>
              <w:pStyle w:val="TextBody"/>
              <w:bidi w:val="0"/>
              <w:spacing w:before="0" w:after="283"/>
              <w:jc w:val="left"/>
              <w:rPr/>
            </w:pPr>
            <w:r>
              <w:rPr/>
            </w:r>
          </w:p>
        </w:tc>
      </w:tr>
      <w:tr>
        <w:trPr/>
        <w:tc>
          <w:tcPr>
            <w:tcW w:w="813" w:type="dxa"/>
            <w:tcBorders/>
            <w:vAlign w:val="center"/>
          </w:tcPr>
          <w:p>
            <w:pPr>
              <w:pStyle w:val="TableHeading"/>
              <w:suppressLineNumbers/>
              <w:bidi w:val="0"/>
              <w:spacing w:before="0" w:after="283"/>
              <w:jc w:val="center"/>
              <w:rPr/>
            </w:pPr>
            <w:r>
              <w:rPr/>
              <w:t xml:space="preserve">39 </w:t>
            </w:r>
          </w:p>
        </w:tc>
        <w:tc>
          <w:tcPr>
            <w:tcW w:w="770" w:type="dxa"/>
            <w:tcBorders/>
            <w:vAlign w:val="center"/>
          </w:tcPr>
          <w:p>
            <w:pPr>
              <w:pStyle w:val="TableContents"/>
              <w:bidi w:val="0"/>
              <w:spacing w:before="0" w:after="283"/>
              <w:jc w:val="left"/>
              <w:rPr/>
            </w:pPr>
            <w:r>
              <w:rPr/>
              <w:t xml:space="preserve">13 </w:t>
            </w:r>
          </w:p>
        </w:tc>
        <w:tc>
          <w:tcPr>
            <w:tcW w:w="1725" w:type="dxa"/>
            <w:tcBorders/>
            <w:vAlign w:val="center"/>
          </w:tcPr>
          <w:p>
            <w:pPr>
              <w:pStyle w:val="TableContents"/>
              <w:bidi w:val="0"/>
              <w:spacing w:before="0" w:after="283"/>
              <w:jc w:val="left"/>
              <w:rPr/>
            </w:pPr>
            <w:r>
              <w:rPr/>
              <w:t xml:space="preserve">``Zombizou'' </w:t>
            </w:r>
          </w:p>
        </w:tc>
        <w:tc>
          <w:tcPr>
            <w:tcW w:w="1027" w:type="dxa"/>
            <w:tcBorders/>
            <w:vAlign w:val="center"/>
          </w:tcPr>
          <w:p>
            <w:pPr>
              <w:pStyle w:val="TableContents"/>
              <w:bidi w:val="0"/>
              <w:spacing w:before="0" w:after="283"/>
              <w:jc w:val="left"/>
              <w:rPr/>
            </w:pPr>
            <w:r>
              <w:rPr/>
              <w:t xml:space="preserve">Thomas Astruc Wilfried Pain </w:t>
            </w:r>
          </w:p>
        </w:tc>
        <w:tc>
          <w:tcPr>
            <w:tcW w:w="1270" w:type="dxa"/>
            <w:tcBorders/>
            <w:vAlign w:val="center"/>
          </w:tcPr>
          <w:p>
            <w:pPr>
              <w:pStyle w:val="TableContents"/>
              <w:bidi w:val="0"/>
              <w:spacing w:before="0" w:after="283"/>
              <w:jc w:val="left"/>
              <w:rPr/>
            </w:pPr>
            <w:r>
              <w:rPr/>
              <w:t xml:space="preserve">Thomas Astruc Wilfried Pain </w:t>
            </w:r>
          </w:p>
        </w:tc>
        <w:tc>
          <w:tcPr>
            <w:tcW w:w="1123" w:type="dxa"/>
            <w:tcBorders/>
            <w:vAlign w:val="center"/>
          </w:tcPr>
          <w:p>
            <w:pPr>
              <w:pStyle w:val="TableContents"/>
              <w:bidi w:val="0"/>
              <w:spacing w:before="0" w:after="283"/>
              <w:jc w:val="left"/>
              <w:rPr/>
            </w:pPr>
            <w:r>
              <w:rPr/>
              <w:t xml:space="preserve">27 toukokuuta 2018 (2018-05-27) </w:t>
            </w:r>
          </w:p>
        </w:tc>
        <w:tc>
          <w:tcPr>
            <w:tcW w:w="803" w:type="dxa"/>
            <w:tcBorders/>
            <w:vAlign w:val="center"/>
          </w:tcPr>
          <w:p>
            <w:pPr>
              <w:pStyle w:val="TableContents"/>
              <w:bidi w:val="0"/>
              <w:spacing w:before="0" w:after="283"/>
              <w:jc w:val="left"/>
              <w:rPr/>
            </w:pPr>
            <w:r>
              <w:rPr/>
              <w:t xml:space="preserve">TBA </w:t>
            </w:r>
          </w:p>
        </w:tc>
        <w:tc>
          <w:tcPr>
            <w:tcW w:w="2674" w:type="dxa"/>
            <w:tcBorders/>
            <w:vAlign w:val="center"/>
          </w:tcPr>
          <w:p>
            <w:pPr>
              <w:pStyle w:val="TableContents"/>
              <w:bidi w:val="0"/>
              <w:jc w:val="left"/>
              <w:rPr/>
            </w:pPr>
            <w:r>
              <w:rPr/>
              <w:t xml:space="preserve">TBA </w:t>
            </w:r>
          </w:p>
          <w:p>
            <w:pPr>
              <w:pStyle w:val="TextBody"/>
              <w:bidi w:val="0"/>
              <w:spacing w:before="0" w:after="283"/>
              <w:jc w:val="left"/>
              <w:rPr/>
            </w:pPr>
            <w:r>
              <w:rPr/>
              <w:t xml:space="preserve">On neiti Bustierin syntymäpäivä, ja kaikilla hänen rakkailla oppilaillaan on lahjoja hänelle, paitsi Chloélla. Saatuaan siitä huomautuksen hän sotkee Marinetten lahjan. Kun neiti Bustier puhuttelee Marinettea yksityisesti käytävällä, hänen protestinsa tekee hänestä Haukkamiehen kohteen. Neiti Bustier rauhoittelee häntä, mutta hän päätyy akuutiksi yrittäessään pelastaa Marinettea. Hänet aivopestään rakkautta levittäväksi ``Zombizou'ksi'', jonka suudelma muuttaa muut tarttuvasti muita suuteleviksi zombeiksi, ja hän ottaa kohteekseen Chloén. Ladybug ja Cat Noir keräävät Eiffel-torniin evakuoinnin suuteluhyökkäyksen tieltä. Kun Bustier on paholaisen poistama, Chloé itse asiassa myöntää syyllisyytensä ja hyväksyy anteeksiannon; toisaalta tosirakkauden voittaminen antaa Haukkamotille toivoa toiveeseensa. </w:t>
            </w:r>
          </w:p>
          <w:p>
            <w:pPr>
              <w:pStyle w:val="TextBody"/>
              <w:numPr>
                <w:ilvl w:val="0"/>
                <w:numId w:val="13"/>
              </w:numPr>
              <w:tabs>
                <w:tab w:val="clear" w:pos="1134"/>
                <w:tab w:val="left" w:leader="none" w:pos="707"/>
              </w:tabs>
              <w:bidi w:val="0"/>
              <w:ind w:start="707" w:hanging="283"/>
              <w:jc w:val="left"/>
              <w:rPr/>
            </w:pPr>
            <w:r>
              <w:rPr/>
              <w:t xml:space="preserve">Tämä jakso sai ensiesityksensä maailmanlaajuisesti Kanadassa Family Channelilla 13. huhtikuuta 2018. </w:t>
            </w:r>
          </w:p>
          <w:p>
            <w:pPr>
              <w:pStyle w:val="TextBody"/>
              <w:bidi w:val="0"/>
              <w:spacing w:before="0" w:after="283"/>
              <w:jc w:val="left"/>
              <w:rPr/>
            </w:pPr>
            <w:r>
              <w:rPr/>
            </w:r>
          </w:p>
        </w:tc>
      </w:tr>
      <w:tr>
        <w:trPr/>
        <w:tc>
          <w:tcPr>
            <w:tcW w:w="813" w:type="dxa"/>
            <w:tcBorders/>
            <w:vAlign w:val="center"/>
          </w:tcPr>
          <w:p>
            <w:pPr>
              <w:pStyle w:val="TableHeading"/>
              <w:suppressLineNumbers/>
              <w:bidi w:val="0"/>
              <w:spacing w:before="0" w:after="283"/>
              <w:jc w:val="center"/>
              <w:rPr/>
            </w:pPr>
            <w:r>
              <w:rPr/>
              <w:t xml:space="preserve">40 </w:t>
            </w:r>
          </w:p>
        </w:tc>
        <w:tc>
          <w:tcPr>
            <w:tcW w:w="770" w:type="dxa"/>
            <w:tcBorders/>
            <w:vAlign w:val="center"/>
          </w:tcPr>
          <w:p>
            <w:pPr>
              <w:pStyle w:val="TableContents"/>
              <w:bidi w:val="0"/>
              <w:spacing w:before="0" w:after="283"/>
              <w:jc w:val="left"/>
              <w:rPr/>
            </w:pPr>
            <w:r>
              <w:rPr/>
              <w:t xml:space="preserve">14 </w:t>
            </w:r>
          </w:p>
        </w:tc>
        <w:tc>
          <w:tcPr>
            <w:tcW w:w="1725" w:type="dxa"/>
            <w:tcBorders/>
            <w:vAlign w:val="center"/>
          </w:tcPr>
          <w:p>
            <w:pPr>
              <w:pStyle w:val="TableContents"/>
              <w:bidi w:val="0"/>
              <w:spacing w:before="0" w:after="283"/>
              <w:jc w:val="left"/>
              <w:rPr/>
            </w:pPr>
            <w:r>
              <w:rPr/>
              <w:t xml:space="preserve">``Syren'' </w:t>
            </w:r>
          </w:p>
        </w:tc>
        <w:tc>
          <w:tcPr>
            <w:tcW w:w="1027" w:type="dxa"/>
            <w:tcBorders/>
            <w:vAlign w:val="center"/>
          </w:tcPr>
          <w:p>
            <w:pPr>
              <w:pStyle w:val="TableContents"/>
              <w:bidi w:val="0"/>
              <w:spacing w:before="0" w:after="283"/>
              <w:jc w:val="left"/>
              <w:rPr/>
            </w:pPr>
            <w:r>
              <w:rPr/>
              <w:t xml:space="preserve">Thomas Astruc Benoît Boucher </w:t>
            </w:r>
          </w:p>
        </w:tc>
        <w:tc>
          <w:tcPr>
            <w:tcW w:w="1270" w:type="dxa"/>
            <w:tcBorders/>
            <w:vAlign w:val="center"/>
          </w:tcPr>
          <w:p>
            <w:pPr>
              <w:pStyle w:val="TableContents"/>
              <w:bidi w:val="0"/>
              <w:spacing w:before="0" w:after="283"/>
              <w:jc w:val="left"/>
              <w:rPr/>
            </w:pPr>
            <w:r>
              <w:rPr/>
              <w:t xml:space="preserve">Thomas Astruc Mélanie Duval Fred Lenoir Sébastien Thibaudeau Sébastien Thibaudeau </w:t>
            </w:r>
          </w:p>
        </w:tc>
        <w:tc>
          <w:tcPr>
            <w:tcW w:w="1123" w:type="dxa"/>
            <w:tcBorders/>
            <w:vAlign w:val="center"/>
          </w:tcPr>
          <w:p>
            <w:pPr>
              <w:pStyle w:val="TableContents"/>
              <w:bidi w:val="0"/>
              <w:spacing w:before="0" w:after="283"/>
              <w:jc w:val="left"/>
              <w:rPr/>
            </w:pPr>
            <w:r>
              <w:rPr/>
              <w:t xml:space="preserve">3 kesäkuuta 2018 (2018-06-03) </w:t>
            </w:r>
          </w:p>
        </w:tc>
        <w:tc>
          <w:tcPr>
            <w:tcW w:w="803" w:type="dxa"/>
            <w:tcBorders/>
            <w:vAlign w:val="center"/>
          </w:tcPr>
          <w:p>
            <w:pPr>
              <w:pStyle w:val="TableContents"/>
              <w:bidi w:val="0"/>
              <w:spacing w:before="0" w:after="283"/>
              <w:jc w:val="left"/>
              <w:rPr/>
            </w:pPr>
            <w:r>
              <w:rPr>
                <w:color w:val="A9A9A9"/>
              </w:rPr>
              <w:t xml:space="preserve">TB</w:t>
            </w:r>
            <w:r>
              <w:rPr/>
              <w:t xml:space="preserve">A </w:t>
            </w:r>
          </w:p>
        </w:tc>
        <w:tc>
          <w:tcPr>
            <w:tcW w:w="2674" w:type="dxa"/>
            <w:tcBorders/>
            <w:vAlign w:val="center"/>
          </w:tcPr>
          <w:p>
            <w:pPr>
              <w:pStyle w:val="TableContents"/>
              <w:bidi w:val="0"/>
              <w:jc w:val="left"/>
              <w:rPr/>
            </w:pPr>
            <w:r>
              <w:rPr/>
              <w:t xml:space="preserve">TBA </w:t>
            </w:r>
          </w:p>
          <w:p>
            <w:pPr>
              <w:pStyle w:val="TextBody"/>
              <w:bidi w:val="0"/>
              <w:spacing w:before="0" w:after="283"/>
              <w:jc w:val="left"/>
              <w:rPr/>
            </w:pPr>
            <w:r>
              <w:rPr/>
              <w:t xml:space="preserve">Samalla kun Leppäkerttu, Cat Noir ja Rena Rouge hoitavat kotimaan ongelmia, Kim ja lahjakas uimari Ondine ovat uima-altaalla, kun Ondine yrittää lähettää Kimille rakkausviestin, mutta Kim on niin tyhmä, että lähtee lukematta sitä. Aistien Ondinen särkyneen sydämen, Hawk Moth löytää hänestä täydellisen saaliin akumatisoitavaksi ja muuttaa hänet ``Syreniksi'', merenneito-superkonna, joka tulvii kaupunkia. Vesi vyöryy kaikkialle Pariisiin ja Syren kaappaa Kimin hallitsemaan vedenalaista kaupunkia ``prinssinsä'' kanssa. Samaan aikaan Adrien epäilee supersankarina olemista, koska Ladybug on viime aikoina pitänyt häneltä liikaa salaisuuksia, ja sitten hän ja Master Fu tapaavat vihdoin. Mestari Fu on soveltanut molemmille sankareille uutta vedenalaista voimaa, joka muokkaa kwamia hengittämään veden alla. Myös Gabriel saa tietää kwamien salaisista voimista ja haluaa ne omiin kwameihinsa, mutta koska vain Ihmeiden Vartija tietää salaisen kaavan, hän on päättänyt löytää Vartijan, missä ikinä hän onkin. </w:t>
            </w:r>
          </w:p>
          <w:p>
            <w:pPr>
              <w:pStyle w:val="TextBody"/>
              <w:numPr>
                <w:ilvl w:val="0"/>
                <w:numId w:val="14"/>
              </w:numPr>
              <w:tabs>
                <w:tab w:val="clear" w:pos="1134"/>
                <w:tab w:val="left" w:leader="none" w:pos="707"/>
              </w:tabs>
              <w:bidi w:val="0"/>
              <w:spacing w:before="0" w:after="0"/>
              <w:ind w:start="707" w:hanging="283"/>
              <w:jc w:val="left"/>
              <w:rPr/>
            </w:pPr>
            <w:r>
              <w:rPr/>
              <w:t xml:space="preserve">Tämän jakson piti alun perin näkyä 21. huhtikuuta 2018 Yhdistyneessä kuningaskunnassa, mutta se siirrettiin 12. toukokuuta 2018. </w:t>
            </w:r>
          </w:p>
          <w:p>
            <w:pPr>
              <w:pStyle w:val="TextBody"/>
              <w:numPr>
                <w:ilvl w:val="0"/>
                <w:numId w:val="14"/>
              </w:numPr>
              <w:tabs>
                <w:tab w:val="clear" w:pos="1134"/>
                <w:tab w:val="left" w:leader="none" w:pos="707"/>
              </w:tabs>
              <w:bidi w:val="0"/>
              <w:ind w:start="707" w:hanging="283"/>
              <w:jc w:val="left"/>
              <w:rPr/>
            </w:pPr>
            <w:r>
              <w:rPr/>
              <w:t xml:space="preserve">Tämä jakso sai maailmanlaajuisen ensi-iltansa Espanjassa Disney Channelilla 5. toukokuuta 2018, ja sen englanninkielinen versio on saatavilla toissijaisella äänentoistolla. </w:t>
            </w:r>
          </w:p>
          <w:p>
            <w:pPr>
              <w:pStyle w:val="TextBody"/>
              <w:bidi w:val="0"/>
              <w:spacing w:before="0" w:after="283"/>
              <w:jc w:val="left"/>
              <w:rPr/>
            </w:pPr>
            <w:r>
              <w:rPr/>
            </w:r>
          </w:p>
        </w:tc>
      </w:tr>
      <w:tr>
        <w:trPr/>
        <w:tc>
          <w:tcPr>
            <w:tcW w:w="813" w:type="dxa"/>
            <w:tcBorders/>
            <w:vAlign w:val="center"/>
          </w:tcPr>
          <w:p>
            <w:pPr>
              <w:pStyle w:val="TableHeading"/>
              <w:suppressLineNumbers/>
              <w:bidi w:val="0"/>
              <w:spacing w:before="0" w:after="283"/>
              <w:jc w:val="center"/>
              <w:rPr/>
            </w:pPr>
            <w:r>
              <w:rPr/>
              <w:t xml:space="preserve">41 </w:t>
            </w:r>
          </w:p>
        </w:tc>
        <w:tc>
          <w:tcPr>
            <w:tcW w:w="770" w:type="dxa"/>
            <w:tcBorders/>
            <w:vAlign w:val="center"/>
          </w:tcPr>
          <w:p>
            <w:pPr>
              <w:pStyle w:val="TableContents"/>
              <w:bidi w:val="0"/>
              <w:spacing w:before="0" w:after="283"/>
              <w:jc w:val="left"/>
              <w:rPr/>
            </w:pPr>
            <w:r>
              <w:rPr/>
              <w:t xml:space="preserve">15 </w:t>
            </w:r>
          </w:p>
        </w:tc>
        <w:tc>
          <w:tcPr>
            <w:tcW w:w="1725" w:type="dxa"/>
            <w:tcBorders/>
            <w:vAlign w:val="center"/>
          </w:tcPr>
          <w:p>
            <w:pPr>
              <w:pStyle w:val="TableContents"/>
              <w:bidi w:val="0"/>
              <w:spacing w:before="0" w:after="283"/>
              <w:jc w:val="left"/>
              <w:rPr/>
            </w:pPr>
            <w:r>
              <w:rPr/>
              <w:t xml:space="preserve">``Frightningale'' ``Rossignoble'' </w:t>
            </w:r>
          </w:p>
        </w:tc>
        <w:tc>
          <w:tcPr>
            <w:tcW w:w="1027" w:type="dxa"/>
            <w:tcBorders/>
            <w:vAlign w:val="center"/>
          </w:tcPr>
          <w:p>
            <w:pPr>
              <w:pStyle w:val="TableContents"/>
              <w:bidi w:val="0"/>
              <w:spacing w:before="0" w:after="283"/>
              <w:jc w:val="left"/>
              <w:rPr/>
            </w:pPr>
            <w:r>
              <w:rPr/>
              <w:t xml:space="preserve">Thomas Astruc Christelle Abgrall Jeremy Paoletti </w:t>
            </w:r>
          </w:p>
        </w:tc>
        <w:tc>
          <w:tcPr>
            <w:tcW w:w="1270" w:type="dxa"/>
            <w:tcBorders/>
            <w:vAlign w:val="center"/>
          </w:tcPr>
          <w:p>
            <w:pPr>
              <w:pStyle w:val="TableContents"/>
              <w:bidi w:val="0"/>
              <w:spacing w:before="0" w:after="283"/>
              <w:jc w:val="left"/>
              <w:rPr/>
            </w:pPr>
            <w:r>
              <w:rPr/>
              <w:t xml:space="preserve">Thomas Astruc Mélanie Duval Fred Lenoir Sébastien Thibaudeau Sébastien Thibaudeau </w:t>
            </w:r>
          </w:p>
        </w:tc>
        <w:tc>
          <w:tcPr>
            <w:tcW w:w="1123" w:type="dxa"/>
            <w:tcBorders/>
            <w:vAlign w:val="center"/>
          </w:tcPr>
          <w:p>
            <w:pPr>
              <w:pStyle w:val="TableContents"/>
              <w:bidi w:val="0"/>
              <w:spacing w:before="0" w:after="283"/>
              <w:jc w:val="left"/>
              <w:rPr/>
            </w:pPr>
            <w:r>
              <w:rPr/>
              <w:t xml:space="preserve">10 kesäkuuta 2018 (2018-06-10) </w:t>
            </w:r>
          </w:p>
        </w:tc>
        <w:tc>
          <w:tcPr>
            <w:tcW w:w="803" w:type="dxa"/>
            <w:tcBorders/>
            <w:vAlign w:val="center"/>
          </w:tcPr>
          <w:p>
            <w:pPr>
              <w:pStyle w:val="TableContents"/>
              <w:bidi w:val="0"/>
              <w:spacing w:before="0" w:after="283"/>
              <w:jc w:val="left"/>
              <w:rPr/>
            </w:pPr>
            <w:r>
              <w:rPr/>
              <w:t xml:space="preserve">TBA </w:t>
            </w:r>
          </w:p>
        </w:tc>
        <w:tc>
          <w:tcPr>
            <w:tcW w:w="2674" w:type="dxa"/>
            <w:tcBorders/>
            <w:vAlign w:val="center"/>
          </w:tcPr>
          <w:p>
            <w:pPr>
              <w:pStyle w:val="TableContents"/>
              <w:bidi w:val="0"/>
              <w:jc w:val="left"/>
              <w:rPr/>
            </w:pPr>
            <w:r>
              <w:rPr/>
              <w:t xml:space="preserve">TBA </w:t>
            </w:r>
          </w:p>
          <w:p>
            <w:pPr>
              <w:pStyle w:val="TextBody"/>
              <w:bidi w:val="0"/>
              <w:spacing w:before="0" w:after="283"/>
              <w:jc w:val="left"/>
              <w:rPr/>
            </w:pPr>
            <w:r>
              <w:rPr/>
              <w:t xml:space="preserve">Kuuluisa laulaja Clara Nightingale on Ranskassa kuvaamassa musiikkivideota uuteen kappaleeseensa Miraculous, joka on kunnianosoitus Ladybugille ja Cat Noirille. Marinette on innoissaan, mutta Adrien on huolissaan, koska hänet on valittu osallistumaan Claran videoon Cat Noirin rooliin, joka voi paljastaa hänen henkilöllisyytensä. Koe-esiintymiskokeessa Marinetten pelastettua hänet putoamiselta Clara päättää valita hänet Ladybugin rooliin videolla. Marinette kieltäytyy tarjouksesta suojellakseen henkilöllisyyttään, mutta muuttaa mielensä, kun Clara on aikeissa antaa Chloélle roolin Ladybugina. Kun Marinette ja Adrien aikovat pukea päälleen Ladybugin ja Cat Noirin naamiot, Chloé kostaa syrjäytymisen saamalla isänsä kieltämään Claraa kuvaamasta videota Pariisissa. Surullisena Clara alistuu Hawk Mothin akumalle ja muuttuu ``Frightningale'', tanssivaksi ja riimitteleväksi superroistoksi, joka voi värjätä tanssivat ja riimittelevät ihmiset vaaleanpunaisella auralla lyömällä heitä vaaleanpunaisella energiapiiskalla ja muuttaa heidät magentanpunaisiksi patsaiksi, jos he vastustavat tanssimista tai riimittelyä. </w:t>
            </w:r>
          </w:p>
          <w:p>
            <w:pPr>
              <w:pStyle w:val="TextBody"/>
              <w:numPr>
                <w:ilvl w:val="0"/>
                <w:numId w:val="15"/>
              </w:numPr>
              <w:tabs>
                <w:tab w:val="clear" w:pos="1134"/>
                <w:tab w:val="left" w:leader="none" w:pos="707"/>
              </w:tabs>
              <w:bidi w:val="0"/>
              <w:spacing w:before="0" w:after="0"/>
              <w:ind w:start="707" w:hanging="283"/>
              <w:jc w:val="left"/>
              <w:rPr/>
            </w:pPr>
            <w:r>
              <w:rPr/>
              <w:t xml:space="preserve">Vieraileva tähti: Laura Marano Clara Nightingale englanninkielisessä versiossa. </w:t>
            </w:r>
          </w:p>
          <w:p>
            <w:pPr>
              <w:pStyle w:val="TextBody"/>
              <w:numPr>
                <w:ilvl w:val="0"/>
                <w:numId w:val="15"/>
              </w:numPr>
              <w:tabs>
                <w:tab w:val="clear" w:pos="1134"/>
                <w:tab w:val="left" w:leader="none" w:pos="707"/>
              </w:tabs>
              <w:bidi w:val="0"/>
              <w:ind w:start="707" w:hanging="283"/>
              <w:jc w:val="left"/>
              <w:rPr/>
            </w:pPr>
            <w:r>
              <w:rPr/>
              <w:t xml:space="preserve">Tämä jakso sai ensiesityksensä maailmanlaajuisesti Espanjassa Disney Channelilla 12. toukokuuta 2018, ja sen englanninkielinen versio on saatavilla toissijaisella äänentoistolla. </w:t>
            </w:r>
          </w:p>
          <w:p>
            <w:pPr>
              <w:pStyle w:val="TextBody"/>
              <w:bidi w:val="0"/>
              <w:spacing w:before="0" w:after="283"/>
              <w:jc w:val="left"/>
              <w:rPr/>
            </w:pPr>
            <w:r>
              <w:rPr/>
            </w:r>
          </w:p>
        </w:tc>
      </w:tr>
      <w:tr>
        <w:trPr/>
        <w:tc>
          <w:tcPr>
            <w:tcW w:w="813" w:type="dxa"/>
            <w:tcBorders/>
            <w:vAlign w:val="center"/>
          </w:tcPr>
          <w:p>
            <w:pPr>
              <w:pStyle w:val="TableHeading"/>
              <w:suppressLineNumbers/>
              <w:bidi w:val="0"/>
              <w:spacing w:before="0" w:after="283"/>
              <w:jc w:val="center"/>
              <w:rPr/>
            </w:pPr>
            <w:r>
              <w:rPr/>
              <w:t xml:space="preserve">42 </w:t>
            </w:r>
          </w:p>
        </w:tc>
        <w:tc>
          <w:tcPr>
            <w:tcW w:w="770" w:type="dxa"/>
            <w:tcBorders/>
            <w:vAlign w:val="center"/>
          </w:tcPr>
          <w:p>
            <w:pPr>
              <w:pStyle w:val="TableContents"/>
              <w:bidi w:val="0"/>
              <w:spacing w:before="0" w:after="283"/>
              <w:jc w:val="left"/>
              <w:rPr/>
            </w:pPr>
            <w:r>
              <w:rPr/>
              <w:t xml:space="preserve">16 </w:t>
            </w:r>
          </w:p>
        </w:tc>
        <w:tc>
          <w:tcPr>
            <w:tcW w:w="1725" w:type="dxa"/>
            <w:tcBorders/>
            <w:vAlign w:val="center"/>
          </w:tcPr>
          <w:p>
            <w:pPr>
              <w:pStyle w:val="TableContents"/>
              <w:bidi w:val="0"/>
              <w:spacing w:before="0" w:after="283"/>
              <w:jc w:val="left"/>
              <w:rPr/>
            </w:pPr>
            <w:r>
              <w:rPr/>
              <w:t xml:space="preserve">"Troublemaker" "L'insaisissable" "L'insaisissable </w:t>
            </w:r>
          </w:p>
        </w:tc>
        <w:tc>
          <w:tcPr>
            <w:tcW w:w="1027" w:type="dxa"/>
            <w:tcBorders/>
            <w:vAlign w:val="center"/>
          </w:tcPr>
          <w:p>
            <w:pPr>
              <w:pStyle w:val="TableContents"/>
              <w:bidi w:val="0"/>
              <w:spacing w:before="0" w:after="283"/>
              <w:jc w:val="left"/>
              <w:rPr/>
            </w:pPr>
            <w:r>
              <w:rPr/>
              <w:t xml:space="preserve">Thomas Astruc Wilfried Pain </w:t>
            </w:r>
          </w:p>
        </w:tc>
        <w:tc>
          <w:tcPr>
            <w:tcW w:w="1270" w:type="dxa"/>
            <w:tcBorders/>
            <w:vAlign w:val="center"/>
          </w:tcPr>
          <w:p>
            <w:pPr>
              <w:pStyle w:val="TableContents"/>
              <w:bidi w:val="0"/>
              <w:spacing w:before="0" w:after="283"/>
              <w:jc w:val="left"/>
              <w:rPr/>
            </w:pPr>
            <w:r>
              <w:rPr/>
              <w:t xml:space="preserve">Thomas Astruc Matthieu Choquet Fred Lenoir Nolwenn Pierre Sébastien Thibaudeau Sébastien Thibaudeau </w:t>
            </w:r>
          </w:p>
        </w:tc>
        <w:tc>
          <w:tcPr>
            <w:tcW w:w="1123" w:type="dxa"/>
            <w:tcBorders/>
            <w:vAlign w:val="center"/>
          </w:tcPr>
          <w:p>
            <w:pPr>
              <w:pStyle w:val="TableContents"/>
              <w:bidi w:val="0"/>
              <w:spacing w:before="0" w:after="283"/>
              <w:jc w:val="left"/>
              <w:rPr/>
            </w:pPr>
            <w:r>
              <w:rPr/>
              <w:t xml:space="preserve">17 kesäkuuta 2018 (2018-06-17) </w:t>
            </w:r>
          </w:p>
        </w:tc>
        <w:tc>
          <w:tcPr>
            <w:tcW w:w="803" w:type="dxa"/>
            <w:tcBorders/>
            <w:vAlign w:val="center"/>
          </w:tcPr>
          <w:p>
            <w:pPr>
              <w:pStyle w:val="TableContents"/>
              <w:bidi w:val="0"/>
              <w:spacing w:before="0" w:after="283"/>
              <w:jc w:val="left"/>
              <w:rPr/>
            </w:pPr>
            <w:r>
              <w:rPr/>
              <w:t xml:space="preserve">TBA </w:t>
            </w:r>
          </w:p>
        </w:tc>
        <w:tc>
          <w:tcPr>
            <w:tcW w:w="2674" w:type="dxa"/>
            <w:tcBorders/>
            <w:vAlign w:val="center"/>
          </w:tcPr>
          <w:p>
            <w:pPr>
              <w:pStyle w:val="TableContents"/>
              <w:bidi w:val="0"/>
              <w:jc w:val="left"/>
              <w:rPr/>
            </w:pPr>
            <w:r>
              <w:rPr/>
              <w:t xml:space="preserve">TBA </w:t>
            </w:r>
          </w:p>
          <w:p>
            <w:pPr>
              <w:pStyle w:val="TextBody"/>
              <w:bidi w:val="0"/>
              <w:spacing w:before="0" w:after="283"/>
              <w:jc w:val="left"/>
              <w:rPr/>
            </w:pPr>
            <w:r>
              <w:rPr/>
              <w:t xml:space="preserve">Jagged Stone päättää vierailla vierailevana tähtenä suorana nauhoitettavassa televisio-ohjelmassa Fill My Shoes, jossa henkilö osallistuu toisen henkilön työhön, ja ohjelma, jossa hän esiintyy, tapahtuu Marinetten vanhempien leipomossa. Halutessaan tehdä vaikutuksen Jaggediin Penny juoksee edestakaisin, kunnes kaikki karkaa käsistä ja väliajalla tapahtuu vahingossa häiriö, joka vaatii Pennyä ratkaisemaan kaiken. Hawk Moth käyttää Pennyn painostusta hyväkseen ja akumatisoi hänet Troublemakeriksi, roistoksi, joka kykenee vaihtamaan aineellisesta aineettomaksi, aiheuttamaan suurta sotkua ja kehottaa kostamaan niille, jotka välttelivät häntä. Koko kohun aikana Adrienin valokuvien löytyminen Marinetten huoneesta saa leppäkertun täysin hermostumaan. Marinette ei ole valmis kertomaan tunteistaan, mutta onnistuu myöhemmin vakuuttamaan Adrienille, että hän on vain fani, ja Marinette kutsuu hänet yhteen kuvauksiinsa. </w:t>
            </w:r>
          </w:p>
          <w:p>
            <w:pPr>
              <w:pStyle w:val="TextBody"/>
              <w:numPr>
                <w:ilvl w:val="0"/>
                <w:numId w:val="16"/>
              </w:numPr>
              <w:tabs>
                <w:tab w:val="clear" w:pos="1134"/>
                <w:tab w:val="left" w:leader="none" w:pos="707"/>
              </w:tabs>
              <w:bidi w:val="0"/>
              <w:ind w:start="707" w:hanging="283"/>
              <w:jc w:val="left"/>
              <w:rPr/>
            </w:pPr>
            <w:r>
              <w:rPr/>
              <w:t xml:space="preserve">Tämä jakso sai ensiesityksensä maailmanlaajuisesti Espanjassa Disney Channelilla 16. kesäkuuta 2018, ja sen englanninkielinen versio on saatavilla toissijaisella äänentoistolla. Se sai ensi-iltansa myös Portugalissa Disney Channelilla.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Ihmeellinen leppäkerttu -jakso esitetään?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4"/>
        <w:gridCol w:w="771"/>
        <w:gridCol w:w="1518"/>
        <w:gridCol w:w="1024"/>
        <w:gridCol w:w="1286"/>
        <w:gridCol w:w="1128"/>
        <w:gridCol w:w="812"/>
        <w:gridCol w:w="2852"/>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518" w:type="dxa"/>
            <w:tcBorders/>
            <w:vAlign w:val="center"/>
          </w:tcPr>
          <w:p>
            <w:pPr>
              <w:pStyle w:val="TableHeading"/>
              <w:suppressLineNumbers/>
              <w:bidi w:val="0"/>
              <w:spacing w:before="0" w:after="283"/>
              <w:jc w:val="center"/>
              <w:rPr/>
            </w:pPr>
            <w:r>
              <w:rPr/>
              <w:t xml:space="preserve">Englanninkielinen nimi Ranskankielinen nimi </w:t>
            </w:r>
          </w:p>
        </w:tc>
        <w:tc>
          <w:tcPr>
            <w:tcW w:w="1024" w:type="dxa"/>
            <w:tcBorders/>
            <w:vAlign w:val="center"/>
          </w:tcPr>
          <w:p>
            <w:pPr>
              <w:pStyle w:val="TableHeading"/>
              <w:suppressLineNumbers/>
              <w:bidi w:val="0"/>
              <w:spacing w:before="0" w:after="283"/>
              <w:jc w:val="center"/>
              <w:rPr/>
            </w:pPr>
            <w:r>
              <w:rPr/>
              <w:t xml:space="preserve">Ohjaaja </w:t>
            </w:r>
          </w:p>
        </w:tc>
        <w:tc>
          <w:tcPr>
            <w:tcW w:w="1286" w:type="dxa"/>
            <w:tcBorders/>
            <w:vAlign w:val="center"/>
          </w:tcPr>
          <w:p>
            <w:pPr>
              <w:pStyle w:val="TableHeading"/>
              <w:suppressLineNumbers/>
              <w:bidi w:val="0"/>
              <w:spacing w:before="0" w:after="283"/>
              <w:jc w:val="center"/>
              <w:rPr/>
            </w:pPr>
            <w:r>
              <w:rPr/>
              <w:t xml:space="preserve">Kirjoittanut </w:t>
            </w:r>
          </w:p>
        </w:tc>
        <w:tc>
          <w:tcPr>
            <w:tcW w:w="1128" w:type="dxa"/>
            <w:tcBorders/>
            <w:vAlign w:val="center"/>
          </w:tcPr>
          <w:p>
            <w:pPr>
              <w:pStyle w:val="TableHeading"/>
              <w:suppressLineNumbers/>
              <w:bidi w:val="0"/>
              <w:spacing w:before="0" w:after="283"/>
              <w:jc w:val="center"/>
              <w:rPr/>
            </w:pPr>
            <w:r>
              <w:rPr/>
              <w:t xml:space="preserve">Alkuperäinen esittämispäivä (Ranska) </w:t>
            </w:r>
          </w:p>
        </w:tc>
        <w:tc>
          <w:tcPr>
            <w:tcW w:w="812" w:type="dxa"/>
            <w:tcBorders/>
            <w:vAlign w:val="center"/>
          </w:tcPr>
          <w:p>
            <w:pPr>
              <w:pStyle w:val="TableHeading"/>
              <w:suppressLineNumbers/>
              <w:bidi w:val="0"/>
              <w:spacing w:before="0" w:after="283"/>
              <w:jc w:val="center"/>
              <w:rPr/>
            </w:pPr>
            <w:r>
              <w:rPr/>
              <w:t xml:space="preserve">Netflixin julkaisupäivä </w:t>
            </w:r>
          </w:p>
        </w:tc>
        <w:tc>
          <w:tcPr>
            <w:tcW w:w="2852" w:type="dxa"/>
            <w:tcBorders/>
            <w:vAlign w:val="center"/>
          </w:tcPr>
          <w:p>
            <w:pPr>
              <w:pStyle w:val="TableHeading"/>
              <w:suppressLineNumbers/>
              <w:bidi w:val="0"/>
              <w:spacing w:before="0" w:after="283"/>
              <w:jc w:val="center"/>
              <w:rPr/>
            </w:pPr>
            <w:r>
              <w:rPr/>
              <w:t xml:space="preserve">Tuotteen koodi </w:t>
            </w:r>
          </w:p>
        </w:tc>
      </w:tr>
      <w:tr>
        <w:trPr/>
        <w:tc>
          <w:tcPr>
            <w:tcW w:w="814" w:type="dxa"/>
            <w:tcBorders/>
            <w:vAlign w:val="center"/>
          </w:tcPr>
          <w:p>
            <w:pPr>
              <w:pStyle w:val="TableHeading"/>
              <w:suppressLineNumbers/>
              <w:bidi w:val="0"/>
              <w:spacing w:before="0" w:after="283"/>
              <w:jc w:val="center"/>
              <w:rPr/>
            </w:pPr>
            <w:r>
              <w:rPr/>
              <w:t xml:space="preserve">27 </w:t>
            </w:r>
          </w:p>
        </w:tc>
        <w:tc>
          <w:tcPr>
            <w:tcW w:w="771"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"Keräilijä" "Le Collectionneur'' </w:t>
            </w:r>
          </w:p>
        </w:tc>
        <w:tc>
          <w:tcPr>
            <w:tcW w:w="1024" w:type="dxa"/>
            <w:tcBorders/>
            <w:vAlign w:val="center"/>
          </w:tcPr>
          <w:p>
            <w:pPr>
              <w:pStyle w:val="TableContents"/>
              <w:bidi w:val="0"/>
              <w:spacing w:before="0" w:after="283"/>
              <w:jc w:val="left"/>
              <w:rPr/>
            </w:pPr>
            <w:r>
              <w:rPr/>
              <w:t xml:space="preserve">Thomas Astruc Wilfried Pain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26 lokakuuta 2017 (2017-10-26) </w:t>
            </w:r>
          </w:p>
        </w:tc>
        <w:tc>
          <w:tcPr>
            <w:tcW w:w="812" w:type="dxa"/>
            <w:tcBorders/>
            <w:vAlign w:val="center"/>
          </w:tcPr>
          <w:p>
            <w:pPr>
              <w:pStyle w:val="TableContents"/>
              <w:bidi w:val="0"/>
              <w:spacing w:before="0" w:after="283"/>
              <w:jc w:val="left"/>
              <w:rPr/>
            </w:pPr>
            <w:r>
              <w:rPr/>
              <w:t xml:space="preserve">30 maaliskuuta 2018 (2018-03-30) </w:t>
            </w:r>
          </w:p>
        </w:tc>
        <w:tc>
          <w:tcPr>
            <w:tcW w:w="2852" w:type="dxa"/>
            <w:tcBorders/>
            <w:vAlign w:val="center"/>
          </w:tcPr>
          <w:p>
            <w:pPr>
              <w:pStyle w:val="TableContents"/>
              <w:bidi w:val="0"/>
              <w:jc w:val="left"/>
              <w:rPr/>
            </w:pPr>
            <w:r>
              <w:rPr/>
              <w:t xml:space="preserve">201 </w:t>
            </w:r>
          </w:p>
          <w:p>
            <w:pPr>
              <w:pStyle w:val="TextBody"/>
              <w:bidi w:val="0"/>
              <w:spacing w:before="0" w:after="283"/>
              <w:jc w:val="left"/>
              <w:rPr/>
            </w:pPr>
            <w:r>
              <w:rPr/>
              <w:t xml:space="preserve">Mestari Fu selittää Marinettelle roolistaan ihmeidentekijöiden vartijana; menneisyydessä tekemänsä virheen vuoksi heidän temppelinsä tuhoutui, ja perhonen- ja riikinkukko-ihmeidentekijät menetettiin. Hän epäilee, että ihmeellisen kirjan omistajan täytyy olla Haukkakoi, mikä saa Marinetten paniikkiin ajatuksesta, että se voisi olla Adrien. Samaan aikaan Gabriel syyttää Adrienia kirjan varastamisesta ja hukkaamisesta. Kun Marinette saa tietää, että kirja oli Gabrielin, hän epäilee, että tämä saattaisi olla sen sijaan Hawk Moth. Sillä välin Hawk Moth päästää irti akuman, mutta muuttuu sitten Gabrieliksi ja akumatisoituu sitten itse ``Kerääjäksi'', superroistoksi, joka heittelee kirjaa ympäriinsä vangitakseen kaiken, mihin se koskettaa, kirjaansa. Kun Ladybug ja Cat Noir lopulta kukistavat hänet ja muuntavat hänet takaisin Gabrieliksi, Master Fu ei olekaan niin varma, että hänet on vapautettu Hawk Mothin roolista. Mestari Fu kaappaa kirjan sisällön älypuhelimeen, ja Marinette palauttaa kirjan Gabrielille, joka paljastaa saaneensa kirjan ulkomaanmatkalla vaimonsa kanssa ja että se on hänen viimeinen muisto vaimostaan. Hän kumoaa Adrienin kotiarestin ja halaa häntä, ja Adrien palaa kouluun luokkatovereidensa iloksi. Gabriel palaa salaiseen piilopaikkaansa ja muuttuu Hawk Mothiksi huijattuaan sankareita ja vannottuaan saavansa heidän ihmeensä. </w:t>
            </w:r>
          </w:p>
          <w:p>
            <w:pPr>
              <w:pStyle w:val="TextBody"/>
              <w:numPr>
                <w:ilvl w:val="0"/>
                <w:numId w:val="17"/>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4. marraskuuta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28 </w:t>
            </w:r>
          </w:p>
        </w:tc>
        <w:tc>
          <w:tcPr>
            <w:tcW w:w="771"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"Despair Bear" "Doudou Vilain" "Doudou Vilain </w:t>
            </w:r>
          </w:p>
        </w:tc>
        <w:tc>
          <w:tcPr>
            <w:tcW w:w="1024" w:type="dxa"/>
            <w:tcBorders/>
            <w:vAlign w:val="center"/>
          </w:tcPr>
          <w:p>
            <w:pPr>
              <w:pStyle w:val="TableContents"/>
              <w:bidi w:val="0"/>
              <w:spacing w:before="0" w:after="283"/>
              <w:jc w:val="left"/>
              <w:rPr/>
            </w:pPr>
            <w:r>
              <w:rPr/>
              <w:t xml:space="preserve">Thomas Astruc Jun Violet </w:t>
            </w:r>
          </w:p>
        </w:tc>
        <w:tc>
          <w:tcPr>
            <w:tcW w:w="1286" w:type="dxa"/>
            <w:tcBorders/>
            <w:vAlign w:val="center"/>
          </w:tcPr>
          <w:p>
            <w:pPr>
              <w:pStyle w:val="TableContents"/>
              <w:bidi w:val="0"/>
              <w:spacing w:before="0" w:after="283"/>
              <w:jc w:val="left"/>
              <w:rPr/>
            </w:pPr>
            <w:r>
              <w:rPr/>
              <w:t xml:space="preserve">Thomas Astruc Matthieu Choquet Fred Lenoir Nolwenn Pierre Sébastien Thibaudeau Sébastien Thibaudeau </w:t>
            </w:r>
          </w:p>
        </w:tc>
        <w:tc>
          <w:tcPr>
            <w:tcW w:w="1128" w:type="dxa"/>
            <w:tcBorders/>
            <w:vAlign w:val="center"/>
          </w:tcPr>
          <w:p>
            <w:pPr>
              <w:pStyle w:val="TableContents"/>
              <w:bidi w:val="0"/>
              <w:spacing w:before="0" w:after="283"/>
              <w:jc w:val="left"/>
              <w:rPr/>
            </w:pPr>
            <w:r>
              <w:rPr/>
              <w:t xml:space="preserve">27 lokakuuta 2017 (2017-10-27) </w:t>
            </w:r>
          </w:p>
        </w:tc>
        <w:tc>
          <w:tcPr>
            <w:tcW w:w="812" w:type="dxa"/>
            <w:tcBorders/>
            <w:vAlign w:val="center"/>
          </w:tcPr>
          <w:p>
            <w:pPr>
              <w:pStyle w:val="TableContents"/>
              <w:bidi w:val="0"/>
              <w:spacing w:before="0" w:after="283"/>
              <w:jc w:val="left"/>
              <w:rPr/>
            </w:pPr>
            <w:r>
              <w:rPr/>
              <w:t xml:space="preserve">TBA </w:t>
            </w:r>
          </w:p>
        </w:tc>
        <w:tc>
          <w:tcPr>
            <w:tcW w:w="2852" w:type="dxa"/>
            <w:tcBorders/>
            <w:vAlign w:val="center"/>
          </w:tcPr>
          <w:p>
            <w:pPr>
              <w:pStyle w:val="TableContents"/>
              <w:bidi w:val="0"/>
              <w:jc w:val="left"/>
              <w:rPr/>
            </w:pPr>
            <w:r>
              <w:rPr/>
              <w:t xml:space="preserve">TBA </w:t>
            </w:r>
          </w:p>
          <w:p>
            <w:pPr>
              <w:pStyle w:val="TextBody"/>
              <w:bidi w:val="0"/>
              <w:spacing w:before="0" w:after="283"/>
              <w:jc w:val="left"/>
              <w:rPr/>
            </w:pPr>
            <w:r>
              <w:rPr/>
              <w:t xml:space="preserve">Kun väärä palohälytyspila pakottaa koko oppilaskunnan Chloéa lukuun ottamatta tekemään kotitöitä rangaistukseksi, Adrien kertoo Chloélle, että hänen on oltava ystävällisempi ihmisille, jos hän haluaa heidän pysyvän ystävinä. Chloén hovimestari Jean antaa Chloén järjestää kaikille juhlat ja kehottaa häntä olemaan kiltti, kuten hänen vanha nallekarhunsa tekisi. Juhlien aikana Chloé yrittää parhaansa, mutta kun hän näkee Adrienin tanssivan Marinetten kanssa, hän menettää malttinsa ja Jean nolaa hänet vahingossa paljastaessaan nallensa, minkä vuoksi Chloé haukkuu ja erottaa hänet. Hylätyksi itsensä tuntien Jean joutuu Hawk Mothin vaikutuksen alaiseksi ja muuttuu ``Despair Beariksi'', roistoksi, jolla on kyky hallita ketä tahansa halaamaansa. </w:t>
            </w:r>
          </w:p>
          <w:p>
            <w:pPr>
              <w:pStyle w:val="TextBody"/>
              <w:numPr>
                <w:ilvl w:val="0"/>
                <w:numId w:val="18"/>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11. marraskuuta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29 </w:t>
            </w:r>
          </w:p>
        </w:tc>
        <w:tc>
          <w:tcPr>
            <w:tcW w:w="771"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"Prime Queen" "Audimatrix </w:t>
            </w:r>
          </w:p>
        </w:tc>
        <w:tc>
          <w:tcPr>
            <w:tcW w:w="1024" w:type="dxa"/>
            <w:tcBorders/>
            <w:vAlign w:val="center"/>
          </w:tcPr>
          <w:p>
            <w:pPr>
              <w:pStyle w:val="TableContents"/>
              <w:bidi w:val="0"/>
              <w:spacing w:before="0" w:after="283"/>
              <w:jc w:val="left"/>
              <w:rPr/>
            </w:pPr>
            <w:r>
              <w:rPr/>
              <w:t xml:space="preserve">Thomas Astruc Christelle Abgrall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29 lokakuuta 2017 (2017-10-29) </w:t>
            </w:r>
          </w:p>
        </w:tc>
        <w:tc>
          <w:tcPr>
            <w:tcW w:w="812" w:type="dxa"/>
            <w:tcBorders/>
            <w:vAlign w:val="center"/>
          </w:tcPr>
          <w:p>
            <w:pPr>
              <w:pStyle w:val="TableContents"/>
              <w:bidi w:val="0"/>
              <w:spacing w:before="0" w:after="283"/>
              <w:jc w:val="left"/>
              <w:rPr/>
            </w:pPr>
            <w:r>
              <w:rPr/>
              <w:t xml:space="preserve">TBA </w:t>
            </w:r>
          </w:p>
        </w:tc>
        <w:tc>
          <w:tcPr>
            <w:tcW w:w="2852" w:type="dxa"/>
            <w:tcBorders/>
            <w:vAlign w:val="center"/>
          </w:tcPr>
          <w:p>
            <w:pPr>
              <w:pStyle w:val="TableContents"/>
              <w:bidi w:val="0"/>
              <w:jc w:val="left"/>
              <w:rPr/>
            </w:pPr>
            <w:r>
              <w:rPr/>
              <w:t xml:space="preserve">TBA </w:t>
            </w:r>
          </w:p>
          <w:p>
            <w:pPr>
              <w:pStyle w:val="TextBody"/>
              <w:bidi w:val="0"/>
              <w:spacing w:before="0" w:after="283"/>
              <w:jc w:val="left"/>
              <w:rPr/>
            </w:pPr>
            <w:r>
              <w:rPr/>
              <w:t xml:space="preserve">Marinette joutuu vahtimaan Manonia, mutta tajuaa, että Ladybugin on haastateltava televisio-ohjelmaa varten, joten hän kutsuu Alyan kylään ja lähtee auttamaan vanhempiaan alakertaan. Koska juontaja Nadja Chamack tajuaa tarvitsevansa parempia katsojalukuja, hän kysyy Ladybugin ja Cat Noirin oletetusta romanttisesta suhteesta, minkä vuoksi Ladybug lähtee vetäen Cat Noirin perässään. Sydämensä murtuneena Nadja joutuu Hawk Mothin vaikutuksen alaiseksi ja muuttuu ``Prime Queeniksi'', jolla on kyky teleportata televisioruutujen ja julisteiden läpi; hän luo ohjelman vangitakseen kaksi sankaria. </w:t>
            </w:r>
          </w:p>
          <w:p>
            <w:pPr>
              <w:pStyle w:val="TextBody"/>
              <w:numPr>
                <w:ilvl w:val="0"/>
                <w:numId w:val="19"/>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18. marraskuuta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30 </w:t>
            </w:r>
          </w:p>
        </w:tc>
        <w:tc>
          <w:tcPr>
            <w:tcW w:w="771"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"Befana" "La Béfana" "La Béfana'' </w:t>
            </w:r>
          </w:p>
        </w:tc>
        <w:tc>
          <w:tcPr>
            <w:tcW w:w="1024" w:type="dxa"/>
            <w:tcBorders/>
            <w:vAlign w:val="center"/>
          </w:tcPr>
          <w:p>
            <w:pPr>
              <w:pStyle w:val="TableContents"/>
              <w:bidi w:val="0"/>
              <w:spacing w:before="0" w:after="283"/>
              <w:jc w:val="left"/>
              <w:rPr/>
            </w:pPr>
            <w:r>
              <w:rPr/>
              <w:t xml:space="preserve">Thomas Astruc Benoît Boucher </w:t>
            </w:r>
          </w:p>
        </w:tc>
        <w:tc>
          <w:tcPr>
            <w:tcW w:w="1286" w:type="dxa"/>
            <w:tcBorders/>
            <w:vAlign w:val="center"/>
          </w:tcPr>
          <w:p>
            <w:pPr>
              <w:pStyle w:val="TableContents"/>
              <w:bidi w:val="0"/>
              <w:spacing w:before="0" w:after="283"/>
              <w:jc w:val="left"/>
              <w:rPr/>
            </w:pPr>
            <w:r>
              <w:rPr/>
              <w:t xml:space="preserve">Thomas Astruc Mélanie Duval Sébastien Thibaudeau Sébastien Thibaudeau </w:t>
            </w:r>
          </w:p>
        </w:tc>
        <w:tc>
          <w:tcPr>
            <w:tcW w:w="1128" w:type="dxa"/>
            <w:tcBorders/>
            <w:vAlign w:val="center"/>
          </w:tcPr>
          <w:p>
            <w:pPr>
              <w:pStyle w:val="TableContents"/>
              <w:bidi w:val="0"/>
              <w:spacing w:before="0" w:after="283"/>
              <w:jc w:val="left"/>
              <w:rPr/>
            </w:pPr>
            <w:r>
              <w:rPr/>
              <w:t xml:space="preserve">30 lokakuuta 2017 (2017-10-30) </w:t>
            </w:r>
          </w:p>
        </w:tc>
        <w:tc>
          <w:tcPr>
            <w:tcW w:w="812" w:type="dxa"/>
            <w:tcBorders/>
            <w:vAlign w:val="center"/>
          </w:tcPr>
          <w:p>
            <w:pPr>
              <w:pStyle w:val="TableContents"/>
              <w:bidi w:val="0"/>
              <w:spacing w:before="0" w:after="283"/>
              <w:jc w:val="left"/>
              <w:rPr/>
            </w:pPr>
            <w:r>
              <w:rPr/>
              <w:t xml:space="preserve">TBA </w:t>
            </w:r>
          </w:p>
        </w:tc>
        <w:tc>
          <w:tcPr>
            <w:tcW w:w="2852" w:type="dxa"/>
            <w:tcBorders/>
            <w:vAlign w:val="center"/>
          </w:tcPr>
          <w:p>
            <w:pPr>
              <w:pStyle w:val="TableContents"/>
              <w:bidi w:val="0"/>
              <w:jc w:val="left"/>
              <w:rPr/>
            </w:pPr>
            <w:r>
              <w:rPr/>
              <w:t xml:space="preserve">TBA </w:t>
            </w:r>
          </w:p>
          <w:p>
            <w:pPr>
              <w:pStyle w:val="TextBody"/>
              <w:bidi w:val="0"/>
              <w:spacing w:before="0" w:after="283"/>
              <w:jc w:val="left"/>
              <w:rPr/>
            </w:pPr>
            <w:r>
              <w:rPr/>
              <w:t xml:space="preserve">Marinette on innoissaan, koska tänään on hänen syntymäpäivänsä. Sen lisäksi hänen isoäitinsä Gina Dupain on myös vierailulla. Vaikka Gina on innoissaan Marinetten vierailusta, hän on yllättynyt nähdessään, miten paljon Marinette on kasvanut, mutta on surullinen, kun Marinette tekee enimmäkseen uusia asioita. Hengailun lomassa Marinette suuntaa sinne, minne hänen ystävänsä suunnittelivat yllätysjuhlansa, ja jättää Ginan väliin. Loukkaantuneena ja hylättynä Gina joutuu Hawk Mothin vaikutuksen alaiseksi ja muuttuu ``Befanaksi'', roistoksi, jolla on kyky muuttaa pahoja tekoja tekevät ihmiset hiileksi ja hyviä tekoja tekevät ihmiset enkeleiksi, joista tulee hänen palvelijoitaan, mukanaan ase, joka on täynnä karkkeja, jotka hän halusi antaa Marinettelle. </w:t>
            </w:r>
          </w:p>
          <w:p>
            <w:pPr>
              <w:pStyle w:val="TextBody"/>
              <w:numPr>
                <w:ilvl w:val="0"/>
                <w:numId w:val="20"/>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25. marraskuuta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31 </w:t>
            </w:r>
          </w:p>
        </w:tc>
        <w:tc>
          <w:tcPr>
            <w:tcW w:w="771" w:type="dxa"/>
            <w:tcBorders/>
            <w:vAlign w:val="center"/>
          </w:tcPr>
          <w:p>
            <w:pPr>
              <w:pStyle w:val="TableContents"/>
              <w:bidi w:val="0"/>
              <w:spacing w:before="0" w:after="283"/>
              <w:jc w:val="left"/>
              <w:rPr/>
            </w:pPr>
            <w:r>
              <w:rPr/>
              <w:t xml:space="preserve">5 </w:t>
            </w:r>
          </w:p>
        </w:tc>
        <w:tc>
          <w:tcPr>
            <w:tcW w:w="1518" w:type="dxa"/>
            <w:tcBorders/>
            <w:vAlign w:val="center"/>
          </w:tcPr>
          <w:p>
            <w:pPr>
              <w:pStyle w:val="TableContents"/>
              <w:bidi w:val="0"/>
              <w:spacing w:before="0" w:after="283"/>
              <w:jc w:val="left"/>
              <w:rPr/>
            </w:pPr>
            <w:r>
              <w:rPr/>
              <w:t xml:space="preserve">``Riposte'' </w:t>
            </w:r>
          </w:p>
        </w:tc>
        <w:tc>
          <w:tcPr>
            <w:tcW w:w="1024" w:type="dxa"/>
            <w:tcBorders/>
            <w:vAlign w:val="center"/>
          </w:tcPr>
          <w:p>
            <w:pPr>
              <w:pStyle w:val="TableContents"/>
              <w:bidi w:val="0"/>
              <w:spacing w:before="0" w:after="283"/>
              <w:jc w:val="left"/>
              <w:rPr/>
            </w:pPr>
            <w:r>
              <w:rPr/>
              <w:t xml:space="preserve">Thomas Astruc Jun Violet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1 marraskuuta 2017 (2017-11-01) </w:t>
            </w:r>
          </w:p>
        </w:tc>
        <w:tc>
          <w:tcPr>
            <w:tcW w:w="812" w:type="dxa"/>
            <w:tcBorders/>
            <w:vAlign w:val="center"/>
          </w:tcPr>
          <w:p>
            <w:pPr>
              <w:pStyle w:val="TableContents"/>
              <w:bidi w:val="0"/>
              <w:spacing w:before="0" w:after="283"/>
              <w:jc w:val="left"/>
              <w:rPr/>
            </w:pPr>
            <w:r>
              <w:rPr/>
              <w:t xml:space="preserve">TBA </w:t>
            </w:r>
          </w:p>
        </w:tc>
        <w:tc>
          <w:tcPr>
            <w:tcW w:w="2852" w:type="dxa"/>
            <w:tcBorders/>
            <w:vAlign w:val="center"/>
          </w:tcPr>
          <w:p>
            <w:pPr>
              <w:pStyle w:val="TableContents"/>
              <w:bidi w:val="0"/>
              <w:jc w:val="left"/>
              <w:rPr/>
            </w:pPr>
            <w:r>
              <w:rPr/>
              <w:t xml:space="preserve">TBA </w:t>
            </w:r>
          </w:p>
          <w:p>
            <w:pPr>
              <w:pStyle w:val="TextBody"/>
              <w:bidi w:val="0"/>
              <w:spacing w:before="0" w:after="283"/>
              <w:jc w:val="left"/>
              <w:rPr/>
            </w:pPr>
            <w:r>
              <w:rPr/>
              <w:t xml:space="preserve">Uusi oppilas, Kagami Tsurugi, kuuluisan miekkailijan tytär, saapuu kouluun ja haastaa Adrienin näyttämään kaikille, että hän on paras miekkailija. Kaksintaistelun jälkeen Marinette, joka ei halua Adrienin jäävän toiseksi parhaaksi ja joka ei ole varma, miten taistelu päättyi, koska Kagami jahtasi Adrienia ja taisteli kiivaasti ja rajusti, julistaa Adrienin voittajaksi Kagamin tyrmistykseksi ja nöyryytykseksi, minkä vuoksi tämä lähtee koulusta. Kagami tuntee olonsa masentuneeksi ja muuttuu Hawk Mothin vaikutuksen alaisena ``Riposte'':ksi, samuraipahikseksi, jolla on kyky viiltää ja leikata mitä tahansa kahtia yhdellä miekalla. </w:t>
            </w:r>
          </w:p>
          <w:p>
            <w:pPr>
              <w:pStyle w:val="TextBody"/>
              <w:numPr>
                <w:ilvl w:val="0"/>
                <w:numId w:val="21"/>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2. joulukuuta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32 </w:t>
            </w:r>
          </w:p>
        </w:tc>
        <w:tc>
          <w:tcPr>
            <w:tcW w:w="771" w:type="dxa"/>
            <w:tcBorders/>
            <w:vAlign w:val="center"/>
          </w:tcPr>
          <w:p>
            <w:pPr>
              <w:pStyle w:val="TableContents"/>
              <w:bidi w:val="0"/>
              <w:spacing w:before="0" w:after="283"/>
              <w:jc w:val="left"/>
              <w:rPr/>
            </w:pPr>
            <w:r>
              <w:rPr/>
              <w:t xml:space="preserve">6 </w:t>
            </w:r>
          </w:p>
        </w:tc>
        <w:tc>
          <w:tcPr>
            <w:tcW w:w="1518" w:type="dxa"/>
            <w:tcBorders/>
            <w:vAlign w:val="center"/>
          </w:tcPr>
          <w:p>
            <w:pPr>
              <w:pStyle w:val="TableContents"/>
              <w:bidi w:val="0"/>
              <w:spacing w:before="0" w:after="283"/>
              <w:jc w:val="left"/>
              <w:rPr/>
            </w:pPr>
            <w:r>
              <w:rPr/>
              <w:t xml:space="preserve">``Robostus'' ``Robustus'' </w:t>
            </w:r>
          </w:p>
        </w:tc>
        <w:tc>
          <w:tcPr>
            <w:tcW w:w="1024" w:type="dxa"/>
            <w:tcBorders/>
            <w:vAlign w:val="center"/>
          </w:tcPr>
          <w:p>
            <w:pPr>
              <w:pStyle w:val="TableContents"/>
              <w:bidi w:val="0"/>
              <w:spacing w:before="0" w:after="283"/>
              <w:jc w:val="left"/>
              <w:rPr/>
            </w:pPr>
            <w:r>
              <w:rPr/>
              <w:t xml:space="preserve">Thomas Astruc Wilfried Pain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3 marraskuuta 2017 (2017-11-03) </w:t>
            </w:r>
          </w:p>
        </w:tc>
        <w:tc>
          <w:tcPr>
            <w:tcW w:w="812" w:type="dxa"/>
            <w:tcBorders/>
            <w:vAlign w:val="center"/>
          </w:tcPr>
          <w:p>
            <w:pPr>
              <w:pStyle w:val="TableContents"/>
              <w:bidi w:val="0"/>
              <w:spacing w:before="0" w:after="283"/>
              <w:jc w:val="left"/>
              <w:rPr/>
            </w:pPr>
            <w:r>
              <w:rPr/>
              <w:t xml:space="preserve">TBA </w:t>
            </w:r>
          </w:p>
        </w:tc>
        <w:tc>
          <w:tcPr>
            <w:tcW w:w="2852" w:type="dxa"/>
            <w:tcBorders/>
            <w:vAlign w:val="center"/>
          </w:tcPr>
          <w:p>
            <w:pPr>
              <w:pStyle w:val="TableContents"/>
              <w:bidi w:val="0"/>
              <w:jc w:val="left"/>
              <w:rPr/>
            </w:pPr>
            <w:r>
              <w:rPr/>
              <w:t xml:space="preserve">TBA </w:t>
            </w:r>
          </w:p>
          <w:p>
            <w:pPr>
              <w:pStyle w:val="TextBody"/>
              <w:bidi w:val="0"/>
              <w:spacing w:before="0" w:after="283"/>
              <w:jc w:val="left"/>
              <w:rPr/>
            </w:pPr>
            <w:r>
              <w:rPr/>
              <w:t xml:space="preserve">Kun Max rakentaa Markovin, miniatyyrirobotin, joka kykenee todellisiin inhimillisiin tunteisiin, hän epäröi edes paljastaa sitä. Autettuaan estämään tietokoneviruksen tuhoamasta koulun palvelimia rehtori Damocles sen sijaan takavarikoi Markovin pitäen sitä leluna. Markov joutuu Hawk Mothin vaikutuksen alaiseksi ja muuttuu ``Robostukseksi'', roistoksi, joka kykenee antamaan elämän mekaanisille laitteille. Kun Hawk Moth käskee Robostusta tuomaan hänelle Ihmeitä, hän erehtyy kertomaan hänelle niiden kyvystä täyttää toiveita. Markov ottaa Maxin mukaansa uudessa megakokoisessa kehossaan Pariisin stadionille, jossa hän väijyy Ladybugia ja Cat Noiria. Kun Robustus on saamassa sankarikaksikon Miraculousit, hän paljastaa ottavansa ne, koska niillä on voima täyttää mikä tahansa toive; vain Max, joka haluaa ystävänsä takaisin, vapauttaa Ladybugin ja Cat Noirin, jotka vangitsevat Markovin ja poistavat sen pahuuden. Marinette palaa mestari Fun luo, joka selittää tarkemmin ihmeiden kyvyn täyttää toiveita. Koska maailmankaikkeuden on säilytettävä tasapaino, kenelle tahansa suodaan toive, jonkun toisen on menetettävä toivottu asia, kuten Markovin muuttuminen ihmiseksi tarkoitti, että joku toinen menettäisi vastineeksi ihmisyytensä. Marinette lupaa Mestari Fulle, ettei hän salli tätä ja jatkaa oman Ihmeotteensa varjelemista. </w:t>
            </w:r>
          </w:p>
          <w:p>
            <w:pPr>
              <w:pStyle w:val="TextBody"/>
              <w:numPr>
                <w:ilvl w:val="0"/>
                <w:numId w:val="22"/>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9. joulukuuta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33 </w:t>
            </w:r>
          </w:p>
        </w:tc>
        <w:tc>
          <w:tcPr>
            <w:tcW w:w="771" w:type="dxa"/>
            <w:tcBorders/>
            <w:vAlign w:val="center"/>
          </w:tcPr>
          <w:p>
            <w:pPr>
              <w:pStyle w:val="TableContents"/>
              <w:bidi w:val="0"/>
              <w:spacing w:before="0" w:after="283"/>
              <w:jc w:val="left"/>
              <w:rPr/>
            </w:pPr>
            <w:r>
              <w:rPr/>
              <w:t xml:space="preserve">7 </w:t>
            </w:r>
          </w:p>
        </w:tc>
        <w:tc>
          <w:tcPr>
            <w:tcW w:w="1518" w:type="dxa"/>
            <w:tcBorders/>
            <w:vAlign w:val="center"/>
          </w:tcPr>
          <w:p>
            <w:pPr>
              <w:pStyle w:val="TableContents"/>
              <w:bidi w:val="0"/>
              <w:spacing w:before="0" w:after="283"/>
              <w:jc w:val="left"/>
              <w:rPr/>
            </w:pPr>
            <w:r>
              <w:rPr/>
              <w:t xml:space="preserve">TBA ``Gigantitan'' </w:t>
            </w:r>
          </w:p>
        </w:tc>
        <w:tc>
          <w:tcPr>
            <w:tcW w:w="1024" w:type="dxa"/>
            <w:tcBorders/>
            <w:vAlign w:val="center"/>
          </w:tcPr>
          <w:p>
            <w:pPr>
              <w:pStyle w:val="TableContents"/>
              <w:bidi w:val="0"/>
              <w:spacing w:before="0" w:after="283"/>
              <w:jc w:val="left"/>
              <w:rPr/>
            </w:pPr>
            <w:r>
              <w:rPr/>
              <w:t xml:space="preserve">Thomas Astruc Christelle Abgrall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color w:val="A9A9A9"/>
              </w:rPr>
              <w:t xml:space="preserve">26 marraskuuta 2017 </w:t>
            </w:r>
            <w:r>
              <w:rPr/>
              <w:t xml:space="preserve">(2017-11-26) </w:t>
            </w:r>
          </w:p>
        </w:tc>
        <w:tc>
          <w:tcPr>
            <w:tcW w:w="812" w:type="dxa"/>
            <w:tcBorders/>
            <w:vAlign w:val="center"/>
          </w:tcPr>
          <w:p>
            <w:pPr>
              <w:pStyle w:val="TableContents"/>
              <w:bidi w:val="0"/>
              <w:spacing w:before="0" w:after="283"/>
              <w:jc w:val="left"/>
              <w:rPr/>
            </w:pPr>
            <w:r>
              <w:rPr/>
              <w:t xml:space="preserve">TBA </w:t>
            </w:r>
          </w:p>
        </w:tc>
        <w:tc>
          <w:tcPr>
            <w:tcW w:w="2852" w:type="dxa"/>
            <w:tcBorders/>
            <w:vAlign w:val="center"/>
          </w:tcPr>
          <w:p>
            <w:pPr>
              <w:pStyle w:val="TableContents"/>
              <w:bidi w:val="0"/>
              <w:spacing w:before="0" w:after="283"/>
              <w:jc w:val="left"/>
              <w:rPr/>
            </w:pPr>
            <w:r>
              <w:rPr/>
              <w:t xml:space="preserve">TBA Tänään on suuri päivä Marinettelle: hän ja hänen ystävänsä Mylène, Rose, Juleka, Alix ja tietenkin Alya ovat keksineet virheettömän suunnitelman, jonka avulla Marinette voi ehdottaa Adrienille romanttista kävelyretkeä. Mikään ei kuitenkaan suju suunnitelmien mukaan, ja tyttöjen ärsyttämä Adrienin henkivartija joutuu Hawk Mothin kohteeksi. Kun tämä kuitenkin yrittää akumatisoida hänet, Gorilla rauhoittuu. Tämän jälkeen akuma muuttaa matkalla olevan nuoren lapsen, joka on suuttunut siitä, ettei ole saanut karkkejaan, Gigantitaniksi, jättimäiseksi pahikseksi. </w:t>
            </w:r>
          </w:p>
        </w:tc>
      </w:tr>
      <w:tr>
        <w:trPr/>
        <w:tc>
          <w:tcPr>
            <w:tcW w:w="814" w:type="dxa"/>
            <w:tcBorders/>
            <w:vAlign w:val="center"/>
          </w:tcPr>
          <w:p>
            <w:pPr>
              <w:pStyle w:val="TableHeading"/>
              <w:suppressLineNumbers/>
              <w:bidi w:val="0"/>
              <w:spacing w:before="0" w:after="283"/>
              <w:jc w:val="center"/>
              <w:rPr/>
            </w:pPr>
            <w:r>
              <w:rPr/>
              <w:t xml:space="preserve">34 </w:t>
            </w:r>
          </w:p>
        </w:tc>
        <w:tc>
          <w:tcPr>
            <w:tcW w:w="771" w:type="dxa"/>
            <w:tcBorders/>
            <w:vAlign w:val="center"/>
          </w:tcPr>
          <w:p>
            <w:pPr>
              <w:pStyle w:val="TableContents"/>
              <w:bidi w:val="0"/>
              <w:spacing w:before="0" w:after="283"/>
              <w:jc w:val="left"/>
              <w:rPr/>
            </w:pPr>
            <w:r>
              <w:rPr/>
              <w:t xml:space="preserve">8 </w:t>
            </w:r>
          </w:p>
        </w:tc>
        <w:tc>
          <w:tcPr>
            <w:tcW w:w="1518" w:type="dxa"/>
            <w:tcBorders/>
            <w:vAlign w:val="center"/>
          </w:tcPr>
          <w:p>
            <w:pPr>
              <w:pStyle w:val="TableContents"/>
              <w:bidi w:val="0"/>
              <w:spacing w:before="0" w:after="283"/>
              <w:jc w:val="left"/>
              <w:rPr/>
            </w:pPr>
            <w:r>
              <w:rPr/>
              <w:t xml:space="preserve">"Pimeä pöllö" "Le Hibou Noir </w:t>
            </w:r>
          </w:p>
        </w:tc>
        <w:tc>
          <w:tcPr>
            <w:tcW w:w="1024" w:type="dxa"/>
            <w:tcBorders/>
            <w:vAlign w:val="center"/>
          </w:tcPr>
          <w:p>
            <w:pPr>
              <w:pStyle w:val="TableContents"/>
              <w:bidi w:val="0"/>
              <w:spacing w:before="0" w:after="283"/>
              <w:jc w:val="left"/>
              <w:rPr/>
            </w:pPr>
            <w:r>
              <w:rPr/>
              <w:t xml:space="preserve">Thomas Astruc Jun Violet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10 joulukuuta 2017 (2017-12-10) </w:t>
            </w:r>
          </w:p>
        </w:tc>
        <w:tc>
          <w:tcPr>
            <w:tcW w:w="812" w:type="dxa"/>
            <w:tcBorders/>
            <w:vAlign w:val="center"/>
          </w:tcPr>
          <w:p>
            <w:pPr>
              <w:pStyle w:val="TableContents"/>
              <w:bidi w:val="0"/>
              <w:spacing w:before="0" w:after="283"/>
              <w:jc w:val="left"/>
              <w:rPr/>
            </w:pPr>
            <w:r>
              <w:rPr/>
              <w:t xml:space="preserve">TBA </w:t>
            </w:r>
          </w:p>
        </w:tc>
        <w:tc>
          <w:tcPr>
            <w:tcW w:w="2852" w:type="dxa"/>
            <w:tcBorders/>
            <w:vAlign w:val="center"/>
          </w:tcPr>
          <w:p>
            <w:pPr>
              <w:pStyle w:val="TableContents"/>
              <w:bidi w:val="0"/>
              <w:jc w:val="left"/>
              <w:rPr/>
            </w:pPr>
            <w:r>
              <w:rPr/>
              <w:t xml:space="preserve">TBA </w:t>
            </w:r>
          </w:p>
          <w:p>
            <w:pPr>
              <w:pStyle w:val="TextBody"/>
              <w:bidi w:val="0"/>
              <w:spacing w:before="0" w:after="283"/>
              <w:jc w:val="left"/>
              <w:rPr/>
            </w:pPr>
            <w:r>
              <w:rPr/>
              <w:t xml:space="preserve">Koulun rehtori herra Damocles alkaa luonnehtia suosikkisankariaan Knightowlia ja käyttäytyy myös tämän tavoin. Esiintyessään hänestä tulee kuitenkin koulun naurunaihe, kun Ladybug ja Cat Noir luulevat hänen yrittävän tulla sankariksi ja yrittävät tehdä tempun, joka menee pahasti pieleen. Nöyryytettynä ja raivostuneena Damocles saa akumatismin ja muuttuu Dark Owliksi, varsinaiseksi supersankariksi, ja vangitsee sankarit kammioon paljastaakseen heidän todelliset henkilöllisyytensä. Koska he eivät ole vielä valmiita tuntemaan toistensa identiteettiä, he de-muuntautuvat silmät suljettuina, kun Ladybug antaa Hawk Mothille väärennettyjä Miraculouses-merkkejä, tietämättä, että Tikki ja Plagg alkavat tavata toisiaan ja alkavat tuntea toistensa identiteetit, mutta Ladybug ja Cat Noir eivät. </w:t>
            </w:r>
          </w:p>
          <w:p>
            <w:pPr>
              <w:pStyle w:val="TextBody"/>
              <w:numPr>
                <w:ilvl w:val="0"/>
                <w:numId w:val="23"/>
              </w:numPr>
              <w:tabs>
                <w:tab w:val="clear" w:pos="1134"/>
                <w:tab w:val="left" w:leader="none" w:pos="707"/>
              </w:tabs>
              <w:bidi w:val="0"/>
              <w:ind w:start="707" w:hanging="283"/>
              <w:jc w:val="left"/>
              <w:rPr/>
            </w:pPr>
            <w:r>
              <w:rPr/>
              <w:t xml:space="preserve">Tämä jakso sai ensiesityksensä maailmanlaajuisesti Espanjassa 5. joulukuuta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35 </w:t>
            </w:r>
          </w:p>
        </w:tc>
        <w:tc>
          <w:tcPr>
            <w:tcW w:w="771" w:type="dxa"/>
            <w:tcBorders/>
            <w:vAlign w:val="center"/>
          </w:tcPr>
          <w:p>
            <w:pPr>
              <w:pStyle w:val="TableContents"/>
              <w:bidi w:val="0"/>
              <w:spacing w:before="0" w:after="283"/>
              <w:jc w:val="left"/>
              <w:rPr/>
            </w:pPr>
            <w:r>
              <w:rPr/>
              <w:t xml:space="preserve">9 </w:t>
            </w:r>
          </w:p>
        </w:tc>
        <w:tc>
          <w:tcPr>
            <w:tcW w:w="1518" w:type="dxa"/>
            <w:tcBorders/>
            <w:vAlign w:val="center"/>
          </w:tcPr>
          <w:p>
            <w:pPr>
              <w:pStyle w:val="TableContents"/>
              <w:bidi w:val="0"/>
              <w:spacing w:before="0" w:after="283"/>
              <w:jc w:val="left"/>
              <w:rPr/>
            </w:pPr>
            <w:r>
              <w:rPr/>
              <w:t xml:space="preserve">TBA ``Jäätikkö'' </w:t>
            </w:r>
          </w:p>
        </w:tc>
        <w:tc>
          <w:tcPr>
            <w:tcW w:w="1024" w:type="dxa"/>
            <w:tcBorders/>
            <w:vAlign w:val="center"/>
          </w:tcPr>
          <w:p>
            <w:pPr>
              <w:pStyle w:val="TableContents"/>
              <w:bidi w:val="0"/>
              <w:spacing w:before="0" w:after="283"/>
              <w:jc w:val="left"/>
              <w:rPr/>
            </w:pPr>
            <w:r>
              <w:rPr/>
              <w:t xml:space="preserve">Thomas Astruc Wilfried Pain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14. tammikuuta 2018 (2018-01-14) </w:t>
            </w:r>
          </w:p>
        </w:tc>
        <w:tc>
          <w:tcPr>
            <w:tcW w:w="812" w:type="dxa"/>
            <w:tcBorders/>
            <w:vAlign w:val="center"/>
          </w:tcPr>
          <w:p>
            <w:pPr>
              <w:pStyle w:val="TableContents"/>
              <w:bidi w:val="0"/>
              <w:spacing w:before="0" w:after="283"/>
              <w:jc w:val="left"/>
              <w:rPr/>
            </w:pPr>
            <w:r>
              <w:rPr/>
              <w:t xml:space="preserve">TBA </w:t>
            </w:r>
          </w:p>
        </w:tc>
        <w:tc>
          <w:tcPr>
            <w:tcW w:w="2852" w:type="dxa"/>
            <w:tcBorders/>
            <w:vAlign w:val="center"/>
          </w:tcPr>
          <w:p>
            <w:pPr>
              <w:pStyle w:val="TableContents"/>
              <w:bidi w:val="0"/>
              <w:jc w:val="left"/>
              <w:rPr/>
            </w:pPr>
            <w:r>
              <w:rPr/>
              <w:t xml:space="preserve">TBA </w:t>
            </w:r>
          </w:p>
          <w:p>
            <w:pPr>
              <w:pStyle w:val="TextBody"/>
              <w:bidi w:val="0"/>
              <w:spacing w:before="0" w:after="283"/>
              <w:jc w:val="left"/>
              <w:rPr/>
            </w:pPr>
            <w:r>
              <w:rPr/>
              <w:t xml:space="preserve">Marinette, Alya ja hänen muut ystävänsä menevät yhdessä syömään jäätelöä André-jäätelölle, joka on kuuluisa jäätikkö Pariisissa. Legendan mukaan pari, joka syö jäätelön Andrén luona, rakastaa toisiaan ikuisesti! Marinette toivoo, että Adrien olisi siellä, mutta hän ei tullutkaan. Hyvällä syyllä: hän muuttui Cat Noiriksi valmistellakseen kynttiläillallisen Leppäkerttuselle. Adrienin poissaoloon pettynyt Marinette kieltäytyy syömästä Andrén hänelle antamaa jäätelöä. Romahtanut jäätikkö joutuu Hawk Mothin vaikutuksen alaiseksi ja muuttuu Glaciatoriksi, jättiläismäiseksi jäätelölumihirviöksi, jolla on voima, joka muuttaa ihmiset jäätelöksi ja he alkavat sulaa! Ladybug ja Cat Noir eivät saa jäädä kylmäksi, jos he haluavat pysäyttää hänet. </w:t>
            </w:r>
          </w:p>
          <w:p>
            <w:pPr>
              <w:pStyle w:val="TextBody"/>
              <w:numPr>
                <w:ilvl w:val="0"/>
                <w:numId w:val="24"/>
              </w:numPr>
              <w:tabs>
                <w:tab w:val="clear" w:pos="1134"/>
                <w:tab w:val="left" w:leader="none" w:pos="707"/>
              </w:tabs>
              <w:bidi w:val="0"/>
              <w:ind w:start="707" w:hanging="283"/>
              <w:jc w:val="left"/>
              <w:rPr/>
            </w:pPr>
            <w:r>
              <w:rPr/>
              <w:t xml:space="preserve">Tämän jakson oli määrä saada ensi-iltansa TFOU:lla 17. joulukuuta 2017, mutta se ei tullut televisiossa tuotanto-ongelmien vuoksi.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36 </w:t>
            </w:r>
          </w:p>
        </w:tc>
        <w:tc>
          <w:tcPr>
            <w:tcW w:w="771" w:type="dxa"/>
            <w:tcBorders/>
            <w:vAlign w:val="center"/>
          </w:tcPr>
          <w:p>
            <w:pPr>
              <w:pStyle w:val="TableContents"/>
              <w:bidi w:val="0"/>
              <w:spacing w:before="0" w:after="283"/>
              <w:jc w:val="left"/>
              <w:rPr/>
            </w:pPr>
            <w:r>
              <w:rPr/>
              <w:t xml:space="preserve">10 </w:t>
            </w:r>
          </w:p>
        </w:tc>
        <w:tc>
          <w:tcPr>
            <w:tcW w:w="1518" w:type="dxa"/>
            <w:tcBorders/>
            <w:vAlign w:val="center"/>
          </w:tcPr>
          <w:p>
            <w:pPr>
              <w:pStyle w:val="TableContents"/>
              <w:bidi w:val="0"/>
              <w:spacing w:before="0" w:after="283"/>
              <w:jc w:val="left"/>
              <w:rPr/>
            </w:pPr>
            <w:r>
              <w:rPr/>
              <w:t xml:space="preserve">TBA ``Sapotis'' </w:t>
            </w:r>
          </w:p>
        </w:tc>
        <w:tc>
          <w:tcPr>
            <w:tcW w:w="1024" w:type="dxa"/>
            <w:tcBorders/>
            <w:vAlign w:val="center"/>
          </w:tcPr>
          <w:p>
            <w:pPr>
              <w:pStyle w:val="TableContents"/>
              <w:bidi w:val="0"/>
              <w:spacing w:before="0" w:after="283"/>
              <w:jc w:val="left"/>
              <w:rPr/>
            </w:pPr>
            <w:r>
              <w:rPr/>
              <w:t xml:space="preserve">Thomas Astruc Jun Violet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21. tammikuuta 2018 (2018-01-21) </w:t>
            </w:r>
          </w:p>
        </w:tc>
        <w:tc>
          <w:tcPr>
            <w:tcW w:w="812" w:type="dxa"/>
            <w:tcBorders/>
            <w:vAlign w:val="center"/>
          </w:tcPr>
          <w:p>
            <w:pPr>
              <w:pStyle w:val="TableContents"/>
              <w:bidi w:val="0"/>
              <w:spacing w:before="0" w:after="283"/>
              <w:jc w:val="left"/>
              <w:rPr/>
            </w:pPr>
            <w:r>
              <w:rPr/>
              <w:t xml:space="preserve">TBA </w:t>
            </w:r>
          </w:p>
        </w:tc>
        <w:tc>
          <w:tcPr>
            <w:tcW w:w="2852" w:type="dxa"/>
            <w:tcBorders/>
            <w:vAlign w:val="center"/>
          </w:tcPr>
          <w:p>
            <w:pPr>
              <w:pStyle w:val="TableContents"/>
              <w:bidi w:val="0"/>
              <w:spacing w:before="0" w:after="283"/>
              <w:jc w:val="left"/>
              <w:rPr/>
            </w:pPr>
            <w:r>
              <w:rPr/>
              <w:t xml:space="preserve">TBA Marinette auttaa Alyaa vahtimaan Alyan kaksoissisaruksia Ellaa ja Etta, ja kaksoset tekevät siskolleen ja tämän ystävälle vaikeuksia. Kun he valvovat ja kieltäytyvät menemästä nukkumaan, Alya kieltää heitä menemästä huomenna huvipuistoon ja ottaa heiltä yhden hatuista pois. Kun kaksoset riitelevät yhdestä hatusta, he joutuvat Hawk Mothin vaikutuksen alaisiksi ja muuttuvat Sapotiksi, joukoksi pieniä mutta täysin arvaamattomia hirviöitä, jotka lisääntyvät ja aiheuttavat tuhoa. Kun Ladybug ja Cat Noir joutuvat nopeasti tuhansien pienten hirviöiden valtaamiksi ja tarvitsevat apua, Alya saa Ladybugilta Fox Miraculousin ja hänestä tulee kettuaiheinen supersankari nimeltä Rena Rouge. Taistelun jälkeen Alya palauttaa vastahakoisesti Fox Miraculousin Ladybugille ja päättää pitää seikkailunsa yksityiskohdat salassa.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ihmeellinen leppäkerttu kausi 2 jakso 7 ilmaan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4"/>
        <w:gridCol w:w="771"/>
        <w:gridCol w:w="1522"/>
        <w:gridCol w:w="1024"/>
        <w:gridCol w:w="1286"/>
        <w:gridCol w:w="1128"/>
        <w:gridCol w:w="812"/>
        <w:gridCol w:w="2848"/>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522" w:type="dxa"/>
            <w:tcBorders/>
            <w:vAlign w:val="center"/>
          </w:tcPr>
          <w:p>
            <w:pPr>
              <w:pStyle w:val="TableHeading"/>
              <w:suppressLineNumbers/>
              <w:bidi w:val="0"/>
              <w:spacing w:before="0" w:after="283"/>
              <w:jc w:val="center"/>
              <w:rPr/>
            </w:pPr>
            <w:r>
              <w:rPr/>
              <w:t xml:space="preserve">Englanninkielinen nimi Ranskankielinen nimi </w:t>
            </w:r>
          </w:p>
        </w:tc>
        <w:tc>
          <w:tcPr>
            <w:tcW w:w="1024" w:type="dxa"/>
            <w:tcBorders/>
            <w:vAlign w:val="center"/>
          </w:tcPr>
          <w:p>
            <w:pPr>
              <w:pStyle w:val="TableHeading"/>
              <w:suppressLineNumbers/>
              <w:bidi w:val="0"/>
              <w:spacing w:before="0" w:after="283"/>
              <w:jc w:val="center"/>
              <w:rPr/>
            </w:pPr>
            <w:r>
              <w:rPr/>
              <w:t xml:space="preserve">Ohjaaja </w:t>
            </w:r>
          </w:p>
        </w:tc>
        <w:tc>
          <w:tcPr>
            <w:tcW w:w="1286" w:type="dxa"/>
            <w:tcBorders/>
            <w:vAlign w:val="center"/>
          </w:tcPr>
          <w:p>
            <w:pPr>
              <w:pStyle w:val="TableHeading"/>
              <w:suppressLineNumbers/>
              <w:bidi w:val="0"/>
              <w:spacing w:before="0" w:after="283"/>
              <w:jc w:val="center"/>
              <w:rPr/>
            </w:pPr>
            <w:r>
              <w:rPr/>
              <w:t xml:space="preserve">Kirjoittanut </w:t>
            </w:r>
          </w:p>
        </w:tc>
        <w:tc>
          <w:tcPr>
            <w:tcW w:w="1128" w:type="dxa"/>
            <w:tcBorders/>
            <w:vAlign w:val="center"/>
          </w:tcPr>
          <w:p>
            <w:pPr>
              <w:pStyle w:val="TableHeading"/>
              <w:suppressLineNumbers/>
              <w:bidi w:val="0"/>
              <w:spacing w:before="0" w:after="283"/>
              <w:jc w:val="center"/>
              <w:rPr/>
            </w:pPr>
            <w:r>
              <w:rPr/>
              <w:t xml:space="preserve">Alkuperäinen esittämispäivä (Ranska) </w:t>
            </w:r>
          </w:p>
        </w:tc>
        <w:tc>
          <w:tcPr>
            <w:tcW w:w="812" w:type="dxa"/>
            <w:tcBorders/>
            <w:vAlign w:val="center"/>
          </w:tcPr>
          <w:p>
            <w:pPr>
              <w:pStyle w:val="TableHeading"/>
              <w:suppressLineNumbers/>
              <w:bidi w:val="0"/>
              <w:spacing w:before="0" w:after="283"/>
              <w:jc w:val="center"/>
              <w:rPr/>
            </w:pPr>
            <w:r>
              <w:rPr/>
              <w:t xml:space="preserve">Netflixin julkaisupäivä </w:t>
            </w:r>
          </w:p>
        </w:tc>
        <w:tc>
          <w:tcPr>
            <w:tcW w:w="2848" w:type="dxa"/>
            <w:tcBorders/>
            <w:vAlign w:val="center"/>
          </w:tcPr>
          <w:p>
            <w:pPr>
              <w:pStyle w:val="TableHeading"/>
              <w:suppressLineNumbers/>
              <w:bidi w:val="0"/>
              <w:spacing w:before="0" w:after="283"/>
              <w:jc w:val="center"/>
              <w:rPr/>
            </w:pPr>
            <w:r>
              <w:rPr/>
              <w:t xml:space="preserve">Tuotteen koodi </w:t>
            </w:r>
          </w:p>
        </w:tc>
      </w:tr>
      <w:tr>
        <w:trPr/>
        <w:tc>
          <w:tcPr>
            <w:tcW w:w="814" w:type="dxa"/>
            <w:tcBorders/>
            <w:vAlign w:val="center"/>
          </w:tcPr>
          <w:p>
            <w:pPr>
              <w:pStyle w:val="TableHeading"/>
              <w:suppressLineNumbers/>
              <w:bidi w:val="0"/>
              <w:spacing w:before="0" w:after="283"/>
              <w:jc w:val="center"/>
              <w:rPr/>
            </w:pPr>
            <w:r>
              <w:rPr/>
              <w:t xml:space="preserve">27 </w:t>
            </w:r>
          </w:p>
        </w:tc>
        <w:tc>
          <w:tcPr>
            <w:tcW w:w="771"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"Keräilijä" "Le Collectionneur'' </w:t>
            </w:r>
          </w:p>
        </w:tc>
        <w:tc>
          <w:tcPr>
            <w:tcW w:w="1024" w:type="dxa"/>
            <w:tcBorders/>
            <w:vAlign w:val="center"/>
          </w:tcPr>
          <w:p>
            <w:pPr>
              <w:pStyle w:val="TableContents"/>
              <w:bidi w:val="0"/>
              <w:spacing w:before="0" w:after="283"/>
              <w:jc w:val="left"/>
              <w:rPr/>
            </w:pPr>
            <w:r>
              <w:rPr/>
              <w:t xml:space="preserve">Thomas Astruc Wilfried Pain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26 lokakuuta 2017 (2017-10-26) </w:t>
            </w:r>
          </w:p>
        </w:tc>
        <w:tc>
          <w:tcPr>
            <w:tcW w:w="812" w:type="dxa"/>
            <w:tcBorders/>
            <w:vAlign w:val="center"/>
          </w:tcPr>
          <w:p>
            <w:pPr>
              <w:pStyle w:val="TableContents"/>
              <w:bidi w:val="0"/>
              <w:spacing w:before="0" w:after="283"/>
              <w:jc w:val="left"/>
              <w:rPr/>
            </w:pPr>
            <w:r>
              <w:rPr/>
              <w:t xml:space="preserve">30 maaliskuuta 2018 (2018-03-30) </w:t>
            </w:r>
          </w:p>
        </w:tc>
        <w:tc>
          <w:tcPr>
            <w:tcW w:w="2848" w:type="dxa"/>
            <w:tcBorders/>
            <w:vAlign w:val="center"/>
          </w:tcPr>
          <w:p>
            <w:pPr>
              <w:pStyle w:val="TableContents"/>
              <w:bidi w:val="0"/>
              <w:jc w:val="left"/>
              <w:rPr/>
            </w:pPr>
            <w:r>
              <w:rPr/>
              <w:t xml:space="preserve">201 </w:t>
            </w:r>
          </w:p>
          <w:p>
            <w:pPr>
              <w:pStyle w:val="TextBody"/>
              <w:bidi w:val="0"/>
              <w:spacing w:before="0" w:after="283"/>
              <w:jc w:val="left"/>
              <w:rPr/>
            </w:pPr>
            <w:r>
              <w:rPr/>
              <w:t xml:space="preserve">Mestari Fu selittää Marinettelle roolistaan ihmeidentekijöiden vartijana; menneisyydessä tekemänsä virheen vuoksi heidän temppelinsä tuhoutui, ja perhonen- ja riikinkukko-ihmeidentekijät menetettiin. Hän epäilee, että ihmeellisen kirjan omistajan täytyy olla Haukkakoi, mikä saa Marinetten paniikkiin ajatuksesta, että se voisi olla Adrien. Samaan aikaan Gabriel syyttää Adrienia kirjan varastamisesta ja hukkaamisesta. Kun Marinette saa tietää, että kirja oli Gabrielin, hän epäilee, että tämä saattaisi sen sijaan olla Hawk Moth. Hawk Moth päästää irti akuman, mutta muuttuu sitten takaisin ja Gabriel muuttuu akumaksi, jonka jälkeen hänestä tulee ``Kerääjä'', superroisto, joka heittää kirjaa ympäriinsä vangitakseen kaiken, mihin se koskettaa, kirjaansa. Kun Ladybug ja Cat Noir lopulta kukistavat hänet ja muuntavat hänet takaisin Gabrieliksi, Master Fu ei olekaan niin varma, että hänet on vapautettu Hawk Mothin roolista. Mestari Fu kaappaa kirjan sisällön älypuhelimeen, ja Marinette palauttaa kirjan Gabrielille, joka paljastaa saaneensa kirjan ulkomaanmatkalla vaimonsa kanssa ja että se on hänen viimeinen muisto vaimostaan. Hän kumoaa Adrienin kotiarestin ja halaa häntä, ja Adrien palaa kouluun luokkatovereidensa iloksi. Gabriel palaa salaiseen piilopaikkaansa ja muuttuu Hawk Mothiksi huijattuaan sankareita ja vannottuaan saavansa heidän ihmeensä. </w:t>
            </w:r>
          </w:p>
          <w:p>
            <w:pPr>
              <w:pStyle w:val="TextBody"/>
              <w:numPr>
                <w:ilvl w:val="0"/>
                <w:numId w:val="25"/>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4. marraskuuta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28 </w:t>
            </w:r>
          </w:p>
        </w:tc>
        <w:tc>
          <w:tcPr>
            <w:tcW w:w="771"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"Despair Bear" "Doudou Vilain" "Doudou Vilain </w:t>
            </w:r>
          </w:p>
        </w:tc>
        <w:tc>
          <w:tcPr>
            <w:tcW w:w="1024" w:type="dxa"/>
            <w:tcBorders/>
            <w:vAlign w:val="center"/>
          </w:tcPr>
          <w:p>
            <w:pPr>
              <w:pStyle w:val="TableContents"/>
              <w:bidi w:val="0"/>
              <w:spacing w:before="0" w:after="283"/>
              <w:jc w:val="left"/>
              <w:rPr/>
            </w:pPr>
            <w:r>
              <w:rPr/>
              <w:t xml:space="preserve">Thomas Astruc Jun Violet </w:t>
            </w:r>
          </w:p>
        </w:tc>
        <w:tc>
          <w:tcPr>
            <w:tcW w:w="1286" w:type="dxa"/>
            <w:tcBorders/>
            <w:vAlign w:val="center"/>
          </w:tcPr>
          <w:p>
            <w:pPr>
              <w:pStyle w:val="TableContents"/>
              <w:bidi w:val="0"/>
              <w:spacing w:before="0" w:after="283"/>
              <w:jc w:val="left"/>
              <w:rPr/>
            </w:pPr>
            <w:r>
              <w:rPr/>
              <w:t xml:space="preserve">Thomas Astruc Matthieu Choquet Fred Lenoir Nolwenn Pierre Sébastien Thibaudeau Sébastien Thibaudeau </w:t>
            </w:r>
          </w:p>
        </w:tc>
        <w:tc>
          <w:tcPr>
            <w:tcW w:w="1128" w:type="dxa"/>
            <w:tcBorders/>
            <w:vAlign w:val="center"/>
          </w:tcPr>
          <w:p>
            <w:pPr>
              <w:pStyle w:val="TableContents"/>
              <w:bidi w:val="0"/>
              <w:spacing w:before="0" w:after="283"/>
              <w:jc w:val="left"/>
              <w:rPr/>
            </w:pPr>
            <w:r>
              <w:rPr/>
              <w:t xml:space="preserve">27 lokakuuta 2017 (2017-10-27) </w:t>
            </w:r>
          </w:p>
        </w:tc>
        <w:tc>
          <w:tcPr>
            <w:tcW w:w="812" w:type="dxa"/>
            <w:tcBorders/>
            <w:vAlign w:val="center"/>
          </w:tcPr>
          <w:p>
            <w:pPr>
              <w:pStyle w:val="TableContents"/>
              <w:bidi w:val="0"/>
              <w:spacing w:before="0" w:after="283"/>
              <w:jc w:val="left"/>
              <w:rPr/>
            </w:pPr>
            <w:r>
              <w:rPr/>
              <w:t xml:space="preserve">30 maaliskuuta 2018 (2018-03-30) </w:t>
            </w:r>
          </w:p>
        </w:tc>
        <w:tc>
          <w:tcPr>
            <w:tcW w:w="2848" w:type="dxa"/>
            <w:tcBorders/>
            <w:vAlign w:val="center"/>
          </w:tcPr>
          <w:p>
            <w:pPr>
              <w:pStyle w:val="TableContents"/>
              <w:bidi w:val="0"/>
              <w:jc w:val="left"/>
              <w:rPr/>
            </w:pPr>
            <w:r>
              <w:rPr/>
              <w:t xml:space="preserve">204 </w:t>
            </w:r>
          </w:p>
          <w:p>
            <w:pPr>
              <w:pStyle w:val="TextBody"/>
              <w:bidi w:val="0"/>
              <w:spacing w:before="0" w:after="283"/>
              <w:jc w:val="left"/>
              <w:rPr/>
            </w:pPr>
            <w:r>
              <w:rPr/>
              <w:t xml:space="preserve">Kun Chloé laukaisee väärän palohälytyksen, joka pakottaa koko oppilaskunnan tekemään kotitöitä rangaistukseksi, Adrien moittii Chloéa ja sanoo, että hänen on oltava "kiltti" ihmisille, jos hän haluaa heidän pysyvän ystävinä. Chloén hovimestari Jean panee hänet järjestämään juhlat kaikille ja rohkaisee häntä siihen, mitä hänen vanha nallekarhunsa tekisi. Itsevarma Hawk Moth lähettää akuman etukäteen. Juhlien aikana Chloé yrittää parhaansa, mutta nähdessään Adrienin tanssivan Marinetten kanssa Chloé menettää malttinsa ja Jean paljastaa vahingossa nallensa, mikä saa Chloén nolostumaan ja erottamaan hänet. Kostonhimoinen akuma ottaa Jeanin kohteekseen ja muuttuu ``Pahoittelukarhuksi'', nuken kokoiseksi pahikseksi, jolla on kyky manipuloida ketä tahansa, johon hän koskettaa. </w:t>
            </w:r>
          </w:p>
          <w:p>
            <w:pPr>
              <w:pStyle w:val="TextBody"/>
              <w:numPr>
                <w:ilvl w:val="0"/>
                <w:numId w:val="26"/>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11. marraskuuta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29 </w:t>
            </w:r>
          </w:p>
        </w:tc>
        <w:tc>
          <w:tcPr>
            <w:tcW w:w="771"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"Prime Queen" "Audimatrix </w:t>
            </w:r>
          </w:p>
        </w:tc>
        <w:tc>
          <w:tcPr>
            <w:tcW w:w="1024" w:type="dxa"/>
            <w:tcBorders/>
            <w:vAlign w:val="center"/>
          </w:tcPr>
          <w:p>
            <w:pPr>
              <w:pStyle w:val="TableContents"/>
              <w:bidi w:val="0"/>
              <w:spacing w:before="0" w:after="283"/>
              <w:jc w:val="left"/>
              <w:rPr/>
            </w:pPr>
            <w:r>
              <w:rPr/>
              <w:t xml:space="preserve">Thomas Astruc Christelle Abgrall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29 lokakuuta 2017 (2017-10-29) </w:t>
            </w:r>
          </w:p>
        </w:tc>
        <w:tc>
          <w:tcPr>
            <w:tcW w:w="812" w:type="dxa"/>
            <w:tcBorders/>
            <w:vAlign w:val="center"/>
          </w:tcPr>
          <w:p>
            <w:pPr>
              <w:pStyle w:val="TableContents"/>
              <w:bidi w:val="0"/>
              <w:spacing w:before="0" w:after="283"/>
              <w:jc w:val="left"/>
              <w:rPr/>
            </w:pPr>
            <w:r>
              <w:rPr/>
              <w:t xml:space="preserve">30 maaliskuuta 2018 (2018-03-30) </w:t>
            </w:r>
          </w:p>
        </w:tc>
        <w:tc>
          <w:tcPr>
            <w:tcW w:w="2848" w:type="dxa"/>
            <w:tcBorders/>
            <w:vAlign w:val="center"/>
          </w:tcPr>
          <w:p>
            <w:pPr>
              <w:pStyle w:val="TableContents"/>
              <w:bidi w:val="0"/>
              <w:jc w:val="left"/>
              <w:rPr/>
            </w:pPr>
            <w:r>
              <w:rPr/>
              <w:t xml:space="preserve">202 </w:t>
            </w:r>
          </w:p>
          <w:p>
            <w:pPr>
              <w:pStyle w:val="TextBody"/>
              <w:bidi w:val="0"/>
              <w:spacing w:before="0" w:after="283"/>
              <w:jc w:val="left"/>
              <w:rPr/>
            </w:pPr>
            <w:r>
              <w:rPr/>
              <w:t xml:space="preserve">Marinette joutuu vahtimaan Manonia, mutta tajuaa, että Ladybugin on haastateltava televisio-ohjelmaa varten, joten hän kutsuu Alyan kylään ja lähtee auttamaan vanhempiaan alakertaan. Koska juontaja Nadja Chamack tajuaa tarvitsevansa parempia katsojalukuja, hän kysyy Ladybugin ja Cat Noirin oletetusta romanttisesta suhteesta, minkä vuoksi Ladybug lähtee vetäen Cat Noirin perässään. Nadja saa Hawk Mothin tartunnan ja muuttuu ``Prime Queeniksi'', tuhmaksi toimittajaksi, jolla on kyky teleportata televisioruutujen ja julisteiden läpi; hän luo ohjelman vangitakseen kaksi sankaria. </w:t>
            </w:r>
          </w:p>
          <w:p>
            <w:pPr>
              <w:pStyle w:val="TextBody"/>
              <w:numPr>
                <w:ilvl w:val="0"/>
                <w:numId w:val="27"/>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18. marraskuuta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30 </w:t>
            </w:r>
          </w:p>
        </w:tc>
        <w:tc>
          <w:tcPr>
            <w:tcW w:w="771"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"Befana" "La Béfana" "La Béfana'' </w:t>
            </w:r>
          </w:p>
        </w:tc>
        <w:tc>
          <w:tcPr>
            <w:tcW w:w="1024" w:type="dxa"/>
            <w:tcBorders/>
            <w:vAlign w:val="center"/>
          </w:tcPr>
          <w:p>
            <w:pPr>
              <w:pStyle w:val="TableContents"/>
              <w:bidi w:val="0"/>
              <w:spacing w:before="0" w:after="283"/>
              <w:jc w:val="left"/>
              <w:rPr/>
            </w:pPr>
            <w:r>
              <w:rPr/>
              <w:t xml:space="preserve">Thomas Astruc Benoît Boucher </w:t>
            </w:r>
          </w:p>
        </w:tc>
        <w:tc>
          <w:tcPr>
            <w:tcW w:w="1286" w:type="dxa"/>
            <w:tcBorders/>
            <w:vAlign w:val="center"/>
          </w:tcPr>
          <w:p>
            <w:pPr>
              <w:pStyle w:val="TableContents"/>
              <w:bidi w:val="0"/>
              <w:spacing w:before="0" w:after="283"/>
              <w:jc w:val="left"/>
              <w:rPr/>
            </w:pPr>
            <w:r>
              <w:rPr/>
              <w:t xml:space="preserve">Thomas Astruc Mélanie Duval Sébastien Thibaudeau Sébastien Thibaudeau </w:t>
            </w:r>
          </w:p>
        </w:tc>
        <w:tc>
          <w:tcPr>
            <w:tcW w:w="1128" w:type="dxa"/>
            <w:tcBorders/>
            <w:vAlign w:val="center"/>
          </w:tcPr>
          <w:p>
            <w:pPr>
              <w:pStyle w:val="TableContents"/>
              <w:bidi w:val="0"/>
              <w:spacing w:before="0" w:after="283"/>
              <w:jc w:val="left"/>
              <w:rPr/>
            </w:pPr>
            <w:r>
              <w:rPr/>
              <w:t xml:space="preserve">30 lokakuuta 2017 (2017-10-30) </w:t>
            </w:r>
          </w:p>
        </w:tc>
        <w:tc>
          <w:tcPr>
            <w:tcW w:w="812" w:type="dxa"/>
            <w:tcBorders/>
            <w:vAlign w:val="center"/>
          </w:tcPr>
          <w:p>
            <w:pPr>
              <w:pStyle w:val="TableContents"/>
              <w:bidi w:val="0"/>
              <w:spacing w:before="0" w:after="283"/>
              <w:jc w:val="left"/>
              <w:rPr/>
            </w:pPr>
            <w:r>
              <w:rPr/>
              <w:t xml:space="preserve">30 maaliskuuta 2018 (2018-03-30) </w:t>
            </w:r>
          </w:p>
        </w:tc>
        <w:tc>
          <w:tcPr>
            <w:tcW w:w="2848" w:type="dxa"/>
            <w:tcBorders/>
            <w:vAlign w:val="center"/>
          </w:tcPr>
          <w:p>
            <w:pPr>
              <w:pStyle w:val="TableContents"/>
              <w:bidi w:val="0"/>
              <w:jc w:val="left"/>
              <w:rPr/>
            </w:pPr>
            <w:r>
              <w:rPr/>
              <w:t xml:space="preserve">208 </w:t>
            </w:r>
          </w:p>
          <w:p>
            <w:pPr>
              <w:pStyle w:val="TextBody"/>
              <w:bidi w:val="0"/>
              <w:spacing w:before="0" w:after="283"/>
              <w:jc w:val="left"/>
              <w:rPr/>
            </w:pPr>
            <w:r>
              <w:rPr/>
              <w:t xml:space="preserve">Marinette on innoissaan siitä, että tänään on hänen syntymäpäivänsä. Sen lisäksi hänen isoäitinsä Gina Dupain on myös vierailulla. Vaikka Gina on innoissaan Marinetten vierailusta, hän on yllättynyt nähdessään, miten paljon Marinette on kasvanut, mutta on surullinen, kun Marinette tekee enimmäkseen uusia asioita. Hengailun lomassa Marinette suuntaa sinne, minne hänen ystävänsä suunnittelivat yllätysjuhlansa, ja jättää Ginan väliin. Hylätyksi itsensä tuntevana Gina joutuu Hawk Mothin vaikutuksen alaiseksi ja muuttuu ``Befanaksi'', ilkeäksi pahikseksi, jolla on kyky muuttaa pahoja tekoja tekevät ihmiset hiileksi ja hyviä tekoja tekevät ihmiset enkeleiksi, joista tulee hänen palvelijoitaan, mukanaan ase, joka on täynnä karkkeja, jotka hän halusi antaa Marinettelle. </w:t>
            </w:r>
          </w:p>
          <w:p>
            <w:pPr>
              <w:pStyle w:val="TextBody"/>
              <w:numPr>
                <w:ilvl w:val="0"/>
                <w:numId w:val="28"/>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25. marraskuuta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31 </w:t>
            </w:r>
          </w:p>
        </w:tc>
        <w:tc>
          <w:tcPr>
            <w:tcW w:w="771" w:type="dxa"/>
            <w:tcBorders/>
            <w:vAlign w:val="center"/>
          </w:tcPr>
          <w:p>
            <w:pPr>
              <w:pStyle w:val="TableContents"/>
              <w:bidi w:val="0"/>
              <w:spacing w:before="0" w:after="283"/>
              <w:jc w:val="left"/>
              <w:rPr/>
            </w:pPr>
            <w:r>
              <w:rPr/>
              <w:t xml:space="preserve">5 </w:t>
            </w:r>
          </w:p>
        </w:tc>
        <w:tc>
          <w:tcPr>
            <w:tcW w:w="1522" w:type="dxa"/>
            <w:tcBorders/>
            <w:vAlign w:val="center"/>
          </w:tcPr>
          <w:p>
            <w:pPr>
              <w:pStyle w:val="TableContents"/>
              <w:bidi w:val="0"/>
              <w:spacing w:before="0" w:after="283"/>
              <w:jc w:val="left"/>
              <w:rPr/>
            </w:pPr>
            <w:r>
              <w:rPr/>
              <w:t xml:space="preserve">``Riposte'' </w:t>
            </w:r>
          </w:p>
        </w:tc>
        <w:tc>
          <w:tcPr>
            <w:tcW w:w="1024" w:type="dxa"/>
            <w:tcBorders/>
            <w:vAlign w:val="center"/>
          </w:tcPr>
          <w:p>
            <w:pPr>
              <w:pStyle w:val="TableContents"/>
              <w:bidi w:val="0"/>
              <w:spacing w:before="0" w:after="283"/>
              <w:jc w:val="left"/>
              <w:rPr/>
            </w:pPr>
            <w:r>
              <w:rPr/>
              <w:t xml:space="preserve">Thomas Astruc Jun Violet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1 marraskuuta 2017 (2017-11-01) </w:t>
            </w:r>
          </w:p>
        </w:tc>
        <w:tc>
          <w:tcPr>
            <w:tcW w:w="812" w:type="dxa"/>
            <w:tcBorders/>
            <w:vAlign w:val="center"/>
          </w:tcPr>
          <w:p>
            <w:pPr>
              <w:pStyle w:val="TableContents"/>
              <w:bidi w:val="0"/>
              <w:spacing w:before="0" w:after="283"/>
              <w:jc w:val="left"/>
              <w:rPr/>
            </w:pPr>
            <w:r>
              <w:rPr/>
              <w:t xml:space="preserve">30 maaliskuuta 2018 (2018-03-30) </w:t>
            </w:r>
          </w:p>
        </w:tc>
        <w:tc>
          <w:tcPr>
            <w:tcW w:w="2848" w:type="dxa"/>
            <w:tcBorders/>
            <w:vAlign w:val="center"/>
          </w:tcPr>
          <w:p>
            <w:pPr>
              <w:pStyle w:val="TableContents"/>
              <w:bidi w:val="0"/>
              <w:jc w:val="left"/>
              <w:rPr/>
            </w:pPr>
            <w:r>
              <w:rPr/>
              <w:t xml:space="preserve">207 </w:t>
            </w:r>
          </w:p>
          <w:p>
            <w:pPr>
              <w:pStyle w:val="TextBody"/>
              <w:bidi w:val="0"/>
              <w:spacing w:before="0" w:after="283"/>
              <w:jc w:val="left"/>
              <w:rPr/>
            </w:pPr>
            <w:r>
              <w:rPr/>
              <w:t xml:space="preserve">Miekkailukentällä Marinette toivoo pääsevänsä mukaan tehdäkseen vaikutuksen Adrieniin. Armand määrää uudet tulokkaat pariksi kokeneiden kanssa. Uusi oppilas, Kagami Tsurugi, kuuluisan miekkailijan tytär, on muuttanut Pariisiin ja haastaa Adrienin näyttämään kaikille, että hän on paras miekkailija. Kaksintaistelun jälkeen Marinette, joka ei halua Adrienin jäävän toiseksi parhaaksi ja joka ei ole varma, miten taistelu päättyi, koska Kagami jahtasi Adrienia ja taisteli rajusti ja kovaa, julistaa Adrienin voittajaksi, mikä Kagamin kauhuksi ja nöyryytykseksi saa hänet lähtemään koulusta. Pettyneenä Kagami joutuu Hawk Mothin vaikutuksen alaiseksi ja muuttuu ``Riposte'':ksi, hopeahaarniskaiseksi samuraipahikseksi, jolla on kyky leikata ja halkaista mitä tahansa kahtia yhdellä miekalla. </w:t>
            </w:r>
          </w:p>
          <w:p>
            <w:pPr>
              <w:pStyle w:val="TextBody"/>
              <w:numPr>
                <w:ilvl w:val="0"/>
                <w:numId w:val="29"/>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2. joulukuuta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32 </w:t>
            </w:r>
          </w:p>
        </w:tc>
        <w:tc>
          <w:tcPr>
            <w:tcW w:w="771" w:type="dxa"/>
            <w:tcBorders/>
            <w:vAlign w:val="center"/>
          </w:tcPr>
          <w:p>
            <w:pPr>
              <w:pStyle w:val="TableContents"/>
              <w:bidi w:val="0"/>
              <w:spacing w:before="0" w:after="283"/>
              <w:jc w:val="left"/>
              <w:rPr/>
            </w:pPr>
            <w:r>
              <w:rPr/>
              <w:t xml:space="preserve">6 </w:t>
            </w:r>
          </w:p>
        </w:tc>
        <w:tc>
          <w:tcPr>
            <w:tcW w:w="1522" w:type="dxa"/>
            <w:tcBorders/>
            <w:vAlign w:val="center"/>
          </w:tcPr>
          <w:p>
            <w:pPr>
              <w:pStyle w:val="TableContents"/>
              <w:bidi w:val="0"/>
              <w:spacing w:before="0" w:after="283"/>
              <w:jc w:val="left"/>
              <w:rPr/>
            </w:pPr>
            <w:r>
              <w:rPr/>
              <w:t xml:space="preserve">``Robostus'' </w:t>
            </w:r>
          </w:p>
        </w:tc>
        <w:tc>
          <w:tcPr>
            <w:tcW w:w="1024" w:type="dxa"/>
            <w:tcBorders/>
            <w:vAlign w:val="center"/>
          </w:tcPr>
          <w:p>
            <w:pPr>
              <w:pStyle w:val="TableContents"/>
              <w:bidi w:val="0"/>
              <w:spacing w:before="0" w:after="283"/>
              <w:jc w:val="left"/>
              <w:rPr/>
            </w:pPr>
            <w:r>
              <w:rPr/>
              <w:t xml:space="preserve">Thomas Astruc Wilfried Pain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3 marraskuuta 2017 (2017-11-03) </w:t>
            </w:r>
          </w:p>
        </w:tc>
        <w:tc>
          <w:tcPr>
            <w:tcW w:w="812" w:type="dxa"/>
            <w:tcBorders/>
            <w:vAlign w:val="center"/>
          </w:tcPr>
          <w:p>
            <w:pPr>
              <w:pStyle w:val="TableContents"/>
              <w:bidi w:val="0"/>
              <w:spacing w:before="0" w:after="283"/>
              <w:jc w:val="left"/>
              <w:rPr/>
            </w:pPr>
            <w:r>
              <w:rPr/>
              <w:t xml:space="preserve">30 maaliskuuta 2018 (2018-03-30) </w:t>
            </w:r>
          </w:p>
        </w:tc>
        <w:tc>
          <w:tcPr>
            <w:tcW w:w="2848" w:type="dxa"/>
            <w:tcBorders/>
            <w:vAlign w:val="center"/>
          </w:tcPr>
          <w:p>
            <w:pPr>
              <w:pStyle w:val="TableContents"/>
              <w:bidi w:val="0"/>
              <w:jc w:val="left"/>
              <w:rPr/>
            </w:pPr>
            <w:r>
              <w:rPr/>
              <w:t xml:space="preserve">211 </w:t>
            </w:r>
          </w:p>
          <w:p>
            <w:pPr>
              <w:pStyle w:val="TextBody"/>
              <w:bidi w:val="0"/>
              <w:spacing w:before="0" w:after="283"/>
              <w:jc w:val="left"/>
              <w:rPr/>
            </w:pPr>
            <w:r>
              <w:rPr/>
              <w:t xml:space="preserve">Kun Max rakentaa Markovin, miniatyyrirobotin, joka kykenee todellisiin inhimillisiin tunteisiin, hän epäröi edes paljastaa sitä. Autettuaan estämään tietokoneviruksen tuhoamasta koulun palvelimia rehtori Damocles sen sijaan takavarikoi Markovin pitäen sitä leluna. Markov jopa akumatisoituu Hawk Mothin toimesta ja muuttuu ``Robostukseksi'', tekno-uhkaksi, joka kykenee antamaan elämän mekaanisille laitteille. Kun Hawk Moth käskee Robostusta tuomaan hänelle Miraculousin, hän erehtyy kertomaan hänelle niiden kyvystä toteuttaa toiveita. Markov ottaa Maxin mukaansa uudessa megasuuressa ruumiissaan Pariisin stadionille, jossa hän väijyy Ladybugia ja Cat Noiria. Kun Robostus on saamassa sankarikaksikon Miraculousit, hän paljastaa ottavansa ne, koska niillä on kyky täyttää mikä tahansa toive; vain Max, joka haluaa ystävänsä takaisin, vapauttaa Ladybugin ja Cat Noirin, jotka vangitsevat Markovin ja poistavat sen pahuuden. Marinette palaa mestari Fun luo, joka selittää tarkemmin ihmeiden kyvyn täyttää toiveita. Koska maailmankaikkeuden on säilytettävä tasapaino, kenelle tahansa toive myönnetään, jonkun toisen on menetettävä toivottu asia. Marinette lupaa Mestari Fulle, ettei hän salli tätä ja jatkaa oman Ihmeotteensa varjelemista. </w:t>
            </w:r>
          </w:p>
          <w:p>
            <w:pPr>
              <w:pStyle w:val="TextBody"/>
              <w:numPr>
                <w:ilvl w:val="0"/>
                <w:numId w:val="30"/>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9. joulukuuta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33 </w:t>
            </w:r>
          </w:p>
        </w:tc>
        <w:tc>
          <w:tcPr>
            <w:tcW w:w="771" w:type="dxa"/>
            <w:tcBorders/>
            <w:vAlign w:val="center"/>
          </w:tcPr>
          <w:p>
            <w:pPr>
              <w:pStyle w:val="TableContents"/>
              <w:bidi w:val="0"/>
              <w:spacing w:before="0" w:after="283"/>
              <w:jc w:val="left"/>
              <w:rPr/>
            </w:pPr>
            <w:r>
              <w:rPr/>
              <w:t xml:space="preserve">7 </w:t>
            </w:r>
          </w:p>
        </w:tc>
        <w:tc>
          <w:tcPr>
            <w:tcW w:w="1522" w:type="dxa"/>
            <w:tcBorders/>
            <w:vAlign w:val="center"/>
          </w:tcPr>
          <w:p>
            <w:pPr>
              <w:pStyle w:val="TableContents"/>
              <w:bidi w:val="0"/>
              <w:spacing w:before="0" w:after="283"/>
              <w:jc w:val="left"/>
              <w:rPr/>
            </w:pPr>
            <w:r>
              <w:rPr/>
              <w:t xml:space="preserve">"Gigantitan </w:t>
            </w:r>
          </w:p>
        </w:tc>
        <w:tc>
          <w:tcPr>
            <w:tcW w:w="1024" w:type="dxa"/>
            <w:tcBorders/>
            <w:vAlign w:val="center"/>
          </w:tcPr>
          <w:p>
            <w:pPr>
              <w:pStyle w:val="TableContents"/>
              <w:bidi w:val="0"/>
              <w:spacing w:before="0" w:after="283"/>
              <w:jc w:val="left"/>
              <w:rPr/>
            </w:pPr>
            <w:r>
              <w:rPr/>
              <w:t xml:space="preserve">Thomas Astruc Christelle Abgrall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color w:val="A9A9A9"/>
              </w:rPr>
              <w:t xml:space="preserve">26 marraskuuta 2017 </w:t>
            </w:r>
            <w:r>
              <w:rPr/>
              <w:t xml:space="preserve">(2017-11-26) </w:t>
            </w:r>
          </w:p>
        </w:tc>
        <w:tc>
          <w:tcPr>
            <w:tcW w:w="812" w:type="dxa"/>
            <w:tcBorders/>
            <w:vAlign w:val="center"/>
          </w:tcPr>
          <w:p>
            <w:pPr>
              <w:pStyle w:val="TableContents"/>
              <w:bidi w:val="0"/>
              <w:spacing w:before="0" w:after="283"/>
              <w:jc w:val="left"/>
              <w:rPr/>
            </w:pPr>
            <w:r>
              <w:rPr/>
              <w:t xml:space="preserve">30 maaliskuuta 2018 (2018-03-30) </w:t>
            </w:r>
          </w:p>
        </w:tc>
        <w:tc>
          <w:tcPr>
            <w:tcW w:w="2848" w:type="dxa"/>
            <w:tcBorders/>
            <w:vAlign w:val="center"/>
          </w:tcPr>
          <w:p>
            <w:pPr>
              <w:pStyle w:val="TableContents"/>
              <w:bidi w:val="0"/>
              <w:spacing w:before="0" w:after="283"/>
              <w:jc w:val="left"/>
              <w:rPr/>
            </w:pPr>
            <w:r>
              <w:rPr/>
              <w:t xml:space="preserve">206 Tänään on Marinetten suuri päivä: hän ja hänen ystävänsä Mylène, Rose, Juleka, Alix ja tietenkin Alya ovat keksineet täydellisen suunnitelman, jonka avulla Marinette voi ehdottaa Adrienille romanttista kävelyretkeä. Mikään ei kuitenkaan suju suunnitelmien mukaan, ja tytöistä ärsyyntynyt Adrienin henkivartija joutuu Hawk Mothin kohteeksi. Kun tämä kuitenkin yrittää akumatisoida hänet, Gorilla rauhoittuu. Sitten akuma muuttaa lähellä olevan nuoren lapsen, joka on järkyttynyt siitä, ettei hän saa karkkejaan, Gigantitaniksi, viisikymmenmetriseksi (tottelemattomaksi) jättiläiseksi. </w:t>
            </w:r>
          </w:p>
        </w:tc>
      </w:tr>
      <w:tr>
        <w:trPr/>
        <w:tc>
          <w:tcPr>
            <w:tcW w:w="814" w:type="dxa"/>
            <w:tcBorders/>
            <w:vAlign w:val="center"/>
          </w:tcPr>
          <w:p>
            <w:pPr>
              <w:pStyle w:val="TableHeading"/>
              <w:suppressLineNumbers/>
              <w:bidi w:val="0"/>
              <w:spacing w:before="0" w:after="283"/>
              <w:jc w:val="center"/>
              <w:rPr/>
            </w:pPr>
            <w:r>
              <w:rPr/>
              <w:t xml:space="preserve">34 </w:t>
            </w:r>
          </w:p>
        </w:tc>
        <w:tc>
          <w:tcPr>
            <w:tcW w:w="771" w:type="dxa"/>
            <w:tcBorders/>
            <w:vAlign w:val="center"/>
          </w:tcPr>
          <w:p>
            <w:pPr>
              <w:pStyle w:val="TableContents"/>
              <w:bidi w:val="0"/>
              <w:spacing w:before="0" w:after="283"/>
              <w:jc w:val="left"/>
              <w:rPr/>
            </w:pPr>
            <w:r>
              <w:rPr/>
              <w:t xml:space="preserve">8 </w:t>
            </w:r>
          </w:p>
        </w:tc>
        <w:tc>
          <w:tcPr>
            <w:tcW w:w="1522" w:type="dxa"/>
            <w:tcBorders/>
            <w:vAlign w:val="center"/>
          </w:tcPr>
          <w:p>
            <w:pPr>
              <w:pStyle w:val="TableContents"/>
              <w:bidi w:val="0"/>
              <w:spacing w:before="0" w:after="283"/>
              <w:jc w:val="left"/>
              <w:rPr/>
            </w:pPr>
            <w:r>
              <w:rPr/>
              <w:t xml:space="preserve">"Pimeä pöllö" "Le Hibou Noir </w:t>
            </w:r>
          </w:p>
        </w:tc>
        <w:tc>
          <w:tcPr>
            <w:tcW w:w="1024" w:type="dxa"/>
            <w:tcBorders/>
            <w:vAlign w:val="center"/>
          </w:tcPr>
          <w:p>
            <w:pPr>
              <w:pStyle w:val="TableContents"/>
              <w:bidi w:val="0"/>
              <w:spacing w:before="0" w:after="283"/>
              <w:jc w:val="left"/>
              <w:rPr/>
            </w:pPr>
            <w:r>
              <w:rPr/>
              <w:t xml:space="preserve">Thomas Astruc Jun Violet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10 joulukuuta 2017 (2017-12-10) </w:t>
            </w:r>
          </w:p>
        </w:tc>
        <w:tc>
          <w:tcPr>
            <w:tcW w:w="812" w:type="dxa"/>
            <w:tcBorders/>
            <w:vAlign w:val="center"/>
          </w:tcPr>
          <w:p>
            <w:pPr>
              <w:pStyle w:val="TableContents"/>
              <w:bidi w:val="0"/>
              <w:spacing w:before="0" w:after="283"/>
              <w:jc w:val="left"/>
              <w:rPr/>
            </w:pPr>
            <w:r>
              <w:rPr/>
              <w:t xml:space="preserve">30 maaliskuuta 2018 (2018-03-30) </w:t>
            </w:r>
          </w:p>
        </w:tc>
        <w:tc>
          <w:tcPr>
            <w:tcW w:w="2848" w:type="dxa"/>
            <w:tcBorders/>
            <w:vAlign w:val="center"/>
          </w:tcPr>
          <w:p>
            <w:pPr>
              <w:pStyle w:val="TableContents"/>
              <w:bidi w:val="0"/>
              <w:jc w:val="left"/>
              <w:rPr/>
            </w:pPr>
            <w:r>
              <w:rPr/>
              <w:t xml:space="preserve">213 </w:t>
            </w:r>
          </w:p>
          <w:p>
            <w:pPr>
              <w:pStyle w:val="TextBody"/>
              <w:bidi w:val="0"/>
              <w:spacing w:before="0" w:after="283"/>
              <w:jc w:val="left"/>
              <w:rPr/>
            </w:pPr>
            <w:r>
              <w:rPr/>
              <w:t xml:space="preserve">Rehtori Damocles alkaa luonnehtia suosikkisankariaan Knightowlia ja käyttäytyy myös tämän tavoin. Esiintyessään hänestä tulee kuitenkin koulun naurunaihe, kun Ladybug ja Cat Noir luulevat hänen yrittävän leikkiä sankaria ja yrittävät tehdä tempun, joka menee pahasti pieleen. Nöyryytettynä Damocles saa akumatismin ja muuttuu Dark Owliksi, todelliseksi supersankariksi, ja vangitsee sankarit kammioon paljastaakseen heidän todelliset henkilöllisyytensä. Koska he eivät ole vielä valmiita tuntemaan toistensa henkilöllisyyttä, he de-muunnostuvat silmät kiinni, kun leppäkerttu antaa Haukkakoirasta väärennettyjä Ihmeotuksia, tietämättä, että Tikki ja Plagg alkavat tavata toisiaan ja alkavat tuntea toistensa henkilöllisyydet. </w:t>
            </w:r>
          </w:p>
          <w:p>
            <w:pPr>
              <w:pStyle w:val="TextBody"/>
              <w:numPr>
                <w:ilvl w:val="0"/>
                <w:numId w:val="31"/>
              </w:numPr>
              <w:tabs>
                <w:tab w:val="clear" w:pos="1134"/>
                <w:tab w:val="left" w:leader="none" w:pos="707"/>
              </w:tabs>
              <w:bidi w:val="0"/>
              <w:ind w:start="707" w:hanging="283"/>
              <w:jc w:val="left"/>
              <w:rPr/>
            </w:pPr>
            <w:r>
              <w:rPr/>
              <w:t xml:space="preserve">Tämä jakso sai ensiesityksensä maailmanlaajuisesti Espanjassa 5. joulukuuta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35 </w:t>
            </w:r>
          </w:p>
        </w:tc>
        <w:tc>
          <w:tcPr>
            <w:tcW w:w="771" w:type="dxa"/>
            <w:tcBorders/>
            <w:vAlign w:val="center"/>
          </w:tcPr>
          <w:p>
            <w:pPr>
              <w:pStyle w:val="TableContents"/>
              <w:bidi w:val="0"/>
              <w:spacing w:before="0" w:after="283"/>
              <w:jc w:val="left"/>
              <w:rPr/>
            </w:pPr>
            <w:r>
              <w:rPr/>
              <w:t xml:space="preserve">9 </w:t>
            </w:r>
          </w:p>
        </w:tc>
        <w:tc>
          <w:tcPr>
            <w:tcW w:w="1522" w:type="dxa"/>
            <w:tcBorders/>
            <w:vAlign w:val="center"/>
          </w:tcPr>
          <w:p>
            <w:pPr>
              <w:pStyle w:val="TableContents"/>
              <w:bidi w:val="0"/>
              <w:spacing w:before="0" w:after="283"/>
              <w:jc w:val="left"/>
              <w:rPr/>
            </w:pPr>
            <w:r>
              <w:rPr/>
              <w:t xml:space="preserve">"Jääkaappi </w:t>
            </w:r>
          </w:p>
        </w:tc>
        <w:tc>
          <w:tcPr>
            <w:tcW w:w="1024" w:type="dxa"/>
            <w:tcBorders/>
            <w:vAlign w:val="center"/>
          </w:tcPr>
          <w:p>
            <w:pPr>
              <w:pStyle w:val="TableContents"/>
              <w:bidi w:val="0"/>
              <w:spacing w:before="0" w:after="283"/>
              <w:jc w:val="left"/>
              <w:rPr/>
            </w:pPr>
            <w:r>
              <w:rPr/>
              <w:t xml:space="preserve">Thomas Astruc Wilfried Pain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14. tammikuuta 2018 (2018-01-14) </w:t>
            </w:r>
          </w:p>
        </w:tc>
        <w:tc>
          <w:tcPr>
            <w:tcW w:w="812" w:type="dxa"/>
            <w:tcBorders/>
            <w:vAlign w:val="center"/>
          </w:tcPr>
          <w:p>
            <w:pPr>
              <w:pStyle w:val="TableContents"/>
              <w:bidi w:val="0"/>
              <w:spacing w:before="0" w:after="283"/>
              <w:jc w:val="left"/>
              <w:rPr/>
            </w:pPr>
            <w:r>
              <w:rPr/>
              <w:t xml:space="preserve">30 maaliskuuta 2018 (2018-03-30) </w:t>
            </w:r>
          </w:p>
        </w:tc>
        <w:tc>
          <w:tcPr>
            <w:tcW w:w="2848" w:type="dxa"/>
            <w:tcBorders/>
            <w:vAlign w:val="center"/>
          </w:tcPr>
          <w:p>
            <w:pPr>
              <w:pStyle w:val="TableContents"/>
              <w:bidi w:val="0"/>
              <w:jc w:val="left"/>
              <w:rPr/>
            </w:pPr>
            <w:r>
              <w:rPr/>
              <w:t xml:space="preserve">203 </w:t>
            </w:r>
          </w:p>
          <w:p>
            <w:pPr>
              <w:pStyle w:val="TextBody"/>
              <w:bidi w:val="0"/>
              <w:spacing w:before="0" w:after="283"/>
              <w:jc w:val="left"/>
              <w:rPr/>
            </w:pPr>
            <w:r>
              <w:rPr/>
              <w:t xml:space="preserve">Marinette, Alya ja hänen muut ystävänsä menevät yhdessä syömään jäätelöä Pariisin kuuluisan jäätelönvalmistajan Andrén luo. Legendan mukaan pari, joka syö jäätelön Andrén luona, rakastaa toisiaan ikuisesti! Marinette toivoo, että Adrien olisi siellä, mutta hän ei tulekaan. Hyvällä syyllä: hän muuttui Cat Noiriksi valmistellakseen kynttiläillallisen Leppäkerttuselle. Adrienin poissaoloon pettynyt Marinette kieltäytyy syömästä Andrén hänelle antamaa jäätelöä. Epäonnistuneesta romanssista masentuneena André saa Hawk Mothin akumatisoitua ja muuttuu Glaciatoriksi, jättimäiseksi jäätelölumimieheksi, jolla on voima, joka muuttaa' sinkkuihmiset' jäätelöksi ja he alkavat sulaa! Ladybug ja Cat Noir eivät saa jäädä kylmäksi, jos he haluavat pysäyttää hänet. Kesken kaiken Marinette oppii tuntemaan Cat Noirin aidon ja herkän puolen. </w:t>
            </w:r>
          </w:p>
          <w:p>
            <w:pPr>
              <w:pStyle w:val="TextBody"/>
              <w:numPr>
                <w:ilvl w:val="0"/>
                <w:numId w:val="32"/>
              </w:numPr>
              <w:tabs>
                <w:tab w:val="clear" w:pos="1134"/>
                <w:tab w:val="left" w:leader="none" w:pos="707"/>
              </w:tabs>
              <w:bidi w:val="0"/>
              <w:ind w:start="707" w:hanging="283"/>
              <w:jc w:val="left"/>
              <w:rPr/>
            </w:pPr>
            <w:r>
              <w:rPr/>
              <w:t xml:space="preserve">Tämän jakson oli määrä saada ensi-iltansa TFOU:lla 17. joulukuuta 2017, mutta se ei tullut televisiossa tuotanto-ongelmien vuoksi.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36 </w:t>
            </w:r>
          </w:p>
        </w:tc>
        <w:tc>
          <w:tcPr>
            <w:tcW w:w="771" w:type="dxa"/>
            <w:tcBorders/>
            <w:vAlign w:val="center"/>
          </w:tcPr>
          <w:p>
            <w:pPr>
              <w:pStyle w:val="TableContents"/>
              <w:bidi w:val="0"/>
              <w:spacing w:before="0" w:after="283"/>
              <w:jc w:val="left"/>
              <w:rPr/>
            </w:pPr>
            <w:r>
              <w:rPr/>
              <w:t xml:space="preserve">10 </w:t>
            </w:r>
          </w:p>
        </w:tc>
        <w:tc>
          <w:tcPr>
            <w:tcW w:w="1522" w:type="dxa"/>
            <w:tcBorders/>
            <w:vAlign w:val="center"/>
          </w:tcPr>
          <w:p>
            <w:pPr>
              <w:pStyle w:val="TableContents"/>
              <w:bidi w:val="0"/>
              <w:spacing w:before="0" w:after="283"/>
              <w:jc w:val="left"/>
              <w:rPr/>
            </w:pPr>
            <w:r>
              <w:rPr/>
              <w:t xml:space="preserve">``Sapotis'' </w:t>
            </w:r>
          </w:p>
        </w:tc>
        <w:tc>
          <w:tcPr>
            <w:tcW w:w="1024" w:type="dxa"/>
            <w:tcBorders/>
            <w:vAlign w:val="center"/>
          </w:tcPr>
          <w:p>
            <w:pPr>
              <w:pStyle w:val="TableContents"/>
              <w:bidi w:val="0"/>
              <w:spacing w:before="0" w:after="283"/>
              <w:jc w:val="left"/>
              <w:rPr/>
            </w:pPr>
            <w:r>
              <w:rPr/>
              <w:t xml:space="preserve">Thomas Astruc Jun Violet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color w:val="DCDCDC"/>
              </w:rPr>
              <w:t xml:space="preserve">21. tammikuuta 2018 </w:t>
            </w:r>
            <w:r>
              <w:rPr/>
              <w:t xml:space="preserve">(2018-01-21) </w:t>
            </w:r>
          </w:p>
        </w:tc>
        <w:tc>
          <w:tcPr>
            <w:tcW w:w="812" w:type="dxa"/>
            <w:tcBorders/>
            <w:vAlign w:val="center"/>
          </w:tcPr>
          <w:p>
            <w:pPr>
              <w:pStyle w:val="TableContents"/>
              <w:bidi w:val="0"/>
              <w:spacing w:before="0" w:after="283"/>
              <w:jc w:val="left"/>
              <w:rPr/>
            </w:pPr>
            <w:r>
              <w:rPr/>
              <w:t xml:space="preserve">30 maaliskuuta 2018 (2018-03-30) </w:t>
            </w:r>
          </w:p>
        </w:tc>
        <w:tc>
          <w:tcPr>
            <w:tcW w:w="2848" w:type="dxa"/>
            <w:tcBorders/>
            <w:vAlign w:val="center"/>
          </w:tcPr>
          <w:p>
            <w:pPr>
              <w:pStyle w:val="TableContents"/>
              <w:bidi w:val="0"/>
              <w:spacing w:before="0" w:after="283"/>
              <w:jc w:val="left"/>
              <w:rPr/>
            </w:pPr>
            <w:r>
              <w:rPr/>
              <w:t xml:space="preserve">212 Marinette auttaa Alyaa vahtimaan tämän kaksoissisaruksia Ellaa ja Ettaa. Kun nämä valvovat ja kieltäytyvät menemästä nukkumaan, Alya kieltää heitä menemästä huvipuistoon seuraavana päivänä ja takavarikoi yhden heidän hatuistaan. Kaksoset tappelevat toisesta hatusta, jolloin Hawk Moth akumatisoi heidät Sapotiksi, pariksi pieneksi mutta täysin arvaamattomaksi hirviöksi, jotka lisääntyvät ja aiheuttavat tuhoa. Kun Ladybug ja Cat Noir joutuvat olentojen valtaamiksi, Ladybug saa onnenloitsunsa avulla kehotuksen käydä Master Fun luona, joka lainaa hänelle Fox Miraculousin. Ladybug antaa Miraculousin Alyalle, joka Trixx the kwamin käskystä muuttuu kettuaiheiseksi supersankariksi Rena Rougeksi. Kun nämä kolme sankaria ovat voittaneet Sapotis-uhan, Alya palauttaa vastahakoisesti Fox Miraculousin Ladybugille ja pitää seikkailunsa yksityiskohdat salassa. </w:t>
            </w:r>
          </w:p>
        </w:tc>
      </w:tr>
      <w:tr>
        <w:trPr/>
        <w:tc>
          <w:tcPr>
            <w:tcW w:w="814" w:type="dxa"/>
            <w:tcBorders/>
            <w:vAlign w:val="center"/>
          </w:tcPr>
          <w:p>
            <w:pPr>
              <w:pStyle w:val="TableHeading"/>
              <w:suppressLineNumbers/>
              <w:bidi w:val="0"/>
              <w:spacing w:before="0" w:after="283"/>
              <w:jc w:val="center"/>
              <w:rPr/>
            </w:pPr>
            <w:r>
              <w:rPr/>
              <w:t xml:space="preserve">37 </w:t>
            </w:r>
          </w:p>
        </w:tc>
        <w:tc>
          <w:tcPr>
            <w:tcW w:w="771" w:type="dxa"/>
            <w:tcBorders/>
            <w:vAlign w:val="center"/>
          </w:tcPr>
          <w:p>
            <w:pPr>
              <w:pStyle w:val="TableContents"/>
              <w:bidi w:val="0"/>
              <w:spacing w:before="0" w:after="283"/>
              <w:jc w:val="left"/>
              <w:rPr/>
            </w:pPr>
            <w:r>
              <w:rPr/>
              <w:t xml:space="preserve">11 </w:t>
            </w:r>
          </w:p>
        </w:tc>
        <w:tc>
          <w:tcPr>
            <w:tcW w:w="1522" w:type="dxa"/>
            <w:tcBorders/>
            <w:vAlign w:val="center"/>
          </w:tcPr>
          <w:p>
            <w:pPr>
              <w:pStyle w:val="TableContents"/>
              <w:bidi w:val="0"/>
              <w:spacing w:before="0" w:after="283"/>
              <w:jc w:val="left"/>
              <w:rPr/>
            </w:pPr>
            <w:r>
              <w:rPr/>
              <w:t xml:space="preserve">"Gorizilla </w:t>
            </w:r>
          </w:p>
        </w:tc>
        <w:tc>
          <w:tcPr>
            <w:tcW w:w="1024" w:type="dxa"/>
            <w:tcBorders/>
            <w:vAlign w:val="center"/>
          </w:tcPr>
          <w:p>
            <w:pPr>
              <w:pStyle w:val="TableContents"/>
              <w:bidi w:val="0"/>
              <w:spacing w:before="0" w:after="283"/>
              <w:jc w:val="left"/>
              <w:rPr/>
            </w:pPr>
            <w:r>
              <w:rPr/>
              <w:t xml:space="preserve">Thomas Astruc Benoît Boucher </w:t>
            </w:r>
          </w:p>
        </w:tc>
        <w:tc>
          <w:tcPr>
            <w:tcW w:w="1286" w:type="dxa"/>
            <w:tcBorders/>
            <w:vAlign w:val="center"/>
          </w:tcPr>
          <w:p>
            <w:pPr>
              <w:pStyle w:val="TableContents"/>
              <w:bidi w:val="0"/>
              <w:spacing w:before="0" w:after="283"/>
              <w:jc w:val="left"/>
              <w:rPr/>
            </w:pPr>
            <w:r>
              <w:rPr/>
              <w:t xml:space="preserve">Thomas Astruc Matthieu Choquet Mélanie Duval Sébastien Thibaudeau Sébastien Thibaudeau </w:t>
            </w:r>
          </w:p>
        </w:tc>
        <w:tc>
          <w:tcPr>
            <w:tcW w:w="1128" w:type="dxa"/>
            <w:tcBorders/>
            <w:vAlign w:val="center"/>
          </w:tcPr>
          <w:p>
            <w:pPr>
              <w:pStyle w:val="TableContents"/>
              <w:bidi w:val="0"/>
              <w:spacing w:before="0" w:after="283"/>
              <w:jc w:val="left"/>
              <w:rPr/>
            </w:pPr>
            <w:r>
              <w:rPr/>
              <w:t xml:space="preserve">TBA </w:t>
            </w:r>
          </w:p>
        </w:tc>
        <w:tc>
          <w:tcPr>
            <w:tcW w:w="812" w:type="dxa"/>
            <w:tcBorders/>
            <w:vAlign w:val="center"/>
          </w:tcPr>
          <w:p>
            <w:pPr>
              <w:pStyle w:val="TableContents"/>
              <w:bidi w:val="0"/>
              <w:spacing w:before="0" w:after="283"/>
              <w:jc w:val="left"/>
              <w:rPr/>
            </w:pPr>
            <w:r>
              <w:rPr/>
              <w:t xml:space="preserve">30 maaliskuuta 2018 (2018-03-30) </w:t>
            </w:r>
          </w:p>
        </w:tc>
        <w:tc>
          <w:tcPr>
            <w:tcW w:w="2848" w:type="dxa"/>
            <w:tcBorders/>
            <w:vAlign w:val="center"/>
          </w:tcPr>
          <w:p>
            <w:pPr>
              <w:pStyle w:val="TableContents"/>
              <w:bidi w:val="0"/>
              <w:jc w:val="left"/>
              <w:rPr/>
            </w:pPr>
            <w:r>
              <w:rPr/>
              <w:t xml:space="preserve">210 </w:t>
            </w:r>
          </w:p>
          <w:p>
            <w:pPr>
              <w:pStyle w:val="TextBody"/>
              <w:bidi w:val="0"/>
              <w:spacing w:before="0" w:after="283"/>
              <w:jc w:val="left"/>
              <w:rPr/>
            </w:pPr>
            <w:r>
              <w:rPr/>
              <w:t xml:space="preserve">Adrien lähtee salaa katsomaan elokuvaa Solitude, jossa hänen äitinsä näyttelee pääroolia, mutta joutuu mobbingin kohteeksi ja törmää Marinetteen, jonka puoleen Adrien kääntyy. Samaan aikaan Gabriel epäilee, että hänen poikansa saattaa olla Cat Noir. Hän lähettää Adrienin henkivartijan tämän perään, kun Gorilla sai juuri autonsa hinatuksi laittoman pysäköinnin takia, ja Gabriel muuttuu Hawk Mothiksi ja päättää akumatisoida turhautuneen henkivartijan saadakseen nopeampia tuloksia. Gorillasta tulee Gorizilla, jättiläisapina, jolla on valtavat voimat ja terävä hajuaisti, ja se alkaa seurata Adrienia pitkin Pariisia. Ladybug hyppää toimintaan pelastaakseen Adrienin, kun taas tämä yrittää piiloutua ja muuttua Cat Noiriksi auttaakseen Ladybugia. Lopulta, kun roisto on kukistettu, Gabriel on vakuuttunut siitä, että hän oli väärässä Adrienin olleen Cat Noir, koska hän näki molemmat samaan aikaan (mutta itse asiassa hän näki yhden Adrienin faneista, joka oli naamioitunut Adrieniksi). Kun oikea Adrien palaa kotiin, Gabriel näyttää hänelle elokuvan, jonka hän halusi katsoa, saadakseen lisää Adrienin luottamusta. </w:t>
            </w:r>
          </w:p>
          <w:p>
            <w:pPr>
              <w:pStyle w:val="TextBody"/>
              <w:numPr>
                <w:ilvl w:val="0"/>
                <w:numId w:val="33"/>
              </w:numPr>
              <w:tabs>
                <w:tab w:val="clear" w:pos="1134"/>
                <w:tab w:val="left" w:leader="none" w:pos="707"/>
              </w:tabs>
              <w:bidi w:val="0"/>
              <w:ind w:start="707" w:hanging="283"/>
              <w:jc w:val="left"/>
              <w:rPr/>
            </w:pPr>
            <w:r>
              <w:rPr/>
              <w:t xml:space="preserve">Tämä jakso sai ensiesityksensä maailmanlaajuisesti Kanadassa Family Channelilla 14. maaliskuuta 2018.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38 </w:t>
            </w:r>
          </w:p>
        </w:tc>
        <w:tc>
          <w:tcPr>
            <w:tcW w:w="771" w:type="dxa"/>
            <w:tcBorders/>
            <w:vAlign w:val="center"/>
          </w:tcPr>
          <w:p>
            <w:pPr>
              <w:pStyle w:val="TableContents"/>
              <w:bidi w:val="0"/>
              <w:spacing w:before="0" w:after="283"/>
              <w:jc w:val="left"/>
              <w:rPr/>
            </w:pPr>
            <w:r>
              <w:rPr/>
              <w:t xml:space="preserve">12 </w:t>
            </w:r>
          </w:p>
        </w:tc>
        <w:tc>
          <w:tcPr>
            <w:tcW w:w="1522" w:type="dxa"/>
            <w:tcBorders/>
            <w:vAlign w:val="center"/>
          </w:tcPr>
          <w:p>
            <w:pPr>
              <w:pStyle w:val="TableContents"/>
              <w:bidi w:val="0"/>
              <w:spacing w:before="0" w:after="283"/>
              <w:jc w:val="left"/>
              <w:rPr/>
            </w:pPr>
            <w:r>
              <w:rPr/>
              <w:t xml:space="preserve">"Kapteeni Hardrock" "Kapteeni Hardrock" "Kapteeni Hardrock </w:t>
            </w:r>
          </w:p>
        </w:tc>
        <w:tc>
          <w:tcPr>
            <w:tcW w:w="1024" w:type="dxa"/>
            <w:tcBorders/>
            <w:vAlign w:val="center"/>
          </w:tcPr>
          <w:p>
            <w:pPr>
              <w:pStyle w:val="TableContents"/>
              <w:bidi w:val="0"/>
              <w:spacing w:before="0" w:after="283"/>
              <w:jc w:val="left"/>
              <w:rPr/>
            </w:pPr>
            <w:r>
              <w:rPr/>
              <w:t xml:space="preserve">Thomas Astruc Wilfried Pain </w:t>
            </w:r>
          </w:p>
        </w:tc>
        <w:tc>
          <w:tcPr>
            <w:tcW w:w="1286" w:type="dxa"/>
            <w:tcBorders/>
            <w:vAlign w:val="center"/>
          </w:tcPr>
          <w:p>
            <w:pPr>
              <w:pStyle w:val="TableContents"/>
              <w:bidi w:val="0"/>
              <w:spacing w:before="0" w:after="283"/>
              <w:jc w:val="left"/>
              <w:rPr/>
            </w:pPr>
            <w:r>
              <w:rPr/>
              <w:t xml:space="preserve">Thomas Astruc Fred Lenoir Jean-Remi Perrin Sébastien Thibaudeau Sébastien Thibaudeau </w:t>
            </w:r>
          </w:p>
        </w:tc>
        <w:tc>
          <w:tcPr>
            <w:tcW w:w="1128" w:type="dxa"/>
            <w:tcBorders/>
            <w:vAlign w:val="center"/>
          </w:tcPr>
          <w:p>
            <w:pPr>
              <w:pStyle w:val="TableContents"/>
              <w:bidi w:val="0"/>
              <w:spacing w:before="0" w:after="283"/>
              <w:jc w:val="left"/>
              <w:rPr/>
            </w:pPr>
            <w:r>
              <w:rPr/>
              <w:t xml:space="preserve">TBA (TBA) </w:t>
            </w:r>
          </w:p>
        </w:tc>
        <w:tc>
          <w:tcPr>
            <w:tcW w:w="812" w:type="dxa"/>
            <w:tcBorders/>
            <w:vAlign w:val="center"/>
          </w:tcPr>
          <w:p>
            <w:pPr>
              <w:pStyle w:val="TableContents"/>
              <w:bidi w:val="0"/>
              <w:spacing w:before="0" w:after="283"/>
              <w:jc w:val="left"/>
              <w:rPr/>
            </w:pPr>
            <w:r>
              <w:rPr/>
              <w:t xml:space="preserve">30 maaliskuuta 2018 (2018-03-30) </w:t>
            </w:r>
          </w:p>
        </w:tc>
        <w:tc>
          <w:tcPr>
            <w:tcW w:w="2848" w:type="dxa"/>
            <w:tcBorders/>
            <w:vAlign w:val="center"/>
          </w:tcPr>
          <w:p>
            <w:pPr>
              <w:pStyle w:val="TableContents"/>
              <w:bidi w:val="0"/>
              <w:jc w:val="left"/>
              <w:rPr/>
            </w:pPr>
            <w:r>
              <w:rPr/>
              <w:t xml:space="preserve">216 </w:t>
            </w:r>
          </w:p>
          <w:p>
            <w:pPr>
              <w:pStyle w:val="TextBody"/>
              <w:bidi w:val="0"/>
              <w:spacing w:before="0" w:after="283"/>
              <w:jc w:val="left"/>
              <w:rPr/>
            </w:pPr>
            <w:r>
              <w:rPr/>
              <w:t xml:space="preserve">Tänään on Pariisin musiikkifestivaali, ja Marinette ja hänen ystävänsä asettuvat Couffainen asuntoveneeseen. Julekan äiti, Anarka, ohjaa lavaa. Marinette on kuitenkin huolissaan Adrienista, sillä hänen isänsä on jälleen eristänyt hänet tehtyään virheen pianonumerossaan. Alyan rauhoitteluista huolimatta Marinette lähtee etsimään Julekan veljeä Lukaa ja huomaa, että heillä on samanlaiset harrastukset, ja tuntee vetoa häneen. Kun Luka harjoittelee kitaransoittoa, se aiheuttaa valtavan ääniaallon aiheuttaen häiriötä Pariisissa, mikä saa konstaapeli Rogerin ja poliisin hylkäämään Anarkan näyttämöesityksen. Huolestunut ja masentunut Anarka akumatisoituu Hawk Mothin toimesta ja muuttuu kapteeni Hardrockiksi, merirosvoksi, joka haluaa räjäyttää hänen musiikkinsa ympäri Pariisia ja pilata Jagged Stonen ja XY:n konsertit. </w:t>
            </w:r>
          </w:p>
          <w:p>
            <w:pPr>
              <w:pStyle w:val="TextBody"/>
              <w:numPr>
                <w:ilvl w:val="0"/>
                <w:numId w:val="34"/>
              </w:numPr>
              <w:tabs>
                <w:tab w:val="clear" w:pos="1134"/>
                <w:tab w:val="left" w:leader="none" w:pos="707"/>
              </w:tabs>
              <w:bidi w:val="0"/>
              <w:ind w:start="707" w:hanging="283"/>
              <w:jc w:val="left"/>
              <w:rPr/>
            </w:pPr>
            <w:r>
              <w:rPr/>
              <w:t xml:space="preserve">Tämä jakso sai ensiesityksensä maailmanlaajuisesti Yhdysvalloissa Netflixissä 30. maaliskuuta 2018. Se sai ensi-iltansa myös Kanadassa Family Channel -kanavalla.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39 </w:t>
            </w:r>
          </w:p>
        </w:tc>
        <w:tc>
          <w:tcPr>
            <w:tcW w:w="771" w:type="dxa"/>
            <w:tcBorders/>
            <w:vAlign w:val="center"/>
          </w:tcPr>
          <w:p>
            <w:pPr>
              <w:pStyle w:val="TableContents"/>
              <w:bidi w:val="0"/>
              <w:spacing w:before="0" w:after="283"/>
              <w:jc w:val="left"/>
              <w:rPr/>
            </w:pPr>
            <w:r>
              <w:rPr/>
              <w:t xml:space="preserve">13 </w:t>
            </w:r>
          </w:p>
        </w:tc>
        <w:tc>
          <w:tcPr>
            <w:tcW w:w="1522" w:type="dxa"/>
            <w:tcBorders/>
            <w:vAlign w:val="center"/>
          </w:tcPr>
          <w:p>
            <w:pPr>
              <w:pStyle w:val="TableContents"/>
              <w:bidi w:val="0"/>
              <w:spacing w:before="0" w:after="283"/>
              <w:jc w:val="left"/>
              <w:rPr/>
            </w:pPr>
            <w:r>
              <w:rPr/>
              <w:t xml:space="preserve">``Zombizou'' </w:t>
            </w:r>
          </w:p>
        </w:tc>
        <w:tc>
          <w:tcPr>
            <w:tcW w:w="1024" w:type="dxa"/>
            <w:tcBorders/>
            <w:vAlign w:val="center"/>
          </w:tcPr>
          <w:p>
            <w:pPr>
              <w:pStyle w:val="TableContents"/>
              <w:bidi w:val="0"/>
              <w:spacing w:before="0" w:after="283"/>
              <w:jc w:val="left"/>
              <w:rPr/>
            </w:pPr>
            <w:r>
              <w:rPr/>
              <w:t xml:space="preserve">Thomas Astruc Wilfried Pain </w:t>
            </w:r>
          </w:p>
        </w:tc>
        <w:tc>
          <w:tcPr>
            <w:tcW w:w="1286" w:type="dxa"/>
            <w:tcBorders/>
            <w:vAlign w:val="center"/>
          </w:tcPr>
          <w:p>
            <w:pPr>
              <w:pStyle w:val="TableContents"/>
              <w:bidi w:val="0"/>
              <w:spacing w:before="0" w:after="283"/>
              <w:jc w:val="left"/>
              <w:rPr/>
            </w:pPr>
            <w:r>
              <w:rPr/>
              <w:t xml:space="preserve">Thomas Astruc Wilfried Pain </w:t>
            </w:r>
          </w:p>
        </w:tc>
        <w:tc>
          <w:tcPr>
            <w:tcW w:w="1128" w:type="dxa"/>
            <w:tcBorders/>
            <w:vAlign w:val="center"/>
          </w:tcPr>
          <w:p>
            <w:pPr>
              <w:pStyle w:val="TableContents"/>
              <w:bidi w:val="0"/>
              <w:spacing w:before="0" w:after="283"/>
              <w:jc w:val="left"/>
              <w:rPr/>
            </w:pPr>
            <w:r>
              <w:rPr/>
              <w:t xml:space="preserve">TBA (TBA) </w:t>
            </w:r>
          </w:p>
        </w:tc>
        <w:tc>
          <w:tcPr>
            <w:tcW w:w="812" w:type="dxa"/>
            <w:tcBorders/>
            <w:vAlign w:val="center"/>
          </w:tcPr>
          <w:p>
            <w:pPr>
              <w:pStyle w:val="TableContents"/>
              <w:bidi w:val="0"/>
              <w:spacing w:before="0" w:after="283"/>
              <w:jc w:val="left"/>
              <w:rPr/>
            </w:pPr>
            <w:r>
              <w:rPr/>
              <w:t xml:space="preserve">TBA </w:t>
            </w:r>
          </w:p>
        </w:tc>
        <w:tc>
          <w:tcPr>
            <w:tcW w:w="2848" w:type="dxa"/>
            <w:tcBorders/>
            <w:vAlign w:val="center"/>
          </w:tcPr>
          <w:p>
            <w:pPr>
              <w:pStyle w:val="TableContents"/>
              <w:bidi w:val="0"/>
              <w:jc w:val="left"/>
              <w:rPr/>
            </w:pPr>
            <w:r>
              <w:rPr/>
              <w:t xml:space="preserve">215 </w:t>
            </w:r>
          </w:p>
          <w:p>
            <w:pPr>
              <w:pStyle w:val="TextBody"/>
              <w:bidi w:val="0"/>
              <w:spacing w:before="0" w:after="283"/>
              <w:jc w:val="left"/>
              <w:rPr/>
            </w:pPr>
            <w:r>
              <w:rPr/>
              <w:t xml:space="preserve">On neiti Bustierin syntymäpäivä, ja kaikilla hänen rakkailla oppilaillaan on lahjoja hänelle, paitsi Chloélla. Saatuaan siitä huomautuksen hän sotkee Marinetten lahjan. Kun neiti Bustier puhuttelee Marinettea yksityisesti käytävällä, hänen protestinsa tekee hänestä Haukkamiehen kohteen. Neiti Bustier rauhoittelee häntä, mutta hän päätyy akuutiksi yrittäessään pelastaa Marinettea. Hänet aivopestään rakkautta levittäväksi ``Zombizou'ksi'', jonka suudelma muuttaa muutkin tarttuvasti suuteleviksi zombeiksi, ja hän ottaa kohteekseen Chloén. Ladybug ja Cat Noir keräävät Eiffel-torniin evakuoinnin suuteluhyökkäyksen tieltä. Kun Bustier on paholaisen poistama, Chloé itse asiassa myöntää syyllisyytensä ja hyväksyy anteeksiannon; toisaalta tosirakkauden voittaminen antaa Haukkamotille toivoa toiveeseensa. </w:t>
            </w:r>
          </w:p>
          <w:p>
            <w:pPr>
              <w:pStyle w:val="TextBody"/>
              <w:numPr>
                <w:ilvl w:val="0"/>
                <w:numId w:val="35"/>
              </w:numPr>
              <w:tabs>
                <w:tab w:val="clear" w:pos="1134"/>
                <w:tab w:val="left" w:leader="none" w:pos="707"/>
              </w:tabs>
              <w:bidi w:val="0"/>
              <w:ind w:start="707" w:hanging="283"/>
              <w:jc w:val="left"/>
              <w:rPr/>
            </w:pPr>
            <w:r>
              <w:rPr/>
              <w:t xml:space="preserve">Tämä jakso sai ensiesityksensä maailmanlaajuisesti Kanadassa Family Channelilla 13. huhtikuuta 2018.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40 </w:t>
            </w:r>
          </w:p>
        </w:tc>
        <w:tc>
          <w:tcPr>
            <w:tcW w:w="771" w:type="dxa"/>
            <w:tcBorders/>
            <w:vAlign w:val="center"/>
          </w:tcPr>
          <w:p>
            <w:pPr>
              <w:pStyle w:val="TableContents"/>
              <w:bidi w:val="0"/>
              <w:spacing w:before="0" w:after="283"/>
              <w:jc w:val="left"/>
              <w:rPr/>
            </w:pPr>
            <w:r>
              <w:rPr/>
              <w:t xml:space="preserve">14 </w:t>
            </w:r>
          </w:p>
        </w:tc>
        <w:tc>
          <w:tcPr>
            <w:tcW w:w="1522" w:type="dxa"/>
            <w:tcBorders/>
            <w:vAlign w:val="center"/>
          </w:tcPr>
          <w:p>
            <w:pPr>
              <w:pStyle w:val="TableContents"/>
              <w:bidi w:val="0"/>
              <w:spacing w:before="0" w:after="283"/>
              <w:jc w:val="left"/>
              <w:rPr/>
            </w:pPr>
            <w:r>
              <w:rPr/>
              <w:t xml:space="preserve">``Syren'' </w:t>
            </w:r>
          </w:p>
        </w:tc>
        <w:tc>
          <w:tcPr>
            <w:tcW w:w="1024" w:type="dxa"/>
            <w:tcBorders/>
            <w:vAlign w:val="center"/>
          </w:tcPr>
          <w:p>
            <w:pPr>
              <w:pStyle w:val="TableContents"/>
              <w:bidi w:val="0"/>
              <w:spacing w:before="0" w:after="283"/>
              <w:jc w:val="left"/>
              <w:rPr/>
            </w:pPr>
            <w:r>
              <w:rPr/>
              <w:t xml:space="preserve">Thomas Astruc </w:t>
            </w:r>
          </w:p>
        </w:tc>
        <w:tc>
          <w:tcPr>
            <w:tcW w:w="1286" w:type="dxa"/>
            <w:tcBorders/>
            <w:vAlign w:val="center"/>
          </w:tcPr>
          <w:p>
            <w:pPr>
              <w:pStyle w:val="TableContents"/>
              <w:bidi w:val="0"/>
              <w:spacing w:before="0" w:after="283"/>
              <w:jc w:val="left"/>
              <w:rPr/>
            </w:pPr>
            <w:r>
              <w:rPr/>
              <w:t xml:space="preserve">TBA </w:t>
            </w:r>
          </w:p>
        </w:tc>
        <w:tc>
          <w:tcPr>
            <w:tcW w:w="1128" w:type="dxa"/>
            <w:tcBorders/>
            <w:vAlign w:val="center"/>
          </w:tcPr>
          <w:p>
            <w:pPr>
              <w:pStyle w:val="TableContents"/>
              <w:bidi w:val="0"/>
              <w:spacing w:before="0" w:after="283"/>
              <w:jc w:val="left"/>
              <w:rPr/>
            </w:pPr>
            <w:r>
              <w:rPr/>
              <w:t xml:space="preserve">TBA (TBA) </w:t>
            </w:r>
          </w:p>
        </w:tc>
        <w:tc>
          <w:tcPr>
            <w:tcW w:w="812" w:type="dxa"/>
            <w:tcBorders/>
            <w:vAlign w:val="center"/>
          </w:tcPr>
          <w:p>
            <w:pPr>
              <w:pStyle w:val="TableContents"/>
              <w:bidi w:val="0"/>
              <w:spacing w:before="0" w:after="283"/>
              <w:jc w:val="left"/>
              <w:rPr/>
            </w:pPr>
            <w:r>
              <w:rPr/>
              <w:t xml:space="preserve">TBA </w:t>
            </w:r>
          </w:p>
        </w:tc>
        <w:tc>
          <w:tcPr>
            <w:tcW w:w="2848" w:type="dxa"/>
            <w:tcBorders/>
            <w:vAlign w:val="center"/>
          </w:tcPr>
          <w:p>
            <w:pPr>
              <w:pStyle w:val="TableContents"/>
              <w:bidi w:val="0"/>
              <w:spacing w:before="0" w:after="283"/>
              <w:jc w:val="left"/>
              <w:rPr/>
            </w:pPr>
            <w:r>
              <w:rPr/>
              <w:t xml:space="preserve">214 Tämä jakso saa maailmanlaajuisen ensi-iltansa Yhdistyneessä kuningaskunnassa Disney Channelilla 21. huhtikuuta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ihmeellinen leppäkerttu 2. kauden 7.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ihmeellinen 2. kauden 10. jakso ilmestyy?</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12"/>
        <w:gridCol w:w="767"/>
        <w:gridCol w:w="1727"/>
        <w:gridCol w:w="1015"/>
        <w:gridCol w:w="1247"/>
        <w:gridCol w:w="1123"/>
        <w:gridCol w:w="1226"/>
        <w:gridCol w:w="2288"/>
      </w:tblGrid>
      <w:tr>
        <w:trPr/>
        <w:tc>
          <w:tcPr>
            <w:tcW w:w="812" w:type="dxa"/>
            <w:tcBorders/>
            <w:vAlign w:val="center"/>
          </w:tcPr>
          <w:p>
            <w:pPr>
              <w:pStyle w:val="TableHeading"/>
              <w:suppressLineNumbers/>
              <w:bidi w:val="0"/>
              <w:spacing w:before="0" w:after="283"/>
              <w:jc w:val="center"/>
              <w:rPr/>
            </w:pPr>
            <w:r>
              <w:rPr/>
              <w:t xml:space="preserve">Ei. </w:t>
            </w:r>
          </w:p>
        </w:tc>
        <w:tc>
          <w:tcPr>
            <w:tcW w:w="767" w:type="dxa"/>
            <w:tcBorders/>
            <w:vAlign w:val="center"/>
          </w:tcPr>
          <w:p>
            <w:pPr>
              <w:pStyle w:val="TableHeading"/>
              <w:suppressLineNumbers/>
              <w:bidi w:val="0"/>
              <w:spacing w:before="0" w:after="283"/>
              <w:jc w:val="center"/>
              <w:rPr/>
            </w:pPr>
            <w:r>
              <w:rPr/>
              <w:t xml:space="preserve">Nro kauden aikana </w:t>
            </w:r>
          </w:p>
        </w:tc>
        <w:tc>
          <w:tcPr>
            <w:tcW w:w="1727" w:type="dxa"/>
            <w:tcBorders/>
            <w:vAlign w:val="center"/>
          </w:tcPr>
          <w:p>
            <w:pPr>
              <w:pStyle w:val="TableHeading"/>
              <w:suppressLineNumbers/>
              <w:bidi w:val="0"/>
              <w:spacing w:before="0" w:after="283"/>
              <w:jc w:val="center"/>
              <w:rPr/>
            </w:pPr>
            <w:r>
              <w:rPr/>
              <w:t xml:space="preserve">Englanninkielinen nimi Ranskankielinen nimi </w:t>
            </w:r>
          </w:p>
        </w:tc>
        <w:tc>
          <w:tcPr>
            <w:tcW w:w="1015" w:type="dxa"/>
            <w:tcBorders/>
            <w:vAlign w:val="center"/>
          </w:tcPr>
          <w:p>
            <w:pPr>
              <w:pStyle w:val="TableHeading"/>
              <w:suppressLineNumbers/>
              <w:bidi w:val="0"/>
              <w:spacing w:before="0" w:after="283"/>
              <w:jc w:val="center"/>
              <w:rPr/>
            </w:pPr>
            <w:r>
              <w:rPr/>
              <w:t xml:space="preserve">Ohjaaja </w:t>
            </w:r>
          </w:p>
        </w:tc>
        <w:tc>
          <w:tcPr>
            <w:tcW w:w="1247" w:type="dxa"/>
            <w:tcBorders/>
            <w:vAlign w:val="center"/>
          </w:tcPr>
          <w:p>
            <w:pPr>
              <w:pStyle w:val="TableHeading"/>
              <w:suppressLineNumbers/>
              <w:bidi w:val="0"/>
              <w:spacing w:before="0" w:after="283"/>
              <w:jc w:val="center"/>
              <w:rPr/>
            </w:pPr>
            <w:r>
              <w:rPr/>
              <w:t xml:space="preserve">Kirjoittanut </w:t>
            </w:r>
          </w:p>
        </w:tc>
        <w:tc>
          <w:tcPr>
            <w:tcW w:w="1123" w:type="dxa"/>
            <w:tcBorders/>
            <w:vAlign w:val="center"/>
          </w:tcPr>
          <w:p>
            <w:pPr>
              <w:pStyle w:val="TableHeading"/>
              <w:suppressLineNumbers/>
              <w:bidi w:val="0"/>
              <w:spacing w:before="0" w:after="283"/>
              <w:jc w:val="center"/>
              <w:rPr/>
            </w:pPr>
            <w:r>
              <w:rPr/>
              <w:t xml:space="preserve">Alkuperäinen esittämispäivä (Ranska) </w:t>
            </w:r>
          </w:p>
        </w:tc>
        <w:tc>
          <w:tcPr>
            <w:tcW w:w="1226" w:type="dxa"/>
            <w:tcBorders/>
            <w:vAlign w:val="center"/>
          </w:tcPr>
          <w:p>
            <w:pPr>
              <w:pStyle w:val="TableHeading"/>
              <w:suppressLineNumbers/>
              <w:bidi w:val="0"/>
              <w:spacing w:before="0" w:after="283"/>
              <w:jc w:val="center"/>
              <w:rPr/>
            </w:pPr>
            <w:r>
              <w:rPr/>
              <w:t xml:space="preserve">Netflixin julkaisupäivä </w:t>
            </w:r>
          </w:p>
        </w:tc>
        <w:tc>
          <w:tcPr>
            <w:tcW w:w="2288" w:type="dxa"/>
            <w:tcBorders/>
            <w:vAlign w:val="center"/>
          </w:tcPr>
          <w:p>
            <w:pPr>
              <w:pStyle w:val="TableHeading"/>
              <w:suppressLineNumbers/>
              <w:bidi w:val="0"/>
              <w:spacing w:before="0" w:after="283"/>
              <w:jc w:val="center"/>
              <w:rPr/>
            </w:pPr>
            <w:r>
              <w:rPr/>
              <w:t xml:space="preserve">Tuotteen koodi </w:t>
            </w:r>
          </w:p>
        </w:tc>
      </w:tr>
      <w:tr>
        <w:trPr/>
        <w:tc>
          <w:tcPr>
            <w:tcW w:w="812" w:type="dxa"/>
            <w:tcBorders/>
            <w:vAlign w:val="center"/>
          </w:tcPr>
          <w:p>
            <w:pPr>
              <w:pStyle w:val="TableHeading"/>
              <w:suppressLineNumbers/>
              <w:bidi w:val="0"/>
              <w:spacing w:before="0" w:after="283"/>
              <w:jc w:val="center"/>
              <w:rPr/>
            </w:pPr>
            <w:r>
              <w:rPr/>
              <w:t xml:space="preserve">27 </w:t>
            </w:r>
          </w:p>
        </w:tc>
        <w:tc>
          <w:tcPr>
            <w:tcW w:w="767" w:type="dxa"/>
            <w:tcBorders/>
            <w:vAlign w:val="center"/>
          </w:tcPr>
          <w:p>
            <w:pPr>
              <w:pStyle w:val="TableContents"/>
              <w:bidi w:val="0"/>
              <w:spacing w:before="0" w:after="283"/>
              <w:jc w:val="left"/>
              <w:rPr>
                <w:sz w:val="4"/>
                <w:szCs w:val="4"/>
              </w:rPr>
            </w:pPr>
            <w:r>
              <w:rPr>
                <w:sz w:val="4"/>
                <w:szCs w:val="4"/>
              </w:rPr>
            </w:r>
          </w:p>
        </w:tc>
        <w:tc>
          <w:tcPr>
            <w:tcW w:w="1727" w:type="dxa"/>
            <w:tcBorders/>
            <w:vAlign w:val="center"/>
          </w:tcPr>
          <w:p>
            <w:pPr>
              <w:pStyle w:val="TableContents"/>
              <w:bidi w:val="0"/>
              <w:spacing w:before="0" w:after="283"/>
              <w:jc w:val="left"/>
              <w:rPr/>
            </w:pPr>
            <w:r>
              <w:rPr/>
              <w:t xml:space="preserve">"Keräilijä" "Le Collectionneur'' </w:t>
            </w:r>
          </w:p>
        </w:tc>
        <w:tc>
          <w:tcPr>
            <w:tcW w:w="1015" w:type="dxa"/>
            <w:tcBorders/>
            <w:vAlign w:val="center"/>
          </w:tcPr>
          <w:p>
            <w:pPr>
              <w:pStyle w:val="TableContents"/>
              <w:bidi w:val="0"/>
              <w:spacing w:before="0" w:after="283"/>
              <w:jc w:val="left"/>
              <w:rPr/>
            </w:pPr>
            <w:r>
              <w:rPr/>
              <w:t xml:space="preserve">Thomas Astruc Wilfried Pain </w:t>
            </w:r>
          </w:p>
        </w:tc>
        <w:tc>
          <w:tcPr>
            <w:tcW w:w="1247"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3" w:type="dxa"/>
            <w:tcBorders/>
            <w:vAlign w:val="center"/>
          </w:tcPr>
          <w:p>
            <w:pPr>
              <w:pStyle w:val="TableContents"/>
              <w:bidi w:val="0"/>
              <w:spacing w:before="0" w:after="283"/>
              <w:jc w:val="left"/>
              <w:rPr/>
            </w:pPr>
            <w:r>
              <w:rPr/>
              <w:t xml:space="preserve">26 lokakuuta 2017 (2017-10-26) </w:t>
            </w:r>
          </w:p>
        </w:tc>
        <w:tc>
          <w:tcPr>
            <w:tcW w:w="1226" w:type="dxa"/>
            <w:tcBorders/>
            <w:vAlign w:val="center"/>
          </w:tcPr>
          <w:p>
            <w:pPr>
              <w:pStyle w:val="TableContents"/>
              <w:bidi w:val="0"/>
              <w:spacing w:before="0" w:after="283"/>
              <w:jc w:val="left"/>
              <w:rPr/>
            </w:pPr>
            <w:r>
              <w:rPr/>
              <w:t xml:space="preserve">30. maaliskuuta 2018 </w:t>
            </w:r>
          </w:p>
        </w:tc>
        <w:tc>
          <w:tcPr>
            <w:tcW w:w="2288" w:type="dxa"/>
            <w:tcBorders/>
            <w:vAlign w:val="center"/>
          </w:tcPr>
          <w:p>
            <w:pPr>
              <w:pStyle w:val="TableContents"/>
              <w:bidi w:val="0"/>
              <w:jc w:val="left"/>
              <w:rPr/>
            </w:pPr>
            <w:r>
              <w:rPr/>
              <w:t xml:space="preserve">201 </w:t>
            </w:r>
          </w:p>
          <w:p>
            <w:pPr>
              <w:pStyle w:val="TextBody"/>
              <w:bidi w:val="0"/>
              <w:spacing w:before="0" w:after="283"/>
              <w:jc w:val="left"/>
              <w:rPr/>
            </w:pPr>
            <w:r>
              <w:rPr/>
              <w:t xml:space="preserve">Mestari Fu selittää Marinettelle roolistaan ihmeidentekijöiden vartijana; menneisyydessä tekemänsä virheen vuoksi heidän temppelinsä tuhoutui, ja perhonen- ja riikinkukko-ihmeidentekijät menetettiin. Hän epäilee, että Ihmeiden kirjan omistajan täytyy olla Haukkakoi, ja Marinette joutuu paniikkiin ajatuksesta, että se voisi olla Adrien. Samaan aikaan Gabriel syyttää Adrienia kirjan varastamisesta ja hukkaamisesta. Kun Marinette saa tietää, että kirja oli Gabrielin, hän epäilee, että tämä voisi sen sijaan olla Hawk Moth. Hawk Moth päästää irti akuman, mutta muuttuu siviilihenkilöksi, Gabrieliksi, ja akumatisoituu sitten ``Kerääjäksi'', superroistoksi, joka heittelee kirjaa ympäriinsä vangitakseen kaiken, mihin se koskettaa, omille sivuilleen. Kun Ladybug ja Cat Noir lopulta kukistavat hänet ja muuttavat hänet takaisin Gabrieliksi, Master Fu ei olekaan niin varma, että hänet on vapautettu Hawk Mothin roolista. Mestari Fu kaappaa kirjan sisällön älypuhelimeen, ja Marinette palauttaa kirjan Gabrielille, joka paljastaa saaneensa kirjan ulkomaanmatkalla vaimonsa kanssa ja että se on hänen viimeinen muisto vaimostaan. Hän kumoaa Adrienin kotiarestin ja halaa häntä, ja Adrien palaa kouluun luokkatovereidensa iloksi. Gabriel palaa salaiseen piilopaikkaansa ja muuttuu Hawk Mothiksi huijattuaan sankareita ja vannottuaan saavansa heidän ihmeensä. </w:t>
            </w:r>
          </w:p>
          <w:p>
            <w:pPr>
              <w:pStyle w:val="TextBody"/>
              <w:numPr>
                <w:ilvl w:val="0"/>
                <w:numId w:val="36"/>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4. marraskuuta 2017. </w:t>
            </w:r>
          </w:p>
          <w:p>
            <w:pPr>
              <w:pStyle w:val="TextBody"/>
              <w:bidi w:val="0"/>
              <w:spacing w:before="0" w:after="283"/>
              <w:jc w:val="left"/>
              <w:rPr/>
            </w:pPr>
            <w:r>
              <w:rPr/>
            </w:r>
          </w:p>
        </w:tc>
      </w:tr>
      <w:tr>
        <w:trPr/>
        <w:tc>
          <w:tcPr>
            <w:tcW w:w="812" w:type="dxa"/>
            <w:tcBorders/>
            <w:vAlign w:val="center"/>
          </w:tcPr>
          <w:p>
            <w:pPr>
              <w:pStyle w:val="TableHeading"/>
              <w:suppressLineNumbers/>
              <w:bidi w:val="0"/>
              <w:spacing w:before="0" w:after="283"/>
              <w:jc w:val="center"/>
              <w:rPr/>
            </w:pPr>
            <w:r>
              <w:rPr/>
              <w:t xml:space="preserve">28 </w:t>
            </w:r>
          </w:p>
        </w:tc>
        <w:tc>
          <w:tcPr>
            <w:tcW w:w="767" w:type="dxa"/>
            <w:tcBorders/>
            <w:vAlign w:val="center"/>
          </w:tcPr>
          <w:p>
            <w:pPr>
              <w:pStyle w:val="TableContents"/>
              <w:bidi w:val="0"/>
              <w:spacing w:before="0" w:after="283"/>
              <w:jc w:val="left"/>
              <w:rPr>
                <w:sz w:val="4"/>
                <w:szCs w:val="4"/>
              </w:rPr>
            </w:pPr>
            <w:r>
              <w:rPr>
                <w:sz w:val="4"/>
                <w:szCs w:val="4"/>
              </w:rPr>
            </w:r>
          </w:p>
        </w:tc>
        <w:tc>
          <w:tcPr>
            <w:tcW w:w="1727" w:type="dxa"/>
            <w:tcBorders/>
            <w:vAlign w:val="center"/>
          </w:tcPr>
          <w:p>
            <w:pPr>
              <w:pStyle w:val="TableContents"/>
              <w:bidi w:val="0"/>
              <w:spacing w:before="0" w:after="283"/>
              <w:jc w:val="left"/>
              <w:rPr/>
            </w:pPr>
            <w:r>
              <w:rPr/>
              <w:t xml:space="preserve">"Despair Bear" "Doudou Vilain" "Doudou Vilain </w:t>
            </w:r>
          </w:p>
        </w:tc>
        <w:tc>
          <w:tcPr>
            <w:tcW w:w="1015" w:type="dxa"/>
            <w:tcBorders/>
            <w:vAlign w:val="center"/>
          </w:tcPr>
          <w:p>
            <w:pPr>
              <w:pStyle w:val="TableContents"/>
              <w:bidi w:val="0"/>
              <w:spacing w:before="0" w:after="283"/>
              <w:jc w:val="left"/>
              <w:rPr/>
            </w:pPr>
            <w:r>
              <w:rPr/>
              <w:t xml:space="preserve">Thomas Astruc Jun Violet </w:t>
            </w:r>
          </w:p>
        </w:tc>
        <w:tc>
          <w:tcPr>
            <w:tcW w:w="1247" w:type="dxa"/>
            <w:tcBorders/>
            <w:vAlign w:val="center"/>
          </w:tcPr>
          <w:p>
            <w:pPr>
              <w:pStyle w:val="TableContents"/>
              <w:bidi w:val="0"/>
              <w:spacing w:before="0" w:after="283"/>
              <w:jc w:val="left"/>
              <w:rPr/>
            </w:pPr>
            <w:r>
              <w:rPr/>
              <w:t xml:space="preserve">Thomas Astruc Matthieu Choquet Fred Lenoir Nolwenn Pierre Sébastien Thibaudeau Sébastien Thibaudeau </w:t>
            </w:r>
          </w:p>
        </w:tc>
        <w:tc>
          <w:tcPr>
            <w:tcW w:w="1123" w:type="dxa"/>
            <w:tcBorders/>
            <w:vAlign w:val="center"/>
          </w:tcPr>
          <w:p>
            <w:pPr>
              <w:pStyle w:val="TableContents"/>
              <w:bidi w:val="0"/>
              <w:spacing w:before="0" w:after="283"/>
              <w:jc w:val="left"/>
              <w:rPr/>
            </w:pPr>
            <w:r>
              <w:rPr/>
              <w:t xml:space="preserve">27 lokakuuta 2017 (2017-10-27) </w:t>
            </w:r>
          </w:p>
        </w:tc>
        <w:tc>
          <w:tcPr>
            <w:tcW w:w="1226" w:type="dxa"/>
            <w:tcBorders/>
            <w:vAlign w:val="center"/>
          </w:tcPr>
          <w:p>
            <w:pPr>
              <w:pStyle w:val="TableContents"/>
              <w:bidi w:val="0"/>
              <w:spacing w:before="0" w:after="283"/>
              <w:jc w:val="left"/>
              <w:rPr/>
            </w:pPr>
            <w:r>
              <w:rPr/>
              <w:t xml:space="preserve">30. maaliskuuta 2018 </w:t>
            </w:r>
          </w:p>
        </w:tc>
        <w:tc>
          <w:tcPr>
            <w:tcW w:w="2288" w:type="dxa"/>
            <w:tcBorders/>
            <w:vAlign w:val="center"/>
          </w:tcPr>
          <w:p>
            <w:pPr>
              <w:pStyle w:val="TableContents"/>
              <w:bidi w:val="0"/>
              <w:jc w:val="left"/>
              <w:rPr/>
            </w:pPr>
            <w:r>
              <w:rPr/>
              <w:t xml:space="preserve">204 </w:t>
            </w:r>
          </w:p>
          <w:p>
            <w:pPr>
              <w:pStyle w:val="TextBody"/>
              <w:bidi w:val="0"/>
              <w:spacing w:before="0" w:after="283"/>
              <w:jc w:val="left"/>
              <w:rPr/>
            </w:pPr>
            <w:r>
              <w:rPr/>
              <w:t xml:space="preserve">Kun Chloé laukaisee väärän palohälytyksen, joka pakottaa koko oppilaskunnan tekemään kotitöitä rangaistukseksi, Adrien moittii Chloéa ja sanoo, että hänen on oltava "ystävällisempi" ihmisille, jos hän haluaa heidän pysyvän ystävinä. Chloén hovimestari Jean panee hänet järjestämään juhlat kaikille ja rohkaisee häntä siihen, mitä hänen vanha nallekarhunsa tekisi. Itsevarma Hawk Moth lähettää akuman etukäteen. Juhlien aikana Chloé yrittää parhaansa, mutta nähdessään Adrienin tanssivan Marinetten kanssa Chloé menettää malttinsa ja Jean paljastaa vahingossa nallensa, mikä saa Chloén nolostumaan ja erottamaan hänet. Kostonhimoinen Jean joutuu akuman kohteeksi, ja hän muuttuu ``Despair Beariksi'', nukkekokoiseksi pahikseksi, jolla on kyky manipuloida ketä tahansa, johon hän koskettaa. </w:t>
            </w:r>
          </w:p>
          <w:p>
            <w:pPr>
              <w:pStyle w:val="TextBody"/>
              <w:numPr>
                <w:ilvl w:val="0"/>
                <w:numId w:val="37"/>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11. marraskuuta 2017. </w:t>
            </w:r>
          </w:p>
          <w:p>
            <w:pPr>
              <w:pStyle w:val="TextBody"/>
              <w:bidi w:val="0"/>
              <w:spacing w:before="0" w:after="283"/>
              <w:jc w:val="left"/>
              <w:rPr/>
            </w:pPr>
            <w:r>
              <w:rPr/>
            </w:r>
          </w:p>
        </w:tc>
      </w:tr>
      <w:tr>
        <w:trPr/>
        <w:tc>
          <w:tcPr>
            <w:tcW w:w="812" w:type="dxa"/>
            <w:tcBorders/>
            <w:vAlign w:val="center"/>
          </w:tcPr>
          <w:p>
            <w:pPr>
              <w:pStyle w:val="TableHeading"/>
              <w:suppressLineNumbers/>
              <w:bidi w:val="0"/>
              <w:spacing w:before="0" w:after="283"/>
              <w:jc w:val="center"/>
              <w:rPr/>
            </w:pPr>
            <w:r>
              <w:rPr/>
              <w:t xml:space="preserve">29 </w:t>
            </w:r>
          </w:p>
        </w:tc>
        <w:tc>
          <w:tcPr>
            <w:tcW w:w="767" w:type="dxa"/>
            <w:tcBorders/>
            <w:vAlign w:val="center"/>
          </w:tcPr>
          <w:p>
            <w:pPr>
              <w:pStyle w:val="TableContents"/>
              <w:bidi w:val="0"/>
              <w:spacing w:before="0" w:after="283"/>
              <w:jc w:val="left"/>
              <w:rPr>
                <w:sz w:val="4"/>
                <w:szCs w:val="4"/>
              </w:rPr>
            </w:pPr>
            <w:r>
              <w:rPr>
                <w:sz w:val="4"/>
                <w:szCs w:val="4"/>
              </w:rPr>
            </w:r>
          </w:p>
        </w:tc>
        <w:tc>
          <w:tcPr>
            <w:tcW w:w="1727" w:type="dxa"/>
            <w:tcBorders/>
            <w:vAlign w:val="center"/>
          </w:tcPr>
          <w:p>
            <w:pPr>
              <w:pStyle w:val="TableContents"/>
              <w:bidi w:val="0"/>
              <w:spacing w:before="0" w:after="283"/>
              <w:jc w:val="left"/>
              <w:rPr/>
            </w:pPr>
            <w:r>
              <w:rPr/>
              <w:t xml:space="preserve">"Prime Queen" "Audimatrix </w:t>
            </w:r>
          </w:p>
        </w:tc>
        <w:tc>
          <w:tcPr>
            <w:tcW w:w="1015" w:type="dxa"/>
            <w:tcBorders/>
            <w:vAlign w:val="center"/>
          </w:tcPr>
          <w:p>
            <w:pPr>
              <w:pStyle w:val="TableContents"/>
              <w:bidi w:val="0"/>
              <w:spacing w:before="0" w:after="283"/>
              <w:jc w:val="left"/>
              <w:rPr/>
            </w:pPr>
            <w:r>
              <w:rPr/>
              <w:t xml:space="preserve">Thomas Astruc Christelle Abgrall </w:t>
            </w:r>
          </w:p>
        </w:tc>
        <w:tc>
          <w:tcPr>
            <w:tcW w:w="1247"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3" w:type="dxa"/>
            <w:tcBorders/>
            <w:vAlign w:val="center"/>
          </w:tcPr>
          <w:p>
            <w:pPr>
              <w:pStyle w:val="TableContents"/>
              <w:bidi w:val="0"/>
              <w:spacing w:before="0" w:after="283"/>
              <w:jc w:val="left"/>
              <w:rPr/>
            </w:pPr>
            <w:r>
              <w:rPr/>
              <w:t xml:space="preserve">29 lokakuuta 2017 (2017-10-29) </w:t>
            </w:r>
          </w:p>
        </w:tc>
        <w:tc>
          <w:tcPr>
            <w:tcW w:w="1226" w:type="dxa"/>
            <w:tcBorders/>
            <w:vAlign w:val="center"/>
          </w:tcPr>
          <w:p>
            <w:pPr>
              <w:pStyle w:val="TableContents"/>
              <w:bidi w:val="0"/>
              <w:spacing w:before="0" w:after="283"/>
              <w:jc w:val="left"/>
              <w:rPr/>
            </w:pPr>
            <w:r>
              <w:rPr/>
              <w:t xml:space="preserve">30. maaliskuuta 2018 </w:t>
            </w:r>
          </w:p>
        </w:tc>
        <w:tc>
          <w:tcPr>
            <w:tcW w:w="2288" w:type="dxa"/>
            <w:tcBorders/>
            <w:vAlign w:val="center"/>
          </w:tcPr>
          <w:p>
            <w:pPr>
              <w:pStyle w:val="TableContents"/>
              <w:bidi w:val="0"/>
              <w:jc w:val="left"/>
              <w:rPr/>
            </w:pPr>
            <w:r>
              <w:rPr/>
              <w:t xml:space="preserve">202 </w:t>
            </w:r>
          </w:p>
          <w:p>
            <w:pPr>
              <w:pStyle w:val="TextBody"/>
              <w:bidi w:val="0"/>
              <w:spacing w:before="0" w:after="283"/>
              <w:jc w:val="left"/>
              <w:rPr/>
            </w:pPr>
            <w:r>
              <w:rPr/>
              <w:t xml:space="preserve">Marinette joutuu vahtimaan Manonia, mutta tajuaa, että Ladybugin on haastateltava televisio-ohjelmaan Face to Face, joten hän kutsuu Alyan kylään ja vapautuu auttamaan vanhempiaan alakerrassa. Koska juontaja Nadja tajuaa tarvitsevansa korkeampia katsojalukuja, hän turvautuu kysymään Ladybugin ja Cat Noirin oletetusta romanttisesta suhteesta, minkä vuoksi Ladybug lähtee vetäen Cat Noirin perässään. Studio on tyytymätön ja peruuttaa Nadjan ohjelman. Lomautettu Nadja saa akumatisoitua, ja Hawk Moth muuttaa hänet ``Prime Queeniksi'', ylimieliseksi toimittajaksi, jolla on kyky teleportata televisioruutujen ja julisteiden läpi; hän luo ohjelman vangitakseen kaksi sankaria. </w:t>
            </w:r>
          </w:p>
          <w:p>
            <w:pPr>
              <w:pStyle w:val="TextBody"/>
              <w:numPr>
                <w:ilvl w:val="0"/>
                <w:numId w:val="38"/>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18. marraskuuta 2017. </w:t>
            </w:r>
          </w:p>
          <w:p>
            <w:pPr>
              <w:pStyle w:val="TextBody"/>
              <w:bidi w:val="0"/>
              <w:spacing w:before="0" w:after="283"/>
              <w:jc w:val="left"/>
              <w:rPr/>
            </w:pPr>
            <w:r>
              <w:rPr/>
            </w:r>
          </w:p>
        </w:tc>
      </w:tr>
      <w:tr>
        <w:trPr/>
        <w:tc>
          <w:tcPr>
            <w:tcW w:w="812" w:type="dxa"/>
            <w:tcBorders/>
            <w:vAlign w:val="center"/>
          </w:tcPr>
          <w:p>
            <w:pPr>
              <w:pStyle w:val="TableHeading"/>
              <w:suppressLineNumbers/>
              <w:bidi w:val="0"/>
              <w:spacing w:before="0" w:after="283"/>
              <w:jc w:val="center"/>
              <w:rPr/>
            </w:pPr>
            <w:r>
              <w:rPr/>
              <w:t xml:space="preserve">30 </w:t>
            </w:r>
          </w:p>
        </w:tc>
        <w:tc>
          <w:tcPr>
            <w:tcW w:w="767" w:type="dxa"/>
            <w:tcBorders/>
            <w:vAlign w:val="center"/>
          </w:tcPr>
          <w:p>
            <w:pPr>
              <w:pStyle w:val="TableContents"/>
              <w:bidi w:val="0"/>
              <w:spacing w:before="0" w:after="283"/>
              <w:jc w:val="left"/>
              <w:rPr>
                <w:sz w:val="4"/>
                <w:szCs w:val="4"/>
              </w:rPr>
            </w:pPr>
            <w:r>
              <w:rPr>
                <w:sz w:val="4"/>
                <w:szCs w:val="4"/>
              </w:rPr>
            </w:r>
          </w:p>
        </w:tc>
        <w:tc>
          <w:tcPr>
            <w:tcW w:w="1727" w:type="dxa"/>
            <w:tcBorders/>
            <w:vAlign w:val="center"/>
          </w:tcPr>
          <w:p>
            <w:pPr>
              <w:pStyle w:val="TableContents"/>
              <w:bidi w:val="0"/>
              <w:spacing w:before="0" w:after="283"/>
              <w:jc w:val="left"/>
              <w:rPr/>
            </w:pPr>
            <w:r>
              <w:rPr/>
              <w:t xml:space="preserve">"Befana" "La Béfana" "La Béfana'' </w:t>
            </w:r>
          </w:p>
        </w:tc>
        <w:tc>
          <w:tcPr>
            <w:tcW w:w="1015" w:type="dxa"/>
            <w:tcBorders/>
            <w:vAlign w:val="center"/>
          </w:tcPr>
          <w:p>
            <w:pPr>
              <w:pStyle w:val="TableContents"/>
              <w:bidi w:val="0"/>
              <w:spacing w:before="0" w:after="283"/>
              <w:jc w:val="left"/>
              <w:rPr/>
            </w:pPr>
            <w:r>
              <w:rPr/>
              <w:t xml:space="preserve">Thomas Astruc Benoît Boucher </w:t>
            </w:r>
          </w:p>
        </w:tc>
        <w:tc>
          <w:tcPr>
            <w:tcW w:w="1247" w:type="dxa"/>
            <w:tcBorders/>
            <w:vAlign w:val="center"/>
          </w:tcPr>
          <w:p>
            <w:pPr>
              <w:pStyle w:val="TableContents"/>
              <w:bidi w:val="0"/>
              <w:spacing w:before="0" w:after="283"/>
              <w:jc w:val="left"/>
              <w:rPr/>
            </w:pPr>
            <w:r>
              <w:rPr/>
              <w:t xml:space="preserve">Thomas Astruc Mélanie Duval Sébastien Thibaudeau Sébastien Thibaudeau </w:t>
            </w:r>
          </w:p>
        </w:tc>
        <w:tc>
          <w:tcPr>
            <w:tcW w:w="1123" w:type="dxa"/>
            <w:tcBorders/>
            <w:vAlign w:val="center"/>
          </w:tcPr>
          <w:p>
            <w:pPr>
              <w:pStyle w:val="TableContents"/>
              <w:bidi w:val="0"/>
              <w:spacing w:before="0" w:after="283"/>
              <w:jc w:val="left"/>
              <w:rPr/>
            </w:pPr>
            <w:r>
              <w:rPr/>
              <w:t xml:space="preserve">30 lokakuuta 2017 (2017-10-30) </w:t>
            </w:r>
          </w:p>
        </w:tc>
        <w:tc>
          <w:tcPr>
            <w:tcW w:w="1226" w:type="dxa"/>
            <w:tcBorders/>
            <w:vAlign w:val="center"/>
          </w:tcPr>
          <w:p>
            <w:pPr>
              <w:pStyle w:val="TableContents"/>
              <w:bidi w:val="0"/>
              <w:spacing w:before="0" w:after="283"/>
              <w:jc w:val="left"/>
              <w:rPr/>
            </w:pPr>
            <w:r>
              <w:rPr/>
              <w:t xml:space="preserve">30. maaliskuuta 2018 </w:t>
            </w:r>
          </w:p>
        </w:tc>
        <w:tc>
          <w:tcPr>
            <w:tcW w:w="2288" w:type="dxa"/>
            <w:tcBorders/>
            <w:vAlign w:val="center"/>
          </w:tcPr>
          <w:p>
            <w:pPr>
              <w:pStyle w:val="TableContents"/>
              <w:bidi w:val="0"/>
              <w:jc w:val="left"/>
              <w:rPr/>
            </w:pPr>
            <w:r>
              <w:rPr/>
              <w:t xml:space="preserve">208 </w:t>
            </w:r>
          </w:p>
          <w:p>
            <w:pPr>
              <w:pStyle w:val="TextBody"/>
              <w:bidi w:val="0"/>
              <w:spacing w:before="0" w:after="283"/>
              <w:jc w:val="left"/>
              <w:rPr/>
            </w:pPr>
            <w:r>
              <w:rPr/>
              <w:t xml:space="preserve">Marinette on innoissaan siitä, että tänään on hänen syntymäpäivänsä. Sen lisäksi hänen isoäitinsä Gina Dupain on myös vierailulla. Vaikka Gina on innoissaan Marinetten vierailusta, hän on yllättynyt nähdessään, miten paljon Marinette on kasvanut, mutta on surullinen, kun Marinette tekee enimmäkseen uusia asioita. Hengailun lomassa Marinette suuntaa sinne, missä hänen ystävänsä suunnittelivat yllätysjuhlia, ja jättää Ginan väliin. Gina luulee, että hänet hylättiin, ja Hawk Moth akumatisoi hänet, jolloin hän muuttuu ``Befanaksi'', moottoripyöräpahikseksi, jolla on kyky muuttaa pahoja tekoja tekevät ihmiset hiileksi ja hyviä tekoja tekevät ihmiset enkeleiksi, joista tulee hänen palvelijoitaan, ja jolla on mukanaan ase, joka on täynnä karkkeja, jotka hän halusi antaa Marinettelle. </w:t>
            </w:r>
          </w:p>
          <w:p>
            <w:pPr>
              <w:pStyle w:val="TextBody"/>
              <w:numPr>
                <w:ilvl w:val="0"/>
                <w:numId w:val="39"/>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25. marraskuuta 2017. </w:t>
            </w:r>
          </w:p>
          <w:p>
            <w:pPr>
              <w:pStyle w:val="TextBody"/>
              <w:bidi w:val="0"/>
              <w:spacing w:before="0" w:after="283"/>
              <w:jc w:val="left"/>
              <w:rPr/>
            </w:pPr>
            <w:r>
              <w:rPr/>
            </w:r>
          </w:p>
        </w:tc>
      </w:tr>
      <w:tr>
        <w:trPr/>
        <w:tc>
          <w:tcPr>
            <w:tcW w:w="812" w:type="dxa"/>
            <w:tcBorders/>
            <w:vAlign w:val="center"/>
          </w:tcPr>
          <w:p>
            <w:pPr>
              <w:pStyle w:val="TableHeading"/>
              <w:suppressLineNumbers/>
              <w:bidi w:val="0"/>
              <w:spacing w:before="0" w:after="283"/>
              <w:jc w:val="center"/>
              <w:rPr/>
            </w:pPr>
            <w:r>
              <w:rPr/>
              <w:t xml:space="preserve">31 </w:t>
            </w:r>
          </w:p>
        </w:tc>
        <w:tc>
          <w:tcPr>
            <w:tcW w:w="767" w:type="dxa"/>
            <w:tcBorders/>
            <w:vAlign w:val="center"/>
          </w:tcPr>
          <w:p>
            <w:pPr>
              <w:pStyle w:val="TableContents"/>
              <w:bidi w:val="0"/>
              <w:spacing w:before="0" w:after="283"/>
              <w:jc w:val="left"/>
              <w:rPr/>
            </w:pPr>
            <w:r>
              <w:rPr/>
              <w:t xml:space="preserve">5 </w:t>
            </w:r>
          </w:p>
        </w:tc>
        <w:tc>
          <w:tcPr>
            <w:tcW w:w="1727" w:type="dxa"/>
            <w:tcBorders/>
            <w:vAlign w:val="center"/>
          </w:tcPr>
          <w:p>
            <w:pPr>
              <w:pStyle w:val="TableContents"/>
              <w:bidi w:val="0"/>
              <w:spacing w:before="0" w:after="283"/>
              <w:jc w:val="left"/>
              <w:rPr/>
            </w:pPr>
            <w:r>
              <w:rPr/>
              <w:t xml:space="preserve">``Riposte'' </w:t>
            </w:r>
          </w:p>
        </w:tc>
        <w:tc>
          <w:tcPr>
            <w:tcW w:w="1015" w:type="dxa"/>
            <w:tcBorders/>
            <w:vAlign w:val="center"/>
          </w:tcPr>
          <w:p>
            <w:pPr>
              <w:pStyle w:val="TableContents"/>
              <w:bidi w:val="0"/>
              <w:spacing w:before="0" w:after="283"/>
              <w:jc w:val="left"/>
              <w:rPr/>
            </w:pPr>
            <w:r>
              <w:rPr/>
              <w:t xml:space="preserve">Thomas Astruc Jun Violet </w:t>
            </w:r>
          </w:p>
        </w:tc>
        <w:tc>
          <w:tcPr>
            <w:tcW w:w="1247"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3" w:type="dxa"/>
            <w:tcBorders/>
            <w:vAlign w:val="center"/>
          </w:tcPr>
          <w:p>
            <w:pPr>
              <w:pStyle w:val="TableContents"/>
              <w:bidi w:val="0"/>
              <w:spacing w:before="0" w:after="283"/>
              <w:jc w:val="left"/>
              <w:rPr/>
            </w:pPr>
            <w:r>
              <w:rPr/>
              <w:t xml:space="preserve">1 marraskuuta 2017 (2017-11-01) </w:t>
            </w:r>
          </w:p>
        </w:tc>
        <w:tc>
          <w:tcPr>
            <w:tcW w:w="1226" w:type="dxa"/>
            <w:tcBorders/>
            <w:vAlign w:val="center"/>
          </w:tcPr>
          <w:p>
            <w:pPr>
              <w:pStyle w:val="TableContents"/>
              <w:bidi w:val="0"/>
              <w:spacing w:before="0" w:after="283"/>
              <w:jc w:val="left"/>
              <w:rPr/>
            </w:pPr>
            <w:r>
              <w:rPr/>
              <w:t xml:space="preserve">30. maaliskuuta 2018 </w:t>
            </w:r>
          </w:p>
        </w:tc>
        <w:tc>
          <w:tcPr>
            <w:tcW w:w="2288" w:type="dxa"/>
            <w:tcBorders/>
            <w:vAlign w:val="center"/>
          </w:tcPr>
          <w:p>
            <w:pPr>
              <w:pStyle w:val="TableContents"/>
              <w:bidi w:val="0"/>
              <w:jc w:val="left"/>
              <w:rPr/>
            </w:pPr>
            <w:r>
              <w:rPr/>
              <w:t xml:space="preserve">207 </w:t>
            </w:r>
          </w:p>
          <w:p>
            <w:pPr>
              <w:pStyle w:val="TextBody"/>
              <w:bidi w:val="0"/>
              <w:spacing w:before="0" w:after="283"/>
              <w:jc w:val="left"/>
              <w:rPr/>
            </w:pPr>
            <w:r>
              <w:rPr/>
              <w:t xml:space="preserve">Miekkailukentällä Marinette toivoo pääsevänsä mukaan tehdäkseen vaikutuksen Adrieniin. Armand määrää uudet tulokkaat pariksi kokeneiden kanssa. Uusi oppilas, Kagami Tsurugi, kuuluisan miekkailijan tytär, on muuttanut Pariisiin ja haastaa Adrienin näyttämään kaikille, että hän on paras miekkailija. Kaksintaistelun jälkeen Marinette; erotuomari, joka ei halua Adrienin jäävän toiseksi parhaaksi ja joka on epävarma siitä, miten taistelu päättyi, koska Kagami ajoi Adrienia takaa ja taisteli kovakouraisesti, julistaa Adrienin voittajaksi, Kagamin kauhuksi ja nöyryytykseksi, mikä saa hänet lähtemään koulusta. Hawk Moth akumatisoi Kagamin ja muuttaa hänet ``Riposte'':ksi, hopeahaarniskaiseksi samuraipahikseksi, jolla on kyky leikata ja halkaista mitä tahansa kahtia yhdellä sapelilla. </w:t>
            </w:r>
          </w:p>
          <w:p>
            <w:pPr>
              <w:pStyle w:val="TextBody"/>
              <w:numPr>
                <w:ilvl w:val="0"/>
                <w:numId w:val="40"/>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2. joulukuuta 2017. </w:t>
            </w:r>
          </w:p>
          <w:p>
            <w:pPr>
              <w:pStyle w:val="TextBody"/>
              <w:bidi w:val="0"/>
              <w:spacing w:before="0" w:after="283"/>
              <w:jc w:val="left"/>
              <w:rPr/>
            </w:pPr>
            <w:r>
              <w:rPr/>
            </w:r>
          </w:p>
        </w:tc>
      </w:tr>
      <w:tr>
        <w:trPr/>
        <w:tc>
          <w:tcPr>
            <w:tcW w:w="812" w:type="dxa"/>
            <w:tcBorders/>
            <w:vAlign w:val="center"/>
          </w:tcPr>
          <w:p>
            <w:pPr>
              <w:pStyle w:val="TableHeading"/>
              <w:suppressLineNumbers/>
              <w:bidi w:val="0"/>
              <w:spacing w:before="0" w:after="283"/>
              <w:jc w:val="center"/>
              <w:rPr/>
            </w:pPr>
            <w:r>
              <w:rPr/>
              <w:t xml:space="preserve">32 </w:t>
            </w:r>
          </w:p>
        </w:tc>
        <w:tc>
          <w:tcPr>
            <w:tcW w:w="767" w:type="dxa"/>
            <w:tcBorders/>
            <w:vAlign w:val="center"/>
          </w:tcPr>
          <w:p>
            <w:pPr>
              <w:pStyle w:val="TableContents"/>
              <w:bidi w:val="0"/>
              <w:spacing w:before="0" w:after="283"/>
              <w:jc w:val="left"/>
              <w:rPr/>
            </w:pPr>
            <w:r>
              <w:rPr/>
              <w:t xml:space="preserve">6 </w:t>
            </w:r>
          </w:p>
        </w:tc>
        <w:tc>
          <w:tcPr>
            <w:tcW w:w="1727" w:type="dxa"/>
            <w:tcBorders/>
            <w:vAlign w:val="center"/>
          </w:tcPr>
          <w:p>
            <w:pPr>
              <w:pStyle w:val="TableContents"/>
              <w:bidi w:val="0"/>
              <w:spacing w:before="0" w:after="283"/>
              <w:jc w:val="left"/>
              <w:rPr/>
            </w:pPr>
            <w:r>
              <w:rPr/>
              <w:t xml:space="preserve">``Robostus'' </w:t>
            </w:r>
          </w:p>
        </w:tc>
        <w:tc>
          <w:tcPr>
            <w:tcW w:w="1015" w:type="dxa"/>
            <w:tcBorders/>
            <w:vAlign w:val="center"/>
          </w:tcPr>
          <w:p>
            <w:pPr>
              <w:pStyle w:val="TableContents"/>
              <w:bidi w:val="0"/>
              <w:spacing w:before="0" w:after="283"/>
              <w:jc w:val="left"/>
              <w:rPr/>
            </w:pPr>
            <w:r>
              <w:rPr/>
              <w:t xml:space="preserve">Thomas Astruc Wilfried Pain </w:t>
            </w:r>
          </w:p>
        </w:tc>
        <w:tc>
          <w:tcPr>
            <w:tcW w:w="1247"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3" w:type="dxa"/>
            <w:tcBorders/>
            <w:vAlign w:val="center"/>
          </w:tcPr>
          <w:p>
            <w:pPr>
              <w:pStyle w:val="TableContents"/>
              <w:bidi w:val="0"/>
              <w:spacing w:before="0" w:after="283"/>
              <w:jc w:val="left"/>
              <w:rPr/>
            </w:pPr>
            <w:r>
              <w:rPr/>
              <w:t xml:space="preserve">3 marraskuuta 2017 (2017-11-03) </w:t>
            </w:r>
          </w:p>
        </w:tc>
        <w:tc>
          <w:tcPr>
            <w:tcW w:w="1226" w:type="dxa"/>
            <w:tcBorders/>
            <w:vAlign w:val="center"/>
          </w:tcPr>
          <w:p>
            <w:pPr>
              <w:pStyle w:val="TableContents"/>
              <w:bidi w:val="0"/>
              <w:spacing w:before="0" w:after="283"/>
              <w:jc w:val="left"/>
              <w:rPr/>
            </w:pPr>
            <w:r>
              <w:rPr/>
              <w:t xml:space="preserve">30. maaliskuuta 2018 </w:t>
            </w:r>
          </w:p>
        </w:tc>
        <w:tc>
          <w:tcPr>
            <w:tcW w:w="2288" w:type="dxa"/>
            <w:tcBorders/>
            <w:vAlign w:val="center"/>
          </w:tcPr>
          <w:p>
            <w:pPr>
              <w:pStyle w:val="TableContents"/>
              <w:bidi w:val="0"/>
              <w:jc w:val="left"/>
              <w:rPr/>
            </w:pPr>
            <w:r>
              <w:rPr/>
              <w:t xml:space="preserve">211 </w:t>
            </w:r>
          </w:p>
          <w:p>
            <w:pPr>
              <w:pStyle w:val="TextBody"/>
              <w:bidi w:val="0"/>
              <w:spacing w:before="0" w:after="283"/>
              <w:jc w:val="left"/>
              <w:rPr/>
            </w:pPr>
            <w:r>
              <w:rPr/>
              <w:t xml:space="preserve">Kun Max rakentaa Markovin, miniatyyrirobotin, joka kykenee todellisiin inhimillisiin tunteisiin, hän epäröi edes paljastaa sitä. Autettuaan estämään tietokoneviruksen tuhoamasta koulun palvelimia rehtori Damocles sen sijaan takavarikoi Markovin, koska hän pitää sitä leluna. Erotettuna ystävästään Markovista tulee jopa akumatisoitunut, ja Hawk Moth muuttaa hänet ``Robostukseksi'', tekno-uhkaksi, joka kykenee antamaan elämän mekaanisille laitteille. Kun Hawk Moth käskee Robostusta tuomaan hänelle Miraculouses-taikakaluja, hän erehtyy kertomaan Robostukselle, että niillä on kyky täyttää toiveita. Robostus ottaa Maxin mukaansa uudessa megakokoisessa ruumiissaan stadionille, jossa hän väijyy Ladybugia ja Cat Noiria. Kun Robostus on saamassa sankarikaksikon Ihmeotukset, hän aikoo ottaa ne itselleen saadakseen kuolevaisuuden; mutta Max, joka haluaa ystävänsä takaisin, vapauttaa Ladybugin ja Cat Noirin, jotka vangitsevat Markovin ja poistavat hänet paholaisuudesta. Marinette kysyy myöhemmin Mestari Fu:lta, joka selittää, miten Ihmeopit voivat täyttää toiveita. Koska maailmankaikkeuden on säilytettävä tasapaino, kenelle tahansa toive myönnetään, jonkun toisen on menetettävä toivottu asia. Marinette lupaa Fu:lle, ettei hän salli tätä, ja jatkaa oman ihmeenvartijansa vartiointia. </w:t>
            </w:r>
          </w:p>
          <w:p>
            <w:pPr>
              <w:pStyle w:val="TextBody"/>
              <w:numPr>
                <w:ilvl w:val="0"/>
                <w:numId w:val="41"/>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9. joulukuuta 2017. </w:t>
            </w:r>
          </w:p>
          <w:p>
            <w:pPr>
              <w:pStyle w:val="TextBody"/>
              <w:bidi w:val="0"/>
              <w:spacing w:before="0" w:after="283"/>
              <w:jc w:val="left"/>
              <w:rPr/>
            </w:pPr>
            <w:r>
              <w:rPr/>
            </w:r>
          </w:p>
        </w:tc>
      </w:tr>
      <w:tr>
        <w:trPr/>
        <w:tc>
          <w:tcPr>
            <w:tcW w:w="812" w:type="dxa"/>
            <w:tcBorders/>
            <w:vAlign w:val="center"/>
          </w:tcPr>
          <w:p>
            <w:pPr>
              <w:pStyle w:val="TableHeading"/>
              <w:suppressLineNumbers/>
              <w:bidi w:val="0"/>
              <w:spacing w:before="0" w:after="283"/>
              <w:jc w:val="center"/>
              <w:rPr/>
            </w:pPr>
            <w:r>
              <w:rPr/>
              <w:t xml:space="preserve">33 </w:t>
            </w:r>
          </w:p>
        </w:tc>
        <w:tc>
          <w:tcPr>
            <w:tcW w:w="767" w:type="dxa"/>
            <w:tcBorders/>
            <w:vAlign w:val="center"/>
          </w:tcPr>
          <w:p>
            <w:pPr>
              <w:pStyle w:val="TableContents"/>
              <w:bidi w:val="0"/>
              <w:spacing w:before="0" w:after="283"/>
              <w:jc w:val="left"/>
              <w:rPr/>
            </w:pPr>
            <w:r>
              <w:rPr/>
              <w:t xml:space="preserve">7 </w:t>
            </w:r>
          </w:p>
        </w:tc>
        <w:tc>
          <w:tcPr>
            <w:tcW w:w="1727" w:type="dxa"/>
            <w:tcBorders/>
            <w:vAlign w:val="center"/>
          </w:tcPr>
          <w:p>
            <w:pPr>
              <w:pStyle w:val="TableContents"/>
              <w:bidi w:val="0"/>
              <w:spacing w:before="0" w:after="283"/>
              <w:jc w:val="left"/>
              <w:rPr/>
            </w:pPr>
            <w:r>
              <w:rPr/>
              <w:t xml:space="preserve">"Gigantitan </w:t>
            </w:r>
          </w:p>
        </w:tc>
        <w:tc>
          <w:tcPr>
            <w:tcW w:w="1015" w:type="dxa"/>
            <w:tcBorders/>
            <w:vAlign w:val="center"/>
          </w:tcPr>
          <w:p>
            <w:pPr>
              <w:pStyle w:val="TableContents"/>
              <w:bidi w:val="0"/>
              <w:spacing w:before="0" w:after="283"/>
              <w:jc w:val="left"/>
              <w:rPr/>
            </w:pPr>
            <w:r>
              <w:rPr/>
              <w:t xml:space="preserve">Thomas Astruc Christelle Abgrall </w:t>
            </w:r>
          </w:p>
        </w:tc>
        <w:tc>
          <w:tcPr>
            <w:tcW w:w="1247"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3" w:type="dxa"/>
            <w:tcBorders/>
            <w:vAlign w:val="center"/>
          </w:tcPr>
          <w:p>
            <w:pPr>
              <w:pStyle w:val="TableContents"/>
              <w:bidi w:val="0"/>
              <w:spacing w:before="0" w:after="283"/>
              <w:jc w:val="left"/>
              <w:rPr/>
            </w:pPr>
            <w:r>
              <w:rPr/>
              <w:t xml:space="preserve">26 marraskuuta 2017 (2017-11-26) </w:t>
            </w:r>
          </w:p>
        </w:tc>
        <w:tc>
          <w:tcPr>
            <w:tcW w:w="1226" w:type="dxa"/>
            <w:tcBorders/>
            <w:vAlign w:val="center"/>
          </w:tcPr>
          <w:p>
            <w:pPr>
              <w:pStyle w:val="TableContents"/>
              <w:bidi w:val="0"/>
              <w:spacing w:before="0" w:after="283"/>
              <w:jc w:val="left"/>
              <w:rPr/>
            </w:pPr>
            <w:r>
              <w:rPr/>
              <w:t xml:space="preserve">30. maaliskuuta 2018 </w:t>
            </w:r>
          </w:p>
        </w:tc>
        <w:tc>
          <w:tcPr>
            <w:tcW w:w="2288" w:type="dxa"/>
            <w:tcBorders/>
            <w:vAlign w:val="center"/>
          </w:tcPr>
          <w:p>
            <w:pPr>
              <w:pStyle w:val="TableContents"/>
              <w:bidi w:val="0"/>
              <w:spacing w:before="0" w:after="283"/>
              <w:jc w:val="left"/>
              <w:rPr/>
            </w:pPr>
            <w:r>
              <w:rPr/>
              <w:t xml:space="preserve">206 Tänään on Marinetten suuri päivä: hän ja hänen ystävänsä Mylène, Rose, Juleka, Alix ja tietenkin Alya ovat keksineet täydellisen suunnitelman, jonka avulla Marinette voi ehdottaa Adrienille romanttista kävelyä. Mikään ei kuitenkaan suju suunnitelmien mukaan, ja tyttöjen ärsyttämä Adrienin henkivartija joutuu Hawk Mothin kohteeksi. Kun tämä kuitenkin yrittää akumatisoida hänet, Gorilla rauhoittuu. Sitten akuma muuttaa lähellä olevan nuoren lapsen, joka on suuttunut siitä, ettei hän saa karkkejaan, ``Gigantitaniksi'', viisikymmenmetriseksi (tottelemattomaksi) jättiläiseksi. </w:t>
            </w:r>
          </w:p>
        </w:tc>
      </w:tr>
      <w:tr>
        <w:trPr/>
        <w:tc>
          <w:tcPr>
            <w:tcW w:w="812" w:type="dxa"/>
            <w:tcBorders/>
            <w:vAlign w:val="center"/>
          </w:tcPr>
          <w:p>
            <w:pPr>
              <w:pStyle w:val="TableHeading"/>
              <w:suppressLineNumbers/>
              <w:bidi w:val="0"/>
              <w:spacing w:before="0" w:after="283"/>
              <w:jc w:val="center"/>
              <w:rPr/>
            </w:pPr>
            <w:r>
              <w:rPr/>
              <w:t xml:space="preserve">34 </w:t>
            </w:r>
          </w:p>
        </w:tc>
        <w:tc>
          <w:tcPr>
            <w:tcW w:w="767" w:type="dxa"/>
            <w:tcBorders/>
            <w:vAlign w:val="center"/>
          </w:tcPr>
          <w:p>
            <w:pPr>
              <w:pStyle w:val="TableContents"/>
              <w:bidi w:val="0"/>
              <w:spacing w:before="0" w:after="283"/>
              <w:jc w:val="left"/>
              <w:rPr/>
            </w:pPr>
            <w:r>
              <w:rPr/>
              <w:t xml:space="preserve">8 </w:t>
            </w:r>
          </w:p>
        </w:tc>
        <w:tc>
          <w:tcPr>
            <w:tcW w:w="1727" w:type="dxa"/>
            <w:tcBorders/>
            <w:vAlign w:val="center"/>
          </w:tcPr>
          <w:p>
            <w:pPr>
              <w:pStyle w:val="TableContents"/>
              <w:bidi w:val="0"/>
              <w:spacing w:before="0" w:after="283"/>
              <w:jc w:val="left"/>
              <w:rPr/>
            </w:pPr>
            <w:r>
              <w:rPr/>
              <w:t xml:space="preserve">"Pimeä pöllö" "Le Hibou Noir </w:t>
            </w:r>
          </w:p>
        </w:tc>
        <w:tc>
          <w:tcPr>
            <w:tcW w:w="1015" w:type="dxa"/>
            <w:tcBorders/>
            <w:vAlign w:val="center"/>
          </w:tcPr>
          <w:p>
            <w:pPr>
              <w:pStyle w:val="TableContents"/>
              <w:bidi w:val="0"/>
              <w:spacing w:before="0" w:after="283"/>
              <w:jc w:val="left"/>
              <w:rPr/>
            </w:pPr>
            <w:r>
              <w:rPr/>
              <w:t xml:space="preserve">Thomas Astruc Jun Violet </w:t>
            </w:r>
          </w:p>
        </w:tc>
        <w:tc>
          <w:tcPr>
            <w:tcW w:w="1247"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3" w:type="dxa"/>
            <w:tcBorders/>
            <w:vAlign w:val="center"/>
          </w:tcPr>
          <w:p>
            <w:pPr>
              <w:pStyle w:val="TableContents"/>
              <w:bidi w:val="0"/>
              <w:spacing w:before="0" w:after="283"/>
              <w:jc w:val="left"/>
              <w:rPr/>
            </w:pPr>
            <w:r>
              <w:rPr/>
              <w:t xml:space="preserve">10 joulukuuta 2017 (2017-12-10) </w:t>
            </w:r>
          </w:p>
        </w:tc>
        <w:tc>
          <w:tcPr>
            <w:tcW w:w="1226" w:type="dxa"/>
            <w:tcBorders/>
            <w:vAlign w:val="center"/>
          </w:tcPr>
          <w:p>
            <w:pPr>
              <w:pStyle w:val="TableContents"/>
              <w:bidi w:val="0"/>
              <w:spacing w:before="0" w:after="283"/>
              <w:jc w:val="left"/>
              <w:rPr/>
            </w:pPr>
            <w:r>
              <w:rPr/>
              <w:t xml:space="preserve">30. maaliskuuta 2018 </w:t>
            </w:r>
          </w:p>
        </w:tc>
        <w:tc>
          <w:tcPr>
            <w:tcW w:w="2288" w:type="dxa"/>
            <w:tcBorders/>
            <w:vAlign w:val="center"/>
          </w:tcPr>
          <w:p>
            <w:pPr>
              <w:pStyle w:val="TableContents"/>
              <w:bidi w:val="0"/>
              <w:jc w:val="left"/>
              <w:rPr/>
            </w:pPr>
            <w:r>
              <w:rPr/>
              <w:t xml:space="preserve">213 </w:t>
            </w:r>
          </w:p>
          <w:p>
            <w:pPr>
              <w:pStyle w:val="TextBody"/>
              <w:bidi w:val="0"/>
              <w:spacing w:before="0" w:after="283"/>
              <w:jc w:val="left"/>
              <w:rPr/>
            </w:pPr>
            <w:r>
              <w:rPr/>
              <w:t xml:space="preserve">Rehtori Damocles ryhtyy cosplaytaamaan suosikkisankariaan Knightowlia ja yrittää käyttäytyä kuin tämä myös oikeassa elämässä. Hänestä tulee kuitenkin Pariisin naurunalaiseksi, kun hänen sankarilliset tekonsa menevät kauheasti pieleen. Nöyryytettynä Damocles saa Hawk Mothin akumatisoitua hänet ja hän muuttuu ``Tummaksi Pöllöksi'', jolla on todelliset supersankarivoimat. Dark Owl onnistuu vangitsemaan Ladybugin ja Cat Noirin kammioon, jossa he hukkuvat, elleivät luovuta Miraculousesiaan, mikä tarkoittaisi myös todellisen henkilöllisyytensä paljastamista toisilleen. Koska Ladybug ei ole vielä valmis tietämään sitä, he poistavat muodonmuutoksensa silmät kiinni, tietämättä, että Tikki ja Plagg näkevät paitsi toisensa myös oppivat toisensa omistajan henkilöllisyyden. </w:t>
            </w:r>
          </w:p>
          <w:p>
            <w:pPr>
              <w:pStyle w:val="TextBody"/>
              <w:numPr>
                <w:ilvl w:val="0"/>
                <w:numId w:val="42"/>
              </w:numPr>
              <w:tabs>
                <w:tab w:val="clear" w:pos="1134"/>
                <w:tab w:val="left" w:leader="none" w:pos="707"/>
              </w:tabs>
              <w:bidi w:val="0"/>
              <w:ind w:start="707" w:hanging="283"/>
              <w:jc w:val="left"/>
              <w:rPr/>
            </w:pPr>
            <w:r>
              <w:rPr/>
              <w:t xml:space="preserve">Tämä jakso sai ensiesityksensä maailmanlaajuisesti Espanjassa 5. joulukuuta 2017. </w:t>
            </w:r>
          </w:p>
          <w:p>
            <w:pPr>
              <w:pStyle w:val="TextBody"/>
              <w:bidi w:val="0"/>
              <w:spacing w:before="0" w:after="283"/>
              <w:jc w:val="left"/>
              <w:rPr/>
            </w:pPr>
            <w:r>
              <w:rPr/>
            </w:r>
          </w:p>
        </w:tc>
      </w:tr>
      <w:tr>
        <w:trPr/>
        <w:tc>
          <w:tcPr>
            <w:tcW w:w="812" w:type="dxa"/>
            <w:tcBorders/>
            <w:vAlign w:val="center"/>
          </w:tcPr>
          <w:p>
            <w:pPr>
              <w:pStyle w:val="TableHeading"/>
              <w:suppressLineNumbers/>
              <w:bidi w:val="0"/>
              <w:spacing w:before="0" w:after="283"/>
              <w:jc w:val="center"/>
              <w:rPr/>
            </w:pPr>
            <w:r>
              <w:rPr/>
              <w:t xml:space="preserve">35 </w:t>
            </w:r>
          </w:p>
        </w:tc>
        <w:tc>
          <w:tcPr>
            <w:tcW w:w="767" w:type="dxa"/>
            <w:tcBorders/>
            <w:vAlign w:val="center"/>
          </w:tcPr>
          <w:p>
            <w:pPr>
              <w:pStyle w:val="TableContents"/>
              <w:bidi w:val="0"/>
              <w:spacing w:before="0" w:after="283"/>
              <w:jc w:val="left"/>
              <w:rPr/>
            </w:pPr>
            <w:r>
              <w:rPr/>
              <w:t xml:space="preserve">9 </w:t>
            </w:r>
          </w:p>
        </w:tc>
        <w:tc>
          <w:tcPr>
            <w:tcW w:w="1727" w:type="dxa"/>
            <w:tcBorders/>
            <w:vAlign w:val="center"/>
          </w:tcPr>
          <w:p>
            <w:pPr>
              <w:pStyle w:val="TableContents"/>
              <w:bidi w:val="0"/>
              <w:spacing w:before="0" w:after="283"/>
              <w:jc w:val="left"/>
              <w:rPr/>
            </w:pPr>
            <w:r>
              <w:rPr/>
              <w:t xml:space="preserve">"Jääkaappi </w:t>
            </w:r>
          </w:p>
        </w:tc>
        <w:tc>
          <w:tcPr>
            <w:tcW w:w="1015" w:type="dxa"/>
            <w:tcBorders/>
            <w:vAlign w:val="center"/>
          </w:tcPr>
          <w:p>
            <w:pPr>
              <w:pStyle w:val="TableContents"/>
              <w:bidi w:val="0"/>
              <w:spacing w:before="0" w:after="283"/>
              <w:jc w:val="left"/>
              <w:rPr/>
            </w:pPr>
            <w:r>
              <w:rPr/>
              <w:t xml:space="preserve">Thomas Astruc Wilfried Pain </w:t>
            </w:r>
          </w:p>
        </w:tc>
        <w:tc>
          <w:tcPr>
            <w:tcW w:w="1247"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3" w:type="dxa"/>
            <w:tcBorders/>
            <w:vAlign w:val="center"/>
          </w:tcPr>
          <w:p>
            <w:pPr>
              <w:pStyle w:val="TableContents"/>
              <w:bidi w:val="0"/>
              <w:spacing w:before="0" w:after="283"/>
              <w:jc w:val="left"/>
              <w:rPr/>
            </w:pPr>
            <w:r>
              <w:rPr/>
              <w:t xml:space="preserve">14 tammikuuta 2018 (2018-01-14) (14 tammikuuta 2018 (2018-01-14)) </w:t>
            </w:r>
          </w:p>
        </w:tc>
        <w:tc>
          <w:tcPr>
            <w:tcW w:w="1226" w:type="dxa"/>
            <w:tcBorders/>
            <w:vAlign w:val="center"/>
          </w:tcPr>
          <w:p>
            <w:pPr>
              <w:pStyle w:val="TableContents"/>
              <w:bidi w:val="0"/>
              <w:spacing w:before="0" w:after="283"/>
              <w:jc w:val="left"/>
              <w:rPr/>
            </w:pPr>
            <w:r>
              <w:rPr/>
              <w:t xml:space="preserve">30. maaliskuuta 2018 </w:t>
            </w:r>
          </w:p>
        </w:tc>
        <w:tc>
          <w:tcPr>
            <w:tcW w:w="2288" w:type="dxa"/>
            <w:tcBorders/>
            <w:vAlign w:val="center"/>
          </w:tcPr>
          <w:p>
            <w:pPr>
              <w:pStyle w:val="TableContents"/>
              <w:bidi w:val="0"/>
              <w:jc w:val="left"/>
              <w:rPr/>
            </w:pPr>
            <w:r>
              <w:rPr/>
              <w:t xml:space="preserve">203 </w:t>
            </w:r>
          </w:p>
          <w:p>
            <w:pPr>
              <w:pStyle w:val="TextBody"/>
              <w:bidi w:val="0"/>
              <w:spacing w:before="0" w:after="283"/>
              <w:jc w:val="left"/>
              <w:rPr/>
            </w:pPr>
            <w:r>
              <w:rPr/>
              <w:t xml:space="preserve">Marinette, Alya ja hänen muut ystävänsä menevät yhdessä syömään jäätelöä Pariisissa kuuluisan jäätelönvalmistajan Andrén omistamaan kärryyn. Legendan mukaan pari, joka syö jäätelön Andrén luona, rakastaa toisiaan ikuisesti! Marinette toivoo, että Adrien olisi paikalla, mutta hän ei tulekaan. Hyvällä syyllä: hän muuttui Cat Noiriksi valmistellakseen kynttiläillallisen leppäkertulle. Adrienin poissaoloon pettynyt Marinette kieltäytyy syömästä Andrén hänelle antamaa jäätelöä. Epäonnistuneesta romanssista masentuneena André akumatisoituu Haukkakoirasta ja muuntautuu ``Jäätäjäksi'', jättimäiseksi jäätelölumimieheksi, joka jähmettää'' sinkkuihmiset'' jäätelöksi ja he alkavat sulaa! Ladybug ja Cat Noir eivät saa jäädä kylmäksi, jos he haluavat pysäyttää hänet. Kesken kaiken Marinette oppii tuntemaan Cat Noirin aidon ja herkän puolen. </w:t>
            </w:r>
          </w:p>
          <w:p>
            <w:pPr>
              <w:pStyle w:val="TextBody"/>
              <w:numPr>
                <w:ilvl w:val="0"/>
                <w:numId w:val="43"/>
              </w:numPr>
              <w:tabs>
                <w:tab w:val="clear" w:pos="1134"/>
                <w:tab w:val="left" w:leader="none" w:pos="707"/>
              </w:tabs>
              <w:bidi w:val="0"/>
              <w:ind w:start="707" w:hanging="283"/>
              <w:jc w:val="left"/>
              <w:rPr/>
            </w:pPr>
            <w:r>
              <w:rPr/>
              <w:t xml:space="preserve">Tämän jakson oli määrä saada ensi-iltansa TFOU:lla 17. joulukuuta 2017, mutta se ei tullut televisiossa tuotanto-ongelmien vuoksi. </w:t>
            </w:r>
          </w:p>
          <w:p>
            <w:pPr>
              <w:pStyle w:val="TextBody"/>
              <w:bidi w:val="0"/>
              <w:spacing w:before="0" w:after="283"/>
              <w:jc w:val="left"/>
              <w:rPr/>
            </w:pPr>
            <w:r>
              <w:rPr/>
            </w:r>
          </w:p>
        </w:tc>
      </w:tr>
      <w:tr>
        <w:trPr/>
        <w:tc>
          <w:tcPr>
            <w:tcW w:w="812" w:type="dxa"/>
            <w:tcBorders/>
            <w:vAlign w:val="center"/>
          </w:tcPr>
          <w:p>
            <w:pPr>
              <w:pStyle w:val="TableHeading"/>
              <w:suppressLineNumbers/>
              <w:bidi w:val="0"/>
              <w:spacing w:before="0" w:after="283"/>
              <w:jc w:val="center"/>
              <w:rPr/>
            </w:pPr>
            <w:r>
              <w:rPr/>
              <w:t xml:space="preserve">36 </w:t>
            </w:r>
          </w:p>
        </w:tc>
        <w:tc>
          <w:tcPr>
            <w:tcW w:w="767" w:type="dxa"/>
            <w:tcBorders/>
            <w:vAlign w:val="center"/>
          </w:tcPr>
          <w:p>
            <w:pPr>
              <w:pStyle w:val="TableContents"/>
              <w:bidi w:val="0"/>
              <w:spacing w:before="0" w:after="283"/>
              <w:jc w:val="left"/>
              <w:rPr/>
            </w:pPr>
            <w:r>
              <w:rPr/>
              <w:t xml:space="preserve">10 </w:t>
            </w:r>
          </w:p>
        </w:tc>
        <w:tc>
          <w:tcPr>
            <w:tcW w:w="1727" w:type="dxa"/>
            <w:tcBorders/>
            <w:vAlign w:val="center"/>
          </w:tcPr>
          <w:p>
            <w:pPr>
              <w:pStyle w:val="TableContents"/>
              <w:bidi w:val="0"/>
              <w:spacing w:before="0" w:after="283"/>
              <w:jc w:val="left"/>
              <w:rPr/>
            </w:pPr>
            <w:r>
              <w:rPr/>
              <w:t xml:space="preserve">``Sapotis'' </w:t>
            </w:r>
          </w:p>
        </w:tc>
        <w:tc>
          <w:tcPr>
            <w:tcW w:w="1015" w:type="dxa"/>
            <w:tcBorders/>
            <w:vAlign w:val="center"/>
          </w:tcPr>
          <w:p>
            <w:pPr>
              <w:pStyle w:val="TableContents"/>
              <w:bidi w:val="0"/>
              <w:spacing w:before="0" w:after="283"/>
              <w:jc w:val="left"/>
              <w:rPr/>
            </w:pPr>
            <w:r>
              <w:rPr/>
              <w:t xml:space="preserve">Thomas Astruc Jun Violet </w:t>
            </w:r>
          </w:p>
        </w:tc>
        <w:tc>
          <w:tcPr>
            <w:tcW w:w="1247"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3" w:type="dxa"/>
            <w:tcBorders/>
            <w:vAlign w:val="center"/>
          </w:tcPr>
          <w:p>
            <w:pPr>
              <w:pStyle w:val="TableContents"/>
              <w:bidi w:val="0"/>
              <w:spacing w:before="0" w:after="283"/>
              <w:jc w:val="left"/>
              <w:rPr/>
            </w:pPr>
            <w:r>
              <w:rPr/>
              <w:t xml:space="preserve">21. tammikuuta 2018 (2018-01-21) </w:t>
            </w:r>
          </w:p>
        </w:tc>
        <w:tc>
          <w:tcPr>
            <w:tcW w:w="1226" w:type="dxa"/>
            <w:tcBorders/>
            <w:vAlign w:val="center"/>
          </w:tcPr>
          <w:p>
            <w:pPr>
              <w:pStyle w:val="TableContents"/>
              <w:bidi w:val="0"/>
              <w:spacing w:before="0" w:after="283"/>
              <w:jc w:val="left"/>
              <w:rPr/>
            </w:pPr>
            <w:r>
              <w:rPr/>
              <w:t xml:space="preserve">30. maaliskuuta 2018 </w:t>
            </w:r>
          </w:p>
        </w:tc>
        <w:tc>
          <w:tcPr>
            <w:tcW w:w="2288" w:type="dxa"/>
            <w:tcBorders/>
            <w:vAlign w:val="center"/>
          </w:tcPr>
          <w:p>
            <w:pPr>
              <w:pStyle w:val="TableContents"/>
              <w:bidi w:val="0"/>
              <w:spacing w:before="0" w:after="283"/>
              <w:jc w:val="left"/>
              <w:rPr/>
            </w:pPr>
            <w:r>
              <w:rPr/>
              <w:t xml:space="preserve">212 Marinette auttaa Alyaa vahtimaan tämän kaksoissisaruksia Ellaa ja Ettaa. Kun he valvovat ja kieltäytyvät menemästä nukkumaan, Alya kieltää heitä menemästä huvipuistoon seuraavana päivänä ja takavarikoi yhden heidän hatuistaan. Kaksoset, jotka ovat surullisia siitä, etteivät he nyt voi mennä huvipuistoon ja joutuvat kuuntelemaan isosiskonsa käskyjä, tappelevat toisesta hatusta, jolloin Hawk Moth akumatisoi heidät molemmat ``Sapotiksi'', pariksi pieneksi mutta täysin arvaamattomaksi hirviöksi, jotka lisääntyvät ja aiheuttavat tuhoa. Kun Ladybug ja Cat Noir joutuvat olentojen valtaamiksi, Ladybug saa onnenloitsunsa avulla kehotuksen käydä Master Fun luona, joka lainaa hänelle Fox Miraculousin. Ladybug antaa Miraculousin Alyalle, joka Trixx the kwamin käskystä muuttuu kettuaiheiseksi supersankariksi, ``Rena Rouge''. Kun kolme sankaria on voittanut Sapotisin uhan, Alya palauttaa vastentahtoisesti Fox Miraculousin Ladybugille ja pitää seikkailunsa yksityiskohdat salassa. Uusi supersankari sai kuitenkin Haukkakoirasta selville, että Pariisissa on muitakin Ihmeotuksia, samoin kuin heidän vartijansa. </w:t>
            </w:r>
          </w:p>
        </w:tc>
      </w:tr>
      <w:tr>
        <w:trPr/>
        <w:tc>
          <w:tcPr>
            <w:tcW w:w="812" w:type="dxa"/>
            <w:tcBorders/>
            <w:vAlign w:val="center"/>
          </w:tcPr>
          <w:p>
            <w:pPr>
              <w:pStyle w:val="TableHeading"/>
              <w:suppressLineNumbers/>
              <w:bidi w:val="0"/>
              <w:spacing w:before="0" w:after="283"/>
              <w:jc w:val="center"/>
              <w:rPr/>
            </w:pPr>
            <w:r>
              <w:rPr/>
              <w:t xml:space="preserve">37 </w:t>
            </w:r>
          </w:p>
        </w:tc>
        <w:tc>
          <w:tcPr>
            <w:tcW w:w="767" w:type="dxa"/>
            <w:tcBorders/>
            <w:vAlign w:val="center"/>
          </w:tcPr>
          <w:p>
            <w:pPr>
              <w:pStyle w:val="TableContents"/>
              <w:bidi w:val="0"/>
              <w:spacing w:before="0" w:after="283"/>
              <w:jc w:val="left"/>
              <w:rPr/>
            </w:pPr>
            <w:r>
              <w:rPr/>
              <w:t xml:space="preserve">11 </w:t>
            </w:r>
          </w:p>
        </w:tc>
        <w:tc>
          <w:tcPr>
            <w:tcW w:w="1727" w:type="dxa"/>
            <w:tcBorders/>
            <w:vAlign w:val="center"/>
          </w:tcPr>
          <w:p>
            <w:pPr>
              <w:pStyle w:val="TableContents"/>
              <w:bidi w:val="0"/>
              <w:spacing w:before="0" w:after="283"/>
              <w:jc w:val="left"/>
              <w:rPr/>
            </w:pPr>
            <w:r>
              <w:rPr/>
              <w:t xml:space="preserve">"Gorizilla </w:t>
            </w:r>
          </w:p>
        </w:tc>
        <w:tc>
          <w:tcPr>
            <w:tcW w:w="1015" w:type="dxa"/>
            <w:tcBorders/>
            <w:vAlign w:val="center"/>
          </w:tcPr>
          <w:p>
            <w:pPr>
              <w:pStyle w:val="TableContents"/>
              <w:bidi w:val="0"/>
              <w:spacing w:before="0" w:after="283"/>
              <w:jc w:val="left"/>
              <w:rPr/>
            </w:pPr>
            <w:r>
              <w:rPr/>
              <w:t xml:space="preserve">Thomas Astruc Benoît Boucher </w:t>
            </w:r>
          </w:p>
        </w:tc>
        <w:tc>
          <w:tcPr>
            <w:tcW w:w="1247" w:type="dxa"/>
            <w:tcBorders/>
            <w:vAlign w:val="center"/>
          </w:tcPr>
          <w:p>
            <w:pPr>
              <w:pStyle w:val="TableContents"/>
              <w:bidi w:val="0"/>
              <w:spacing w:before="0" w:after="283"/>
              <w:jc w:val="left"/>
              <w:rPr/>
            </w:pPr>
            <w:r>
              <w:rPr/>
              <w:t xml:space="preserve">Thomas Astruc Matthieu Choquet Mélanie Duval Sébastien Thibaudeau Sébastien Thibaudeau </w:t>
            </w:r>
          </w:p>
        </w:tc>
        <w:tc>
          <w:tcPr>
            <w:tcW w:w="1123" w:type="dxa"/>
            <w:tcBorders/>
            <w:vAlign w:val="center"/>
          </w:tcPr>
          <w:p>
            <w:pPr>
              <w:pStyle w:val="TableContents"/>
              <w:bidi w:val="0"/>
              <w:spacing w:before="0" w:after="283"/>
              <w:jc w:val="left"/>
              <w:rPr/>
            </w:pPr>
            <w:r>
              <w:rPr/>
              <w:t xml:space="preserve">13 toukokuuta 2018 (2018-05-13) </w:t>
            </w:r>
          </w:p>
        </w:tc>
        <w:tc>
          <w:tcPr>
            <w:tcW w:w="1226" w:type="dxa"/>
            <w:tcBorders/>
            <w:vAlign w:val="center"/>
          </w:tcPr>
          <w:p>
            <w:pPr>
              <w:pStyle w:val="TableContents"/>
              <w:bidi w:val="0"/>
              <w:spacing w:before="0" w:after="283"/>
              <w:jc w:val="left"/>
              <w:rPr/>
            </w:pPr>
            <w:r>
              <w:rPr/>
              <w:t xml:space="preserve">30. maaliskuuta 2018 </w:t>
            </w:r>
          </w:p>
        </w:tc>
        <w:tc>
          <w:tcPr>
            <w:tcW w:w="2288" w:type="dxa"/>
            <w:tcBorders/>
            <w:vAlign w:val="center"/>
          </w:tcPr>
          <w:p>
            <w:pPr>
              <w:pStyle w:val="TableContents"/>
              <w:bidi w:val="0"/>
              <w:jc w:val="left"/>
              <w:rPr/>
            </w:pPr>
            <w:r>
              <w:rPr/>
              <w:t xml:space="preserve">210 </w:t>
            </w:r>
          </w:p>
          <w:p>
            <w:pPr>
              <w:pStyle w:val="TextBody"/>
              <w:bidi w:val="0"/>
              <w:spacing w:before="0" w:after="283"/>
              <w:jc w:val="left"/>
              <w:rPr/>
            </w:pPr>
            <w:r>
              <w:rPr/>
              <w:t xml:space="preserve">Adrien lähtee salaa katsomaan erästä elokuvaa, Solitudea, jossa hänen äitinsä näyttelee pääroolia, mutta joutuu mobbingin kohteeksi ja törmää Marinetteen, jonka puoleen Adrien kääntyy. Gabriel epäilee, että hänen poikansa saattaa olla Cat Noir. Hän lähettää Adrienin henkivartijan perään; kun Gorilla juuri sai autonsa hinatuksi laittoman pysäköinnin vuoksi, Gabriel muuttuu Haukkamotiksi ja päättää akumatisoida turhautuneen henkivartijan saadakseen nopeammin tuloksia. Gorillasta tulee ``Gorizilla'', jättiläisapina, jolla on valtavat voimat ja terävä hajuaisti, ja se alkaa seurata Adrienia pitkin Pariisia. Ladybug hyppää toimintaan pelastaakseen Adrienin, kun taas tämä yrittää piiloutua ja muuttua Cat Noiriksi auttaakseen Ladybugia. Lopulta, kun roisto on kukistettu, Gabriel on vakuuttunut siitä, että hän oli väärässä Adrienin olleen Cat Noir, koska hän näki molemmat samaan aikaan (mutta itse asiassa hän näki yhden Adrienin faneista, joka oli naamioitunut Adrieniksi). Kun oikea Adrien palaa kotiin, Gabriel näyttää hänelle elokuvan, jonka hän halusi katsoa, saadakseen lisää Adrienin luottamusta. </w:t>
            </w:r>
          </w:p>
          <w:p>
            <w:pPr>
              <w:pStyle w:val="TextBody"/>
              <w:numPr>
                <w:ilvl w:val="0"/>
                <w:numId w:val="44"/>
              </w:numPr>
              <w:tabs>
                <w:tab w:val="clear" w:pos="1134"/>
                <w:tab w:val="left" w:leader="none" w:pos="707"/>
              </w:tabs>
              <w:bidi w:val="0"/>
              <w:ind w:start="707" w:hanging="283"/>
              <w:jc w:val="left"/>
              <w:rPr/>
            </w:pPr>
            <w:r>
              <w:rPr/>
              <w:t xml:space="preserve">Tämä jakso sai ensiesityksensä maailmanlaajuisesti Kanadassa Family Channelilla 14. maaliskuuta 2018. </w:t>
            </w:r>
          </w:p>
          <w:p>
            <w:pPr>
              <w:pStyle w:val="TextBody"/>
              <w:bidi w:val="0"/>
              <w:spacing w:before="0" w:after="283"/>
              <w:jc w:val="left"/>
              <w:rPr/>
            </w:pPr>
            <w:r>
              <w:rPr/>
            </w:r>
          </w:p>
        </w:tc>
      </w:tr>
      <w:tr>
        <w:trPr/>
        <w:tc>
          <w:tcPr>
            <w:tcW w:w="812" w:type="dxa"/>
            <w:tcBorders/>
            <w:vAlign w:val="center"/>
          </w:tcPr>
          <w:p>
            <w:pPr>
              <w:pStyle w:val="TableHeading"/>
              <w:suppressLineNumbers/>
              <w:bidi w:val="0"/>
              <w:spacing w:before="0" w:after="283"/>
              <w:jc w:val="center"/>
              <w:rPr/>
            </w:pPr>
            <w:r>
              <w:rPr/>
              <w:t xml:space="preserve">38 </w:t>
            </w:r>
          </w:p>
        </w:tc>
        <w:tc>
          <w:tcPr>
            <w:tcW w:w="767" w:type="dxa"/>
            <w:tcBorders/>
            <w:vAlign w:val="center"/>
          </w:tcPr>
          <w:p>
            <w:pPr>
              <w:pStyle w:val="TableContents"/>
              <w:bidi w:val="0"/>
              <w:spacing w:before="0" w:after="283"/>
              <w:jc w:val="left"/>
              <w:rPr/>
            </w:pPr>
            <w:r>
              <w:rPr/>
              <w:t xml:space="preserve">12 </w:t>
            </w:r>
          </w:p>
        </w:tc>
        <w:tc>
          <w:tcPr>
            <w:tcW w:w="1727" w:type="dxa"/>
            <w:tcBorders/>
            <w:vAlign w:val="center"/>
          </w:tcPr>
          <w:p>
            <w:pPr>
              <w:pStyle w:val="TableContents"/>
              <w:bidi w:val="0"/>
              <w:spacing w:before="0" w:after="283"/>
              <w:jc w:val="left"/>
              <w:rPr/>
            </w:pPr>
            <w:r>
              <w:rPr/>
              <w:t xml:space="preserve">"Kapteeni Hardrock" "Kapteeni Hardrock" "Kapteeni Hardrock </w:t>
            </w:r>
          </w:p>
        </w:tc>
        <w:tc>
          <w:tcPr>
            <w:tcW w:w="1015" w:type="dxa"/>
            <w:tcBorders/>
            <w:vAlign w:val="center"/>
          </w:tcPr>
          <w:p>
            <w:pPr>
              <w:pStyle w:val="TableContents"/>
              <w:bidi w:val="0"/>
              <w:spacing w:before="0" w:after="283"/>
              <w:jc w:val="left"/>
              <w:rPr/>
            </w:pPr>
            <w:r>
              <w:rPr/>
              <w:t xml:space="preserve">Thomas Astruc Wilfried Pain </w:t>
            </w:r>
          </w:p>
        </w:tc>
        <w:tc>
          <w:tcPr>
            <w:tcW w:w="1247" w:type="dxa"/>
            <w:tcBorders/>
            <w:vAlign w:val="center"/>
          </w:tcPr>
          <w:p>
            <w:pPr>
              <w:pStyle w:val="TableContents"/>
              <w:bidi w:val="0"/>
              <w:spacing w:before="0" w:after="283"/>
              <w:jc w:val="left"/>
              <w:rPr/>
            </w:pPr>
            <w:r>
              <w:rPr/>
              <w:t xml:space="preserve">Thomas Astruc Fred Lenoir Jean-Remi Perrin Sébastien Thibaudeau Sébastien Thibaudeau </w:t>
            </w:r>
          </w:p>
        </w:tc>
        <w:tc>
          <w:tcPr>
            <w:tcW w:w="1123" w:type="dxa"/>
            <w:tcBorders/>
            <w:vAlign w:val="center"/>
          </w:tcPr>
          <w:p>
            <w:pPr>
              <w:pStyle w:val="TableContents"/>
              <w:bidi w:val="0"/>
              <w:spacing w:before="0" w:after="283"/>
              <w:jc w:val="left"/>
              <w:rPr/>
            </w:pPr>
            <w:r>
              <w:rPr/>
              <w:t xml:space="preserve">20 toukokuuta 2018 (2018-05-20) </w:t>
            </w:r>
          </w:p>
        </w:tc>
        <w:tc>
          <w:tcPr>
            <w:tcW w:w="1226" w:type="dxa"/>
            <w:tcBorders/>
            <w:vAlign w:val="center"/>
          </w:tcPr>
          <w:p>
            <w:pPr>
              <w:pStyle w:val="TableContents"/>
              <w:bidi w:val="0"/>
              <w:spacing w:before="0" w:after="283"/>
              <w:jc w:val="left"/>
              <w:rPr/>
            </w:pPr>
            <w:r>
              <w:rPr/>
              <w:t xml:space="preserve">30. maaliskuuta 2018 </w:t>
            </w:r>
          </w:p>
        </w:tc>
        <w:tc>
          <w:tcPr>
            <w:tcW w:w="2288" w:type="dxa"/>
            <w:tcBorders/>
            <w:vAlign w:val="center"/>
          </w:tcPr>
          <w:p>
            <w:pPr>
              <w:pStyle w:val="TableContents"/>
              <w:bidi w:val="0"/>
              <w:jc w:val="left"/>
              <w:rPr/>
            </w:pPr>
            <w:r>
              <w:rPr/>
              <w:t xml:space="preserve">216 </w:t>
            </w:r>
          </w:p>
          <w:p>
            <w:pPr>
              <w:pStyle w:val="TextBody"/>
              <w:bidi w:val="0"/>
              <w:spacing w:before="0" w:after="283"/>
              <w:jc w:val="left"/>
              <w:rPr/>
            </w:pPr>
            <w:r>
              <w:rPr/>
              <w:t xml:space="preserve">Tänään on Pariisin musiikkifestivaali, ja Marinette ja hänen ystävänsä asettuvat Couffainen asuntoveneeseen. Julekan äiti, Anarka, ohjaa lavaa. Marinette on kuitenkin huolissaan Adrienista, sillä hänen isänsä on taas eristänyt hänet tehtyään virheen pianonumerossaan. Alyan rauhoitteluista huolimatta Marinette lähtee etsimään Julekan veljeä Lukaa ja huomaa, että heillä on samanlaiset harrastukset, ja tuntee vetoa häneen. Kun Luka harjoittelee kitaransoittoa, se aiheuttaa valtavan ääniaallon aiheuttaen häiriötä Pariisissa, mikä saa konstaapeli Rogerin ja poliisin hylkäämään Anarkan näyttämösuorituksen muuten. Huolestunut ja tottelematon Anarka akumatisoituu Hawk Mothin toimesta ja muuttuu ``Captain Hardrockiksi'', merirosvoksi, joka haluaa räjäyttää hänen musiikkinsa ympäri Pariisia ja pilata Jagged Stonen ja XY:n konsertit. </w:t>
            </w:r>
          </w:p>
          <w:p>
            <w:pPr>
              <w:pStyle w:val="TextBody"/>
              <w:numPr>
                <w:ilvl w:val="0"/>
                <w:numId w:val="45"/>
              </w:numPr>
              <w:tabs>
                <w:tab w:val="clear" w:pos="1134"/>
                <w:tab w:val="left" w:leader="none" w:pos="707"/>
              </w:tabs>
              <w:bidi w:val="0"/>
              <w:ind w:start="707" w:hanging="283"/>
              <w:jc w:val="left"/>
              <w:rPr/>
            </w:pPr>
            <w:r>
              <w:rPr/>
              <w:t xml:space="preserve">Tämä jakso sai ensiesityksensä maailmanlaajuisesti Yhdysvalloissa Netflixissä 30. maaliskuuta 2018. Se sai ensi-iltansa myös Kanadassa Family Channel -kanavalla. </w:t>
            </w:r>
          </w:p>
          <w:p>
            <w:pPr>
              <w:pStyle w:val="TextBody"/>
              <w:bidi w:val="0"/>
              <w:spacing w:before="0" w:after="283"/>
              <w:jc w:val="left"/>
              <w:rPr/>
            </w:pPr>
            <w:r>
              <w:rPr/>
            </w:r>
          </w:p>
        </w:tc>
      </w:tr>
      <w:tr>
        <w:trPr/>
        <w:tc>
          <w:tcPr>
            <w:tcW w:w="812" w:type="dxa"/>
            <w:tcBorders/>
            <w:vAlign w:val="center"/>
          </w:tcPr>
          <w:p>
            <w:pPr>
              <w:pStyle w:val="TableHeading"/>
              <w:suppressLineNumbers/>
              <w:bidi w:val="0"/>
              <w:spacing w:before="0" w:after="283"/>
              <w:jc w:val="center"/>
              <w:rPr/>
            </w:pPr>
            <w:r>
              <w:rPr/>
              <w:t xml:space="preserve">39 </w:t>
            </w:r>
          </w:p>
        </w:tc>
        <w:tc>
          <w:tcPr>
            <w:tcW w:w="767" w:type="dxa"/>
            <w:tcBorders/>
            <w:vAlign w:val="center"/>
          </w:tcPr>
          <w:p>
            <w:pPr>
              <w:pStyle w:val="TableContents"/>
              <w:bidi w:val="0"/>
              <w:spacing w:before="0" w:after="283"/>
              <w:jc w:val="left"/>
              <w:rPr/>
            </w:pPr>
            <w:r>
              <w:rPr/>
              <w:t xml:space="preserve">13 </w:t>
            </w:r>
          </w:p>
        </w:tc>
        <w:tc>
          <w:tcPr>
            <w:tcW w:w="1727" w:type="dxa"/>
            <w:tcBorders/>
            <w:vAlign w:val="center"/>
          </w:tcPr>
          <w:p>
            <w:pPr>
              <w:pStyle w:val="TableContents"/>
              <w:bidi w:val="0"/>
              <w:spacing w:before="0" w:after="283"/>
              <w:jc w:val="left"/>
              <w:rPr/>
            </w:pPr>
            <w:r>
              <w:rPr/>
              <w:t xml:space="preserve">``Zombizou'' </w:t>
            </w:r>
          </w:p>
        </w:tc>
        <w:tc>
          <w:tcPr>
            <w:tcW w:w="1015" w:type="dxa"/>
            <w:tcBorders/>
            <w:vAlign w:val="center"/>
          </w:tcPr>
          <w:p>
            <w:pPr>
              <w:pStyle w:val="TableContents"/>
              <w:bidi w:val="0"/>
              <w:spacing w:before="0" w:after="283"/>
              <w:jc w:val="left"/>
              <w:rPr/>
            </w:pPr>
            <w:r>
              <w:rPr/>
              <w:t xml:space="preserve">Thomas Astruc Wilfried Pain </w:t>
            </w:r>
          </w:p>
        </w:tc>
        <w:tc>
          <w:tcPr>
            <w:tcW w:w="1247" w:type="dxa"/>
            <w:tcBorders/>
            <w:vAlign w:val="center"/>
          </w:tcPr>
          <w:p>
            <w:pPr>
              <w:pStyle w:val="TableContents"/>
              <w:bidi w:val="0"/>
              <w:spacing w:before="0" w:after="283"/>
              <w:jc w:val="left"/>
              <w:rPr/>
            </w:pPr>
            <w:r>
              <w:rPr/>
              <w:t xml:space="preserve">Thomas Astruc Wilfried Pain </w:t>
            </w:r>
          </w:p>
        </w:tc>
        <w:tc>
          <w:tcPr>
            <w:tcW w:w="1123" w:type="dxa"/>
            <w:tcBorders/>
            <w:vAlign w:val="center"/>
          </w:tcPr>
          <w:p>
            <w:pPr>
              <w:pStyle w:val="TableContents"/>
              <w:bidi w:val="0"/>
              <w:spacing w:before="0" w:after="283"/>
              <w:jc w:val="left"/>
              <w:rPr/>
            </w:pPr>
            <w:r>
              <w:rPr/>
              <w:t xml:space="preserve">27 toukokuuta 2018 (2018-05-27) </w:t>
            </w:r>
          </w:p>
        </w:tc>
        <w:tc>
          <w:tcPr>
            <w:tcW w:w="1226" w:type="dxa"/>
            <w:tcBorders/>
            <w:vAlign w:val="center"/>
          </w:tcPr>
          <w:p>
            <w:pPr>
              <w:pStyle w:val="TableContents"/>
              <w:bidi w:val="0"/>
              <w:spacing w:before="0" w:after="283"/>
              <w:jc w:val="left"/>
              <w:rPr/>
            </w:pPr>
            <w:r>
              <w:rPr/>
              <w:t xml:space="preserve">joulukuu 2018 </w:t>
            </w:r>
          </w:p>
        </w:tc>
        <w:tc>
          <w:tcPr>
            <w:tcW w:w="2288" w:type="dxa"/>
            <w:tcBorders/>
            <w:vAlign w:val="center"/>
          </w:tcPr>
          <w:p>
            <w:pPr>
              <w:pStyle w:val="TableContents"/>
              <w:bidi w:val="0"/>
              <w:jc w:val="left"/>
              <w:rPr/>
            </w:pPr>
            <w:r>
              <w:rPr/>
              <w:t xml:space="preserve">215 </w:t>
            </w:r>
          </w:p>
          <w:p>
            <w:pPr>
              <w:pStyle w:val="TextBody"/>
              <w:bidi w:val="0"/>
              <w:spacing w:before="0" w:after="283"/>
              <w:jc w:val="left"/>
              <w:rPr/>
            </w:pPr>
            <w:r>
              <w:rPr/>
              <w:t xml:space="preserve">On neiti Bustierin syntymäpäivä, ja kaikilla hänen rakkailla oppilaillaan on lahjoja hänelle, paitsi Chloélla. Saatuaan siitä huomautuksen hän sotkee Marinetten lahjan. Kun neiti Bustier puhuttelee Marinettea yksityisesti käytävällä, hänen protestinsa tekee hänestä Haukkamotin kohteen. Neiti Bustier rauhoittelee häntä, mutta hän päätyy akuutiksi yrittäessään pelastaa Marinettea. Hänet aivopestään rakkautta levittäväksi ``Zombizou'ksi'', jonka suudelma muuttaa muutkin tarttuvasti suuteleviksi zombeiksi, ja hän ottaa kohteekseen Chloén. Ladybug ja Cat Noir keräävät Eiffel-torniin evakuoinnin suuteluhyökkäyksen tieltä. Kun Bustier on paholaisen poistama, Chloé itse asiassa myöntää syyllisyytensä ja hyväksyy anteeksiannon; toisaalta tosirakkauden voittaminen antaa Haukkamotille toivoa toiveeseensa. </w:t>
            </w:r>
          </w:p>
          <w:p>
            <w:pPr>
              <w:pStyle w:val="TextBody"/>
              <w:numPr>
                <w:ilvl w:val="0"/>
                <w:numId w:val="46"/>
              </w:numPr>
              <w:tabs>
                <w:tab w:val="clear" w:pos="1134"/>
                <w:tab w:val="left" w:leader="none" w:pos="707"/>
              </w:tabs>
              <w:bidi w:val="0"/>
              <w:ind w:start="707" w:hanging="283"/>
              <w:jc w:val="left"/>
              <w:rPr/>
            </w:pPr>
            <w:r>
              <w:rPr/>
              <w:t xml:space="preserve">Tämä jakso sai ensiesityksensä maailmanlaajuisesti Kanadassa Family Channelilla 13. huhtikuuta 2018. </w:t>
            </w:r>
          </w:p>
          <w:p>
            <w:pPr>
              <w:pStyle w:val="TextBody"/>
              <w:bidi w:val="0"/>
              <w:spacing w:before="0" w:after="283"/>
              <w:jc w:val="left"/>
              <w:rPr/>
            </w:pPr>
            <w:r>
              <w:rPr/>
            </w:r>
          </w:p>
        </w:tc>
      </w:tr>
      <w:tr>
        <w:trPr/>
        <w:tc>
          <w:tcPr>
            <w:tcW w:w="812" w:type="dxa"/>
            <w:tcBorders/>
            <w:vAlign w:val="center"/>
          </w:tcPr>
          <w:p>
            <w:pPr>
              <w:pStyle w:val="TableHeading"/>
              <w:suppressLineNumbers/>
              <w:bidi w:val="0"/>
              <w:spacing w:before="0" w:after="283"/>
              <w:jc w:val="center"/>
              <w:rPr/>
            </w:pPr>
            <w:r>
              <w:rPr/>
              <w:t xml:space="preserve">40 </w:t>
            </w:r>
          </w:p>
        </w:tc>
        <w:tc>
          <w:tcPr>
            <w:tcW w:w="767" w:type="dxa"/>
            <w:tcBorders/>
            <w:vAlign w:val="center"/>
          </w:tcPr>
          <w:p>
            <w:pPr>
              <w:pStyle w:val="TableContents"/>
              <w:bidi w:val="0"/>
              <w:spacing w:before="0" w:after="283"/>
              <w:jc w:val="left"/>
              <w:rPr/>
            </w:pPr>
            <w:r>
              <w:rPr/>
              <w:t xml:space="preserve">14 </w:t>
            </w:r>
          </w:p>
        </w:tc>
        <w:tc>
          <w:tcPr>
            <w:tcW w:w="1727" w:type="dxa"/>
            <w:tcBorders/>
            <w:vAlign w:val="center"/>
          </w:tcPr>
          <w:p>
            <w:pPr>
              <w:pStyle w:val="TableContents"/>
              <w:bidi w:val="0"/>
              <w:spacing w:before="0" w:after="283"/>
              <w:jc w:val="left"/>
              <w:rPr/>
            </w:pPr>
            <w:r>
              <w:rPr/>
              <w:t xml:space="preserve">``Syren'' </w:t>
            </w:r>
          </w:p>
        </w:tc>
        <w:tc>
          <w:tcPr>
            <w:tcW w:w="1015" w:type="dxa"/>
            <w:tcBorders/>
            <w:vAlign w:val="center"/>
          </w:tcPr>
          <w:p>
            <w:pPr>
              <w:pStyle w:val="TableContents"/>
              <w:bidi w:val="0"/>
              <w:spacing w:before="0" w:after="283"/>
              <w:jc w:val="left"/>
              <w:rPr/>
            </w:pPr>
            <w:r>
              <w:rPr/>
              <w:t xml:space="preserve">Thomas Astruc Benoît Boucher </w:t>
            </w:r>
          </w:p>
        </w:tc>
        <w:tc>
          <w:tcPr>
            <w:tcW w:w="1247" w:type="dxa"/>
            <w:tcBorders/>
            <w:vAlign w:val="center"/>
          </w:tcPr>
          <w:p>
            <w:pPr>
              <w:pStyle w:val="TableContents"/>
              <w:bidi w:val="0"/>
              <w:spacing w:before="0" w:after="283"/>
              <w:jc w:val="left"/>
              <w:rPr/>
            </w:pPr>
            <w:r>
              <w:rPr/>
              <w:t xml:space="preserve">Thomas Astruc Mélanie Duval Fred Lenoir Sébastien Thibaudeau Sébastien Thibaudeau </w:t>
            </w:r>
          </w:p>
        </w:tc>
        <w:tc>
          <w:tcPr>
            <w:tcW w:w="1123" w:type="dxa"/>
            <w:tcBorders/>
            <w:vAlign w:val="center"/>
          </w:tcPr>
          <w:p>
            <w:pPr>
              <w:pStyle w:val="TableContents"/>
              <w:bidi w:val="0"/>
              <w:spacing w:before="0" w:after="283"/>
              <w:jc w:val="left"/>
              <w:rPr/>
            </w:pPr>
            <w:r>
              <w:rPr/>
              <w:t xml:space="preserve">3 kesäkuuta 2018 (2018-06-03) </w:t>
            </w:r>
          </w:p>
        </w:tc>
        <w:tc>
          <w:tcPr>
            <w:tcW w:w="1226" w:type="dxa"/>
            <w:tcBorders/>
            <w:vAlign w:val="center"/>
          </w:tcPr>
          <w:p>
            <w:pPr>
              <w:pStyle w:val="TableContents"/>
              <w:bidi w:val="0"/>
              <w:spacing w:before="0" w:after="283"/>
              <w:jc w:val="left"/>
              <w:rPr/>
            </w:pPr>
            <w:r>
              <w:rPr/>
              <w:t xml:space="preserve">joulukuu 2018 </w:t>
            </w:r>
          </w:p>
        </w:tc>
        <w:tc>
          <w:tcPr>
            <w:tcW w:w="2288" w:type="dxa"/>
            <w:tcBorders/>
            <w:vAlign w:val="center"/>
          </w:tcPr>
          <w:p>
            <w:pPr>
              <w:pStyle w:val="TableContents"/>
              <w:bidi w:val="0"/>
              <w:jc w:val="left"/>
              <w:rPr/>
            </w:pPr>
            <w:r>
              <w:rPr/>
              <w:t xml:space="preserve">214 </w:t>
            </w:r>
          </w:p>
          <w:p>
            <w:pPr>
              <w:pStyle w:val="TextBody"/>
              <w:bidi w:val="0"/>
              <w:spacing w:before="0" w:after="283"/>
              <w:jc w:val="left"/>
              <w:rPr/>
            </w:pPr>
            <w:r>
              <w:rPr/>
              <w:t xml:space="preserve">Samalla kun Leppäkerttu, Cat Noir ja Rena Rouge hoitavat kotimaan ongelmia, Kim ja lahjakas uimari Ondine ovat uima-altaalla, kun Ondine yrittää lähettää Kimille rakkausviestin, mutta Kim on niin tyhmä, että lähtee lukematta sitä. Aistien Ondinen särkyneen sydämen, Hawk Moth löytää hänestä täydellisen saaliin akumatisoitavaksi ja muuttaa hänet ``Syreniksi'', merenneito-superkonna, joka tulvii kaupunkia. Vesi vyöryy kaikkialle Pariisiin ja Syren kaappaa Kimin hallitsemaan vedenalaista kaupunkia ``prinssinsä'' kanssa. Samaan aikaan Adrien epäilee supersankaruuttaan, koska Ladybug on salannut häneltä liikaa salaisuuksia viime aikoina, ja sitten hän ja Master Fu tapaavat virallisesti. Fu on soveltanut molemmille sankareille uutta vedenalaista voimaa, joka muokkaa kwamia hengittämään veden alla. Myös Gabriel saa tietää kwamien salaisista voimista ja haluaa ne omiin kwameihinsa, mutta koska vain Ihmeiden Vartija tietää salaisen kaavan, hän on päättänyt löytää Vartijan, missä ikinä hän onkin. </w:t>
            </w:r>
          </w:p>
          <w:p>
            <w:pPr>
              <w:pStyle w:val="TextBody"/>
              <w:numPr>
                <w:ilvl w:val="0"/>
                <w:numId w:val="47"/>
              </w:numPr>
              <w:tabs>
                <w:tab w:val="clear" w:pos="1134"/>
                <w:tab w:val="left" w:leader="none" w:pos="707"/>
              </w:tabs>
              <w:bidi w:val="0"/>
              <w:spacing w:before="0" w:after="0"/>
              <w:ind w:start="707" w:hanging="283"/>
              <w:jc w:val="left"/>
              <w:rPr/>
            </w:pPr>
            <w:r>
              <w:rPr/>
              <w:t xml:space="preserve">Tämän jakson piti alun perin näkyä 21. huhtikuuta 2018 Yhdistyneessä kuningaskunnassa, mutta se siirrettiin 12. toukokuuta 2018. </w:t>
            </w:r>
          </w:p>
          <w:p>
            <w:pPr>
              <w:pStyle w:val="TextBody"/>
              <w:numPr>
                <w:ilvl w:val="0"/>
                <w:numId w:val="47"/>
              </w:numPr>
              <w:tabs>
                <w:tab w:val="clear" w:pos="1134"/>
                <w:tab w:val="left" w:leader="none" w:pos="707"/>
              </w:tabs>
              <w:bidi w:val="0"/>
              <w:ind w:start="707" w:hanging="283"/>
              <w:jc w:val="left"/>
              <w:rPr/>
            </w:pPr>
            <w:r>
              <w:rPr/>
              <w:t xml:space="preserve">Tämä jakso sai maailmanlaajuisen ensi-iltansa Espanjassa Disney Channelilla 5. toukokuuta 2018, ja sen englanninkielinen versio on saatavilla toissijaisella äänentoistolla. </w:t>
            </w:r>
          </w:p>
          <w:p>
            <w:pPr>
              <w:pStyle w:val="TextBody"/>
              <w:bidi w:val="0"/>
              <w:spacing w:before="0" w:after="283"/>
              <w:jc w:val="left"/>
              <w:rPr/>
            </w:pPr>
            <w:r>
              <w:rPr/>
            </w:r>
          </w:p>
        </w:tc>
      </w:tr>
      <w:tr>
        <w:trPr/>
        <w:tc>
          <w:tcPr>
            <w:tcW w:w="812" w:type="dxa"/>
            <w:tcBorders/>
            <w:vAlign w:val="center"/>
          </w:tcPr>
          <w:p>
            <w:pPr>
              <w:pStyle w:val="TableHeading"/>
              <w:suppressLineNumbers/>
              <w:bidi w:val="0"/>
              <w:spacing w:before="0" w:after="283"/>
              <w:jc w:val="center"/>
              <w:rPr/>
            </w:pPr>
            <w:r>
              <w:rPr/>
              <w:t xml:space="preserve">41 </w:t>
            </w:r>
          </w:p>
        </w:tc>
        <w:tc>
          <w:tcPr>
            <w:tcW w:w="767" w:type="dxa"/>
            <w:tcBorders/>
            <w:vAlign w:val="center"/>
          </w:tcPr>
          <w:p>
            <w:pPr>
              <w:pStyle w:val="TableContents"/>
              <w:bidi w:val="0"/>
              <w:spacing w:before="0" w:after="283"/>
              <w:jc w:val="left"/>
              <w:rPr/>
            </w:pPr>
            <w:r>
              <w:rPr/>
              <w:t xml:space="preserve">15 </w:t>
            </w:r>
          </w:p>
        </w:tc>
        <w:tc>
          <w:tcPr>
            <w:tcW w:w="1727" w:type="dxa"/>
            <w:tcBorders/>
            <w:vAlign w:val="center"/>
          </w:tcPr>
          <w:p>
            <w:pPr>
              <w:pStyle w:val="TableContents"/>
              <w:bidi w:val="0"/>
              <w:spacing w:before="0" w:after="283"/>
              <w:jc w:val="left"/>
              <w:rPr/>
            </w:pPr>
            <w:r>
              <w:rPr/>
              <w:t xml:space="preserve">``Frightningale'' ``Rossignoble'' </w:t>
            </w:r>
          </w:p>
        </w:tc>
        <w:tc>
          <w:tcPr>
            <w:tcW w:w="1015" w:type="dxa"/>
            <w:tcBorders/>
            <w:vAlign w:val="center"/>
          </w:tcPr>
          <w:p>
            <w:pPr>
              <w:pStyle w:val="TableContents"/>
              <w:bidi w:val="0"/>
              <w:spacing w:before="0" w:after="283"/>
              <w:jc w:val="left"/>
              <w:rPr/>
            </w:pPr>
            <w:r>
              <w:rPr/>
              <w:t xml:space="preserve">Thomas Astruc Christelle Abgrall Jeremy Paoletti </w:t>
            </w:r>
          </w:p>
        </w:tc>
        <w:tc>
          <w:tcPr>
            <w:tcW w:w="1247" w:type="dxa"/>
            <w:tcBorders/>
            <w:vAlign w:val="center"/>
          </w:tcPr>
          <w:p>
            <w:pPr>
              <w:pStyle w:val="TableContents"/>
              <w:bidi w:val="0"/>
              <w:spacing w:before="0" w:after="283"/>
              <w:jc w:val="left"/>
              <w:rPr/>
            </w:pPr>
            <w:r>
              <w:rPr/>
              <w:t xml:space="preserve">Thomas Astruc Mélanie Duval Fred Lenoir Sébastien Thibaudeau Sébastien Thibaudeau </w:t>
            </w:r>
          </w:p>
        </w:tc>
        <w:tc>
          <w:tcPr>
            <w:tcW w:w="1123" w:type="dxa"/>
            <w:tcBorders/>
            <w:vAlign w:val="center"/>
          </w:tcPr>
          <w:p>
            <w:pPr>
              <w:pStyle w:val="TableContents"/>
              <w:bidi w:val="0"/>
              <w:spacing w:before="0" w:after="283"/>
              <w:jc w:val="left"/>
              <w:rPr/>
            </w:pPr>
            <w:r>
              <w:rPr/>
              <w:t xml:space="preserve">10 kesäkuuta 2018 (2018-06-10) </w:t>
            </w:r>
          </w:p>
        </w:tc>
        <w:tc>
          <w:tcPr>
            <w:tcW w:w="1226" w:type="dxa"/>
            <w:tcBorders/>
            <w:vAlign w:val="center"/>
          </w:tcPr>
          <w:p>
            <w:pPr>
              <w:pStyle w:val="TableContents"/>
              <w:bidi w:val="0"/>
              <w:spacing w:before="0" w:after="283"/>
              <w:jc w:val="left"/>
              <w:rPr/>
            </w:pPr>
            <w:r>
              <w:rPr/>
              <w:t xml:space="preserve">27. syyskuuta 2018 (KidsClick) joulukuu 2018 (Netflix) </w:t>
            </w:r>
          </w:p>
        </w:tc>
        <w:tc>
          <w:tcPr>
            <w:tcW w:w="2288" w:type="dxa"/>
            <w:tcBorders/>
            <w:vAlign w:val="center"/>
          </w:tcPr>
          <w:p>
            <w:pPr>
              <w:pStyle w:val="TableContents"/>
              <w:bidi w:val="0"/>
              <w:jc w:val="left"/>
              <w:rPr/>
            </w:pPr>
            <w:r>
              <w:rPr/>
              <w:t xml:space="preserve">209 </w:t>
            </w:r>
          </w:p>
          <w:p>
            <w:pPr>
              <w:pStyle w:val="TextBody"/>
              <w:bidi w:val="0"/>
              <w:spacing w:before="0" w:after="283"/>
              <w:jc w:val="left"/>
              <w:rPr/>
            </w:pPr>
            <w:r>
              <w:rPr/>
              <w:t xml:space="preserve">Kuuluisa laulaja Clara Nightingale on Ranskassa kuvaamassa musiikkivideota uuteen kappaleeseensa Miraculous, joka on kunnianosoitus Ladybugille ja Cat Noirille. Marinette on innoissaan, mutta Adrien on huolissaan, koska hänet on valittu osallistumaan Claran videoon Cat Noirin rooliin, joka on kopioitu puvussa, mikä saattaa paljastaa hänen henkilöllisyytensä. Koe-esiintymiskokeessa Marinetten ``pelastettua'' hänet putoamiselta (tarkoituksella löytää täydellinen tyttö esittämään Ladybugia videolla) Clara päättää valita hänet Ladybugin rooliin videolla. Marinette kieltäytyy tarjouksesta suojellakseen henkilöllisyyttään, mutta muuttaa mielensä, kun Clara on aikeissa antaa Chloélle roolin Ladybugina. Kun Marinette ja Adrien ovat laittamassa päälleen Ladybug- ja Cat Noir -naamioita, Chloé kostaa syrjäytymisen saamalla isänsä kieltämään Claraa kuvaamasta videota Pariisissa. Surullisena Clara alistuu Hawk Mothin akumalle ja muuttuu ``Frightningale'', tanssivaksi ja laulavaksi superroistoksi, joka voi värjätä tanssivat ja riimittelevät ihmiset vaaleanpunaisella auralla lyömällä heitä maagisella mikrofonilla ja samalla muuttaa heidät magentanpunaisiksi patsaiksi, jos he vastustavat laulamista tai tanssimista. </w:t>
            </w:r>
          </w:p>
          <w:p>
            <w:pPr>
              <w:pStyle w:val="TextBody"/>
              <w:numPr>
                <w:ilvl w:val="0"/>
                <w:numId w:val="48"/>
              </w:numPr>
              <w:tabs>
                <w:tab w:val="clear" w:pos="1134"/>
                <w:tab w:val="left" w:leader="none" w:pos="707"/>
              </w:tabs>
              <w:bidi w:val="0"/>
              <w:ind w:start="707" w:hanging="283"/>
              <w:jc w:val="left"/>
              <w:rPr/>
            </w:pPr>
            <w:r>
              <w:rPr/>
              <w:t xml:space="preserve">Tämä jakso sai ensiesityksensä maailmanlaajuisesti Espanjassa Disney Channelilla 12. toukokuuta 2018, ja sen englanninkielinen versio on saatavilla toissijaisella äänentoistolla. </w:t>
            </w:r>
          </w:p>
          <w:p>
            <w:pPr>
              <w:pStyle w:val="TextBody"/>
              <w:bidi w:val="0"/>
              <w:spacing w:before="0" w:after="283"/>
              <w:jc w:val="left"/>
              <w:rPr/>
            </w:pPr>
            <w:r>
              <w:rPr/>
            </w:r>
          </w:p>
        </w:tc>
      </w:tr>
      <w:tr>
        <w:trPr/>
        <w:tc>
          <w:tcPr>
            <w:tcW w:w="812" w:type="dxa"/>
            <w:tcBorders/>
            <w:vAlign w:val="center"/>
          </w:tcPr>
          <w:p>
            <w:pPr>
              <w:pStyle w:val="TableHeading"/>
              <w:suppressLineNumbers/>
              <w:bidi w:val="0"/>
              <w:spacing w:before="0" w:after="283"/>
              <w:jc w:val="center"/>
              <w:rPr/>
            </w:pPr>
            <w:r>
              <w:rPr/>
              <w:t xml:space="preserve">42 </w:t>
            </w:r>
          </w:p>
        </w:tc>
        <w:tc>
          <w:tcPr>
            <w:tcW w:w="767" w:type="dxa"/>
            <w:tcBorders/>
            <w:vAlign w:val="center"/>
          </w:tcPr>
          <w:p>
            <w:pPr>
              <w:pStyle w:val="TableContents"/>
              <w:bidi w:val="0"/>
              <w:spacing w:before="0" w:after="283"/>
              <w:jc w:val="left"/>
              <w:rPr/>
            </w:pPr>
            <w:r>
              <w:rPr/>
              <w:t xml:space="preserve">16 </w:t>
            </w:r>
          </w:p>
        </w:tc>
        <w:tc>
          <w:tcPr>
            <w:tcW w:w="1727" w:type="dxa"/>
            <w:tcBorders/>
            <w:vAlign w:val="center"/>
          </w:tcPr>
          <w:p>
            <w:pPr>
              <w:pStyle w:val="TableContents"/>
              <w:bidi w:val="0"/>
              <w:spacing w:before="0" w:after="283"/>
              <w:jc w:val="left"/>
              <w:rPr/>
            </w:pPr>
            <w:r>
              <w:rPr/>
              <w:t xml:space="preserve">"Troublemaker" "L'insaisissable" "L'insaisissable </w:t>
            </w:r>
          </w:p>
        </w:tc>
        <w:tc>
          <w:tcPr>
            <w:tcW w:w="1015" w:type="dxa"/>
            <w:tcBorders/>
            <w:vAlign w:val="center"/>
          </w:tcPr>
          <w:p>
            <w:pPr>
              <w:pStyle w:val="TableContents"/>
              <w:bidi w:val="0"/>
              <w:spacing w:before="0" w:after="283"/>
              <w:jc w:val="left"/>
              <w:rPr/>
            </w:pPr>
            <w:r>
              <w:rPr/>
              <w:t xml:space="preserve">Thomas Astruc Wilfried Pain </w:t>
            </w:r>
          </w:p>
        </w:tc>
        <w:tc>
          <w:tcPr>
            <w:tcW w:w="1247" w:type="dxa"/>
            <w:tcBorders/>
            <w:vAlign w:val="center"/>
          </w:tcPr>
          <w:p>
            <w:pPr>
              <w:pStyle w:val="TableContents"/>
              <w:bidi w:val="0"/>
              <w:spacing w:before="0" w:after="283"/>
              <w:jc w:val="left"/>
              <w:rPr/>
            </w:pPr>
            <w:r>
              <w:rPr/>
              <w:t xml:space="preserve">Thomas Astruc Matthieu Choquet Fred Lenoir Nolwenn Pierre Sébastien Thibaudeau Sébastien Thibaudeau </w:t>
            </w:r>
          </w:p>
        </w:tc>
        <w:tc>
          <w:tcPr>
            <w:tcW w:w="1123" w:type="dxa"/>
            <w:tcBorders/>
            <w:vAlign w:val="center"/>
          </w:tcPr>
          <w:p>
            <w:pPr>
              <w:pStyle w:val="TableContents"/>
              <w:bidi w:val="0"/>
              <w:spacing w:before="0" w:after="283"/>
              <w:jc w:val="left"/>
              <w:rPr/>
            </w:pPr>
            <w:r>
              <w:rPr/>
              <w:t xml:space="preserve">17 kesäkuuta 2018 (2018-06-17) </w:t>
            </w:r>
          </w:p>
        </w:tc>
        <w:tc>
          <w:tcPr>
            <w:tcW w:w="1226" w:type="dxa"/>
            <w:tcBorders/>
            <w:vAlign w:val="center"/>
          </w:tcPr>
          <w:p>
            <w:pPr>
              <w:pStyle w:val="TableContents"/>
              <w:bidi w:val="0"/>
              <w:spacing w:before="0" w:after="283"/>
              <w:jc w:val="left"/>
              <w:rPr/>
            </w:pPr>
            <w:r>
              <w:rPr/>
              <w:t xml:space="preserve">13. syyskuuta 2018 (KidsClick) joulukuu 2018 (Netflix) </w:t>
            </w:r>
          </w:p>
        </w:tc>
        <w:tc>
          <w:tcPr>
            <w:tcW w:w="2288" w:type="dxa"/>
            <w:tcBorders/>
            <w:vAlign w:val="center"/>
          </w:tcPr>
          <w:p>
            <w:pPr>
              <w:pStyle w:val="TableContents"/>
              <w:bidi w:val="0"/>
              <w:jc w:val="left"/>
              <w:rPr/>
            </w:pPr>
            <w:r>
              <w:rPr/>
              <w:t xml:space="preserve">205 </w:t>
            </w:r>
          </w:p>
          <w:p>
            <w:pPr>
              <w:pStyle w:val="TextBody"/>
              <w:bidi w:val="0"/>
              <w:spacing w:before="0" w:after="283"/>
              <w:jc w:val="left"/>
              <w:rPr/>
            </w:pPr>
            <w:r>
              <w:rPr/>
              <w:t xml:space="preserve">Jagged Stone päättää vierailla vierailevana tähtenä suorana nauhoitettavassa televisio-ohjelmassa Fill My Shoes, jossa henkilö osallistuu toisen henkilön työhön, ja ohjelma, jossa hän on mukana, järjestetään Marinetten vanhempien leipomossa. Halutessaan tehdä vaikutuksen Jaggediin Penny juoksee edestakaisin, kunnes kaikki karkaa käsistä ja väliajalla tapahtuu vahingossa häiriö, joka vaatii Pennyä ratkaisemaan kaiken. Hawk Moth käyttää Pennyn painostusta hyväkseen ja akumatisoi hänet ``Troublemakeriksi'', roistoksi, joka kykenee vaihtamaan aineellisesta aineettomaksi, aiheuttamaan suurta sotkua ja kehottaa kostamaan niille, jotka ovat karttaneet häntä. Koko kohun aikana Adrienin valokuvien löytyminen Marinetten huoneesta saa leppäkertun täysin hermostumaan. Marinette ei ole valmis kertomaan tunteistaan, mutta onnistuu myöhemmin vakuuttamaan Adrienille, että hän on vain fani, ja Marinette kutsuu hänet yhteen kuvauksiinsa. </w:t>
            </w:r>
          </w:p>
          <w:p>
            <w:pPr>
              <w:pStyle w:val="TextBody"/>
              <w:numPr>
                <w:ilvl w:val="0"/>
                <w:numId w:val="49"/>
              </w:numPr>
              <w:tabs>
                <w:tab w:val="clear" w:pos="1134"/>
                <w:tab w:val="left" w:leader="none" w:pos="707"/>
              </w:tabs>
              <w:bidi w:val="0"/>
              <w:ind w:start="707" w:hanging="283"/>
              <w:jc w:val="left"/>
              <w:rPr/>
            </w:pPr>
            <w:r>
              <w:rPr/>
              <w:t xml:space="preserve">Tämä jakso sai ensiesityksensä maailmanlaajuisesti Espanjassa Disney Channelilla 16. kesäkuuta 2018, ja sen englanninkielinen versio on saatavilla toissijaisella äänentoistolla. Se sai ensi-iltansa myös Portugalissa Disney Channelilla. </w:t>
            </w:r>
          </w:p>
          <w:p>
            <w:pPr>
              <w:pStyle w:val="TextBody"/>
              <w:bidi w:val="0"/>
              <w:spacing w:before="0" w:after="283"/>
              <w:jc w:val="left"/>
              <w:rPr/>
            </w:pPr>
            <w:r>
              <w:rPr/>
            </w:r>
          </w:p>
        </w:tc>
      </w:tr>
      <w:tr>
        <w:trPr/>
        <w:tc>
          <w:tcPr>
            <w:tcW w:w="812" w:type="dxa"/>
            <w:tcBorders/>
            <w:vAlign w:val="center"/>
          </w:tcPr>
          <w:p>
            <w:pPr>
              <w:pStyle w:val="TableHeading"/>
              <w:suppressLineNumbers/>
              <w:bidi w:val="0"/>
              <w:spacing w:before="0" w:after="283"/>
              <w:jc w:val="center"/>
              <w:rPr/>
            </w:pPr>
            <w:r>
              <w:rPr/>
              <w:t xml:space="preserve">43 </w:t>
            </w:r>
          </w:p>
        </w:tc>
        <w:tc>
          <w:tcPr>
            <w:tcW w:w="767" w:type="dxa"/>
            <w:tcBorders/>
            <w:vAlign w:val="center"/>
          </w:tcPr>
          <w:p>
            <w:pPr>
              <w:pStyle w:val="TableContents"/>
              <w:bidi w:val="0"/>
              <w:spacing w:before="0" w:after="283"/>
              <w:jc w:val="left"/>
              <w:rPr/>
            </w:pPr>
            <w:r>
              <w:rPr/>
              <w:t xml:space="preserve">17 </w:t>
            </w:r>
          </w:p>
        </w:tc>
        <w:tc>
          <w:tcPr>
            <w:tcW w:w="1727" w:type="dxa"/>
            <w:tcBorders/>
            <w:vAlign w:val="center"/>
          </w:tcPr>
          <w:p>
            <w:pPr>
              <w:pStyle w:val="TableContents"/>
              <w:bidi w:val="0"/>
              <w:spacing w:before="0" w:after="283"/>
              <w:jc w:val="left"/>
              <w:rPr/>
            </w:pPr>
            <w:r>
              <w:rPr/>
              <w:t xml:space="preserve">"Anansi </w:t>
            </w:r>
          </w:p>
        </w:tc>
        <w:tc>
          <w:tcPr>
            <w:tcW w:w="1015" w:type="dxa"/>
            <w:tcBorders/>
            <w:vAlign w:val="center"/>
          </w:tcPr>
          <w:p>
            <w:pPr>
              <w:pStyle w:val="TableContents"/>
              <w:bidi w:val="0"/>
              <w:spacing w:before="0" w:after="283"/>
              <w:jc w:val="left"/>
              <w:rPr/>
            </w:pPr>
            <w:r>
              <w:rPr/>
              <w:t xml:space="preserve">Thomas Astruc Benoît Boucher </w:t>
            </w:r>
          </w:p>
        </w:tc>
        <w:tc>
          <w:tcPr>
            <w:tcW w:w="1247" w:type="dxa"/>
            <w:tcBorders/>
            <w:vAlign w:val="center"/>
          </w:tcPr>
          <w:p>
            <w:pPr>
              <w:pStyle w:val="TableContents"/>
              <w:bidi w:val="0"/>
              <w:spacing w:before="0" w:after="283"/>
              <w:jc w:val="left"/>
              <w:rPr/>
            </w:pPr>
            <w:r>
              <w:rPr/>
              <w:t xml:space="preserve">Thomas Astruc Mélanie Duval Fred Lenoir Sébastien Thibaudeau Sébastien Thibaudeau </w:t>
            </w:r>
          </w:p>
        </w:tc>
        <w:tc>
          <w:tcPr>
            <w:tcW w:w="1123" w:type="dxa"/>
            <w:tcBorders/>
            <w:vAlign w:val="center"/>
          </w:tcPr>
          <w:p>
            <w:pPr>
              <w:pStyle w:val="TableContents"/>
              <w:bidi w:val="0"/>
              <w:spacing w:before="0" w:after="283"/>
              <w:jc w:val="left"/>
              <w:rPr/>
            </w:pPr>
            <w:r>
              <w:rPr/>
              <w:t xml:space="preserve">23. syyskuuta 2018 (2018-09-23) </w:t>
            </w:r>
          </w:p>
        </w:tc>
        <w:tc>
          <w:tcPr>
            <w:tcW w:w="1226" w:type="dxa"/>
            <w:tcBorders/>
            <w:vAlign w:val="center"/>
          </w:tcPr>
          <w:p>
            <w:pPr>
              <w:pStyle w:val="TableContents"/>
              <w:bidi w:val="0"/>
              <w:spacing w:before="0" w:after="283"/>
              <w:jc w:val="left"/>
              <w:rPr/>
            </w:pPr>
            <w:r>
              <w:rPr/>
              <w:t xml:space="preserve">joulukuu 2018 </w:t>
            </w:r>
          </w:p>
        </w:tc>
        <w:tc>
          <w:tcPr>
            <w:tcW w:w="2288" w:type="dxa"/>
            <w:tcBorders/>
            <w:vAlign w:val="center"/>
          </w:tcPr>
          <w:p>
            <w:pPr>
              <w:pStyle w:val="TableContents"/>
              <w:bidi w:val="0"/>
              <w:jc w:val="left"/>
              <w:rPr/>
            </w:pPr>
            <w:r>
              <w:rPr/>
              <w:t xml:space="preserve">221 </w:t>
            </w:r>
          </w:p>
          <w:p>
            <w:pPr>
              <w:pStyle w:val="TextBody"/>
              <w:bidi w:val="0"/>
              <w:spacing w:before="0" w:after="283"/>
              <w:jc w:val="left"/>
              <w:rPr/>
            </w:pPr>
            <w:r>
              <w:rPr/>
              <w:t xml:space="preserve">Nino ja Alya pelaavat synkronoidusti taistelutanssia, kun Marinette juttelee Adrienin kanssa puhelimitse. Kun Alya suunnittelee menevänsä katsomaan MM-kisojen ilotulitusta, hänen siskonsa Nora vastustaa, että se on vaarallista, kun ottaa huomioon, kuinka monta kertaa Alya on ollut suoraan tekemisissä Haukkamäen konnien kanssa. Hän haastaa Ninon kädenvääntöön nähdäkseen, onko hänessä miestä, ja Marinette huijaa varmistaakseen hänen voittonsa. Arvostelematta Nora saa kuitenkin akumatisoitua hämähäkkiteemaisen pahiksen ``Anansi''. Hän vangitsee Alyan ja Cat Noirin Riemukaarelle, mikä provosoi Ninon taistelemaan häntä vastaan. Koska Anansi on liian vahva harhautukseksi, Ladybug rohkaistuu tapaamaan mestari Fua. Tällä kertaa hän suosittelee hänen kilpikonnaansa Miraculousia. Leppäkerttu esittelee Wayzzin Ninolle ja tämä muuttuu kilpikonna-aiheiseksi supersankariksi ``Carapace''. Kun Anansi on kukistettu, Nino palauttaa Kilpikonna-ihmeen Ladybugille. Vaikka Hawk Moth häviää jälleen, hän julistaa, että sankarit ovat pian ``ylivoimaisia''. Marinette pyytää Noralta anteeksi ja jengi iloitsee. </w:t>
            </w:r>
          </w:p>
          <w:p>
            <w:pPr>
              <w:pStyle w:val="TextBody"/>
              <w:numPr>
                <w:ilvl w:val="0"/>
                <w:numId w:val="50"/>
              </w:numPr>
              <w:tabs>
                <w:tab w:val="clear" w:pos="1134"/>
                <w:tab w:val="left" w:leader="none" w:pos="707"/>
              </w:tabs>
              <w:bidi w:val="0"/>
              <w:ind w:start="707" w:hanging="283"/>
              <w:jc w:val="left"/>
              <w:rPr/>
            </w:pPr>
            <w:r>
              <w:rPr/>
              <w:t xml:space="preserve">Tämä jakso sai ensiesityksensä maailmanlaajuisesti Kanadassa Family Channelilla 10. syyskuuta 2018. </w:t>
            </w:r>
          </w:p>
          <w:p>
            <w:pPr>
              <w:pStyle w:val="TextBody"/>
              <w:bidi w:val="0"/>
              <w:spacing w:before="0" w:after="283"/>
              <w:jc w:val="left"/>
              <w:rPr/>
            </w:pPr>
            <w:r>
              <w:rPr/>
            </w:r>
          </w:p>
        </w:tc>
      </w:tr>
      <w:tr>
        <w:trPr/>
        <w:tc>
          <w:tcPr>
            <w:tcW w:w="812" w:type="dxa"/>
            <w:tcBorders/>
            <w:vAlign w:val="center"/>
          </w:tcPr>
          <w:p>
            <w:pPr>
              <w:pStyle w:val="TableHeading"/>
              <w:suppressLineNumbers/>
              <w:bidi w:val="0"/>
              <w:spacing w:before="0" w:after="283"/>
              <w:jc w:val="center"/>
              <w:rPr/>
            </w:pPr>
            <w:r>
              <w:rPr/>
              <w:t xml:space="preserve">44 </w:t>
            </w:r>
          </w:p>
        </w:tc>
        <w:tc>
          <w:tcPr>
            <w:tcW w:w="767" w:type="dxa"/>
            <w:tcBorders/>
            <w:vAlign w:val="center"/>
          </w:tcPr>
          <w:p>
            <w:pPr>
              <w:pStyle w:val="TableContents"/>
              <w:bidi w:val="0"/>
              <w:spacing w:before="0" w:after="283"/>
              <w:jc w:val="left"/>
              <w:rPr/>
            </w:pPr>
            <w:r>
              <w:rPr/>
              <w:t xml:space="preserve">18 </w:t>
            </w:r>
          </w:p>
        </w:tc>
        <w:tc>
          <w:tcPr>
            <w:tcW w:w="1727" w:type="dxa"/>
            <w:tcBorders/>
            <w:vAlign w:val="center"/>
          </w:tcPr>
          <w:p>
            <w:pPr>
              <w:pStyle w:val="TableContents"/>
              <w:bidi w:val="0"/>
              <w:spacing w:before="0" w:after="283"/>
              <w:jc w:val="left"/>
              <w:rPr/>
            </w:pPr>
            <w:r>
              <w:rPr/>
              <w:t xml:space="preserve">"Hiekkapoika" "Le Marchand de Sable </w:t>
            </w:r>
          </w:p>
        </w:tc>
        <w:tc>
          <w:tcPr>
            <w:tcW w:w="1015" w:type="dxa"/>
            <w:tcBorders/>
            <w:vAlign w:val="center"/>
          </w:tcPr>
          <w:p>
            <w:pPr>
              <w:pStyle w:val="TableContents"/>
              <w:bidi w:val="0"/>
              <w:spacing w:before="0" w:after="283"/>
              <w:jc w:val="left"/>
              <w:rPr/>
            </w:pPr>
            <w:r>
              <w:rPr/>
              <w:t xml:space="preserve">Thomas Astruc Jun Violet </w:t>
            </w:r>
          </w:p>
        </w:tc>
        <w:tc>
          <w:tcPr>
            <w:tcW w:w="1247" w:type="dxa"/>
            <w:tcBorders/>
            <w:vAlign w:val="center"/>
          </w:tcPr>
          <w:p>
            <w:pPr>
              <w:pStyle w:val="TableContents"/>
              <w:bidi w:val="0"/>
              <w:spacing w:before="0" w:after="283"/>
              <w:jc w:val="left"/>
              <w:rPr/>
            </w:pPr>
            <w:r>
              <w:rPr/>
              <w:t xml:space="preserve">Thomas Astruc Mélanie Duval Fred Lenoir Sébastien Thibaudeau Sébastien Thibaudeau </w:t>
            </w:r>
          </w:p>
        </w:tc>
        <w:tc>
          <w:tcPr>
            <w:tcW w:w="1123" w:type="dxa"/>
            <w:tcBorders/>
            <w:vAlign w:val="center"/>
          </w:tcPr>
          <w:p>
            <w:pPr>
              <w:pStyle w:val="TableContents"/>
              <w:bidi w:val="0"/>
              <w:spacing w:before="0" w:after="283"/>
              <w:jc w:val="left"/>
              <w:rPr/>
            </w:pPr>
            <w:r>
              <w:rPr/>
              <w:t xml:space="preserve">30. syyskuuta 2018 (2018-09-30) </w:t>
            </w:r>
          </w:p>
        </w:tc>
        <w:tc>
          <w:tcPr>
            <w:tcW w:w="1226" w:type="dxa"/>
            <w:tcBorders/>
            <w:vAlign w:val="center"/>
          </w:tcPr>
          <w:p>
            <w:pPr>
              <w:pStyle w:val="TableContents"/>
              <w:bidi w:val="0"/>
              <w:spacing w:before="0" w:after="283"/>
              <w:jc w:val="left"/>
              <w:rPr/>
            </w:pPr>
            <w:r>
              <w:rPr/>
              <w:t xml:space="preserve">joulukuu 2018 </w:t>
            </w:r>
          </w:p>
        </w:tc>
        <w:tc>
          <w:tcPr>
            <w:tcW w:w="2288" w:type="dxa"/>
            <w:tcBorders/>
            <w:vAlign w:val="center"/>
          </w:tcPr>
          <w:p>
            <w:pPr>
              <w:pStyle w:val="TableContents"/>
              <w:bidi w:val="0"/>
              <w:jc w:val="left"/>
              <w:rPr/>
            </w:pPr>
            <w:r>
              <w:rPr/>
              <w:t xml:space="preserve">223 </w:t>
            </w:r>
          </w:p>
          <w:p>
            <w:pPr>
              <w:pStyle w:val="TextBody"/>
              <w:bidi w:val="0"/>
              <w:spacing w:before="0" w:after="283"/>
              <w:jc w:val="left"/>
              <w:rPr/>
            </w:pPr>
            <w:r>
              <w:rPr/>
              <w:t xml:space="preserve">Tikki on huolissaan, koska tänä iltana on kwami-sykli, ja Nooroon pitäisi olla tänä vuonna 3500. Koska tämä on kwamien ainoa tilaisuus kommunikoida lajitovereidensa kanssa (jopa etäältä) pidemmän aikaa, Marinette antaa Tikkille luvan lähteä. Plagg hiipii osallistumaan, kun Adrien ei ole paikalla. Myös Nooroo yrittää lähteä, mutta Gabriel ei anna siihen lupaa. Wayzz seisoo vartiossa, ja Tikki ja Plagg menevät Ihmelaatikon sisälle, kun mestari Fu nukkuu, ja kwamit pitävät hauskaa leikkiä. Gabriel aistii tunnistamattoman saaliin, jolla on voimakkaita tunteita, ja lähettää akuman. Marinette joutuu pelottavan Adrienin jahtaamaksi, ja kohtaa sitten ``Hiekka-pojan'', Sandman-aiheisen pahiksen, joka tuo ihmisten painajaiset todellisuuteen. Juuri kun kwamit ovat ottamassa yhteyttä, he kutsuvat sen sijaan Hawk Mothin. Tikki ja Plagg katkaisevat yhteyden ja palaavat omistajiensa luo. Hiekkapoika jahtaa Plaggia, mutta menettää hänet. Sankarit ryhtyvät vihdoin toimeen ja kohtaavat pahimmat painajaisensa: Ladybugista tulee avuton tyttö ja Cat Noir taistelee pahaa Ladybugia vastaan. Pitkän kamppailun jälkeen Hiekkapoika kukistuu ja muuttuu kauhuelokuvista kauhistuneeksi pojaksi. Painajainen saattaa olla ohi, mutta Gabriel on varmempi kuin koskaan nyt, kun hän on rajannut kwamien sijainnin. </w:t>
            </w:r>
          </w:p>
          <w:p>
            <w:pPr>
              <w:pStyle w:val="TextBody"/>
              <w:numPr>
                <w:ilvl w:val="0"/>
                <w:numId w:val="51"/>
              </w:numPr>
              <w:tabs>
                <w:tab w:val="clear" w:pos="1134"/>
                <w:tab w:val="left" w:leader="none" w:pos="707"/>
              </w:tabs>
              <w:bidi w:val="0"/>
              <w:ind w:start="707" w:hanging="283"/>
              <w:jc w:val="left"/>
              <w:rPr/>
            </w:pPr>
            <w:r>
              <w:rPr/>
              <w:t xml:space="preserve">Tämä jakso sai ensiesityksensä maailmanlaajuisesti Kanadassa Family Channelilla 24. syyskuuta 2018. </w:t>
            </w:r>
          </w:p>
          <w:p>
            <w:pPr>
              <w:pStyle w:val="TextBody"/>
              <w:bidi w:val="0"/>
              <w:spacing w:before="0" w:after="283"/>
              <w:jc w:val="left"/>
              <w:rPr/>
            </w:pPr>
            <w:r>
              <w:rPr/>
            </w:r>
          </w:p>
        </w:tc>
      </w:tr>
      <w:tr>
        <w:trPr/>
        <w:tc>
          <w:tcPr>
            <w:tcW w:w="812" w:type="dxa"/>
            <w:tcBorders/>
            <w:vAlign w:val="center"/>
          </w:tcPr>
          <w:p>
            <w:pPr>
              <w:pStyle w:val="TableHeading"/>
              <w:suppressLineNumbers/>
              <w:bidi w:val="0"/>
              <w:spacing w:before="0" w:after="283"/>
              <w:jc w:val="center"/>
              <w:rPr/>
            </w:pPr>
            <w:r>
              <w:rPr/>
              <w:t xml:space="preserve">45 </w:t>
            </w:r>
          </w:p>
        </w:tc>
        <w:tc>
          <w:tcPr>
            <w:tcW w:w="767" w:type="dxa"/>
            <w:tcBorders/>
            <w:vAlign w:val="center"/>
          </w:tcPr>
          <w:p>
            <w:pPr>
              <w:pStyle w:val="TableContents"/>
              <w:bidi w:val="0"/>
              <w:spacing w:before="0" w:after="283"/>
              <w:jc w:val="left"/>
              <w:rPr/>
            </w:pPr>
            <w:r>
              <w:rPr/>
              <w:t xml:space="preserve">19 </w:t>
            </w:r>
          </w:p>
        </w:tc>
        <w:tc>
          <w:tcPr>
            <w:tcW w:w="1727" w:type="dxa"/>
            <w:tcBorders/>
            <w:vAlign w:val="center"/>
          </w:tcPr>
          <w:p>
            <w:pPr>
              <w:pStyle w:val="TableContents"/>
              <w:bidi w:val="0"/>
              <w:spacing w:before="0" w:after="283"/>
              <w:jc w:val="left"/>
              <w:rPr/>
            </w:pPr>
            <w:r>
              <w:rPr/>
              <w:t xml:space="preserve">``Reverser'' ``Inverso'' </w:t>
            </w:r>
          </w:p>
        </w:tc>
        <w:tc>
          <w:tcPr>
            <w:tcW w:w="1015" w:type="dxa"/>
            <w:tcBorders/>
            <w:vAlign w:val="center"/>
          </w:tcPr>
          <w:p>
            <w:pPr>
              <w:pStyle w:val="TableContents"/>
              <w:bidi w:val="0"/>
              <w:spacing w:before="0" w:after="283"/>
              <w:jc w:val="left"/>
              <w:rPr/>
            </w:pPr>
            <w:r>
              <w:rPr/>
              <w:t xml:space="preserve">Thomas Astruc Benoît Boucher </w:t>
            </w:r>
          </w:p>
        </w:tc>
        <w:tc>
          <w:tcPr>
            <w:tcW w:w="1247" w:type="dxa"/>
            <w:tcBorders/>
            <w:vAlign w:val="center"/>
          </w:tcPr>
          <w:p>
            <w:pPr>
              <w:pStyle w:val="TableContents"/>
              <w:bidi w:val="0"/>
              <w:spacing w:before="0" w:after="283"/>
              <w:jc w:val="left"/>
              <w:rPr/>
            </w:pPr>
            <w:r>
              <w:rPr/>
              <w:t xml:space="preserve">Thomas Astruc &amp; Fred Lenoir </w:t>
            </w:r>
          </w:p>
        </w:tc>
        <w:tc>
          <w:tcPr>
            <w:tcW w:w="1123" w:type="dxa"/>
            <w:tcBorders/>
            <w:vAlign w:val="center"/>
          </w:tcPr>
          <w:p>
            <w:pPr>
              <w:pStyle w:val="TableContents"/>
              <w:bidi w:val="0"/>
              <w:spacing w:before="0" w:after="283"/>
              <w:jc w:val="left"/>
              <w:rPr/>
            </w:pPr>
            <w:r>
              <w:rPr/>
              <w:t xml:space="preserve">7 lokakuuta 2018 (2018-10-07) </w:t>
            </w:r>
          </w:p>
        </w:tc>
        <w:tc>
          <w:tcPr>
            <w:tcW w:w="1226" w:type="dxa"/>
            <w:tcBorders/>
            <w:vAlign w:val="center"/>
          </w:tcPr>
          <w:p>
            <w:pPr>
              <w:pStyle w:val="TableContents"/>
              <w:bidi w:val="0"/>
              <w:spacing w:before="0" w:after="283"/>
              <w:jc w:val="left"/>
              <w:rPr/>
            </w:pPr>
            <w:r>
              <w:rPr/>
              <w:t xml:space="preserve">joulukuu 2018 </w:t>
            </w:r>
          </w:p>
        </w:tc>
        <w:tc>
          <w:tcPr>
            <w:tcW w:w="2288" w:type="dxa"/>
            <w:tcBorders/>
            <w:vAlign w:val="center"/>
          </w:tcPr>
          <w:p>
            <w:pPr>
              <w:pStyle w:val="TableContents"/>
              <w:bidi w:val="0"/>
              <w:jc w:val="left"/>
              <w:rPr/>
            </w:pPr>
            <w:r>
              <w:rPr/>
              <w:t xml:space="preserve">220 </w:t>
            </w:r>
          </w:p>
          <w:p>
            <w:pPr>
              <w:pStyle w:val="TextBody"/>
              <w:bidi w:val="0"/>
              <w:spacing w:before="0" w:after="283"/>
              <w:jc w:val="left"/>
              <w:rPr/>
            </w:pPr>
            <w:r>
              <w:rPr/>
              <w:t xml:space="preserve">Ujo opiskelija Marc kutsutaan taidehuoneeseen. Marinette kysyy Marcilta, voisiko hän avustaa Nathanielia käsikirjoituksen kirjoittamisessa. Hän lukee Marcin pudottamaa kuvitteellista päiväkirjaa Ladybugista. Päiväkirjan antaminen Nathanielille todella innostaa häntä, ja Marinette järjestää skenaarion, jossa hän voi tavata kirjailijan. Hän saa kuitenkin väärän käsityksen nähdessään Marcin, syyttää häntä huijausyrityksestä, repii sitten päiväkirjan ja lähtee. Väärinkäsitys saa aikaan sen, että Haukkakoi akumatisoi Marcin, mikä muuttaa hänet ``Reverseriksi'', superroistoksi, jonka paperilennokit voivat muuttaa ihmisten persoonallisuuksia päinvastaisiksi. Hän iskee Ladybugiin ja Cat Noiriin ja muuttaa heidät heikoiksi; kaiken kukkuraksi Reverser saa herra Bourgeois'n ohjaamaan ulkoavaruuden roskat laskeutumaan kohti Pariisia, mikä pakottaa Nathanielin ja Alixin auttamaan asioiden kääntämisessä. </w:t>
            </w:r>
          </w:p>
          <w:p>
            <w:pPr>
              <w:pStyle w:val="TextBody"/>
              <w:numPr>
                <w:ilvl w:val="0"/>
                <w:numId w:val="52"/>
              </w:numPr>
              <w:tabs>
                <w:tab w:val="clear" w:pos="1134"/>
                <w:tab w:val="left" w:leader="none" w:pos="707"/>
              </w:tabs>
              <w:bidi w:val="0"/>
              <w:ind w:start="707" w:hanging="283"/>
              <w:jc w:val="left"/>
              <w:rPr/>
            </w:pPr>
            <w:r>
              <w:rPr/>
              <w:t xml:space="preserve">Tämä jakso esitettiin ensimmäisen kerran Kanadassa Family Channelilla 23. heinäkuuta 2018. </w:t>
            </w:r>
          </w:p>
          <w:p>
            <w:pPr>
              <w:pStyle w:val="TextBody"/>
              <w:bidi w:val="0"/>
              <w:spacing w:before="0" w:after="283"/>
              <w:jc w:val="left"/>
              <w:rPr/>
            </w:pPr>
            <w:r>
              <w:rPr/>
            </w:r>
          </w:p>
        </w:tc>
      </w:tr>
      <w:tr>
        <w:trPr/>
        <w:tc>
          <w:tcPr>
            <w:tcW w:w="812" w:type="dxa"/>
            <w:tcBorders/>
            <w:vAlign w:val="center"/>
          </w:tcPr>
          <w:p>
            <w:pPr>
              <w:pStyle w:val="TableHeading"/>
              <w:suppressLineNumbers/>
              <w:bidi w:val="0"/>
              <w:spacing w:before="0" w:after="283"/>
              <w:jc w:val="center"/>
              <w:rPr/>
            </w:pPr>
            <w:r>
              <w:rPr/>
              <w:t xml:space="preserve">46 </w:t>
            </w:r>
          </w:p>
        </w:tc>
        <w:tc>
          <w:tcPr>
            <w:tcW w:w="767" w:type="dxa"/>
            <w:tcBorders/>
            <w:vAlign w:val="center"/>
          </w:tcPr>
          <w:p>
            <w:pPr>
              <w:pStyle w:val="TableContents"/>
              <w:bidi w:val="0"/>
              <w:spacing w:before="0" w:after="283"/>
              <w:jc w:val="left"/>
              <w:rPr/>
            </w:pPr>
            <w:r>
              <w:rPr/>
              <w:t xml:space="preserve">20 </w:t>
            </w:r>
          </w:p>
        </w:tc>
        <w:tc>
          <w:tcPr>
            <w:tcW w:w="1727" w:type="dxa"/>
            <w:tcBorders/>
            <w:vAlign w:val="center"/>
          </w:tcPr>
          <w:p>
            <w:pPr>
              <w:pStyle w:val="TableContents"/>
              <w:bidi w:val="0"/>
              <w:spacing w:before="0" w:after="283"/>
              <w:jc w:val="left"/>
              <w:rPr/>
            </w:pPr>
            <w:r>
              <w:rPr/>
              <w:t xml:space="preserve">"Frozer" "Le Patineur" "Le Patineur </w:t>
            </w:r>
          </w:p>
        </w:tc>
        <w:tc>
          <w:tcPr>
            <w:tcW w:w="1015" w:type="dxa"/>
            <w:tcBorders/>
            <w:vAlign w:val="center"/>
          </w:tcPr>
          <w:p>
            <w:pPr>
              <w:pStyle w:val="TableContents"/>
              <w:bidi w:val="0"/>
              <w:spacing w:before="0" w:after="283"/>
              <w:jc w:val="left"/>
              <w:rPr/>
            </w:pPr>
            <w:r>
              <w:rPr/>
              <w:t xml:space="preserve">Thomas Astruc Jeremy Paoletti </w:t>
            </w:r>
          </w:p>
        </w:tc>
        <w:tc>
          <w:tcPr>
            <w:tcW w:w="1247" w:type="dxa"/>
            <w:tcBorders/>
            <w:vAlign w:val="center"/>
          </w:tcPr>
          <w:p>
            <w:pPr>
              <w:pStyle w:val="TableContents"/>
              <w:bidi w:val="0"/>
              <w:spacing w:before="0" w:after="283"/>
              <w:jc w:val="left"/>
              <w:rPr/>
            </w:pPr>
            <w:r>
              <w:rPr/>
              <w:t xml:space="preserve">Thomas Astruc Mélanie Duval Fred Lenoir Sébastien Thibaudeau Sébastien Thibaudeau </w:t>
            </w:r>
          </w:p>
        </w:tc>
        <w:tc>
          <w:tcPr>
            <w:tcW w:w="1123" w:type="dxa"/>
            <w:tcBorders/>
            <w:vAlign w:val="center"/>
          </w:tcPr>
          <w:p>
            <w:pPr>
              <w:pStyle w:val="TableContents"/>
              <w:bidi w:val="0"/>
              <w:spacing w:before="0" w:after="283"/>
              <w:jc w:val="left"/>
              <w:rPr/>
            </w:pPr>
            <w:r>
              <w:rPr/>
              <w:t xml:space="preserve">14 lokakuuta 2018 (2018-10-14) </w:t>
            </w:r>
          </w:p>
        </w:tc>
        <w:tc>
          <w:tcPr>
            <w:tcW w:w="1226" w:type="dxa"/>
            <w:tcBorders/>
            <w:vAlign w:val="center"/>
          </w:tcPr>
          <w:p>
            <w:pPr>
              <w:pStyle w:val="TableContents"/>
              <w:bidi w:val="0"/>
              <w:spacing w:before="0" w:after="283"/>
              <w:jc w:val="left"/>
              <w:rPr/>
            </w:pPr>
            <w:r>
              <w:rPr/>
              <w:t xml:space="preserve">joulukuu 2018 </w:t>
            </w:r>
          </w:p>
        </w:tc>
        <w:tc>
          <w:tcPr>
            <w:tcW w:w="2288" w:type="dxa"/>
            <w:tcBorders/>
            <w:vAlign w:val="center"/>
          </w:tcPr>
          <w:p>
            <w:pPr>
              <w:pStyle w:val="TableContents"/>
              <w:bidi w:val="0"/>
              <w:jc w:val="left"/>
              <w:rPr/>
            </w:pPr>
            <w:r>
              <w:rPr/>
              <w:t xml:space="preserve">217 </w:t>
            </w:r>
          </w:p>
          <w:p>
            <w:pPr>
              <w:pStyle w:val="TextBody"/>
              <w:bidi w:val="0"/>
              <w:spacing w:before="0" w:after="283"/>
              <w:jc w:val="left"/>
              <w:rPr/>
            </w:pPr>
            <w:r>
              <w:rPr/>
              <w:t xml:space="preserve">Cat Noir antaa Ladybugille ruusun, mutta tämä torjuu hänet. Adrien yrittää surun murtamana päästä siitä yli kutsumalla Kagamin luistelemaan kanssaan. Kun Marinette on pyytänyt häneltä neuvoja tulevia treffejään varten, hän päättää liittyä mukaan myös Luka seuranaan. Samaan aikaan herra Bourgeois haluaa sulkea jäähallin vastoin Philippe-nimisen luistelunopettajan toiveita. Jäähallilla Marinette näyttää alkavan rakastua Lukaan, mutta on yhä epävarma, pitäisikö hänen valita Luka vai Adrien, kun taas Adrienilla on samoja ajatuksia Kagamista ja Ladybugista. Samaan aikaan Philippe pyytää neljää ilmoittautumaan luistelutunneilleen, mutta kaikki eivät halua. Surullisena siitä, että ilman oppilaita jäähalli suljetaan, Philippe akumatisoituu ``Frozeriksi'', pahoilla luistimilla varustautuneeksi superroistoksi, jonka avulla hän muuttaa koko Pariisin jääkuningaskunnaksi. Marinette käyttää jäämakaroniaan muuttuakseen Stalak Ladybugiksi, kun taas Adrien käyttää jääjuustoa muuttuakseen Cat Noir Glacieriksi. Yhdessä he onnistuvat kukistamaan Frozerin ja Cat Noir antaa Ladybugille anteeksi ruusuvälikohtauksen. Lopulta Adrien mainostaa Philippen luistelutunteja, jolloin hän voi pelastaa jäähallin, ja sekä Adrien että Marinette ovat yhä epävarmoja tunteistaan. </w:t>
            </w:r>
          </w:p>
          <w:p>
            <w:pPr>
              <w:pStyle w:val="TextBody"/>
              <w:numPr>
                <w:ilvl w:val="0"/>
                <w:numId w:val="53"/>
              </w:numPr>
              <w:tabs>
                <w:tab w:val="clear" w:pos="1134"/>
                <w:tab w:val="left" w:leader="none" w:pos="707"/>
              </w:tabs>
              <w:bidi w:val="0"/>
              <w:spacing w:before="0" w:after="0"/>
              <w:ind w:start="707" w:hanging="283"/>
              <w:jc w:val="left"/>
              <w:rPr/>
            </w:pPr>
            <w:r>
              <w:rPr/>
              <w:t xml:space="preserve">Vieraileva tähti: Philippe Candeloro Philippe / Frozer ranskalaisessa versiossa. </w:t>
            </w:r>
          </w:p>
          <w:p>
            <w:pPr>
              <w:pStyle w:val="TextBody"/>
              <w:numPr>
                <w:ilvl w:val="0"/>
                <w:numId w:val="53"/>
              </w:numPr>
              <w:tabs>
                <w:tab w:val="clear" w:pos="1134"/>
                <w:tab w:val="left" w:leader="none" w:pos="707"/>
              </w:tabs>
              <w:bidi w:val="0"/>
              <w:spacing w:before="0" w:after="0"/>
              <w:ind w:start="707" w:hanging="283"/>
              <w:jc w:val="left"/>
              <w:rPr/>
            </w:pPr>
            <w:r>
              <w:rPr/>
              <w:t xml:space="preserve">Tämä jakso sai ensiesityksensä maailmanlaajuisesti Brasiliassa Gloobilla 12. lokakuuta 2018. </w:t>
            </w:r>
          </w:p>
          <w:p>
            <w:pPr>
              <w:pStyle w:val="TextBody"/>
              <w:numPr>
                <w:ilvl w:val="0"/>
                <w:numId w:val="53"/>
              </w:numPr>
              <w:tabs>
                <w:tab w:val="clear" w:pos="1134"/>
                <w:tab w:val="left" w:leader="none" w:pos="707"/>
              </w:tabs>
              <w:bidi w:val="0"/>
              <w:ind w:start="707" w:hanging="283"/>
              <w:jc w:val="left"/>
              <w:rPr/>
            </w:pPr>
            <w:r>
              <w:rPr/>
              <w:t xml:space="preserve">Ranskankielinen versio esitettiin ensimmäisen kerran Sveitsissä RTS Deux -kanavalla 13. lokakuuta 2018. </w:t>
            </w:r>
          </w:p>
          <w:p>
            <w:pPr>
              <w:pStyle w:val="TextBody"/>
              <w:bidi w:val="0"/>
              <w:spacing w:before="0" w:after="283"/>
              <w:jc w:val="left"/>
              <w:rPr/>
            </w:pPr>
            <w:r>
              <w:rPr/>
            </w:r>
          </w:p>
        </w:tc>
      </w:tr>
      <w:tr>
        <w:trPr/>
        <w:tc>
          <w:tcPr>
            <w:tcW w:w="812" w:type="dxa"/>
            <w:tcBorders/>
            <w:vAlign w:val="center"/>
          </w:tcPr>
          <w:p>
            <w:pPr>
              <w:pStyle w:val="TableHeading"/>
              <w:suppressLineNumbers/>
              <w:bidi w:val="0"/>
              <w:spacing w:before="0" w:after="283"/>
              <w:jc w:val="center"/>
              <w:rPr/>
            </w:pPr>
            <w:r>
              <w:rPr/>
              <w:t xml:space="preserve">47 </w:t>
            </w:r>
          </w:p>
        </w:tc>
        <w:tc>
          <w:tcPr>
            <w:tcW w:w="767" w:type="dxa"/>
            <w:tcBorders/>
            <w:vAlign w:val="center"/>
          </w:tcPr>
          <w:p>
            <w:pPr>
              <w:pStyle w:val="TableContents"/>
              <w:bidi w:val="0"/>
              <w:spacing w:before="0" w:after="283"/>
              <w:jc w:val="left"/>
              <w:rPr/>
            </w:pPr>
            <w:r>
              <w:rPr/>
              <w:t xml:space="preserve">21 </w:t>
            </w:r>
          </w:p>
        </w:tc>
        <w:tc>
          <w:tcPr>
            <w:tcW w:w="1727" w:type="dxa"/>
            <w:tcBorders/>
            <w:vAlign w:val="center"/>
          </w:tcPr>
          <w:p>
            <w:pPr>
              <w:pStyle w:val="TableContents"/>
              <w:bidi w:val="0"/>
              <w:spacing w:before="0" w:after="283"/>
              <w:jc w:val="left"/>
              <w:rPr/>
            </w:pPr>
            <w:r>
              <w:rPr/>
              <w:t xml:space="preserve">``Style Queen (Kuningattaren taistelu-osa 1)'' ``Style Queen (Le combat des Reines-partie 1)'' </w:t>
            </w:r>
          </w:p>
        </w:tc>
        <w:tc>
          <w:tcPr>
            <w:tcW w:w="1015" w:type="dxa"/>
            <w:tcBorders/>
            <w:vAlign w:val="center"/>
          </w:tcPr>
          <w:p>
            <w:pPr>
              <w:pStyle w:val="TableContents"/>
              <w:bidi w:val="0"/>
              <w:spacing w:before="0" w:after="283"/>
              <w:jc w:val="left"/>
              <w:rPr/>
            </w:pPr>
            <w:r>
              <w:rPr/>
              <w:t xml:space="preserve">Thomas Astruc Jun Violet </w:t>
            </w:r>
          </w:p>
        </w:tc>
        <w:tc>
          <w:tcPr>
            <w:tcW w:w="1247"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3" w:type="dxa"/>
            <w:tcBorders/>
            <w:vAlign w:val="center"/>
          </w:tcPr>
          <w:p>
            <w:pPr>
              <w:pStyle w:val="TableContents"/>
              <w:bidi w:val="0"/>
              <w:spacing w:before="0" w:after="283"/>
              <w:jc w:val="left"/>
              <w:rPr/>
            </w:pPr>
            <w:r>
              <w:rPr/>
              <w:t xml:space="preserve">21 lokakuuta 2018 (2018-10-21) </w:t>
            </w:r>
          </w:p>
        </w:tc>
        <w:tc>
          <w:tcPr>
            <w:tcW w:w="1226" w:type="dxa"/>
            <w:tcBorders/>
            <w:vAlign w:val="center"/>
          </w:tcPr>
          <w:p>
            <w:pPr>
              <w:pStyle w:val="TableContents"/>
              <w:bidi w:val="0"/>
              <w:spacing w:before="0" w:after="283"/>
              <w:jc w:val="left"/>
              <w:rPr/>
            </w:pPr>
            <w:r>
              <w:rPr>
                <w:color w:val="A9A9A9"/>
              </w:rPr>
              <w:t xml:space="preserve">joulukuu </w:t>
            </w:r>
            <w:r>
              <w:rPr/>
              <w:t xml:space="preserve">2018 </w:t>
            </w:r>
          </w:p>
        </w:tc>
        <w:tc>
          <w:tcPr>
            <w:tcW w:w="2288" w:type="dxa"/>
            <w:tcBorders/>
            <w:vAlign w:val="center"/>
          </w:tcPr>
          <w:p>
            <w:pPr>
              <w:pStyle w:val="TableContents"/>
              <w:bidi w:val="0"/>
              <w:jc w:val="left"/>
              <w:rPr/>
            </w:pPr>
            <w:r>
              <w:rPr/>
              <w:t xml:space="preserve">218 </w:t>
            </w:r>
          </w:p>
          <w:p>
            <w:pPr>
              <w:pStyle w:val="TextBody"/>
              <w:bidi w:val="0"/>
              <w:spacing w:before="0" w:after="283"/>
              <w:jc w:val="left"/>
              <w:rPr/>
            </w:pPr>
            <w:r>
              <w:rPr/>
              <w:t xml:space="preserve">Pariisissa on muotiviikko, ja kaikki ovat Grand Palais'ssa Gabrielin isännöimässä muotinäytöksessä, myös Chloén äiti, kansainvälinen muotikriitikko Audrey Bourgeois. Adrien on mallina näytöksessä, ja hänellä on Marinetten derby-hattu. Gabriel kuitenkin suututtaa Audreyn tahallaan istuttamalla hänet halventavaan paikkaan, koska hän haluaa, että Audrey olisi moitteeton uhri akumatisoinnille. Sitten Audreysta tulee ``Style Queen'', tyylikäs draamakuningatar, jolla on valtikka, joka muuttaa hänen uhrinsa kiinteäksi kullaksi. Hän muuttaa Adrienin patsaaksi ja vie hänet Eiffel-torniin houkuttelemaan Ladybugia ja Cat Noiria. Ilman Cat Noirin tukea Ladybug vierailee Master Fun luona, jossa hän tapaa Plaggin. Hän poimii Mehiläisen Ihmeen, jolla on alistamisen voima, ja haluaa antaa sen Alyalle, mutta menettää sen, kun Style Queen hyökkää heidän kimppuunsa. Plaggin jatkoavun avulla, joka kutsuu valtavan kataklyysin, Ladybug onnistuu voittamaan Style Queenin ja kääntää kaiken takaisin normaaliksi. Gabriel on katkera Style Queenin epäonnistumisesta, kun taas Marinette ei löydä kadonnutta Miraculousia, joka lopulta päätyy Chloén käsiin yhdessä sen kwamin, Pollenin, kanssa. </w:t>
            </w:r>
          </w:p>
          <w:p>
            <w:pPr>
              <w:pStyle w:val="TextBody"/>
              <w:numPr>
                <w:ilvl w:val="0"/>
                <w:numId w:val="54"/>
              </w:numPr>
              <w:tabs>
                <w:tab w:val="clear" w:pos="1134"/>
                <w:tab w:val="left" w:leader="none" w:pos="707"/>
              </w:tabs>
              <w:bidi w:val="0"/>
              <w:spacing w:before="0" w:after="0"/>
              <w:ind w:start="707" w:hanging="283"/>
              <w:jc w:val="left"/>
              <w:rPr/>
            </w:pPr>
            <w:r>
              <w:rPr/>
              <w:t xml:space="preserve">Tämä jakso on ensimmäinen osa erityisestä trilogiasta nimeltä ``Kuningattaren taistelu''. </w:t>
            </w:r>
          </w:p>
          <w:p>
            <w:pPr>
              <w:pStyle w:val="TextBody"/>
              <w:numPr>
                <w:ilvl w:val="0"/>
                <w:numId w:val="54"/>
              </w:numPr>
              <w:tabs>
                <w:tab w:val="clear" w:pos="1134"/>
                <w:tab w:val="left" w:leader="none" w:pos="707"/>
              </w:tabs>
              <w:bidi w:val="0"/>
              <w:spacing w:before="0" w:after="0"/>
              <w:ind w:start="707" w:hanging="283"/>
              <w:jc w:val="left"/>
              <w:rPr/>
            </w:pPr>
            <w:r>
              <w:rPr/>
              <w:t xml:space="preserve">Tämä jakso sai ensiesityksensä maailmanlaajuisesti Espanjassa Disney Channelilla 6. lokakuuta 2018, ja sen englanninkielinen versio on saatavilla toissijaisella äänentoistolla. Se sai ensi-iltansa myös Portugalissa Disney Channelilla. </w:t>
            </w:r>
          </w:p>
          <w:p>
            <w:pPr>
              <w:pStyle w:val="TextBody"/>
              <w:numPr>
                <w:ilvl w:val="0"/>
                <w:numId w:val="54"/>
              </w:numPr>
              <w:tabs>
                <w:tab w:val="clear" w:pos="1134"/>
                <w:tab w:val="left" w:leader="none" w:pos="707"/>
              </w:tabs>
              <w:bidi w:val="0"/>
              <w:ind w:start="707" w:hanging="283"/>
              <w:jc w:val="left"/>
              <w:rPr/>
            </w:pPr>
            <w:r>
              <w:rPr/>
              <w:t xml:space="preserve">Ranskankielinen versio esitettiin ensimmäisen kerran Sveitsissä RTS Deux -kanavalla 13. lokakuuta 2018. </w:t>
            </w:r>
          </w:p>
          <w:p>
            <w:pPr>
              <w:pStyle w:val="TextBody"/>
              <w:bidi w:val="0"/>
              <w:spacing w:before="0" w:after="283"/>
              <w:jc w:val="left"/>
              <w:rPr/>
            </w:pPr>
            <w:r>
              <w:rPr/>
            </w:r>
          </w:p>
        </w:tc>
      </w:tr>
      <w:tr>
        <w:trPr/>
        <w:tc>
          <w:tcPr>
            <w:tcW w:w="812" w:type="dxa"/>
            <w:tcBorders/>
            <w:vAlign w:val="center"/>
          </w:tcPr>
          <w:p>
            <w:pPr>
              <w:pStyle w:val="TableHeading"/>
              <w:suppressLineNumbers/>
              <w:bidi w:val="0"/>
              <w:spacing w:before="0" w:after="283"/>
              <w:jc w:val="center"/>
              <w:rPr/>
            </w:pPr>
            <w:r>
              <w:rPr/>
              <w:t xml:space="preserve">48 </w:t>
            </w:r>
          </w:p>
        </w:tc>
        <w:tc>
          <w:tcPr>
            <w:tcW w:w="767" w:type="dxa"/>
            <w:tcBorders/>
            <w:vAlign w:val="center"/>
          </w:tcPr>
          <w:p>
            <w:pPr>
              <w:pStyle w:val="TableContents"/>
              <w:bidi w:val="0"/>
              <w:spacing w:before="0" w:after="283"/>
              <w:jc w:val="left"/>
              <w:rPr/>
            </w:pPr>
            <w:r>
              <w:rPr/>
              <w:t xml:space="preserve">22 </w:t>
            </w:r>
          </w:p>
        </w:tc>
        <w:tc>
          <w:tcPr>
            <w:tcW w:w="1727" w:type="dxa"/>
            <w:tcBorders/>
            <w:vAlign w:val="center"/>
          </w:tcPr>
          <w:p>
            <w:pPr>
              <w:pStyle w:val="TableContents"/>
              <w:bidi w:val="0"/>
              <w:spacing w:before="0" w:after="283"/>
              <w:jc w:val="left"/>
              <w:rPr/>
            </w:pPr>
            <w:r>
              <w:rPr/>
              <w:t xml:space="preserve">``Kuningatar Ampiainen (Kuningattaren taistelu-osa 2)'' ``Kuningatar Ampiainen (Le combat des Reines-partie 2)'' </w:t>
            </w:r>
          </w:p>
        </w:tc>
        <w:tc>
          <w:tcPr>
            <w:tcW w:w="1015" w:type="dxa"/>
            <w:tcBorders/>
            <w:vAlign w:val="center"/>
          </w:tcPr>
          <w:p>
            <w:pPr>
              <w:pStyle w:val="TableContents"/>
              <w:bidi w:val="0"/>
              <w:spacing w:before="0" w:after="283"/>
              <w:jc w:val="left"/>
              <w:rPr/>
            </w:pPr>
            <w:r>
              <w:rPr/>
              <w:t xml:space="preserve">Thomas Astruc Wilfried Pain </w:t>
            </w:r>
          </w:p>
        </w:tc>
        <w:tc>
          <w:tcPr>
            <w:tcW w:w="1247"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3" w:type="dxa"/>
            <w:tcBorders/>
            <w:vAlign w:val="center"/>
          </w:tcPr>
          <w:p>
            <w:pPr>
              <w:pStyle w:val="TableContents"/>
              <w:bidi w:val="0"/>
              <w:spacing w:before="0" w:after="283"/>
              <w:jc w:val="left"/>
              <w:rPr/>
            </w:pPr>
            <w:r>
              <w:rPr/>
              <w:t xml:space="preserve">21 lokakuuta 2018 (2018-10-21) </w:t>
            </w:r>
          </w:p>
        </w:tc>
        <w:tc>
          <w:tcPr>
            <w:tcW w:w="1226" w:type="dxa"/>
            <w:tcBorders/>
            <w:vAlign w:val="center"/>
          </w:tcPr>
          <w:p>
            <w:pPr>
              <w:pStyle w:val="TableContents"/>
              <w:bidi w:val="0"/>
              <w:spacing w:before="0" w:after="283"/>
              <w:jc w:val="left"/>
              <w:rPr/>
            </w:pPr>
            <w:r>
              <w:rPr/>
              <w:t xml:space="preserve">joulukuu 2018 </w:t>
            </w:r>
          </w:p>
        </w:tc>
        <w:tc>
          <w:tcPr>
            <w:tcW w:w="2288" w:type="dxa"/>
            <w:tcBorders/>
            <w:vAlign w:val="center"/>
          </w:tcPr>
          <w:p>
            <w:pPr>
              <w:pStyle w:val="TableContents"/>
              <w:bidi w:val="0"/>
              <w:jc w:val="left"/>
              <w:rPr/>
            </w:pPr>
            <w:r>
              <w:rPr/>
              <w:t xml:space="preserve">219 </w:t>
            </w:r>
          </w:p>
          <w:p>
            <w:pPr>
              <w:pStyle w:val="TextBody"/>
              <w:bidi w:val="0"/>
              <w:spacing w:before="0" w:after="283"/>
              <w:jc w:val="left"/>
              <w:rPr/>
            </w:pPr>
            <w:r>
              <w:rPr/>
              <w:t xml:space="preserve">Edellisen jakson tapahtumien jälkeen Gabriel päättää luopua tehtävästään vangita Ladybugin ja Cat Noirin Miraculouses, koska hän ei voi ottaa riskiä, että hänen poikansa joutuisi vaaraan tekojensa vuoksi. Hän esiintyy ensimmäistä kertaa aikoihin julkisesti, missä hän halaa Adrienia ja toivottaa Audreyn tervetulleeksi. Kun Audrey suosii Marinettea poikkeuksellisen hyvänä suunnittelijana ja tarjoutuu viemään hänet New Yorkiin, Chloé tuntee jääneensä äitinsä ulkopuolelle. Hän vetää hölmösti kaikkien nähden Bee Miraculousin esiin ja muuttuu mehiläisaiheiseksi supersankarittareksi, ``Queen Bee'', ja aiheuttaa sitten kaaoksen Pariisissa todistaakseen, että hän voi olla supersankari. Saatuaan Ladybugilta ja Cat Noirilta nuhteita Chloé tuntee itsensä entistäkin epätoivoisemmaksi. Gabriel näkee hänet täydellisenä saaliina ja muuttuu jälleen kerran Hawk Mothiksi ilkeyttääkseen Queen Bee:n ``Queen Wasp'':ksi, jolla on rajaton voima pistää ihmisiä halvaantuneiksi patsaiksi. Onneksi Ladybug ja Cat Noir onnistuvat nujertamaan hänet ja vakuuttavat Chloén onnistuneesti antamaan Miraculousin takaisin. Marinette kieltäytyy lopulta Audreyn tarjouksesta, kun taas Audrey päättää jäädä Pariisiin pitkäksi aikaa ja viettää enemmän aikaa Chloén kanssa. Gabriel kääntyy, koska hän kaipaa vaimoaan niin paljon ja ilman kahta ihmeenloitsua hän ei koskaan pysty toteuttamaan toivettaan saada vaimo takaisin. </w:t>
            </w:r>
          </w:p>
          <w:p>
            <w:pPr>
              <w:pStyle w:val="TextBody"/>
              <w:numPr>
                <w:ilvl w:val="0"/>
                <w:numId w:val="55"/>
              </w:numPr>
              <w:tabs>
                <w:tab w:val="clear" w:pos="1134"/>
                <w:tab w:val="left" w:leader="none" w:pos="707"/>
              </w:tabs>
              <w:bidi w:val="0"/>
              <w:spacing w:before="0" w:after="0"/>
              <w:ind w:start="707" w:hanging="283"/>
              <w:jc w:val="left"/>
              <w:rPr/>
            </w:pPr>
            <w:r>
              <w:rPr/>
              <w:t xml:space="preserve">Tämä jakso on toinen osa erityisestä trilogiasta nimeltä ``Kuningattaren taistelu''. </w:t>
            </w:r>
          </w:p>
          <w:p>
            <w:pPr>
              <w:pStyle w:val="TextBody"/>
              <w:numPr>
                <w:ilvl w:val="0"/>
                <w:numId w:val="55"/>
              </w:numPr>
              <w:tabs>
                <w:tab w:val="clear" w:pos="1134"/>
                <w:tab w:val="left" w:leader="none" w:pos="707"/>
              </w:tabs>
              <w:bidi w:val="0"/>
              <w:spacing w:before="0" w:after="0"/>
              <w:ind w:start="707" w:hanging="283"/>
              <w:jc w:val="left"/>
              <w:rPr/>
            </w:pPr>
            <w:r>
              <w:rPr/>
              <w:t xml:space="preserve">Tämä jakso sai ensiesityksensä maailmanlaajuisesti Espanjassa Disney Channelilla 6. lokakuuta 2018, ja sen englanninkielinen versio on saatavilla toissijaisella äänentoistolla. Se sai ensi-iltansa myös Portugalissa Disney Channelilla. </w:t>
            </w:r>
          </w:p>
          <w:p>
            <w:pPr>
              <w:pStyle w:val="TextBody"/>
              <w:numPr>
                <w:ilvl w:val="0"/>
                <w:numId w:val="55"/>
              </w:numPr>
              <w:tabs>
                <w:tab w:val="clear" w:pos="1134"/>
                <w:tab w:val="left" w:leader="none" w:pos="707"/>
              </w:tabs>
              <w:bidi w:val="0"/>
              <w:ind w:start="707" w:hanging="283"/>
              <w:jc w:val="left"/>
              <w:rPr/>
            </w:pPr>
            <w:r>
              <w:rPr/>
              <w:t xml:space="preserve">Ranskankielinen versio esitettiin ensimmäisen kerran Sveitsissä RTS Deux -kanavalla 14. lokakuuta 2018. </w:t>
            </w:r>
          </w:p>
          <w:p>
            <w:pPr>
              <w:pStyle w:val="TextBody"/>
              <w:bidi w:val="0"/>
              <w:spacing w:before="0" w:after="283"/>
              <w:jc w:val="left"/>
              <w:rPr/>
            </w:pPr>
            <w:r>
              <w:rPr/>
            </w:r>
          </w:p>
        </w:tc>
      </w:tr>
      <w:tr>
        <w:trPr/>
        <w:tc>
          <w:tcPr>
            <w:tcW w:w="812" w:type="dxa"/>
            <w:tcBorders/>
            <w:vAlign w:val="center"/>
          </w:tcPr>
          <w:p>
            <w:pPr>
              <w:pStyle w:val="TableHeading"/>
              <w:suppressLineNumbers/>
              <w:bidi w:val="0"/>
              <w:spacing w:before="0" w:after="283"/>
              <w:jc w:val="center"/>
              <w:rPr/>
            </w:pPr>
            <w:r>
              <w:rPr/>
              <w:t xml:space="preserve">49 </w:t>
            </w:r>
          </w:p>
        </w:tc>
        <w:tc>
          <w:tcPr>
            <w:tcW w:w="767" w:type="dxa"/>
            <w:tcBorders/>
            <w:vAlign w:val="center"/>
          </w:tcPr>
          <w:p>
            <w:pPr>
              <w:pStyle w:val="TableContents"/>
              <w:bidi w:val="0"/>
              <w:spacing w:before="0" w:after="283"/>
              <w:jc w:val="left"/>
              <w:rPr/>
            </w:pPr>
            <w:r>
              <w:rPr/>
              <w:t xml:space="preserve">23 </w:t>
            </w:r>
          </w:p>
        </w:tc>
        <w:tc>
          <w:tcPr>
            <w:tcW w:w="1727" w:type="dxa"/>
            <w:tcBorders/>
            <w:vAlign w:val="center"/>
          </w:tcPr>
          <w:p>
            <w:pPr>
              <w:pStyle w:val="TableContents"/>
              <w:bidi w:val="0"/>
              <w:spacing w:before="0" w:after="283"/>
              <w:jc w:val="left"/>
              <w:rPr/>
            </w:pPr>
            <w:r>
              <w:rPr/>
              <w:t xml:space="preserve">``Malediktator'' ``Maledikteur'' ``Maledikteur'' </w:t>
            </w:r>
          </w:p>
        </w:tc>
        <w:tc>
          <w:tcPr>
            <w:tcW w:w="1015" w:type="dxa"/>
            <w:tcBorders/>
            <w:vAlign w:val="center"/>
          </w:tcPr>
          <w:p>
            <w:pPr>
              <w:pStyle w:val="TableContents"/>
              <w:bidi w:val="0"/>
              <w:spacing w:before="0" w:after="283"/>
              <w:jc w:val="left"/>
              <w:rPr/>
            </w:pPr>
            <w:r>
              <w:rPr/>
              <w:t xml:space="preserve">Thomas Astruc Benoît Boucher </w:t>
            </w:r>
          </w:p>
        </w:tc>
        <w:tc>
          <w:tcPr>
            <w:tcW w:w="1247"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3" w:type="dxa"/>
            <w:tcBorders/>
            <w:vAlign w:val="center"/>
          </w:tcPr>
          <w:p>
            <w:pPr>
              <w:pStyle w:val="TableContents"/>
              <w:bidi w:val="0"/>
              <w:spacing w:before="0" w:after="283"/>
              <w:jc w:val="left"/>
              <w:rPr/>
            </w:pPr>
            <w:r>
              <w:rPr/>
              <w:t xml:space="preserve">28 lokakuuta 2018 (2018-10-28) </w:t>
            </w:r>
          </w:p>
        </w:tc>
        <w:tc>
          <w:tcPr>
            <w:tcW w:w="1226" w:type="dxa"/>
            <w:tcBorders/>
            <w:vAlign w:val="center"/>
          </w:tcPr>
          <w:p>
            <w:pPr>
              <w:pStyle w:val="TableContents"/>
              <w:bidi w:val="0"/>
              <w:spacing w:before="0" w:after="283"/>
              <w:jc w:val="left"/>
              <w:rPr/>
            </w:pPr>
            <w:r>
              <w:rPr/>
              <w:t xml:space="preserve">joulukuu 2018 </w:t>
            </w:r>
          </w:p>
        </w:tc>
        <w:tc>
          <w:tcPr>
            <w:tcW w:w="2288" w:type="dxa"/>
            <w:tcBorders/>
            <w:vAlign w:val="center"/>
          </w:tcPr>
          <w:p>
            <w:pPr>
              <w:pStyle w:val="TableContents"/>
              <w:bidi w:val="0"/>
              <w:jc w:val="left"/>
              <w:rPr/>
            </w:pPr>
            <w:r>
              <w:rPr/>
              <w:t xml:space="preserve">222 </w:t>
            </w:r>
          </w:p>
          <w:p>
            <w:pPr>
              <w:pStyle w:val="TextBody"/>
              <w:bidi w:val="0"/>
              <w:spacing w:before="0" w:after="283"/>
              <w:jc w:val="left"/>
              <w:rPr/>
            </w:pPr>
            <w:r>
              <w:rPr/>
              <w:t xml:space="preserve">Pian edellisen jakson tapahtumien jälkeen Chloé näyttää luokalleen dokumentin itsestään mehiläiskuningattarena, mutta luokkatoverit pilkkaavat häntä ja Marinette huomauttaa, ettei hän ole oikea supersankari. Raivostunut Chloé vaatii herra Bourgeois'ta rankaisemaan oppilaskuntaa kostoksi. Kun hän ei suostu siihen, Chloé ja Audrey uhkaavat muuttaa New Yorkiin. Koska herra Bourgeois on epätoivoinen kyvyttömyydestään tehdä Chloéa onnelliseksi, hänestä tulee ``Malediktator'', diktaattori, jolla on ehdoton valta pakottaa uhrinsa tottelemaan jokaista käskyään. Koulu juhlii kuultuaan, että Chloé lähtee Pariisista. Adrien kuitenkin kertoo, kuinka Chloé oli hänen ainoa ystävänsä, kun hän varttui, ja Marinette katuu, että hän ajoi Chloén pois. Malediktator hyökkää ja pakottaa Cat Noirin käyttäytymään kuin oikea kissa. Ladybug menee mestari Fun luo ja lainaa Bee Miraculousin. Hän jäljittää Chloén, joka myöntää, ettei kukaan pidä hänestä ja että hänellä on itsetuntokriisi. Ladybug lainaa hänelle Bee Miraculousia, jotta hän voi muuttua takaisin Bee-kuningattareksi, ja yhdessä he voittavat Malediktatorin ja palauttavat hänet normaaliksi. Chloé päättää olla lähtemättä Pariisista, ja koulussa järjestetään juhlat hänen kunniakseen. </w:t>
            </w:r>
          </w:p>
          <w:p>
            <w:pPr>
              <w:pStyle w:val="TextBody"/>
              <w:numPr>
                <w:ilvl w:val="0"/>
                <w:numId w:val="56"/>
              </w:numPr>
              <w:tabs>
                <w:tab w:val="clear" w:pos="1134"/>
                <w:tab w:val="left" w:leader="none" w:pos="707"/>
              </w:tabs>
              <w:bidi w:val="0"/>
              <w:spacing w:before="0" w:after="0"/>
              <w:ind w:start="707" w:hanging="283"/>
              <w:jc w:val="left"/>
              <w:rPr/>
            </w:pPr>
            <w:r>
              <w:rPr/>
              <w:t xml:space="preserve">Tämä jakso on kolmas ja viimeinen osa erityisestä trilogiasta nimeltä ``Kuningattaren taistelu''. </w:t>
            </w:r>
          </w:p>
          <w:p>
            <w:pPr>
              <w:pStyle w:val="TextBody"/>
              <w:numPr>
                <w:ilvl w:val="0"/>
                <w:numId w:val="56"/>
              </w:numPr>
              <w:tabs>
                <w:tab w:val="clear" w:pos="1134"/>
                <w:tab w:val="left" w:leader="none" w:pos="707"/>
              </w:tabs>
              <w:bidi w:val="0"/>
              <w:spacing w:before="0" w:after="0"/>
              <w:ind w:start="707" w:hanging="283"/>
              <w:jc w:val="left"/>
              <w:rPr/>
            </w:pPr>
            <w:r>
              <w:rPr/>
              <w:t xml:space="preserve">Tämä jakso sai ensiesityksensä maailmanlaajuisesti Kanadassa Family Channelilla 12. lokakuuta 2018. </w:t>
            </w:r>
          </w:p>
          <w:p>
            <w:pPr>
              <w:pStyle w:val="TextBody"/>
              <w:numPr>
                <w:ilvl w:val="0"/>
                <w:numId w:val="56"/>
              </w:numPr>
              <w:tabs>
                <w:tab w:val="clear" w:pos="1134"/>
                <w:tab w:val="left" w:leader="none" w:pos="707"/>
              </w:tabs>
              <w:bidi w:val="0"/>
              <w:ind w:start="707" w:hanging="283"/>
              <w:jc w:val="left"/>
              <w:rPr/>
            </w:pPr>
            <w:r>
              <w:rPr/>
              <w:t xml:space="preserve">Ranskankielinen versio esitettiin ensimmäisen kerran Sveitsissä RTS Deux -kanavalla 14. lokakuuta 2018. </w:t>
            </w:r>
          </w:p>
          <w:p>
            <w:pPr>
              <w:pStyle w:val="TextBody"/>
              <w:bidi w:val="0"/>
              <w:spacing w:before="0" w:after="283"/>
              <w:jc w:val="left"/>
              <w:rPr/>
            </w:pPr>
            <w:r>
              <w:rPr/>
            </w:r>
          </w:p>
        </w:tc>
      </w:tr>
      <w:tr>
        <w:trPr/>
        <w:tc>
          <w:tcPr>
            <w:tcW w:w="812" w:type="dxa"/>
            <w:tcBorders/>
            <w:vAlign w:val="center"/>
          </w:tcPr>
          <w:p>
            <w:pPr>
              <w:pStyle w:val="TableHeading"/>
              <w:suppressLineNumbers/>
              <w:bidi w:val="0"/>
              <w:spacing w:before="0" w:after="283"/>
              <w:jc w:val="center"/>
              <w:rPr/>
            </w:pPr>
            <w:r>
              <w:rPr/>
              <w:t xml:space="preserve">50 </w:t>
            </w:r>
          </w:p>
        </w:tc>
        <w:tc>
          <w:tcPr>
            <w:tcW w:w="767" w:type="dxa"/>
            <w:tcBorders/>
            <w:vAlign w:val="center"/>
          </w:tcPr>
          <w:p>
            <w:pPr>
              <w:pStyle w:val="TableContents"/>
              <w:bidi w:val="0"/>
              <w:spacing w:before="0" w:after="283"/>
              <w:jc w:val="left"/>
              <w:rPr/>
            </w:pPr>
            <w:r>
              <w:rPr/>
              <w:t xml:space="preserve">24 </w:t>
            </w:r>
          </w:p>
        </w:tc>
        <w:tc>
          <w:tcPr>
            <w:tcW w:w="1727" w:type="dxa"/>
            <w:tcBorders/>
            <w:vAlign w:val="center"/>
          </w:tcPr>
          <w:p>
            <w:pPr>
              <w:pStyle w:val="TableContents"/>
              <w:bidi w:val="0"/>
              <w:spacing w:before="0" w:after="283"/>
              <w:jc w:val="left"/>
              <w:rPr/>
            </w:pPr>
            <w:r>
              <w:rPr/>
              <w:t xml:space="preserve">``Katalyytti (Sankareiden päivä-osa 1)'' ``Katalyytti (Le jour des Héros-osa 1)'' </w:t>
            </w:r>
          </w:p>
        </w:tc>
        <w:tc>
          <w:tcPr>
            <w:tcW w:w="1015" w:type="dxa"/>
            <w:tcBorders/>
            <w:vAlign w:val="center"/>
          </w:tcPr>
          <w:p>
            <w:pPr>
              <w:pStyle w:val="TableContents"/>
              <w:bidi w:val="0"/>
              <w:spacing w:before="0" w:after="283"/>
              <w:jc w:val="left"/>
              <w:rPr/>
            </w:pPr>
            <w:r>
              <w:rPr/>
              <w:t xml:space="preserve">Thomas Astruc Jun Violet Jeremy Paoletti </w:t>
            </w:r>
          </w:p>
        </w:tc>
        <w:tc>
          <w:tcPr>
            <w:tcW w:w="1247" w:type="dxa"/>
            <w:tcBorders/>
            <w:vAlign w:val="center"/>
          </w:tcPr>
          <w:p>
            <w:pPr>
              <w:pStyle w:val="TableContents"/>
              <w:bidi w:val="0"/>
              <w:spacing w:before="0" w:after="283"/>
              <w:jc w:val="left"/>
              <w:rPr/>
            </w:pPr>
            <w:r>
              <w:rPr/>
              <w:t xml:space="preserve">Thomas Astruc Matthieu Choquet Mélanie Duval Fred Lenoir Sébastien Thibaudeau Sébastien Thibaudeau </w:t>
            </w:r>
          </w:p>
        </w:tc>
        <w:tc>
          <w:tcPr>
            <w:tcW w:w="1123" w:type="dxa"/>
            <w:tcBorders/>
            <w:vAlign w:val="center"/>
          </w:tcPr>
          <w:p>
            <w:pPr>
              <w:pStyle w:val="TableContents"/>
              <w:bidi w:val="0"/>
              <w:spacing w:before="0" w:after="283"/>
              <w:jc w:val="left"/>
              <w:rPr/>
            </w:pPr>
            <w:r>
              <w:rPr/>
              <w:t xml:space="preserve">18 marraskuuta 2018 (2018-11-18) </w:t>
            </w:r>
          </w:p>
        </w:tc>
        <w:tc>
          <w:tcPr>
            <w:tcW w:w="1226" w:type="dxa"/>
            <w:tcBorders/>
            <w:vAlign w:val="center"/>
          </w:tcPr>
          <w:p>
            <w:pPr>
              <w:pStyle w:val="TableContents"/>
              <w:bidi w:val="0"/>
              <w:spacing w:before="0" w:after="283"/>
              <w:jc w:val="left"/>
              <w:rPr/>
            </w:pPr>
            <w:r>
              <w:rPr/>
              <w:t xml:space="preserve">joulukuu 2018 </w:t>
            </w:r>
          </w:p>
        </w:tc>
        <w:tc>
          <w:tcPr>
            <w:tcW w:w="2288" w:type="dxa"/>
            <w:tcBorders/>
            <w:vAlign w:val="center"/>
          </w:tcPr>
          <w:p>
            <w:pPr>
              <w:pStyle w:val="TableContents"/>
              <w:bidi w:val="0"/>
              <w:jc w:val="left"/>
              <w:rPr/>
            </w:pPr>
            <w:r>
              <w:rPr/>
              <w:t xml:space="preserve">224 </w:t>
            </w:r>
          </w:p>
          <w:p>
            <w:pPr>
              <w:pStyle w:val="TextBody"/>
              <w:bidi w:val="0"/>
              <w:spacing w:before="0" w:after="283"/>
              <w:jc w:val="left"/>
              <w:rPr/>
            </w:pPr>
            <w:r>
              <w:rPr/>
              <w:t xml:space="preserve">Tänään on sankaripäivä ja sankaritekojen vuosipäivä. Gabriel on kyllästynyt niihin kertoihin, jolloin hän ei ole pystynyt pitämään lupaustaan. Hänen avustajansa Nathalie Sancoeur ehdottaa, että he jatkaisivat suurinta suunnitelmaansa ja ottaisivat kohteekseen Lilan, jotta tämä saataisiin uudelleen järkyttymään. Lila lähettää itsensä Collège Françoise-Dupontiin siitä, että hänet on kutsuttu hengailemaan prinssi Alin kanssa, mutta Marinette ja Adrien epäilevät tätä. Kun kaikki pitävät puheen hyvistä teoistaan, Marinette tuntee pettymystä, koska hän ei ole vielä valmistellut omaansa, ja päätyy valehtelemaan koko luokalleen. Gabriel tekee kunniaa leppäkertulle ja herättää Lilassa turhautumista akumatisoidakseen hänet takaisin Volpiinaksi. Volpina luo illuusion, jossa akumatisoitu versio Ladybugista tuhoaa Cat Noirin kerätäkseen negatiivista energiaa. Hawk Moth hakee akuman takaisin ja antaa sen Nathalielle muuttaen hänet ``Katalysaattoriksi'' ja antaen hänelle voiman lisätä hänen kykyjään tulipunaisilla akumilla luodakseen oman armeijansa. Entisten pahisten akumatisoitumisesta häkeltynyt Ladybug menee välittömästi Master Fun luo Vanisherin pahuuden poistamisen jälkeen. Hän rekrytoi Ninon ja Alyan, vaikka nämä paljastavat salaiset henkilöllisyytensä, ja Cat Noir menee Chloen luo. Hawk Moth esiintyy ensimmäistä kertaa julkisesti Eiffel-tornissa, ja Ladybug, Cat Noir, Rena Rouge, Carapace ja Queen Bee saapuvat näköalapaikalle ja alkavat laatia strategiaa. </w:t>
            </w:r>
          </w:p>
          <w:p>
            <w:pPr>
              <w:pStyle w:val="TextBody"/>
              <w:numPr>
                <w:ilvl w:val="0"/>
                <w:numId w:val="57"/>
              </w:numPr>
              <w:tabs>
                <w:tab w:val="clear" w:pos="1134"/>
                <w:tab w:val="left" w:leader="none" w:pos="707"/>
              </w:tabs>
              <w:bidi w:val="0"/>
              <w:spacing w:before="0" w:after="0"/>
              <w:ind w:start="707" w:hanging="283"/>
              <w:jc w:val="left"/>
              <w:rPr/>
            </w:pPr>
            <w:r>
              <w:rPr/>
              <w:t xml:space="preserve">Tämä jakso on ``Sankareiden päivän'' erikoisohjelman ensimmäinen osa. </w:t>
            </w:r>
          </w:p>
          <w:p>
            <w:pPr>
              <w:pStyle w:val="TextBody"/>
              <w:numPr>
                <w:ilvl w:val="0"/>
                <w:numId w:val="57"/>
              </w:numPr>
              <w:tabs>
                <w:tab w:val="clear" w:pos="1134"/>
                <w:tab w:val="left" w:leader="none" w:pos="707"/>
              </w:tabs>
              <w:bidi w:val="0"/>
              <w:ind w:start="707" w:hanging="283"/>
              <w:jc w:val="left"/>
              <w:rPr/>
            </w:pPr>
            <w:r>
              <w:rPr/>
              <w:t xml:space="preserve">Tämä jakso sai ensiesityksensä maailmanlaajuisesti Sveitsissä ranskalaisille katsojille RTS Deux -kanavalla 21. lokakuuta 2018. </w:t>
            </w:r>
          </w:p>
          <w:p>
            <w:pPr>
              <w:pStyle w:val="TextBody"/>
              <w:bidi w:val="0"/>
              <w:spacing w:before="0" w:after="283"/>
              <w:jc w:val="left"/>
              <w:rPr/>
            </w:pPr>
            <w:r>
              <w:rPr/>
            </w:r>
          </w:p>
        </w:tc>
      </w:tr>
      <w:tr>
        <w:trPr/>
        <w:tc>
          <w:tcPr>
            <w:tcW w:w="812" w:type="dxa"/>
            <w:tcBorders/>
            <w:vAlign w:val="center"/>
          </w:tcPr>
          <w:p>
            <w:pPr>
              <w:pStyle w:val="TableHeading"/>
              <w:suppressLineNumbers/>
              <w:bidi w:val="0"/>
              <w:spacing w:before="0" w:after="283"/>
              <w:jc w:val="center"/>
              <w:rPr/>
            </w:pPr>
            <w:r>
              <w:rPr/>
              <w:t xml:space="preserve">51 </w:t>
            </w:r>
          </w:p>
        </w:tc>
        <w:tc>
          <w:tcPr>
            <w:tcW w:w="767" w:type="dxa"/>
            <w:tcBorders/>
            <w:vAlign w:val="center"/>
          </w:tcPr>
          <w:p>
            <w:pPr>
              <w:pStyle w:val="TableContents"/>
              <w:bidi w:val="0"/>
              <w:spacing w:before="0" w:after="283"/>
              <w:jc w:val="left"/>
              <w:rPr/>
            </w:pPr>
            <w:r>
              <w:rPr/>
              <w:t xml:space="preserve">25 </w:t>
            </w:r>
          </w:p>
        </w:tc>
        <w:tc>
          <w:tcPr>
            <w:tcW w:w="1727" w:type="dxa"/>
            <w:tcBorders/>
            <w:vAlign w:val="center"/>
          </w:tcPr>
          <w:p>
            <w:pPr>
              <w:pStyle w:val="TableContents"/>
              <w:bidi w:val="0"/>
              <w:spacing w:before="0" w:after="283"/>
              <w:jc w:val="left"/>
              <w:rPr/>
            </w:pPr>
            <w:r>
              <w:rPr/>
              <w:t xml:space="preserve">``Mayura (Le jour des Héros-partie 2)'' ``Mayura (Le jour des Héros-partie 2)'' </w:t>
            </w:r>
          </w:p>
        </w:tc>
        <w:tc>
          <w:tcPr>
            <w:tcW w:w="1015" w:type="dxa"/>
            <w:tcBorders/>
            <w:vAlign w:val="center"/>
          </w:tcPr>
          <w:p>
            <w:pPr>
              <w:pStyle w:val="TableContents"/>
              <w:bidi w:val="0"/>
              <w:spacing w:before="0" w:after="283"/>
              <w:jc w:val="left"/>
              <w:rPr/>
            </w:pPr>
            <w:r>
              <w:rPr/>
              <w:t xml:space="preserve">Thomas Astruc </w:t>
            </w:r>
          </w:p>
        </w:tc>
        <w:tc>
          <w:tcPr>
            <w:tcW w:w="1247" w:type="dxa"/>
            <w:tcBorders/>
            <w:vAlign w:val="center"/>
          </w:tcPr>
          <w:p>
            <w:pPr>
              <w:pStyle w:val="TableContents"/>
              <w:bidi w:val="0"/>
              <w:spacing w:before="0" w:after="283"/>
              <w:jc w:val="left"/>
              <w:rPr/>
            </w:pPr>
            <w:r>
              <w:rPr/>
              <w:t xml:space="preserve">TBA </w:t>
            </w:r>
          </w:p>
        </w:tc>
        <w:tc>
          <w:tcPr>
            <w:tcW w:w="1123" w:type="dxa"/>
            <w:tcBorders/>
            <w:vAlign w:val="center"/>
          </w:tcPr>
          <w:p>
            <w:pPr>
              <w:pStyle w:val="TableContents"/>
              <w:bidi w:val="0"/>
              <w:spacing w:before="0" w:after="283"/>
              <w:jc w:val="left"/>
              <w:rPr/>
            </w:pPr>
            <w:r>
              <w:rPr/>
              <w:t xml:space="preserve">18 marraskuuta 2018 (2018-11-18) </w:t>
            </w:r>
          </w:p>
        </w:tc>
        <w:tc>
          <w:tcPr>
            <w:tcW w:w="1226" w:type="dxa"/>
            <w:tcBorders/>
            <w:vAlign w:val="center"/>
          </w:tcPr>
          <w:p>
            <w:pPr>
              <w:pStyle w:val="TableContents"/>
              <w:bidi w:val="0"/>
              <w:spacing w:before="0" w:after="283"/>
              <w:jc w:val="left"/>
              <w:rPr/>
            </w:pPr>
            <w:r>
              <w:rPr/>
              <w:t xml:space="preserve">joulukuu 2018 </w:t>
            </w:r>
          </w:p>
        </w:tc>
        <w:tc>
          <w:tcPr>
            <w:tcW w:w="2288" w:type="dxa"/>
            <w:tcBorders/>
            <w:vAlign w:val="center"/>
          </w:tcPr>
          <w:p>
            <w:pPr>
              <w:pStyle w:val="TableContents"/>
              <w:bidi w:val="0"/>
              <w:jc w:val="left"/>
              <w:rPr/>
            </w:pPr>
            <w:r>
              <w:rPr/>
              <w:t xml:space="preserve">225 </w:t>
            </w:r>
          </w:p>
          <w:p>
            <w:pPr>
              <w:pStyle w:val="TextBody"/>
              <w:numPr>
                <w:ilvl w:val="0"/>
                <w:numId w:val="58"/>
              </w:numPr>
              <w:tabs>
                <w:tab w:val="clear" w:pos="1134"/>
                <w:tab w:val="left" w:leader="none" w:pos="707"/>
              </w:tabs>
              <w:bidi w:val="0"/>
              <w:spacing w:before="0" w:after="0"/>
              <w:ind w:start="707" w:hanging="283"/>
              <w:jc w:val="left"/>
              <w:rPr/>
            </w:pPr>
            <w:r>
              <w:rPr/>
              <w:t xml:space="preserve">Tämä jakso on toinen ja viimeinen osa ``Sankareiden päivän'' erikoisjaksosta. </w:t>
            </w:r>
          </w:p>
          <w:p>
            <w:pPr>
              <w:pStyle w:val="TextBody"/>
              <w:numPr>
                <w:ilvl w:val="0"/>
                <w:numId w:val="58"/>
              </w:numPr>
              <w:tabs>
                <w:tab w:val="clear" w:pos="1134"/>
                <w:tab w:val="left" w:leader="none" w:pos="707"/>
              </w:tabs>
              <w:bidi w:val="0"/>
              <w:ind w:start="707" w:hanging="283"/>
              <w:jc w:val="left"/>
              <w:rPr/>
            </w:pPr>
            <w:r>
              <w:rPr/>
              <w:t xml:space="preserve">Tämä jakso saa ensi-iltansa maailmanlaajuisesti Sveitsissä ranskalaisille katsojille RTS Deux -kanavalla 3. marraskuuta 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ihmeellisiä tarinoita leppäkerttu &amp; kissa noir kausi 2 jakso 21 julkaisu</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Sarjan jaksot Alun perin esitetty </w:t>
      </w:r>
    </w:p>
    <w:tbl>
      <w:tblPr>
        <w:tblW w:w="9482" w:type="dxa"/>
        <w:jc w:val="left"/>
        <w:tblInd w:w="0" w:type="dxa"/>
        <w:tblLayout w:type="fixed"/>
        <w:tblCellMar>
          <w:top w:w="28" w:type="dxa"/>
          <w:left w:w="28" w:type="dxa"/>
          <w:bottom w:w="28" w:type="dxa"/>
          <w:right w:w="28" w:type="dxa"/>
        </w:tblCellMar>
      </w:tblPr>
      <w:tblGrid>
        <w:gridCol w:w="1861"/>
        <w:gridCol w:w="7621"/>
      </w:tblGrid>
      <w:tr>
        <w:trPr/>
        <w:tc>
          <w:tcPr>
            <w:tcW w:w="1861" w:type="dxa"/>
            <w:tcBorders/>
            <w:vAlign w:val="center"/>
          </w:tcPr>
          <w:p>
            <w:pPr>
              <w:pStyle w:val="TableHeading"/>
              <w:suppressLineNumbers/>
              <w:bidi w:val="0"/>
              <w:spacing w:before="0" w:after="283"/>
              <w:jc w:val="center"/>
              <w:rPr/>
            </w:pPr>
            <w:r>
              <w:rPr/>
              <w:t xml:space="preserve">Ensiesitys </w:t>
            </w:r>
          </w:p>
        </w:tc>
        <w:tc>
          <w:tcPr>
            <w:tcW w:w="7621" w:type="dxa"/>
            <w:tcBorders/>
            <w:vAlign w:val="center"/>
          </w:tcPr>
          <w:p>
            <w:pPr>
              <w:pStyle w:val="TableHeading"/>
              <w:suppressLineNumbers/>
              <w:bidi w:val="0"/>
              <w:spacing w:before="0" w:after="283"/>
              <w:jc w:val="center"/>
              <w:rPr/>
            </w:pPr>
            <w:r>
              <w:rPr/>
              <w:t xml:space="preserve">Viimeksi esitetty </w:t>
            </w:r>
          </w:p>
        </w:tc>
      </w:tr>
      <w:tr>
        <w:trPr/>
        <w:tc>
          <w:tcPr>
            <w:tcW w:w="1861" w:type="dxa"/>
            <w:tcBorders/>
            <w:vAlign w:val="center"/>
          </w:tcPr>
          <w:p>
            <w:pPr>
              <w:pStyle w:val="TableContents"/>
              <w:bidi w:val="0"/>
              <w:spacing w:before="0" w:after="283"/>
              <w:jc w:val="left"/>
              <w:rPr>
                <w:sz w:val="4"/>
                <w:szCs w:val="4"/>
              </w:rPr>
            </w:pPr>
            <w:r>
              <w:rPr>
                <w:sz w:val="4"/>
                <w:szCs w:val="4"/>
              </w:rPr>
              <w:t xml:space="preserve">26 19. lokakuuta 2015 (2015-10-19) (Ranska) 6. joulukuuta 2015 (2015-12-06) (Yhdysvallat) </w:t>
            </w:r>
          </w:p>
        </w:tc>
        <w:tc>
          <w:tcPr>
            <w:tcW w:w="7621" w:type="dxa"/>
            <w:tcBorders/>
            <w:vAlign w:val="center"/>
          </w:tcPr>
          <w:p>
            <w:pPr>
              <w:pStyle w:val="TableContents"/>
              <w:bidi w:val="0"/>
              <w:spacing w:before="0" w:after="283"/>
              <w:jc w:val="left"/>
              <w:rPr/>
            </w:pPr>
            <w:r>
              <w:rPr/>
              <w:t xml:space="preserve">30 lokakuuta 2016 (2016-10-30) (Ranska) 22 lokakuuta 2016 (2016-10-22) (Yhdysvallat) </w:t>
            </w:r>
          </w:p>
        </w:tc>
      </w:tr>
      <w:tr>
        <w:trPr/>
        <w:tc>
          <w:tcPr>
            <w:tcW w:w="1861" w:type="dxa"/>
            <w:tcBorders/>
            <w:vAlign w:val="center"/>
          </w:tcPr>
          <w:p>
            <w:pPr>
              <w:pStyle w:val="TableContents"/>
              <w:bidi w:val="0"/>
              <w:spacing w:before="0" w:after="283"/>
              <w:jc w:val="left"/>
              <w:rPr>
                <w:sz w:val="4"/>
                <w:szCs w:val="4"/>
              </w:rPr>
            </w:pPr>
            <w:r>
              <w:rPr>
                <w:color w:val="A9A9A9"/>
                <w:sz w:val="4"/>
                <w:szCs w:val="4"/>
              </w:rPr>
              <w:t xml:space="preserve">26 </w:t>
            </w:r>
            <w:r>
              <w:rPr>
                <w:sz w:val="4"/>
                <w:szCs w:val="4"/>
              </w:rPr>
              <w:t xml:space="preserve">26 lokakuuta 2017 (2017-10-26) (Ranska) Spring 2018 (Netflix) </w:t>
            </w:r>
          </w:p>
        </w:tc>
        <w:tc>
          <w:tcPr>
            <w:tcW w:w="762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Ihmeellinen leppäkerttu 2. kaudella?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11 11 ``Horrificator'' Thomas Astruc Fred Lenoir 30. lokakuuta 2015 (2015-10-30) </w:t>
      </w:r>
      <w:r>
        <w:rPr>
          <w:color w:val="A9A9A9"/>
        </w:rPr>
        <w:t xml:space="preserve">21. helmikuuta 2016 </w:t>
      </w:r>
      <w:r>
        <w:rPr/>
        <w:t xml:space="preserve">117 1,13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Ihmeellinen leppäkerttu 11. jakso ilmestyy?</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Sarjan jaksot Alun perin esitetty </w:t>
      </w:r>
    </w:p>
    <w:tbl>
      <w:tblPr>
        <w:tblW w:w="9512" w:type="dxa"/>
        <w:jc w:val="left"/>
        <w:tblInd w:w="0" w:type="dxa"/>
        <w:tblLayout w:type="fixed"/>
        <w:tblCellMar>
          <w:top w:w="28" w:type="dxa"/>
          <w:left w:w="28" w:type="dxa"/>
          <w:bottom w:w="28" w:type="dxa"/>
          <w:right w:w="28" w:type="dxa"/>
        </w:tblCellMar>
      </w:tblPr>
      <w:tblGrid>
        <w:gridCol w:w="1891"/>
        <w:gridCol w:w="7621"/>
      </w:tblGrid>
      <w:tr>
        <w:trPr/>
        <w:tc>
          <w:tcPr>
            <w:tcW w:w="1891" w:type="dxa"/>
            <w:tcBorders/>
            <w:vAlign w:val="center"/>
          </w:tcPr>
          <w:p>
            <w:pPr>
              <w:pStyle w:val="TableHeading"/>
              <w:suppressLineNumbers/>
              <w:bidi w:val="0"/>
              <w:spacing w:before="0" w:after="283"/>
              <w:jc w:val="center"/>
              <w:rPr/>
            </w:pPr>
            <w:r>
              <w:rPr/>
              <w:t xml:space="preserve">Ensiesitys </w:t>
            </w:r>
          </w:p>
        </w:tc>
        <w:tc>
          <w:tcPr>
            <w:tcW w:w="7621" w:type="dxa"/>
            <w:tcBorders/>
            <w:vAlign w:val="center"/>
          </w:tcPr>
          <w:p>
            <w:pPr>
              <w:pStyle w:val="TableHeading"/>
              <w:suppressLineNumbers/>
              <w:bidi w:val="0"/>
              <w:spacing w:before="0" w:after="283"/>
              <w:jc w:val="center"/>
              <w:rPr/>
            </w:pPr>
            <w:r>
              <w:rPr/>
              <w:t xml:space="preserve">Viimeksi esitetty </w:t>
            </w:r>
          </w:p>
        </w:tc>
      </w:tr>
      <w:tr>
        <w:trPr/>
        <w:tc>
          <w:tcPr>
            <w:tcW w:w="1891" w:type="dxa"/>
            <w:tcBorders/>
            <w:vAlign w:val="center"/>
          </w:tcPr>
          <w:p>
            <w:pPr>
              <w:pStyle w:val="TableContents"/>
              <w:bidi w:val="0"/>
              <w:spacing w:before="0" w:after="283"/>
              <w:jc w:val="left"/>
              <w:rPr>
                <w:sz w:val="4"/>
                <w:szCs w:val="4"/>
              </w:rPr>
            </w:pPr>
            <w:r>
              <w:rPr>
                <w:sz w:val="4"/>
                <w:szCs w:val="4"/>
              </w:rPr>
              <w:t xml:space="preserve">26 19. lokakuuta 2015 (2015-10-19) (Ranska) 6. joulukuuta 2015 (2015-12-06) (Yhdysvallat) </w:t>
            </w:r>
          </w:p>
        </w:tc>
        <w:tc>
          <w:tcPr>
            <w:tcW w:w="7621" w:type="dxa"/>
            <w:tcBorders/>
            <w:vAlign w:val="center"/>
          </w:tcPr>
          <w:p>
            <w:pPr>
              <w:pStyle w:val="TableContents"/>
              <w:bidi w:val="0"/>
              <w:spacing w:before="0" w:after="283"/>
              <w:jc w:val="left"/>
              <w:rPr/>
            </w:pPr>
            <w:r>
              <w:rPr/>
              <w:t xml:space="preserve">30 lokakuuta 2016 (2016-10-30) (Ranska) 22 lokakuuta 2016 (2016-10-22) (Yhdysvallat) </w:t>
            </w:r>
          </w:p>
        </w:tc>
      </w:tr>
      <w:tr>
        <w:trPr/>
        <w:tc>
          <w:tcPr>
            <w:tcW w:w="1891" w:type="dxa"/>
            <w:tcBorders/>
            <w:vAlign w:val="center"/>
          </w:tcPr>
          <w:p>
            <w:pPr>
              <w:pStyle w:val="TableContents"/>
              <w:bidi w:val="0"/>
              <w:spacing w:before="0" w:after="283"/>
              <w:jc w:val="left"/>
              <w:rPr>
                <w:sz w:val="4"/>
                <w:szCs w:val="4"/>
              </w:rPr>
            </w:pPr>
            <w:r>
              <w:rPr>
                <w:color w:val="A9A9A9"/>
                <w:sz w:val="4"/>
                <w:szCs w:val="4"/>
              </w:rPr>
              <w:t xml:space="preserve">25 </w:t>
            </w:r>
            <w:r>
              <w:rPr>
                <w:sz w:val="4"/>
                <w:szCs w:val="4"/>
              </w:rPr>
              <w:t xml:space="preserve">26 lokakuuta 2017 (2017-10-26) (Ranska) 30 maaliskuuta 2018 (2018-03-30) (Netflix) </w:t>
            </w:r>
          </w:p>
        </w:tc>
        <w:tc>
          <w:tcPr>
            <w:tcW w:w="7621" w:type="dxa"/>
            <w:tcBorders/>
            <w:vAlign w:val="center"/>
          </w:tcPr>
          <w:p>
            <w:pPr>
              <w:pStyle w:val="TableContents"/>
              <w:bidi w:val="0"/>
              <w:spacing w:before="0" w:after="283"/>
              <w:jc w:val="left"/>
              <w:rPr/>
            </w:pPr>
            <w:r>
              <w:rPr/>
              <w:t xml:space="preserve">2018 (2018) (Ranska) joulukuu 2018 (2018-12) (Netflix)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jaksoa on ihmeellisen leppäkerttusen 2. kaudella?</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814"/>
        <w:gridCol w:w="771"/>
        <w:gridCol w:w="1518"/>
        <w:gridCol w:w="1024"/>
        <w:gridCol w:w="1286"/>
        <w:gridCol w:w="1128"/>
        <w:gridCol w:w="806"/>
        <w:gridCol w:w="2858"/>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518" w:type="dxa"/>
            <w:tcBorders/>
            <w:vAlign w:val="center"/>
          </w:tcPr>
          <w:p>
            <w:pPr>
              <w:pStyle w:val="TableHeading"/>
              <w:suppressLineNumbers/>
              <w:bidi w:val="0"/>
              <w:spacing w:before="0" w:after="283"/>
              <w:jc w:val="center"/>
              <w:rPr/>
            </w:pPr>
            <w:r>
              <w:rPr/>
              <w:t xml:space="preserve">Englanninkielinen nimi Ranskankielinen nimi </w:t>
            </w:r>
          </w:p>
        </w:tc>
        <w:tc>
          <w:tcPr>
            <w:tcW w:w="1024" w:type="dxa"/>
            <w:tcBorders/>
            <w:vAlign w:val="center"/>
          </w:tcPr>
          <w:p>
            <w:pPr>
              <w:pStyle w:val="TableHeading"/>
              <w:suppressLineNumbers/>
              <w:bidi w:val="0"/>
              <w:spacing w:before="0" w:after="283"/>
              <w:jc w:val="center"/>
              <w:rPr/>
            </w:pPr>
            <w:r>
              <w:rPr/>
              <w:t xml:space="preserve">Ohjaaja </w:t>
            </w:r>
          </w:p>
        </w:tc>
        <w:tc>
          <w:tcPr>
            <w:tcW w:w="1286" w:type="dxa"/>
            <w:tcBorders/>
            <w:vAlign w:val="center"/>
          </w:tcPr>
          <w:p>
            <w:pPr>
              <w:pStyle w:val="TableHeading"/>
              <w:suppressLineNumbers/>
              <w:bidi w:val="0"/>
              <w:spacing w:before="0" w:after="283"/>
              <w:jc w:val="center"/>
              <w:rPr/>
            </w:pPr>
            <w:r>
              <w:rPr/>
              <w:t xml:space="preserve">Kirjoittanut </w:t>
            </w:r>
          </w:p>
        </w:tc>
        <w:tc>
          <w:tcPr>
            <w:tcW w:w="1128" w:type="dxa"/>
            <w:tcBorders/>
            <w:vAlign w:val="center"/>
          </w:tcPr>
          <w:p>
            <w:pPr>
              <w:pStyle w:val="TableHeading"/>
              <w:suppressLineNumbers/>
              <w:bidi w:val="0"/>
              <w:spacing w:before="0" w:after="283"/>
              <w:jc w:val="center"/>
              <w:rPr/>
            </w:pPr>
            <w:r>
              <w:rPr/>
              <w:t xml:space="preserve">Alkuperäinen esittämispäivä (Ranska) </w:t>
            </w:r>
          </w:p>
        </w:tc>
        <w:tc>
          <w:tcPr>
            <w:tcW w:w="806" w:type="dxa"/>
            <w:tcBorders/>
            <w:vAlign w:val="center"/>
          </w:tcPr>
          <w:p>
            <w:pPr>
              <w:pStyle w:val="TableHeading"/>
              <w:suppressLineNumbers/>
              <w:bidi w:val="0"/>
              <w:spacing w:before="0" w:after="283"/>
              <w:jc w:val="center"/>
              <w:rPr/>
            </w:pPr>
            <w:r>
              <w:rPr/>
              <w:t xml:space="preserve">Netflixin julkaisupäivä </w:t>
            </w:r>
          </w:p>
        </w:tc>
        <w:tc>
          <w:tcPr>
            <w:tcW w:w="2858" w:type="dxa"/>
            <w:tcBorders/>
            <w:vAlign w:val="center"/>
          </w:tcPr>
          <w:p>
            <w:pPr>
              <w:pStyle w:val="TableHeading"/>
              <w:suppressLineNumbers/>
              <w:bidi w:val="0"/>
              <w:spacing w:before="0" w:after="283"/>
              <w:jc w:val="center"/>
              <w:rPr/>
            </w:pPr>
            <w:r>
              <w:rPr/>
              <w:t xml:space="preserve">Tuotteen koodi </w:t>
            </w:r>
          </w:p>
        </w:tc>
      </w:tr>
      <w:tr>
        <w:trPr/>
        <w:tc>
          <w:tcPr>
            <w:tcW w:w="814" w:type="dxa"/>
            <w:tcBorders/>
            <w:vAlign w:val="center"/>
          </w:tcPr>
          <w:p>
            <w:pPr>
              <w:pStyle w:val="TableHeading"/>
              <w:suppressLineNumbers/>
              <w:bidi w:val="0"/>
              <w:spacing w:before="0" w:after="283"/>
              <w:jc w:val="center"/>
              <w:rPr/>
            </w:pPr>
            <w:r>
              <w:rPr/>
              <w:t xml:space="preserve">27 </w:t>
            </w:r>
          </w:p>
        </w:tc>
        <w:tc>
          <w:tcPr>
            <w:tcW w:w="771"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"Keräilijä" "Le Collectionneur'' </w:t>
            </w:r>
          </w:p>
        </w:tc>
        <w:tc>
          <w:tcPr>
            <w:tcW w:w="1024" w:type="dxa"/>
            <w:tcBorders/>
            <w:vAlign w:val="center"/>
          </w:tcPr>
          <w:p>
            <w:pPr>
              <w:pStyle w:val="TableContents"/>
              <w:bidi w:val="0"/>
              <w:spacing w:before="0" w:after="283"/>
              <w:jc w:val="left"/>
              <w:rPr/>
            </w:pPr>
            <w:r>
              <w:rPr/>
              <w:t xml:space="preserve">Thomas Astruc Wilfried Pain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26 lokakuuta 2017 (2017-10-26) </w:t>
            </w:r>
          </w:p>
        </w:tc>
        <w:tc>
          <w:tcPr>
            <w:tcW w:w="806" w:type="dxa"/>
            <w:tcBorders/>
            <w:vAlign w:val="center"/>
          </w:tcPr>
          <w:p>
            <w:pPr>
              <w:pStyle w:val="TableContents"/>
              <w:bidi w:val="0"/>
              <w:spacing w:before="0" w:after="283"/>
              <w:jc w:val="left"/>
              <w:rPr/>
            </w:pPr>
            <w:r>
              <w:rPr/>
              <w:t xml:space="preserve">30. maaliskuuta 2018 </w:t>
            </w:r>
          </w:p>
        </w:tc>
        <w:tc>
          <w:tcPr>
            <w:tcW w:w="2858" w:type="dxa"/>
            <w:tcBorders/>
            <w:vAlign w:val="center"/>
          </w:tcPr>
          <w:p>
            <w:pPr>
              <w:pStyle w:val="TableContents"/>
              <w:bidi w:val="0"/>
              <w:jc w:val="left"/>
              <w:rPr/>
            </w:pPr>
            <w:r>
              <w:rPr/>
              <w:t xml:space="preserve">201 </w:t>
            </w:r>
          </w:p>
          <w:p>
            <w:pPr>
              <w:pStyle w:val="TextBody"/>
              <w:bidi w:val="0"/>
              <w:spacing w:before="0" w:after="283"/>
              <w:jc w:val="left"/>
              <w:rPr/>
            </w:pPr>
            <w:r>
              <w:rPr/>
              <w:t xml:space="preserve">Mestari Fu selittää Marinettelle roolistaan ihmeidentekijöiden vartijana; menneisyydessä tekemänsä virheen vuoksi heidän temppelinsä tuhoutui, ja perhonen- ja riikinkukko-ihmeidentekijät menetettiin. Hän epäilee, että ihmeellisen kirjan omistajan täytyy olla Haukkakoi, mikä saa Marinetten paniikkiin ajatuksesta, että se voisi olla Adrien. Samaan aikaan Gabriel syyttää Adrienia kirjan varastamisesta ja hukkaamisesta. Kun Marinette saa tietää, että kirja oli Gabrielin, hän epäilee, että tämä saattaisi sen sijaan olla Hawk Moth. Sillä välin Hawk Moth päästää irti akuman, mutta muuttuu sitten Gabrieliksi ja akumatisoituu sitten itse ``Kerääjäksi'', superroistoksi, joka heittelee kirjaa ympäriinsä vangitakseen kaiken, mihin se koskettaa, kirjaansa. Kun Ladybug ja Cat Noir lopulta kukistavat hänet ja muuntavat hänet takaisin Gabrieliksi, Master Fu ei olekaan niin varma, että hänet on vapautettu Hawk Mothin roolista. Mestari Fu kaappaa kirjan sisällön älypuhelimeen, ja Marinette palauttaa kirjan Gabrielille, joka paljastaa saaneensa kirjan ulkomaanmatkalla vaimonsa kanssa ja että se on hänen viimeinen muisto vaimostaan. Hän kumoaa Adrienin kotiarestin ja halaa häntä, ja Adrien palaa kouluun luokkatovereidensa iloksi. Gabriel palaa salaiseen piilopaikkaansa ja muuttuu Hawk Mothiksi huijattuaan sankareita ja vannottuaan saavansa heidän ihmeensä. </w:t>
            </w:r>
          </w:p>
          <w:p>
            <w:pPr>
              <w:pStyle w:val="TextBody"/>
              <w:numPr>
                <w:ilvl w:val="0"/>
                <w:numId w:val="59"/>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4. marraskuuta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28 </w:t>
            </w:r>
          </w:p>
        </w:tc>
        <w:tc>
          <w:tcPr>
            <w:tcW w:w="771"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"Despair Bear" "Doudou Vilain" "Doudou Vilain </w:t>
            </w:r>
          </w:p>
        </w:tc>
        <w:tc>
          <w:tcPr>
            <w:tcW w:w="1024" w:type="dxa"/>
            <w:tcBorders/>
            <w:vAlign w:val="center"/>
          </w:tcPr>
          <w:p>
            <w:pPr>
              <w:pStyle w:val="TableContents"/>
              <w:bidi w:val="0"/>
              <w:spacing w:before="0" w:after="283"/>
              <w:jc w:val="left"/>
              <w:rPr/>
            </w:pPr>
            <w:r>
              <w:rPr/>
              <w:t xml:space="preserve">Thomas Astruc Jun Violet </w:t>
            </w:r>
          </w:p>
        </w:tc>
        <w:tc>
          <w:tcPr>
            <w:tcW w:w="1286" w:type="dxa"/>
            <w:tcBorders/>
            <w:vAlign w:val="center"/>
          </w:tcPr>
          <w:p>
            <w:pPr>
              <w:pStyle w:val="TableContents"/>
              <w:bidi w:val="0"/>
              <w:spacing w:before="0" w:after="283"/>
              <w:jc w:val="left"/>
              <w:rPr/>
            </w:pPr>
            <w:r>
              <w:rPr/>
              <w:t xml:space="preserve">Thomas Astruc Matthieu Choquet Fred Lenoir Nolwenn Pierre Sébastien Thibaudeau Sébastien Thibaudeau </w:t>
            </w:r>
          </w:p>
        </w:tc>
        <w:tc>
          <w:tcPr>
            <w:tcW w:w="1128" w:type="dxa"/>
            <w:tcBorders/>
            <w:vAlign w:val="center"/>
          </w:tcPr>
          <w:p>
            <w:pPr>
              <w:pStyle w:val="TableContents"/>
              <w:bidi w:val="0"/>
              <w:spacing w:before="0" w:after="283"/>
              <w:jc w:val="left"/>
              <w:rPr/>
            </w:pPr>
            <w:r>
              <w:rPr/>
              <w:t xml:space="preserve">27 lokakuuta 2017 (2017-10-27) </w:t>
            </w:r>
          </w:p>
        </w:tc>
        <w:tc>
          <w:tcPr>
            <w:tcW w:w="806" w:type="dxa"/>
            <w:tcBorders/>
            <w:vAlign w:val="center"/>
          </w:tcPr>
          <w:p>
            <w:pPr>
              <w:pStyle w:val="TableContents"/>
              <w:bidi w:val="0"/>
              <w:spacing w:before="0" w:after="283"/>
              <w:jc w:val="left"/>
              <w:rPr/>
            </w:pPr>
            <w:r>
              <w:rPr/>
              <w:t xml:space="preserve">TBA </w:t>
            </w:r>
          </w:p>
        </w:tc>
        <w:tc>
          <w:tcPr>
            <w:tcW w:w="2858" w:type="dxa"/>
            <w:tcBorders/>
            <w:vAlign w:val="center"/>
          </w:tcPr>
          <w:p>
            <w:pPr>
              <w:pStyle w:val="TextBody"/>
              <w:bidi w:val="0"/>
              <w:spacing w:before="0" w:after="283"/>
              <w:jc w:val="left"/>
              <w:rPr/>
            </w:pPr>
            <w:r>
              <w:rPr/>
              <w:t xml:space="preserve">Kun väärä palohälytyspila pakottaa koko oppilaskunnan Chloéa lukuun ottamatta tekemään kotitöitä rangaistukseksi, Adrien moittii Chloéa ja sanoo, että hänen on oltava ystävällisempi ihmisille, jos hän haluaa heidän pysyvän ystävinä. Chloén hovimestari Jean käskee Chloén järjestää kaikille juhlat ja kehottaa häntä olemaan kiltti niin kuin hänen vanha nallekarhunsa tekisi. Juhlien aikana Chloé yrittää parhaansa, mutta kun Chloé näkee Adrienin tanssivan Marinetten kanssa, hän menettää malttinsa ja Jean paljastaa vahingossa nallensa, jolloin Chloé nolostuu ja antaa hänelle potkut. Suuttuneena Jean joutuu Hawk Mothin vaikutuksen alaiseksi ja muuttuu ``Despair Beariksi'', roistoksi, jolla on kyky manipuloida ketä tahansa, johon hän koskettaa. </w:t>
            </w:r>
          </w:p>
          <w:p>
            <w:pPr>
              <w:pStyle w:val="TextBody"/>
              <w:numPr>
                <w:ilvl w:val="0"/>
                <w:numId w:val="60"/>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11. marraskuuta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29 </w:t>
            </w:r>
          </w:p>
        </w:tc>
        <w:tc>
          <w:tcPr>
            <w:tcW w:w="771"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"Prime Queen" "Audimatrix </w:t>
            </w:r>
          </w:p>
        </w:tc>
        <w:tc>
          <w:tcPr>
            <w:tcW w:w="1024" w:type="dxa"/>
            <w:tcBorders/>
            <w:vAlign w:val="center"/>
          </w:tcPr>
          <w:p>
            <w:pPr>
              <w:pStyle w:val="TableContents"/>
              <w:bidi w:val="0"/>
              <w:spacing w:before="0" w:after="283"/>
              <w:jc w:val="left"/>
              <w:rPr/>
            </w:pPr>
            <w:r>
              <w:rPr/>
              <w:t xml:space="preserve">Thomas Astruc Christelle Abgrall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29 lokakuuta 2017 (2017-10-29) </w:t>
            </w:r>
          </w:p>
        </w:tc>
        <w:tc>
          <w:tcPr>
            <w:tcW w:w="806" w:type="dxa"/>
            <w:tcBorders/>
            <w:vAlign w:val="center"/>
          </w:tcPr>
          <w:p>
            <w:pPr>
              <w:pStyle w:val="TableContents"/>
              <w:bidi w:val="0"/>
              <w:spacing w:before="0" w:after="283"/>
              <w:jc w:val="left"/>
              <w:rPr/>
            </w:pPr>
            <w:r>
              <w:rPr/>
              <w:t xml:space="preserve">TBA </w:t>
            </w:r>
          </w:p>
        </w:tc>
        <w:tc>
          <w:tcPr>
            <w:tcW w:w="2858" w:type="dxa"/>
            <w:tcBorders/>
            <w:vAlign w:val="center"/>
          </w:tcPr>
          <w:p>
            <w:pPr>
              <w:pStyle w:val="TableContents"/>
              <w:bidi w:val="0"/>
              <w:jc w:val="left"/>
              <w:rPr/>
            </w:pPr>
            <w:r>
              <w:rPr/>
              <w:t xml:space="preserve">TBA </w:t>
            </w:r>
          </w:p>
          <w:p>
            <w:pPr>
              <w:pStyle w:val="TextBody"/>
              <w:bidi w:val="0"/>
              <w:spacing w:before="0" w:after="283"/>
              <w:jc w:val="left"/>
              <w:rPr/>
            </w:pPr>
            <w:r>
              <w:rPr/>
              <w:t xml:space="preserve">Marinette joutuu vahtimaan Manonia, mutta tajuaa, että Ladybugin on haastateltava televisio-ohjelmaa varten, joten hän kutsuu Alyan kylään ja lähtee auttamaan vanhempiaan alakertaan. Koska juontaja Nadja Chamack tajuaa tarvitsevansa parempia katsojalukuja, hän kysyy Ladybugin ja Cat Noirin oletetusta romanttisesta suhteesta, minkä vuoksi Ladybug lähtee vetäen Cat Noirin perässään. Kun Nadja jää työttömäksi, Hawk Moth vaikuttaa häneen ja muuttuu ``Prime Queeniksi'', jolla on kyky teleportata televisioruutujen ja julisteiden läpi; hän luo show'n vangitakseen kaksi sankaria. </w:t>
            </w:r>
          </w:p>
          <w:p>
            <w:pPr>
              <w:pStyle w:val="TextBody"/>
              <w:numPr>
                <w:ilvl w:val="0"/>
                <w:numId w:val="61"/>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18. marraskuuta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30 </w:t>
            </w:r>
          </w:p>
        </w:tc>
        <w:tc>
          <w:tcPr>
            <w:tcW w:w="771"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"Befana" "La Béfana" "La Béfana'' </w:t>
            </w:r>
          </w:p>
        </w:tc>
        <w:tc>
          <w:tcPr>
            <w:tcW w:w="1024" w:type="dxa"/>
            <w:tcBorders/>
            <w:vAlign w:val="center"/>
          </w:tcPr>
          <w:p>
            <w:pPr>
              <w:pStyle w:val="TableContents"/>
              <w:bidi w:val="0"/>
              <w:spacing w:before="0" w:after="283"/>
              <w:jc w:val="left"/>
              <w:rPr/>
            </w:pPr>
            <w:r>
              <w:rPr/>
              <w:t xml:space="preserve">Thomas Astruc Benoît Boucher </w:t>
            </w:r>
          </w:p>
        </w:tc>
        <w:tc>
          <w:tcPr>
            <w:tcW w:w="1286" w:type="dxa"/>
            <w:tcBorders/>
            <w:vAlign w:val="center"/>
          </w:tcPr>
          <w:p>
            <w:pPr>
              <w:pStyle w:val="TableContents"/>
              <w:bidi w:val="0"/>
              <w:spacing w:before="0" w:after="283"/>
              <w:jc w:val="left"/>
              <w:rPr/>
            </w:pPr>
            <w:r>
              <w:rPr/>
              <w:t xml:space="preserve">Thomas Astruc Mélanie Duval Sébastien Thibaudeau Sébastien Thibaudeau </w:t>
            </w:r>
          </w:p>
        </w:tc>
        <w:tc>
          <w:tcPr>
            <w:tcW w:w="1128" w:type="dxa"/>
            <w:tcBorders/>
            <w:vAlign w:val="center"/>
          </w:tcPr>
          <w:p>
            <w:pPr>
              <w:pStyle w:val="TableContents"/>
              <w:bidi w:val="0"/>
              <w:spacing w:before="0" w:after="283"/>
              <w:jc w:val="left"/>
              <w:rPr/>
            </w:pPr>
            <w:r>
              <w:rPr/>
              <w:t xml:space="preserve">30 lokakuuta 2017 (2017-10-30) </w:t>
            </w:r>
          </w:p>
        </w:tc>
        <w:tc>
          <w:tcPr>
            <w:tcW w:w="806" w:type="dxa"/>
            <w:tcBorders/>
            <w:vAlign w:val="center"/>
          </w:tcPr>
          <w:p>
            <w:pPr>
              <w:pStyle w:val="TableContents"/>
              <w:bidi w:val="0"/>
              <w:spacing w:before="0" w:after="283"/>
              <w:jc w:val="left"/>
              <w:rPr/>
            </w:pPr>
            <w:r>
              <w:rPr/>
              <w:t xml:space="preserve">TBA </w:t>
            </w:r>
          </w:p>
        </w:tc>
        <w:tc>
          <w:tcPr>
            <w:tcW w:w="2858" w:type="dxa"/>
            <w:tcBorders/>
            <w:vAlign w:val="center"/>
          </w:tcPr>
          <w:p>
            <w:pPr>
              <w:pStyle w:val="TableContents"/>
              <w:bidi w:val="0"/>
              <w:jc w:val="left"/>
              <w:rPr/>
            </w:pPr>
            <w:r>
              <w:rPr/>
              <w:t xml:space="preserve">TBA </w:t>
            </w:r>
          </w:p>
          <w:p>
            <w:pPr>
              <w:pStyle w:val="TextBody"/>
              <w:bidi w:val="0"/>
              <w:spacing w:before="0" w:after="283"/>
              <w:jc w:val="left"/>
              <w:rPr/>
            </w:pPr>
            <w:r>
              <w:rPr/>
              <w:t xml:space="preserve">Marinette on innoissaan siitä, että tänään on hänen syntymäpäivänsä. Sen lisäksi hänen isoäitinsä Gina Dupain on myös vierailulla. Vaikka Gina on innoissaan Marinetten vierailusta, hän on yllättynyt nähdessään, miten paljon Marinette on kasvanut, mutta on surullinen, kun Marinette tekee enimmäkseen uusia asioita. Hengailun lomassa Marinette suuntaa sinne, minne hänen ystävänsä suunnittelivat yllätysjuhlansa, ja jättää Ginan väliin. Hylätyksi itsensä tuntevana Gina joutuu Hawk Mothin vaikutuksen alaiseksi ja muuttuu ``Befanaksi'', roistoksi, jolla on kyky muuttaa pahoja tekoja tekevät ihmiset hiileksi ja hyviä tekoja tekevät ihmiset enkeleiksi, joista tulee hänen palvelijoitaan, mukanaan ase, joka on täynnä karkkeja, jotka hän halusi antaa Marinettelle. </w:t>
            </w:r>
          </w:p>
          <w:p>
            <w:pPr>
              <w:pStyle w:val="TextBody"/>
              <w:numPr>
                <w:ilvl w:val="0"/>
                <w:numId w:val="62"/>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25. marraskuuta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31 </w:t>
            </w:r>
          </w:p>
        </w:tc>
        <w:tc>
          <w:tcPr>
            <w:tcW w:w="771" w:type="dxa"/>
            <w:tcBorders/>
            <w:vAlign w:val="center"/>
          </w:tcPr>
          <w:p>
            <w:pPr>
              <w:pStyle w:val="TableContents"/>
              <w:bidi w:val="0"/>
              <w:spacing w:before="0" w:after="283"/>
              <w:jc w:val="left"/>
              <w:rPr/>
            </w:pPr>
            <w:r>
              <w:rPr/>
              <w:t xml:space="preserve">5 </w:t>
            </w:r>
          </w:p>
        </w:tc>
        <w:tc>
          <w:tcPr>
            <w:tcW w:w="1518" w:type="dxa"/>
            <w:tcBorders/>
            <w:vAlign w:val="center"/>
          </w:tcPr>
          <w:p>
            <w:pPr>
              <w:pStyle w:val="TableContents"/>
              <w:bidi w:val="0"/>
              <w:spacing w:before="0" w:after="283"/>
              <w:jc w:val="left"/>
              <w:rPr/>
            </w:pPr>
            <w:r>
              <w:rPr/>
              <w:t xml:space="preserve">``Riposte'' </w:t>
            </w:r>
          </w:p>
        </w:tc>
        <w:tc>
          <w:tcPr>
            <w:tcW w:w="1024" w:type="dxa"/>
            <w:tcBorders/>
            <w:vAlign w:val="center"/>
          </w:tcPr>
          <w:p>
            <w:pPr>
              <w:pStyle w:val="TableContents"/>
              <w:bidi w:val="0"/>
              <w:spacing w:before="0" w:after="283"/>
              <w:jc w:val="left"/>
              <w:rPr/>
            </w:pPr>
            <w:r>
              <w:rPr/>
              <w:t xml:space="preserve">Thomas Astruc Jun Violet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1 marraskuuta 2017 (2017-11-01) </w:t>
            </w:r>
          </w:p>
        </w:tc>
        <w:tc>
          <w:tcPr>
            <w:tcW w:w="806" w:type="dxa"/>
            <w:tcBorders/>
            <w:vAlign w:val="center"/>
          </w:tcPr>
          <w:p>
            <w:pPr>
              <w:pStyle w:val="TableContents"/>
              <w:bidi w:val="0"/>
              <w:spacing w:before="0" w:after="283"/>
              <w:jc w:val="left"/>
              <w:rPr/>
            </w:pPr>
            <w:r>
              <w:rPr/>
              <w:t xml:space="preserve">TBA </w:t>
            </w:r>
          </w:p>
        </w:tc>
        <w:tc>
          <w:tcPr>
            <w:tcW w:w="2858" w:type="dxa"/>
            <w:tcBorders/>
            <w:vAlign w:val="center"/>
          </w:tcPr>
          <w:p>
            <w:pPr>
              <w:pStyle w:val="TableContents"/>
              <w:bidi w:val="0"/>
              <w:jc w:val="left"/>
              <w:rPr/>
            </w:pPr>
            <w:r>
              <w:rPr/>
              <w:t xml:space="preserve">TBA </w:t>
            </w:r>
          </w:p>
          <w:p>
            <w:pPr>
              <w:pStyle w:val="TextBody"/>
              <w:bidi w:val="0"/>
              <w:spacing w:before="0" w:after="283"/>
              <w:jc w:val="left"/>
              <w:rPr/>
            </w:pPr>
            <w:r>
              <w:rPr/>
              <w:t xml:space="preserve">Uusi oppilas, Kagami Tsurugi, kuuluisan miekkailijan tytär, saapuu kouluun ja haastaa Adrienin näyttämään kaikille, että hän on paras miekkailija. Kaksintaistelun jälkeen Marinette, joka ei halua Adrienin jäävän toiseksi parhaaksi ja joka ei ole varma, miten taistelu päättyi, koska Kagami jahtasi Adrienia ja taisteli kiivaasti ja rajusti, julistaa Adrienin voittajaksi Kagamin tyrmistykseksi ja nöyryytykseksi, minkä vuoksi tämä lähtee koulusta. Kagami tuntee olonsa masentuneeksi ja muuttuu Hawk Mothin vaikutuksen alaisena ``Riposte'':ksi, samuraipahikseksi, jolla on kyky viiltää ja leikata mitä tahansa kahtia yhdellä miekalla. </w:t>
            </w:r>
          </w:p>
          <w:p>
            <w:pPr>
              <w:pStyle w:val="TextBody"/>
              <w:numPr>
                <w:ilvl w:val="0"/>
                <w:numId w:val="63"/>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2. joulukuuta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32 </w:t>
            </w:r>
          </w:p>
        </w:tc>
        <w:tc>
          <w:tcPr>
            <w:tcW w:w="771" w:type="dxa"/>
            <w:tcBorders/>
            <w:vAlign w:val="center"/>
          </w:tcPr>
          <w:p>
            <w:pPr>
              <w:pStyle w:val="TableContents"/>
              <w:bidi w:val="0"/>
              <w:spacing w:before="0" w:after="283"/>
              <w:jc w:val="left"/>
              <w:rPr/>
            </w:pPr>
            <w:r>
              <w:rPr/>
              <w:t xml:space="preserve">6 </w:t>
            </w:r>
          </w:p>
        </w:tc>
        <w:tc>
          <w:tcPr>
            <w:tcW w:w="1518" w:type="dxa"/>
            <w:tcBorders/>
            <w:vAlign w:val="center"/>
          </w:tcPr>
          <w:p>
            <w:pPr>
              <w:pStyle w:val="TableContents"/>
              <w:bidi w:val="0"/>
              <w:spacing w:before="0" w:after="283"/>
              <w:jc w:val="left"/>
              <w:rPr/>
            </w:pPr>
            <w:r>
              <w:rPr/>
              <w:t xml:space="preserve">``Robustus'' ``Robostus'' </w:t>
            </w:r>
          </w:p>
        </w:tc>
        <w:tc>
          <w:tcPr>
            <w:tcW w:w="1024" w:type="dxa"/>
            <w:tcBorders/>
            <w:vAlign w:val="center"/>
          </w:tcPr>
          <w:p>
            <w:pPr>
              <w:pStyle w:val="TableContents"/>
              <w:bidi w:val="0"/>
              <w:spacing w:before="0" w:after="283"/>
              <w:jc w:val="left"/>
              <w:rPr/>
            </w:pPr>
            <w:r>
              <w:rPr/>
              <w:t xml:space="preserve">Thomas Astruc Wilfried Pain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3 marraskuuta 2017 (2017-11-03) </w:t>
            </w:r>
          </w:p>
        </w:tc>
        <w:tc>
          <w:tcPr>
            <w:tcW w:w="806" w:type="dxa"/>
            <w:tcBorders/>
            <w:vAlign w:val="center"/>
          </w:tcPr>
          <w:p>
            <w:pPr>
              <w:pStyle w:val="TableContents"/>
              <w:bidi w:val="0"/>
              <w:spacing w:before="0" w:after="283"/>
              <w:jc w:val="left"/>
              <w:rPr/>
            </w:pPr>
            <w:r>
              <w:rPr/>
              <w:t xml:space="preserve">TBA </w:t>
            </w:r>
          </w:p>
        </w:tc>
        <w:tc>
          <w:tcPr>
            <w:tcW w:w="2858" w:type="dxa"/>
            <w:tcBorders/>
            <w:vAlign w:val="center"/>
          </w:tcPr>
          <w:p>
            <w:pPr>
              <w:pStyle w:val="TableContents"/>
              <w:bidi w:val="0"/>
              <w:jc w:val="left"/>
              <w:rPr/>
            </w:pPr>
            <w:r>
              <w:rPr/>
              <w:t xml:space="preserve">TBA </w:t>
            </w:r>
          </w:p>
          <w:p>
            <w:pPr>
              <w:pStyle w:val="TextBody"/>
              <w:bidi w:val="0"/>
              <w:spacing w:before="0" w:after="283"/>
              <w:jc w:val="left"/>
              <w:rPr/>
            </w:pPr>
            <w:r>
              <w:rPr/>
              <w:t xml:space="preserve">Kun Max rakentaa Markovin, miniatyyrirobotin, joka kykenee todellisiin inhimillisiin tunteisiin, hän epäröi edes paljastaa sitä. Autettuaan estämään tietokoneviruksen tuhoamasta koulun palvelimia rehtori Damocles sen sijaan takavarikoi Markovin pitäen sitä leluna. Markov saa jopa Hawk Mothin vaikutuksen ja muuttuu ``Robostukseksi'', roistoksi, joka kykenee antamaan elämän mekaanisille laitteille. Kun Hawk Moth käskee Robostusta tuomaan hänelle Ihmeitä, hän erehtyy kertomaan Robostukselle, että niillä on kyky täyttää toiveita. Markov ottaa Maxin mukaansa uudessa megakokoisessa ruumiissaan Pariisin stadionille, jossa hän väijyy Ladybugia ja Cat Noiria. Kun Robustus on saamassa sankarikaksikon Miraculousit, hän paljastaa ottavansa ne, koska niillä on voima täyttää mikä tahansa toive; vain Max, joka haluaa ystävänsä takaisin, vapauttaa Ladybugin ja Cat Noirin, jotka vangitsevat Markovin ja poistavat sen pahuuden. Marinette palaa mestari Fun luo, joka selittää tarkemmin ihmeiden kyvyn täyttää toiveita. Koska maailmankaikkeuden on säilytettävä tasapaino, kenelle tahansa toive myönnetään, jonkun toisen on menetettävä toivottu asia. Marinette lupaa Mestari Fulle, ettei hän salli tätä ja jatkaa oman Ihmeotteensa varjelemista. </w:t>
            </w:r>
          </w:p>
          <w:p>
            <w:pPr>
              <w:pStyle w:val="TextBody"/>
              <w:numPr>
                <w:ilvl w:val="0"/>
                <w:numId w:val="64"/>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9. joulukuuta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33 </w:t>
            </w:r>
          </w:p>
        </w:tc>
        <w:tc>
          <w:tcPr>
            <w:tcW w:w="771" w:type="dxa"/>
            <w:tcBorders/>
            <w:vAlign w:val="center"/>
          </w:tcPr>
          <w:p>
            <w:pPr>
              <w:pStyle w:val="TableContents"/>
              <w:bidi w:val="0"/>
              <w:spacing w:before="0" w:after="283"/>
              <w:jc w:val="left"/>
              <w:rPr/>
            </w:pPr>
            <w:r>
              <w:rPr/>
              <w:t xml:space="preserve">7 </w:t>
            </w:r>
          </w:p>
        </w:tc>
        <w:tc>
          <w:tcPr>
            <w:tcW w:w="1518" w:type="dxa"/>
            <w:tcBorders/>
            <w:vAlign w:val="center"/>
          </w:tcPr>
          <w:p>
            <w:pPr>
              <w:pStyle w:val="TableContents"/>
              <w:bidi w:val="0"/>
              <w:spacing w:before="0" w:after="283"/>
              <w:jc w:val="left"/>
              <w:rPr/>
            </w:pPr>
            <w:r>
              <w:rPr/>
              <w:t xml:space="preserve">"Gigantitan </w:t>
            </w:r>
          </w:p>
        </w:tc>
        <w:tc>
          <w:tcPr>
            <w:tcW w:w="1024" w:type="dxa"/>
            <w:tcBorders/>
            <w:vAlign w:val="center"/>
          </w:tcPr>
          <w:p>
            <w:pPr>
              <w:pStyle w:val="TableContents"/>
              <w:bidi w:val="0"/>
              <w:spacing w:before="0" w:after="283"/>
              <w:jc w:val="left"/>
              <w:rPr/>
            </w:pPr>
            <w:r>
              <w:rPr/>
              <w:t xml:space="preserve">Thomas Astruc Christelle Abgrall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26 marraskuuta 2017 (2017-11-26) </w:t>
            </w:r>
          </w:p>
        </w:tc>
        <w:tc>
          <w:tcPr>
            <w:tcW w:w="806" w:type="dxa"/>
            <w:tcBorders/>
            <w:vAlign w:val="center"/>
          </w:tcPr>
          <w:p>
            <w:pPr>
              <w:pStyle w:val="TableContents"/>
              <w:bidi w:val="0"/>
              <w:spacing w:before="0" w:after="283"/>
              <w:jc w:val="left"/>
              <w:rPr/>
            </w:pPr>
            <w:r>
              <w:rPr/>
              <w:t xml:space="preserve">TBA </w:t>
            </w:r>
          </w:p>
        </w:tc>
        <w:tc>
          <w:tcPr>
            <w:tcW w:w="2858" w:type="dxa"/>
            <w:tcBorders/>
            <w:vAlign w:val="center"/>
          </w:tcPr>
          <w:p>
            <w:pPr>
              <w:pStyle w:val="TableContents"/>
              <w:bidi w:val="0"/>
              <w:spacing w:before="0" w:after="283"/>
              <w:jc w:val="left"/>
              <w:rPr/>
            </w:pPr>
            <w:r>
              <w:rPr/>
              <w:t xml:space="preserve">TBA Tänään on suuri päivä Marinettelle: hän ja hänen ystävänsä Mylène, Rose, Juleka, Alix ja tietenkin Alya ovat keksineet virheettömän suunnitelman, jonka avulla Marinette voi ehdottaa Adrienille romanttista kävelyretkeä. Mikään ei kuitenkaan suju suunnitelmien mukaan, ja tytöistä ärsyyntynyt Adrienin henkivartija joutuu Hawk Mothin kohteeksi. Kun tämä kuitenkin yrittää akumatisoida hänet, Gorilla rauhoittuu. Tämän jälkeen akuma muuttaa matkalla olevan nuoren lapsen, joka on suuttunut siitä, ettei ole saanut karkkejaan, Gigantitaniksi, jättiläismäiseksi (tottelemattomaksi) konnaksi. </w:t>
            </w:r>
          </w:p>
        </w:tc>
      </w:tr>
      <w:tr>
        <w:trPr/>
        <w:tc>
          <w:tcPr>
            <w:tcW w:w="814" w:type="dxa"/>
            <w:tcBorders/>
            <w:vAlign w:val="center"/>
          </w:tcPr>
          <w:p>
            <w:pPr>
              <w:pStyle w:val="TableHeading"/>
              <w:suppressLineNumbers/>
              <w:bidi w:val="0"/>
              <w:spacing w:before="0" w:after="283"/>
              <w:jc w:val="center"/>
              <w:rPr/>
            </w:pPr>
            <w:r>
              <w:rPr/>
              <w:t xml:space="preserve">34 </w:t>
            </w:r>
          </w:p>
        </w:tc>
        <w:tc>
          <w:tcPr>
            <w:tcW w:w="771" w:type="dxa"/>
            <w:tcBorders/>
            <w:vAlign w:val="center"/>
          </w:tcPr>
          <w:p>
            <w:pPr>
              <w:pStyle w:val="TableContents"/>
              <w:bidi w:val="0"/>
              <w:spacing w:before="0" w:after="283"/>
              <w:jc w:val="left"/>
              <w:rPr/>
            </w:pPr>
            <w:r>
              <w:rPr/>
              <w:t xml:space="preserve">8 </w:t>
            </w:r>
          </w:p>
        </w:tc>
        <w:tc>
          <w:tcPr>
            <w:tcW w:w="1518" w:type="dxa"/>
            <w:tcBorders/>
            <w:vAlign w:val="center"/>
          </w:tcPr>
          <w:p>
            <w:pPr>
              <w:pStyle w:val="TableContents"/>
              <w:bidi w:val="0"/>
              <w:spacing w:before="0" w:after="283"/>
              <w:jc w:val="left"/>
              <w:rPr/>
            </w:pPr>
            <w:r>
              <w:rPr/>
              <w:t xml:space="preserve">"</w:t>
            </w:r>
            <w:r>
              <w:rPr>
                <w:color w:val="A9A9A9"/>
              </w:rPr>
              <w:t xml:space="preserve">Pimeä pöllö" </w:t>
            </w:r>
            <w:r>
              <w:rPr/>
              <w:t xml:space="preserve">"Le Hibou Noir </w:t>
            </w:r>
          </w:p>
        </w:tc>
        <w:tc>
          <w:tcPr>
            <w:tcW w:w="1024" w:type="dxa"/>
            <w:tcBorders/>
            <w:vAlign w:val="center"/>
          </w:tcPr>
          <w:p>
            <w:pPr>
              <w:pStyle w:val="TableContents"/>
              <w:bidi w:val="0"/>
              <w:spacing w:before="0" w:after="283"/>
              <w:jc w:val="left"/>
              <w:rPr/>
            </w:pPr>
            <w:r>
              <w:rPr/>
              <w:t xml:space="preserve">Thomas Astruc Jun Violet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10 joulukuuta 2017 (2017-12-10) </w:t>
            </w:r>
          </w:p>
        </w:tc>
        <w:tc>
          <w:tcPr>
            <w:tcW w:w="806" w:type="dxa"/>
            <w:tcBorders/>
            <w:vAlign w:val="center"/>
          </w:tcPr>
          <w:p>
            <w:pPr>
              <w:pStyle w:val="TableContents"/>
              <w:bidi w:val="0"/>
              <w:spacing w:before="0" w:after="283"/>
              <w:jc w:val="left"/>
              <w:rPr/>
            </w:pPr>
            <w:r>
              <w:rPr/>
              <w:t xml:space="preserve">TBA </w:t>
            </w:r>
          </w:p>
        </w:tc>
        <w:tc>
          <w:tcPr>
            <w:tcW w:w="2858" w:type="dxa"/>
            <w:tcBorders/>
            <w:vAlign w:val="center"/>
          </w:tcPr>
          <w:p>
            <w:pPr>
              <w:pStyle w:val="TableContents"/>
              <w:bidi w:val="0"/>
              <w:jc w:val="left"/>
              <w:rPr/>
            </w:pPr>
            <w:r>
              <w:rPr/>
              <w:t xml:space="preserve">TBA </w:t>
            </w:r>
          </w:p>
          <w:p>
            <w:pPr>
              <w:pStyle w:val="TextBody"/>
              <w:bidi w:val="0"/>
              <w:spacing w:before="0" w:after="283"/>
              <w:jc w:val="left"/>
              <w:rPr/>
            </w:pPr>
            <w:r>
              <w:rPr/>
              <w:t xml:space="preserve">Koulun rehtori herra Damocles alkaa luonnehtia suosikkisankariaan Knightowlia ja käyttäytyy myös tämän tavoin. Esiintyessään hänestä tulee kuitenkin koulun naurunaihe, kun Ladybug ja Cat Noir luulevat hänen yrittävän leikkiä sankaria ja yrittävät tehdä tempun, joka menee pahasti pieleen. Nöyryytettynä Damocles saa akumatismin ja muuttuu Dark Owliksi, todelliseksi supersankariksi, ja vangitsee sankarit kammioon paljastaakseen heidän todelliset henkilöllisyytensä. Koska he eivät ole vielä valmiita tuntemaan toistensa henkilöllisyyttä, he de-muunnostuvat silmät kiinni, kun Ladybug antaa Hawk Mothille väärennettyjä Miraculousia, tietämättä, että Tikki ja Plagg alkavat tavata toisiaan ja alkavat tuntea toistensa henkilöllisyydet. </w:t>
            </w:r>
          </w:p>
          <w:p>
            <w:pPr>
              <w:pStyle w:val="TextBody"/>
              <w:numPr>
                <w:ilvl w:val="0"/>
                <w:numId w:val="65"/>
              </w:numPr>
              <w:tabs>
                <w:tab w:val="clear" w:pos="1134"/>
                <w:tab w:val="left" w:leader="none" w:pos="707"/>
              </w:tabs>
              <w:bidi w:val="0"/>
              <w:ind w:start="707" w:hanging="283"/>
              <w:jc w:val="left"/>
              <w:rPr/>
            </w:pPr>
            <w:r>
              <w:rPr/>
              <w:t xml:space="preserve">Tämä jakso sai ensiesityksensä maailmanlaajuisesti Espanjassa 5. joulukuuta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35 </w:t>
            </w:r>
          </w:p>
        </w:tc>
        <w:tc>
          <w:tcPr>
            <w:tcW w:w="771" w:type="dxa"/>
            <w:tcBorders/>
            <w:vAlign w:val="center"/>
          </w:tcPr>
          <w:p>
            <w:pPr>
              <w:pStyle w:val="TableContents"/>
              <w:bidi w:val="0"/>
              <w:spacing w:before="0" w:after="283"/>
              <w:jc w:val="left"/>
              <w:rPr/>
            </w:pPr>
            <w:r>
              <w:rPr/>
              <w:t xml:space="preserve">9 </w:t>
            </w:r>
          </w:p>
        </w:tc>
        <w:tc>
          <w:tcPr>
            <w:tcW w:w="1518" w:type="dxa"/>
            <w:tcBorders/>
            <w:vAlign w:val="center"/>
          </w:tcPr>
          <w:p>
            <w:pPr>
              <w:pStyle w:val="TableContents"/>
              <w:bidi w:val="0"/>
              <w:spacing w:before="0" w:after="283"/>
              <w:jc w:val="left"/>
              <w:rPr/>
            </w:pPr>
            <w:r>
              <w:rPr/>
              <w:t xml:space="preserve">"Jääkaappi </w:t>
            </w:r>
          </w:p>
        </w:tc>
        <w:tc>
          <w:tcPr>
            <w:tcW w:w="1024" w:type="dxa"/>
            <w:tcBorders/>
            <w:vAlign w:val="center"/>
          </w:tcPr>
          <w:p>
            <w:pPr>
              <w:pStyle w:val="TableContents"/>
              <w:bidi w:val="0"/>
              <w:spacing w:before="0" w:after="283"/>
              <w:jc w:val="left"/>
              <w:rPr/>
            </w:pPr>
            <w:r>
              <w:rPr/>
              <w:t xml:space="preserve">Thomas Astruc Wilfried Pain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14. tammikuuta 2018 (2018-01-14) </w:t>
            </w:r>
          </w:p>
        </w:tc>
        <w:tc>
          <w:tcPr>
            <w:tcW w:w="806" w:type="dxa"/>
            <w:tcBorders/>
            <w:vAlign w:val="center"/>
          </w:tcPr>
          <w:p>
            <w:pPr>
              <w:pStyle w:val="TableContents"/>
              <w:bidi w:val="0"/>
              <w:spacing w:before="0" w:after="283"/>
              <w:jc w:val="left"/>
              <w:rPr/>
            </w:pPr>
            <w:r>
              <w:rPr/>
              <w:t xml:space="preserve">TBA </w:t>
            </w:r>
          </w:p>
        </w:tc>
        <w:tc>
          <w:tcPr>
            <w:tcW w:w="2858" w:type="dxa"/>
            <w:tcBorders/>
            <w:vAlign w:val="center"/>
          </w:tcPr>
          <w:p>
            <w:pPr>
              <w:pStyle w:val="TableContents"/>
              <w:bidi w:val="0"/>
              <w:jc w:val="left"/>
              <w:rPr/>
            </w:pPr>
            <w:r>
              <w:rPr/>
              <w:t xml:space="preserve">TBA </w:t>
            </w:r>
          </w:p>
          <w:p>
            <w:pPr>
              <w:pStyle w:val="TextBody"/>
              <w:bidi w:val="0"/>
              <w:spacing w:before="0" w:after="283"/>
              <w:jc w:val="left"/>
              <w:rPr/>
            </w:pPr>
            <w:r>
              <w:rPr/>
              <w:t xml:space="preserve">Marinette, Alya ja hänen muut ystävänsä menevät yhdessä syömään jäätelöä Pariisin kuuluisan jäätelönvalmistajan Andrén luo. Legendan mukaan pari, joka syö jäätelön Andrén luona, rakastaa toisiaan ikuisesti! Marinette toivoo, että Adrien olisi siellä, mutta hän ei tulekaan. Hyvällä syyllä: hän muuttui Cat Noiriksi valmistellakseen kynttiläillallisen leppäkertulle. Adrienin poissaoloon pettynyt Marinette kieltäytyy syömästä Andrén hänelle antamaa jäätelöä. Epäonnistuneesta romanssista masentunut André joutuu Haukkakoitten vaikutuksen alaiseksi ja muuttuu Glaciatoriksi, jättimäiseksi jäätelö-lumimieshirviöksi, jolla on voima, joka muuttaa yksittäiset ihmiset jäätelöksi ja he alkavat sulaa! Ladybug ja Cat Noir eivät saa jäädä kylmäksi, jos he haluavat pysäyttää hänet. Kesken kaiken Marinette oppii tuntemaan Cat Noirin herkän puolen. </w:t>
            </w:r>
          </w:p>
          <w:p>
            <w:pPr>
              <w:pStyle w:val="TextBody"/>
              <w:numPr>
                <w:ilvl w:val="0"/>
                <w:numId w:val="66"/>
              </w:numPr>
              <w:tabs>
                <w:tab w:val="clear" w:pos="1134"/>
                <w:tab w:val="left" w:leader="none" w:pos="707"/>
              </w:tabs>
              <w:bidi w:val="0"/>
              <w:ind w:start="707" w:hanging="283"/>
              <w:jc w:val="left"/>
              <w:rPr/>
            </w:pPr>
            <w:r>
              <w:rPr/>
              <w:t xml:space="preserve">Tämän jakson oli määrä saada ensi-iltansa TFOU:lla 17. joulukuuta 2017, mutta se ei tullut televisiossa tuotanto-ongelmien vuoksi.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36 </w:t>
            </w:r>
          </w:p>
        </w:tc>
        <w:tc>
          <w:tcPr>
            <w:tcW w:w="771" w:type="dxa"/>
            <w:tcBorders/>
            <w:vAlign w:val="center"/>
          </w:tcPr>
          <w:p>
            <w:pPr>
              <w:pStyle w:val="TableContents"/>
              <w:bidi w:val="0"/>
              <w:spacing w:before="0" w:after="283"/>
              <w:jc w:val="left"/>
              <w:rPr/>
            </w:pPr>
            <w:r>
              <w:rPr/>
              <w:t xml:space="preserve">10 </w:t>
            </w:r>
          </w:p>
        </w:tc>
        <w:tc>
          <w:tcPr>
            <w:tcW w:w="1518" w:type="dxa"/>
            <w:tcBorders/>
            <w:vAlign w:val="center"/>
          </w:tcPr>
          <w:p>
            <w:pPr>
              <w:pStyle w:val="TableContents"/>
              <w:bidi w:val="0"/>
              <w:spacing w:before="0" w:after="283"/>
              <w:jc w:val="left"/>
              <w:rPr/>
            </w:pPr>
            <w:r>
              <w:rPr/>
              <w:t xml:space="preserve">``Sapotis'' </w:t>
            </w:r>
          </w:p>
        </w:tc>
        <w:tc>
          <w:tcPr>
            <w:tcW w:w="1024" w:type="dxa"/>
            <w:tcBorders/>
            <w:vAlign w:val="center"/>
          </w:tcPr>
          <w:p>
            <w:pPr>
              <w:pStyle w:val="TableContents"/>
              <w:bidi w:val="0"/>
              <w:spacing w:before="0" w:after="283"/>
              <w:jc w:val="left"/>
              <w:rPr/>
            </w:pPr>
            <w:r>
              <w:rPr/>
              <w:t xml:space="preserve">Thomas Astruc Jun Violet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21. tammikuuta 2018 (2018-01-21) </w:t>
            </w:r>
          </w:p>
        </w:tc>
        <w:tc>
          <w:tcPr>
            <w:tcW w:w="806" w:type="dxa"/>
            <w:tcBorders/>
            <w:vAlign w:val="center"/>
          </w:tcPr>
          <w:p>
            <w:pPr>
              <w:pStyle w:val="TableContents"/>
              <w:bidi w:val="0"/>
              <w:spacing w:before="0" w:after="283"/>
              <w:jc w:val="left"/>
              <w:rPr/>
            </w:pPr>
            <w:r>
              <w:rPr/>
              <w:t xml:space="preserve">TBA </w:t>
            </w:r>
          </w:p>
        </w:tc>
        <w:tc>
          <w:tcPr>
            <w:tcW w:w="2858" w:type="dxa"/>
            <w:tcBorders/>
            <w:vAlign w:val="center"/>
          </w:tcPr>
          <w:p>
            <w:pPr>
              <w:pStyle w:val="TableContents"/>
              <w:bidi w:val="0"/>
              <w:spacing w:before="0" w:after="283"/>
              <w:jc w:val="left"/>
              <w:rPr/>
            </w:pPr>
            <w:r>
              <w:rPr/>
              <w:t xml:space="preserve">TBA Marinette auttaa Alyaa vahtimaan tämän kaksoissisaruksia Ellaa ja Etta. Kun he valvovat ja kieltäytyvät menemästä nukkumaan, Alya kieltää heitä menemästä huvipuistoon seuraavana päivänä ja ottaa heiltä hatut pois. Kun kaksoset riitelevät toisesta hatusta, Hawk Moth muuttaa heidät Sapotiksi, pariksi pieneksi mutta täysin arvaamattomaksi hirviöksi, jotka lisääntyvät ja aiheuttavat tuhoa. Kun Ladybug ja Cat Noir joutuvat olentojen valtaamiksi, Ladybug saa onnenloitsunsa avulla kehotuksen käydä mestari Fun luona, joka lainaa hänelle Fox Miraculousin. Ladybug antaa Miraculousin Alyalle, joka Trixx the kwamin käskystä muuttuu kettuaiheiseksi supersankariksi Rena Rougeksi. Kun nämä kolme sankaria ovat voittaneet Sapotis-uhan, Alya palauttaa vastahakoisesti Fox Miraculousin Ladybugille ja pitää seikkailunsa yksityiskohdat salassa. </w:t>
            </w:r>
          </w:p>
        </w:tc>
      </w:tr>
      <w:tr>
        <w:trPr/>
        <w:tc>
          <w:tcPr>
            <w:tcW w:w="814" w:type="dxa"/>
            <w:tcBorders/>
            <w:vAlign w:val="center"/>
          </w:tcPr>
          <w:p>
            <w:pPr>
              <w:pStyle w:val="TableHeading"/>
              <w:suppressLineNumbers/>
              <w:bidi w:val="0"/>
              <w:spacing w:before="0" w:after="283"/>
              <w:jc w:val="center"/>
              <w:rPr/>
            </w:pPr>
            <w:r>
              <w:rPr/>
              <w:t xml:space="preserve">37 </w:t>
            </w:r>
          </w:p>
        </w:tc>
        <w:tc>
          <w:tcPr>
            <w:tcW w:w="771" w:type="dxa"/>
            <w:tcBorders/>
            <w:vAlign w:val="center"/>
          </w:tcPr>
          <w:p>
            <w:pPr>
              <w:pStyle w:val="TableContents"/>
              <w:bidi w:val="0"/>
              <w:spacing w:before="0" w:after="283"/>
              <w:jc w:val="left"/>
              <w:rPr/>
            </w:pPr>
            <w:r>
              <w:rPr/>
              <w:t xml:space="preserve">11 </w:t>
            </w:r>
          </w:p>
        </w:tc>
        <w:tc>
          <w:tcPr>
            <w:tcW w:w="1518" w:type="dxa"/>
            <w:tcBorders/>
            <w:vAlign w:val="center"/>
          </w:tcPr>
          <w:p>
            <w:pPr>
              <w:pStyle w:val="TableContents"/>
              <w:bidi w:val="0"/>
              <w:spacing w:before="0" w:after="283"/>
              <w:jc w:val="left"/>
              <w:rPr/>
            </w:pPr>
            <w:r>
              <w:rPr/>
              <w:t xml:space="preserve">"Gorizilla </w:t>
            </w:r>
          </w:p>
        </w:tc>
        <w:tc>
          <w:tcPr>
            <w:tcW w:w="1024" w:type="dxa"/>
            <w:tcBorders/>
            <w:vAlign w:val="center"/>
          </w:tcPr>
          <w:p>
            <w:pPr>
              <w:pStyle w:val="TableContents"/>
              <w:bidi w:val="0"/>
              <w:spacing w:before="0" w:after="283"/>
              <w:jc w:val="left"/>
              <w:rPr/>
            </w:pPr>
            <w:r>
              <w:rPr/>
              <w:t xml:space="preserve">Thomas Astruc Benoît Boucher </w:t>
            </w:r>
          </w:p>
        </w:tc>
        <w:tc>
          <w:tcPr>
            <w:tcW w:w="1286" w:type="dxa"/>
            <w:tcBorders/>
            <w:vAlign w:val="center"/>
          </w:tcPr>
          <w:p>
            <w:pPr>
              <w:pStyle w:val="TableContents"/>
              <w:bidi w:val="0"/>
              <w:spacing w:before="0" w:after="283"/>
              <w:jc w:val="left"/>
              <w:rPr/>
            </w:pPr>
            <w:r>
              <w:rPr/>
              <w:t xml:space="preserve">Thomas Astruc Matthieu Choquet Mélanie Duval Sébastien Thibaudeau Sébastien Thibaudeau </w:t>
            </w:r>
          </w:p>
        </w:tc>
        <w:tc>
          <w:tcPr>
            <w:tcW w:w="1128" w:type="dxa"/>
            <w:tcBorders/>
            <w:vAlign w:val="center"/>
          </w:tcPr>
          <w:p>
            <w:pPr>
              <w:pStyle w:val="TableContents"/>
              <w:bidi w:val="0"/>
              <w:spacing w:before="0" w:after="283"/>
              <w:jc w:val="left"/>
              <w:rPr/>
            </w:pPr>
            <w:r>
              <w:rPr/>
              <w:t xml:space="preserve">TBA </w:t>
            </w:r>
          </w:p>
        </w:tc>
        <w:tc>
          <w:tcPr>
            <w:tcW w:w="806" w:type="dxa"/>
            <w:tcBorders/>
            <w:vAlign w:val="center"/>
          </w:tcPr>
          <w:p>
            <w:pPr>
              <w:pStyle w:val="TableContents"/>
              <w:bidi w:val="0"/>
              <w:spacing w:before="0" w:after="283"/>
              <w:jc w:val="left"/>
              <w:rPr/>
            </w:pPr>
            <w:r>
              <w:rPr/>
              <w:t xml:space="preserve">TBA </w:t>
            </w:r>
          </w:p>
        </w:tc>
        <w:tc>
          <w:tcPr>
            <w:tcW w:w="2858" w:type="dxa"/>
            <w:tcBorders/>
            <w:vAlign w:val="center"/>
          </w:tcPr>
          <w:p>
            <w:pPr>
              <w:pStyle w:val="TableContents"/>
              <w:bidi w:val="0"/>
              <w:jc w:val="left"/>
              <w:rPr/>
            </w:pPr>
            <w:r>
              <w:rPr/>
              <w:t xml:space="preserve">TBA </w:t>
            </w:r>
          </w:p>
          <w:p>
            <w:pPr>
              <w:pStyle w:val="TextBody"/>
              <w:bidi w:val="0"/>
              <w:spacing w:before="0" w:after="283"/>
              <w:jc w:val="left"/>
              <w:rPr/>
            </w:pPr>
            <w:r>
              <w:rPr/>
              <w:t xml:space="preserve">Adrien lähtee salaa katsomaan elokuvaa Solitude, jossa hänen äitinsä näyttelee pääroolia, mutta joutuu ahdistelun kohteeksi. Samaan aikaan Gabriel epäilee, että hänen poikansa saattaa olla Cat Noir. Hän lähettää Adrienin henkivartijan perään, Gorilla on juuri saanut autonsa takavarikoitua laittomasta pysäköinnistä, ja Gabriel muuttuu Hawk Mothiksi ja päättää akumatisoida turhautuneen henkivartijan saadakseen nopeampia tuloksia. Gorillasta tulee Gorizilla, jättiläisapina, jolla on valtavat voimat ja terävä hajuaisti, ja se alkaa seurata Adrienia läpi koko Pariisin. Ladybug hyppää toimintaan pelastaakseen Adrienin, kun taas tämä yrittää piiloutua ja muuttua Cat Noiriksi auttaakseen Ladybugia. Lopulta, kun roisto on kukistettu, Gabriel on vakuuttunut siitä, että hän oli väärässä Adrienin olleen Cat Noir, koska hän näki molemmat samaan aikaan (mutta itse asiassa hän näki yhden Adrienin faneista, joka oli naamioitunut Adrieniksi). Kun oikea Adrien palaa kotiin, Gabriel näyttää hänelle elokuvan, jonka hän halusi katsoa, saadakseen lisää Adrienin luottamusta. </w:t>
            </w:r>
          </w:p>
          <w:p>
            <w:pPr>
              <w:pStyle w:val="TextBody"/>
              <w:numPr>
                <w:ilvl w:val="0"/>
                <w:numId w:val="67"/>
              </w:numPr>
              <w:tabs>
                <w:tab w:val="clear" w:pos="1134"/>
                <w:tab w:val="left" w:leader="none" w:pos="707"/>
              </w:tabs>
              <w:bidi w:val="0"/>
              <w:ind w:start="707" w:hanging="283"/>
              <w:jc w:val="left"/>
              <w:rPr/>
            </w:pPr>
            <w:r>
              <w:rPr/>
              <w:t xml:space="preserve">Tämä jakso sai ensiesityksensä maailmanlaajuisesti Kanadassa Family Channelilla 14. maaliskuuta 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ihmeellisiä tarinoita leppäkerttu ja kissa noir kausi 2 jakso 8 suomeksi</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814"/>
        <w:gridCol w:w="771"/>
        <w:gridCol w:w="1518"/>
        <w:gridCol w:w="1024"/>
        <w:gridCol w:w="1286"/>
        <w:gridCol w:w="1128"/>
        <w:gridCol w:w="806"/>
        <w:gridCol w:w="2858"/>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518" w:type="dxa"/>
            <w:tcBorders/>
            <w:vAlign w:val="center"/>
          </w:tcPr>
          <w:p>
            <w:pPr>
              <w:pStyle w:val="TableHeading"/>
              <w:suppressLineNumbers/>
              <w:bidi w:val="0"/>
              <w:spacing w:before="0" w:after="283"/>
              <w:jc w:val="center"/>
              <w:rPr/>
            </w:pPr>
            <w:r>
              <w:rPr/>
              <w:t xml:space="preserve">Englanninkielinen nimi Ranskankielinen nimi </w:t>
            </w:r>
          </w:p>
        </w:tc>
        <w:tc>
          <w:tcPr>
            <w:tcW w:w="1024" w:type="dxa"/>
            <w:tcBorders/>
            <w:vAlign w:val="center"/>
          </w:tcPr>
          <w:p>
            <w:pPr>
              <w:pStyle w:val="TableHeading"/>
              <w:suppressLineNumbers/>
              <w:bidi w:val="0"/>
              <w:spacing w:before="0" w:after="283"/>
              <w:jc w:val="center"/>
              <w:rPr/>
            </w:pPr>
            <w:r>
              <w:rPr/>
              <w:t xml:space="preserve">Ohjaaja </w:t>
            </w:r>
          </w:p>
        </w:tc>
        <w:tc>
          <w:tcPr>
            <w:tcW w:w="1286" w:type="dxa"/>
            <w:tcBorders/>
            <w:vAlign w:val="center"/>
          </w:tcPr>
          <w:p>
            <w:pPr>
              <w:pStyle w:val="TableHeading"/>
              <w:suppressLineNumbers/>
              <w:bidi w:val="0"/>
              <w:spacing w:before="0" w:after="283"/>
              <w:jc w:val="center"/>
              <w:rPr/>
            </w:pPr>
            <w:r>
              <w:rPr/>
              <w:t xml:space="preserve">Kirjoittanut </w:t>
            </w:r>
          </w:p>
        </w:tc>
        <w:tc>
          <w:tcPr>
            <w:tcW w:w="1128" w:type="dxa"/>
            <w:tcBorders/>
            <w:vAlign w:val="center"/>
          </w:tcPr>
          <w:p>
            <w:pPr>
              <w:pStyle w:val="TableHeading"/>
              <w:suppressLineNumbers/>
              <w:bidi w:val="0"/>
              <w:spacing w:before="0" w:after="283"/>
              <w:jc w:val="center"/>
              <w:rPr/>
            </w:pPr>
            <w:r>
              <w:rPr/>
              <w:t xml:space="preserve">Alkuperäinen esittämispäivä (Ranska) </w:t>
            </w:r>
          </w:p>
        </w:tc>
        <w:tc>
          <w:tcPr>
            <w:tcW w:w="806" w:type="dxa"/>
            <w:tcBorders/>
            <w:vAlign w:val="center"/>
          </w:tcPr>
          <w:p>
            <w:pPr>
              <w:pStyle w:val="TableHeading"/>
              <w:suppressLineNumbers/>
              <w:bidi w:val="0"/>
              <w:spacing w:before="0" w:after="283"/>
              <w:jc w:val="center"/>
              <w:rPr/>
            </w:pPr>
            <w:r>
              <w:rPr/>
              <w:t xml:space="preserve">Netflixin julkaisupäivä </w:t>
            </w:r>
          </w:p>
        </w:tc>
        <w:tc>
          <w:tcPr>
            <w:tcW w:w="2858" w:type="dxa"/>
            <w:tcBorders/>
            <w:vAlign w:val="center"/>
          </w:tcPr>
          <w:p>
            <w:pPr>
              <w:pStyle w:val="TableHeading"/>
              <w:suppressLineNumbers/>
              <w:bidi w:val="0"/>
              <w:spacing w:before="0" w:after="283"/>
              <w:jc w:val="center"/>
              <w:rPr/>
            </w:pPr>
            <w:r>
              <w:rPr/>
              <w:t xml:space="preserve">Tuotteen koodi </w:t>
            </w:r>
          </w:p>
        </w:tc>
      </w:tr>
      <w:tr>
        <w:trPr/>
        <w:tc>
          <w:tcPr>
            <w:tcW w:w="814" w:type="dxa"/>
            <w:tcBorders/>
            <w:vAlign w:val="center"/>
          </w:tcPr>
          <w:p>
            <w:pPr>
              <w:pStyle w:val="TableHeading"/>
              <w:suppressLineNumbers/>
              <w:bidi w:val="0"/>
              <w:spacing w:before="0" w:after="283"/>
              <w:jc w:val="center"/>
              <w:rPr/>
            </w:pPr>
            <w:r>
              <w:rPr/>
              <w:t xml:space="preserve">27 </w:t>
            </w:r>
          </w:p>
        </w:tc>
        <w:tc>
          <w:tcPr>
            <w:tcW w:w="771"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"Keräilijä" "Le Collectionneur'' </w:t>
            </w:r>
          </w:p>
        </w:tc>
        <w:tc>
          <w:tcPr>
            <w:tcW w:w="1024" w:type="dxa"/>
            <w:tcBorders/>
            <w:vAlign w:val="center"/>
          </w:tcPr>
          <w:p>
            <w:pPr>
              <w:pStyle w:val="TableContents"/>
              <w:bidi w:val="0"/>
              <w:spacing w:before="0" w:after="283"/>
              <w:jc w:val="left"/>
              <w:rPr/>
            </w:pPr>
            <w:r>
              <w:rPr/>
              <w:t xml:space="preserve">Thomas Astruc Wilfried Pain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26 lokakuuta 2017 (2017-10-26) </w:t>
            </w:r>
          </w:p>
        </w:tc>
        <w:tc>
          <w:tcPr>
            <w:tcW w:w="806" w:type="dxa"/>
            <w:tcBorders/>
            <w:vAlign w:val="center"/>
          </w:tcPr>
          <w:p>
            <w:pPr>
              <w:pStyle w:val="TableContents"/>
              <w:bidi w:val="0"/>
              <w:spacing w:before="0" w:after="283"/>
              <w:jc w:val="left"/>
              <w:rPr/>
            </w:pPr>
            <w:r>
              <w:rPr/>
              <w:t xml:space="preserve">TBA </w:t>
            </w:r>
          </w:p>
        </w:tc>
        <w:tc>
          <w:tcPr>
            <w:tcW w:w="2858" w:type="dxa"/>
            <w:tcBorders/>
            <w:vAlign w:val="center"/>
          </w:tcPr>
          <w:p>
            <w:pPr>
              <w:pStyle w:val="TableContents"/>
              <w:bidi w:val="0"/>
              <w:jc w:val="left"/>
              <w:rPr/>
            </w:pPr>
            <w:r>
              <w:rPr/>
              <w:t xml:space="preserve">201 </w:t>
            </w:r>
          </w:p>
          <w:p>
            <w:pPr>
              <w:pStyle w:val="TextBody"/>
              <w:bidi w:val="0"/>
              <w:spacing w:before="0" w:after="283"/>
              <w:jc w:val="left"/>
              <w:rPr/>
            </w:pPr>
            <w:r>
              <w:rPr/>
              <w:t xml:space="preserve">Mestari Fu selittää Marinettelle roolistaan ihmeidentekijöiden vartijana; menneisyydessä tekemänsä virheen vuoksi heidän temppelinsä tuhoutui, ja perhonen- ja riikinkukko-ihmeidentekijät menetettiin. Hän epäilee, että ihmeellisen kirjan omistajan täytyy olla Haukkakoi, mikä saa Marinetten paniikkiin ajatuksesta, että se voisi olla Adrien. Samaan aikaan Gabriel syyttää Adrienia kirjan varastamisesta ja hukkaamisesta. Kun Marinette saa tietää, että kirja oli Gabrielin, hän epäilee, että tämä saattaisi olla sen sijaan Hawk Moth. Sillä välin Hawk Moth päästää irti akuman, mutta muuttuu sitten Gabrieliksi ja akumatisoituu sitten itse ``Kerääjäksi'', superroistoksi, joka heittelee kirjaa ympäriinsä vangitakseen kaiken, mihin se koskettaa, kirjakseen. Kun Ladybug ja Cat Noir lopulta kukistavat hänet ja muuntavat hänet takaisin Gabrieliksi, Master Fu ei olekaan niin varma, että hänet on vapautettu Hawk Mothin roolista. Mestari Fu kaappaa kirjan sisällön älypuhelimeen, ja Marinette palauttaa kirjan Gabrielille, joka paljastaa saaneensa kirjan ulkomaanmatkalla vaimonsa kanssa ja että se on hänen viimeinen muisto vaimostaan. Hän kumoaa Adrienin kotiarestin ja halaa häntä, ja Adrien palaa kouluun luokkatovereidensa iloksi. Gabriel palaa salaiseen piilopaikkaansa ja muuttuu Hawk Mothiksi huijattuaan sankareita ja vannottuaan saavansa heidän ihmeensä. </w:t>
            </w:r>
          </w:p>
          <w:p>
            <w:pPr>
              <w:pStyle w:val="TextBody"/>
              <w:numPr>
                <w:ilvl w:val="0"/>
                <w:numId w:val="68"/>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4. marraskuuta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28 </w:t>
            </w:r>
          </w:p>
        </w:tc>
        <w:tc>
          <w:tcPr>
            <w:tcW w:w="771"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"Despair Bear" "Doudou Vilain" "Doudou Vilain </w:t>
            </w:r>
          </w:p>
        </w:tc>
        <w:tc>
          <w:tcPr>
            <w:tcW w:w="1024" w:type="dxa"/>
            <w:tcBorders/>
            <w:vAlign w:val="center"/>
          </w:tcPr>
          <w:p>
            <w:pPr>
              <w:pStyle w:val="TableContents"/>
              <w:bidi w:val="0"/>
              <w:spacing w:before="0" w:after="283"/>
              <w:jc w:val="left"/>
              <w:rPr/>
            </w:pPr>
            <w:r>
              <w:rPr/>
              <w:t xml:space="preserve">Thomas Astruc Jun Violet </w:t>
            </w:r>
          </w:p>
        </w:tc>
        <w:tc>
          <w:tcPr>
            <w:tcW w:w="1286" w:type="dxa"/>
            <w:tcBorders/>
            <w:vAlign w:val="center"/>
          </w:tcPr>
          <w:p>
            <w:pPr>
              <w:pStyle w:val="TableContents"/>
              <w:bidi w:val="0"/>
              <w:spacing w:before="0" w:after="283"/>
              <w:jc w:val="left"/>
              <w:rPr/>
            </w:pPr>
            <w:r>
              <w:rPr/>
              <w:t xml:space="preserve">Thomas Astruc Matthieu Choquet Fred Lenoir Nolwenn Pierre Sébastien Thibaudeau Sébastien Thibaudeau </w:t>
            </w:r>
          </w:p>
        </w:tc>
        <w:tc>
          <w:tcPr>
            <w:tcW w:w="1128" w:type="dxa"/>
            <w:tcBorders/>
            <w:vAlign w:val="center"/>
          </w:tcPr>
          <w:p>
            <w:pPr>
              <w:pStyle w:val="TableContents"/>
              <w:bidi w:val="0"/>
              <w:spacing w:before="0" w:after="283"/>
              <w:jc w:val="left"/>
              <w:rPr/>
            </w:pPr>
            <w:r>
              <w:rPr/>
              <w:t xml:space="preserve">27 lokakuuta 2017 (2017-10-27) </w:t>
            </w:r>
          </w:p>
        </w:tc>
        <w:tc>
          <w:tcPr>
            <w:tcW w:w="806" w:type="dxa"/>
            <w:tcBorders/>
            <w:vAlign w:val="center"/>
          </w:tcPr>
          <w:p>
            <w:pPr>
              <w:pStyle w:val="TableContents"/>
              <w:bidi w:val="0"/>
              <w:spacing w:before="0" w:after="283"/>
              <w:jc w:val="left"/>
              <w:rPr/>
            </w:pPr>
            <w:r>
              <w:rPr/>
              <w:t xml:space="preserve">TBA </w:t>
            </w:r>
          </w:p>
        </w:tc>
        <w:tc>
          <w:tcPr>
            <w:tcW w:w="2858" w:type="dxa"/>
            <w:tcBorders/>
            <w:vAlign w:val="center"/>
          </w:tcPr>
          <w:p>
            <w:pPr>
              <w:pStyle w:val="TableContents"/>
              <w:bidi w:val="0"/>
              <w:jc w:val="left"/>
              <w:rPr/>
            </w:pPr>
            <w:r>
              <w:rPr/>
              <w:t xml:space="preserve">TBA </w:t>
            </w:r>
          </w:p>
          <w:p>
            <w:pPr>
              <w:pStyle w:val="TextBody"/>
              <w:bidi w:val="0"/>
              <w:spacing w:before="0" w:after="283"/>
              <w:jc w:val="left"/>
              <w:rPr/>
            </w:pPr>
            <w:r>
              <w:rPr/>
              <w:t xml:space="preserve">Kun väärä palohälytyspila pakottaa koko oppilaskunnan Chloéa lukuun ottamatta tekemään kotitöitä rangaistukseksi, Adrien kertoo Chloélle, että hänen on oltava ystävällisempi ihmisille, jos hän haluaa heidän pysyvän ystävinä. Chloén hovimestari Jean antaa Chloén järjestää kaikille juhlat ja kehottaa häntä olemaan kiltti, kuten hänen vanha nallekarhunsa tekisi. Juhlien aikana Chloé yrittää parhaansa, mutta kun hän näkee Adrienin tanssivan Marinetten kanssa, hän menettää malttinsa ja Jean nolaa hänet vahingossa paljastaessaan nallensa, minkä vuoksi Chloé haukkuu ja erottaa hänet. Hylätyksi itsensä tuntien Jean joutuu Hawk Mothin vaikutuksen alaiseksi ja muuttuu ``Despair Beariksi'', roistoksi, jolla on kyky hallita ketä tahansa halaamaansa. </w:t>
            </w:r>
          </w:p>
          <w:p>
            <w:pPr>
              <w:pStyle w:val="TextBody"/>
              <w:numPr>
                <w:ilvl w:val="0"/>
                <w:numId w:val="69"/>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11. marraskuuta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29 </w:t>
            </w:r>
          </w:p>
        </w:tc>
        <w:tc>
          <w:tcPr>
            <w:tcW w:w="771"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"Prime Queen" "Audimatrix </w:t>
            </w:r>
          </w:p>
        </w:tc>
        <w:tc>
          <w:tcPr>
            <w:tcW w:w="1024" w:type="dxa"/>
            <w:tcBorders/>
            <w:vAlign w:val="center"/>
          </w:tcPr>
          <w:p>
            <w:pPr>
              <w:pStyle w:val="TableContents"/>
              <w:bidi w:val="0"/>
              <w:spacing w:before="0" w:after="283"/>
              <w:jc w:val="left"/>
              <w:rPr/>
            </w:pPr>
            <w:r>
              <w:rPr/>
              <w:t xml:space="preserve">Thomas Astruc Christelle Abgrall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29 lokakuuta 2017 (2017-10-29) </w:t>
            </w:r>
          </w:p>
        </w:tc>
        <w:tc>
          <w:tcPr>
            <w:tcW w:w="806" w:type="dxa"/>
            <w:tcBorders/>
            <w:vAlign w:val="center"/>
          </w:tcPr>
          <w:p>
            <w:pPr>
              <w:pStyle w:val="TableContents"/>
              <w:bidi w:val="0"/>
              <w:spacing w:before="0" w:after="283"/>
              <w:jc w:val="left"/>
              <w:rPr/>
            </w:pPr>
            <w:r>
              <w:rPr/>
              <w:t xml:space="preserve">TBA </w:t>
            </w:r>
          </w:p>
        </w:tc>
        <w:tc>
          <w:tcPr>
            <w:tcW w:w="2858" w:type="dxa"/>
            <w:tcBorders/>
            <w:vAlign w:val="center"/>
          </w:tcPr>
          <w:p>
            <w:pPr>
              <w:pStyle w:val="TableContents"/>
              <w:bidi w:val="0"/>
              <w:jc w:val="left"/>
              <w:rPr/>
            </w:pPr>
            <w:r>
              <w:rPr/>
              <w:t xml:space="preserve">TBA </w:t>
            </w:r>
          </w:p>
          <w:p>
            <w:pPr>
              <w:pStyle w:val="TextBody"/>
              <w:bidi w:val="0"/>
              <w:spacing w:before="0" w:after="283"/>
              <w:jc w:val="left"/>
              <w:rPr/>
            </w:pPr>
            <w:r>
              <w:rPr/>
              <w:t xml:space="preserve">Marinette joutuu vahtimaan Manonia, mutta tajuaa, että Ladybugin on haastateltava televisio-ohjelmaa varten, joten hän kutsuu Alyan kylään ja lähtee auttamaan vanhempiaan alakertaan. Koska juontaja Nadja Chamack tajuaa tarvitsevansa parempia katsojalukuja, hän kysyy Ladybugin ja Cat Noirin oletetusta romanttisesta suhteesta, minkä vuoksi Ladybug lähtee vetäen Cat Noirin perässään. Sydämensä murtuneena Nadja joutuu Hawk Mothin vaikutuksen alaiseksi ja muuttuu ``Prime Queeniksi'', jolla on kyky teleportata televisioruutujen ja julisteiden läpi; hän luo ohjelman vangitakseen kaksi sankaria. </w:t>
            </w:r>
          </w:p>
          <w:p>
            <w:pPr>
              <w:pStyle w:val="TextBody"/>
              <w:numPr>
                <w:ilvl w:val="0"/>
                <w:numId w:val="70"/>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18. marraskuuta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30 </w:t>
            </w:r>
          </w:p>
        </w:tc>
        <w:tc>
          <w:tcPr>
            <w:tcW w:w="771"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"Befana" "La Béfana" "La Béfana'' </w:t>
            </w:r>
          </w:p>
        </w:tc>
        <w:tc>
          <w:tcPr>
            <w:tcW w:w="1024" w:type="dxa"/>
            <w:tcBorders/>
            <w:vAlign w:val="center"/>
          </w:tcPr>
          <w:p>
            <w:pPr>
              <w:pStyle w:val="TableContents"/>
              <w:bidi w:val="0"/>
              <w:spacing w:before="0" w:after="283"/>
              <w:jc w:val="left"/>
              <w:rPr/>
            </w:pPr>
            <w:r>
              <w:rPr/>
              <w:t xml:space="preserve">Thomas Astruc Benoît Boucher </w:t>
            </w:r>
          </w:p>
        </w:tc>
        <w:tc>
          <w:tcPr>
            <w:tcW w:w="1286" w:type="dxa"/>
            <w:tcBorders/>
            <w:vAlign w:val="center"/>
          </w:tcPr>
          <w:p>
            <w:pPr>
              <w:pStyle w:val="TableContents"/>
              <w:bidi w:val="0"/>
              <w:spacing w:before="0" w:after="283"/>
              <w:jc w:val="left"/>
              <w:rPr/>
            </w:pPr>
            <w:r>
              <w:rPr/>
              <w:t xml:space="preserve">Thomas Astruc Mélanie Duval Sébastien Thibaudeau Sébastien Thibaudeau </w:t>
            </w:r>
          </w:p>
        </w:tc>
        <w:tc>
          <w:tcPr>
            <w:tcW w:w="1128" w:type="dxa"/>
            <w:tcBorders/>
            <w:vAlign w:val="center"/>
          </w:tcPr>
          <w:p>
            <w:pPr>
              <w:pStyle w:val="TableContents"/>
              <w:bidi w:val="0"/>
              <w:spacing w:before="0" w:after="283"/>
              <w:jc w:val="left"/>
              <w:rPr/>
            </w:pPr>
            <w:r>
              <w:rPr/>
              <w:t xml:space="preserve">30 lokakuuta 2017 (2017-10-30) </w:t>
            </w:r>
          </w:p>
        </w:tc>
        <w:tc>
          <w:tcPr>
            <w:tcW w:w="806" w:type="dxa"/>
            <w:tcBorders/>
            <w:vAlign w:val="center"/>
          </w:tcPr>
          <w:p>
            <w:pPr>
              <w:pStyle w:val="TableContents"/>
              <w:bidi w:val="0"/>
              <w:spacing w:before="0" w:after="283"/>
              <w:jc w:val="left"/>
              <w:rPr/>
            </w:pPr>
            <w:r>
              <w:rPr/>
              <w:t xml:space="preserve">TBA </w:t>
            </w:r>
          </w:p>
        </w:tc>
        <w:tc>
          <w:tcPr>
            <w:tcW w:w="2858" w:type="dxa"/>
            <w:tcBorders/>
            <w:vAlign w:val="center"/>
          </w:tcPr>
          <w:p>
            <w:pPr>
              <w:pStyle w:val="TableContents"/>
              <w:bidi w:val="0"/>
              <w:jc w:val="left"/>
              <w:rPr/>
            </w:pPr>
            <w:r>
              <w:rPr/>
              <w:t xml:space="preserve">TBA </w:t>
            </w:r>
          </w:p>
          <w:p>
            <w:pPr>
              <w:pStyle w:val="TextBody"/>
              <w:bidi w:val="0"/>
              <w:spacing w:before="0" w:after="283"/>
              <w:jc w:val="left"/>
              <w:rPr/>
            </w:pPr>
            <w:r>
              <w:rPr/>
              <w:t xml:space="preserve">Marinette on innoissaan, koska tänään on hänen syntymäpäivänsä. Sen lisäksi hänen isoäitinsä Gina Dupain on myös vierailulla. Vaikka Gina on innoissaan Marinetten vierailusta, hän on yllättynyt nähdessään, miten paljon Marinette on kasvanut, mutta on surullinen, kun Marinette tekee enimmäkseen uusia asioita. Hengailun lomassa Marinette suuntaa sinne, missä hänen ystävänsä suunnittelivat yllätysjuhlia, ja jättää Ginan väliin. Loukkaantuneena ja hylättynä Gina joutuu Hawk Mothin vaikutuksen alaiseksi ja muuttuu ``Befanaksi'', roistoksi, jolla on kyky muuttaa pahoja tekoja tekevät ihmiset hiileksi ja hyviä tekoja tekevät ihmiset enkeleiksi, joista tulee hänen palvelijoitaan, mukanaan ase, joka on täynnä karkkeja, jotka hän halusi antaa Marinettelle. </w:t>
            </w:r>
          </w:p>
          <w:p>
            <w:pPr>
              <w:pStyle w:val="TextBody"/>
              <w:numPr>
                <w:ilvl w:val="0"/>
                <w:numId w:val="71"/>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25. marraskuuta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31 </w:t>
            </w:r>
          </w:p>
        </w:tc>
        <w:tc>
          <w:tcPr>
            <w:tcW w:w="771" w:type="dxa"/>
            <w:tcBorders/>
            <w:vAlign w:val="center"/>
          </w:tcPr>
          <w:p>
            <w:pPr>
              <w:pStyle w:val="TableContents"/>
              <w:bidi w:val="0"/>
              <w:spacing w:before="0" w:after="283"/>
              <w:jc w:val="left"/>
              <w:rPr/>
            </w:pPr>
            <w:r>
              <w:rPr/>
              <w:t xml:space="preserve">5 </w:t>
            </w:r>
          </w:p>
        </w:tc>
        <w:tc>
          <w:tcPr>
            <w:tcW w:w="1518" w:type="dxa"/>
            <w:tcBorders/>
            <w:vAlign w:val="center"/>
          </w:tcPr>
          <w:p>
            <w:pPr>
              <w:pStyle w:val="TableContents"/>
              <w:bidi w:val="0"/>
              <w:spacing w:before="0" w:after="283"/>
              <w:jc w:val="left"/>
              <w:rPr/>
            </w:pPr>
            <w:r>
              <w:rPr/>
              <w:t xml:space="preserve">``Riposte'' </w:t>
            </w:r>
          </w:p>
        </w:tc>
        <w:tc>
          <w:tcPr>
            <w:tcW w:w="1024" w:type="dxa"/>
            <w:tcBorders/>
            <w:vAlign w:val="center"/>
          </w:tcPr>
          <w:p>
            <w:pPr>
              <w:pStyle w:val="TableContents"/>
              <w:bidi w:val="0"/>
              <w:spacing w:before="0" w:after="283"/>
              <w:jc w:val="left"/>
              <w:rPr/>
            </w:pPr>
            <w:r>
              <w:rPr/>
              <w:t xml:space="preserve">Thomas Astruc Jun Violet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1 marraskuuta 2017 (2017-11-01) </w:t>
            </w:r>
          </w:p>
        </w:tc>
        <w:tc>
          <w:tcPr>
            <w:tcW w:w="806" w:type="dxa"/>
            <w:tcBorders/>
            <w:vAlign w:val="center"/>
          </w:tcPr>
          <w:p>
            <w:pPr>
              <w:pStyle w:val="TableContents"/>
              <w:bidi w:val="0"/>
              <w:spacing w:before="0" w:after="283"/>
              <w:jc w:val="left"/>
              <w:rPr/>
            </w:pPr>
            <w:r>
              <w:rPr/>
              <w:t xml:space="preserve">TBA </w:t>
            </w:r>
          </w:p>
        </w:tc>
        <w:tc>
          <w:tcPr>
            <w:tcW w:w="2858" w:type="dxa"/>
            <w:tcBorders/>
            <w:vAlign w:val="center"/>
          </w:tcPr>
          <w:p>
            <w:pPr>
              <w:pStyle w:val="TableContents"/>
              <w:bidi w:val="0"/>
              <w:jc w:val="left"/>
              <w:rPr/>
            </w:pPr>
            <w:r>
              <w:rPr/>
              <w:t xml:space="preserve">TBA </w:t>
            </w:r>
          </w:p>
          <w:p>
            <w:pPr>
              <w:pStyle w:val="TextBody"/>
              <w:bidi w:val="0"/>
              <w:spacing w:before="0" w:after="283"/>
              <w:jc w:val="left"/>
              <w:rPr/>
            </w:pPr>
            <w:r>
              <w:rPr/>
              <w:t xml:space="preserve">Uusi oppilas, Kagami Tsurugi, kuuluisan miekkailijan tytär, saapuu kouluun ja haastaa Adrienin näyttämään kaikille, että hän on paras miekkailija. Kaksintaistelun jälkeen Marinette, joka ei halua Adrienin jäävän toiseksi parhaaksi ja joka ei ole varma, miten taistelu päättyi, koska Kagami jahtasi Adrienia ja taisteli kiivaasti ja rajusti, julistaa Adrienin voittajaksi Kagamin tyrmistykseksi ja nöyryytykseksi, minkä vuoksi tämä lähtee koulusta. Kagami tuntee olonsa masentuneeksi ja muuttuu Hawk Mothin vaikutuksen alaisena ``Riposte'':ksi, samuraipahikseksi, jolla on kyky viiltää ja leikata mitä tahansa kahtia yhdellä miekalla. </w:t>
            </w:r>
          </w:p>
          <w:p>
            <w:pPr>
              <w:pStyle w:val="TextBody"/>
              <w:numPr>
                <w:ilvl w:val="0"/>
                <w:numId w:val="72"/>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2. joulukuuta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32 </w:t>
            </w:r>
          </w:p>
        </w:tc>
        <w:tc>
          <w:tcPr>
            <w:tcW w:w="771" w:type="dxa"/>
            <w:tcBorders/>
            <w:vAlign w:val="center"/>
          </w:tcPr>
          <w:p>
            <w:pPr>
              <w:pStyle w:val="TableContents"/>
              <w:bidi w:val="0"/>
              <w:spacing w:before="0" w:after="283"/>
              <w:jc w:val="left"/>
              <w:rPr/>
            </w:pPr>
            <w:r>
              <w:rPr/>
              <w:t xml:space="preserve">6 </w:t>
            </w:r>
          </w:p>
        </w:tc>
        <w:tc>
          <w:tcPr>
            <w:tcW w:w="1518" w:type="dxa"/>
            <w:tcBorders/>
            <w:vAlign w:val="center"/>
          </w:tcPr>
          <w:p>
            <w:pPr>
              <w:pStyle w:val="TableContents"/>
              <w:bidi w:val="0"/>
              <w:spacing w:before="0" w:after="283"/>
              <w:jc w:val="left"/>
              <w:rPr/>
            </w:pPr>
            <w:r>
              <w:rPr/>
              <w:t xml:space="preserve">``Robostus'' ``Robustus'' </w:t>
            </w:r>
          </w:p>
        </w:tc>
        <w:tc>
          <w:tcPr>
            <w:tcW w:w="1024" w:type="dxa"/>
            <w:tcBorders/>
            <w:vAlign w:val="center"/>
          </w:tcPr>
          <w:p>
            <w:pPr>
              <w:pStyle w:val="TableContents"/>
              <w:bidi w:val="0"/>
              <w:spacing w:before="0" w:after="283"/>
              <w:jc w:val="left"/>
              <w:rPr/>
            </w:pPr>
            <w:r>
              <w:rPr/>
              <w:t xml:space="preserve">Thomas Astruc Wilfried Pain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3 marraskuuta 2017 (2017-11-03) </w:t>
            </w:r>
          </w:p>
        </w:tc>
        <w:tc>
          <w:tcPr>
            <w:tcW w:w="806" w:type="dxa"/>
            <w:tcBorders/>
            <w:vAlign w:val="center"/>
          </w:tcPr>
          <w:p>
            <w:pPr>
              <w:pStyle w:val="TableContents"/>
              <w:bidi w:val="0"/>
              <w:spacing w:before="0" w:after="283"/>
              <w:jc w:val="left"/>
              <w:rPr/>
            </w:pPr>
            <w:r>
              <w:rPr/>
              <w:t xml:space="preserve">TBA </w:t>
            </w:r>
          </w:p>
        </w:tc>
        <w:tc>
          <w:tcPr>
            <w:tcW w:w="2858" w:type="dxa"/>
            <w:tcBorders/>
            <w:vAlign w:val="center"/>
          </w:tcPr>
          <w:p>
            <w:pPr>
              <w:pStyle w:val="TableContents"/>
              <w:bidi w:val="0"/>
              <w:jc w:val="left"/>
              <w:rPr/>
            </w:pPr>
            <w:r>
              <w:rPr/>
              <w:t xml:space="preserve">TBA </w:t>
            </w:r>
          </w:p>
          <w:p>
            <w:pPr>
              <w:pStyle w:val="TextBody"/>
              <w:bidi w:val="0"/>
              <w:spacing w:before="0" w:after="283"/>
              <w:jc w:val="left"/>
              <w:rPr/>
            </w:pPr>
            <w:r>
              <w:rPr/>
              <w:t xml:space="preserve">Kun Max rakentaa Markovin, miniatyyrirobotin, joka kykenee todellisiin inhimillisiin tunteisiin, hän epäröi edes paljastaa sitä. Autettuaan estämään tietokoneviruksen tuhoamasta koulun palvelimia rehtori Damocles sen sijaan takavarikoi Markovin pitäen sitä leluna. Markov joutuu Hawk Mothin vaikutuksen alaiseksi ja muuttuu ``Robostukseksi'', roistoksi, joka kykenee antamaan elämän mekaanisille laitteille. Kun Hawk Moth käskee Robostusta tuomaan hänelle Ihmeitä, hän erehtyy kertomaan Robostukselle, että niillä on kyky täyttää toiveita. Markov ottaa Maxin mukaansa uudessa megakokoisessa ruumiissaan Pariisin stadionille, jossa hän väijyy Ladybugia ja Cat Noiria. Kun Robustus on saamassa sankarikaksikon Miraculousit, hän paljastaa ottavansa ne, koska niillä on voima täyttää mikä tahansa toive; vain Max, joka haluaa ystävänsä takaisin, vapauttaa Ladybugin ja Cat Noirin, jotka vangitsevat Markovin ja poistavat sen pahuuden. Marinette palaa mestari Fun luo, joka selittää tarkemmin ihmeiden kyvyn täyttää toiveita. Koska maailmankaikkeuden on säilytettävä tasapaino, kenelle tahansa suodaan toive, jonkun toisen on menetettävä toivottu asia, kuten Markovin muuttuminen ihmiseksi tarkoitti, että joku toinen menettäisi vastineeksi ihmisyytensä. Marinette lupaa Mestari Fulle, ettei hän salli tätä ja jatkaa oman Ihmeotteensa varjelemista. </w:t>
            </w:r>
          </w:p>
          <w:p>
            <w:pPr>
              <w:pStyle w:val="TextBody"/>
              <w:numPr>
                <w:ilvl w:val="0"/>
                <w:numId w:val="73"/>
              </w:numPr>
              <w:tabs>
                <w:tab w:val="clear" w:pos="1134"/>
                <w:tab w:val="left" w:leader="none" w:pos="707"/>
              </w:tabs>
              <w:bidi w:val="0"/>
              <w:ind w:start="707" w:hanging="283"/>
              <w:jc w:val="left"/>
              <w:rPr/>
            </w:pPr>
            <w:r>
              <w:rPr/>
              <w:t xml:space="preserve">Tämän jakson englanninkielinen versio esitettiin ensimmäisen kerran Disney Channelilla Yhdistyneessä kuningaskunnassa ja Irlannissa 9. joulukuuta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33 </w:t>
            </w:r>
          </w:p>
        </w:tc>
        <w:tc>
          <w:tcPr>
            <w:tcW w:w="771" w:type="dxa"/>
            <w:tcBorders/>
            <w:vAlign w:val="center"/>
          </w:tcPr>
          <w:p>
            <w:pPr>
              <w:pStyle w:val="TableContents"/>
              <w:bidi w:val="0"/>
              <w:spacing w:before="0" w:after="283"/>
              <w:jc w:val="left"/>
              <w:rPr/>
            </w:pPr>
            <w:r>
              <w:rPr/>
              <w:t xml:space="preserve">7 </w:t>
            </w:r>
          </w:p>
        </w:tc>
        <w:tc>
          <w:tcPr>
            <w:tcW w:w="1518" w:type="dxa"/>
            <w:tcBorders/>
            <w:vAlign w:val="center"/>
          </w:tcPr>
          <w:p>
            <w:pPr>
              <w:pStyle w:val="TableContents"/>
              <w:bidi w:val="0"/>
              <w:spacing w:before="0" w:after="283"/>
              <w:jc w:val="left"/>
              <w:rPr/>
            </w:pPr>
            <w:r>
              <w:rPr/>
              <w:t xml:space="preserve">TBA ``Gigantitan'' </w:t>
            </w:r>
          </w:p>
        </w:tc>
        <w:tc>
          <w:tcPr>
            <w:tcW w:w="1024" w:type="dxa"/>
            <w:tcBorders/>
            <w:vAlign w:val="center"/>
          </w:tcPr>
          <w:p>
            <w:pPr>
              <w:pStyle w:val="TableContents"/>
              <w:bidi w:val="0"/>
              <w:spacing w:before="0" w:after="283"/>
              <w:jc w:val="left"/>
              <w:rPr/>
            </w:pPr>
            <w:r>
              <w:rPr/>
              <w:t xml:space="preserve">Thomas Astruc Christelle Abgrall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color w:val="A9A9A9"/>
              </w:rPr>
              <w:t xml:space="preserve">26 marraskuuta 2017 </w:t>
            </w:r>
            <w:r>
              <w:rPr/>
              <w:t xml:space="preserve">(2017-11-26) </w:t>
            </w:r>
          </w:p>
        </w:tc>
        <w:tc>
          <w:tcPr>
            <w:tcW w:w="806" w:type="dxa"/>
            <w:tcBorders/>
            <w:vAlign w:val="center"/>
          </w:tcPr>
          <w:p>
            <w:pPr>
              <w:pStyle w:val="TableContents"/>
              <w:bidi w:val="0"/>
              <w:spacing w:before="0" w:after="283"/>
              <w:jc w:val="left"/>
              <w:rPr/>
            </w:pPr>
            <w:r>
              <w:rPr/>
              <w:t xml:space="preserve">TBA </w:t>
            </w:r>
          </w:p>
        </w:tc>
        <w:tc>
          <w:tcPr>
            <w:tcW w:w="2858" w:type="dxa"/>
            <w:tcBorders/>
            <w:vAlign w:val="center"/>
          </w:tcPr>
          <w:p>
            <w:pPr>
              <w:pStyle w:val="TableContents"/>
              <w:bidi w:val="0"/>
              <w:spacing w:before="0" w:after="283"/>
              <w:jc w:val="left"/>
              <w:rPr/>
            </w:pPr>
            <w:r>
              <w:rPr/>
              <w:t xml:space="preserve">TBA Tänään on suuri päivä Marinettelle: hän ja hänen ystävänsä Mylène, Rose, Juleka, Alix ja tietenkin Alya ovat keksineet virheettömän suunnitelman, jonka avulla Marinette voi ehdottaa Adrienille romanttista kävelyretkeä. Mikään ei kuitenkaan suju suunnitelmien mukaan, ja tyttöjen ärsyttämä Adrienin henkivartija joutuu Hawk Mothin kohteeksi. Kun tämä kuitenkin yrittää akumatisoida hänet, Gorilla rauhoittuu. Tämän jälkeen akuma muuttaa matkalla olevan nuoren lapsen, joka on suuttunut siitä, ettei ole saanut karkkejaan, Gigantitaniksi, jättimäiseksi pahikseksi. </w:t>
            </w:r>
          </w:p>
        </w:tc>
      </w:tr>
      <w:tr>
        <w:trPr/>
        <w:tc>
          <w:tcPr>
            <w:tcW w:w="814" w:type="dxa"/>
            <w:tcBorders/>
            <w:vAlign w:val="center"/>
          </w:tcPr>
          <w:p>
            <w:pPr>
              <w:pStyle w:val="TableHeading"/>
              <w:suppressLineNumbers/>
              <w:bidi w:val="0"/>
              <w:spacing w:before="0" w:after="283"/>
              <w:jc w:val="center"/>
              <w:rPr/>
            </w:pPr>
            <w:r>
              <w:rPr/>
              <w:t xml:space="preserve">34 </w:t>
            </w:r>
          </w:p>
        </w:tc>
        <w:tc>
          <w:tcPr>
            <w:tcW w:w="771" w:type="dxa"/>
            <w:tcBorders/>
            <w:vAlign w:val="center"/>
          </w:tcPr>
          <w:p>
            <w:pPr>
              <w:pStyle w:val="TableContents"/>
              <w:bidi w:val="0"/>
              <w:spacing w:before="0" w:after="283"/>
              <w:jc w:val="left"/>
              <w:rPr/>
            </w:pPr>
            <w:r>
              <w:rPr/>
              <w:t xml:space="preserve">8 </w:t>
            </w:r>
          </w:p>
        </w:tc>
        <w:tc>
          <w:tcPr>
            <w:tcW w:w="1518" w:type="dxa"/>
            <w:tcBorders/>
            <w:vAlign w:val="center"/>
          </w:tcPr>
          <w:p>
            <w:pPr>
              <w:pStyle w:val="TableContents"/>
              <w:bidi w:val="0"/>
              <w:spacing w:before="0" w:after="283"/>
              <w:jc w:val="left"/>
              <w:rPr/>
            </w:pPr>
            <w:r>
              <w:rPr/>
              <w:t xml:space="preserve">"Tumma pöllö" "Le Hibou Noir" "Le Hibou Noir </w:t>
            </w:r>
          </w:p>
        </w:tc>
        <w:tc>
          <w:tcPr>
            <w:tcW w:w="1024" w:type="dxa"/>
            <w:tcBorders/>
            <w:vAlign w:val="center"/>
          </w:tcPr>
          <w:p>
            <w:pPr>
              <w:pStyle w:val="TableContents"/>
              <w:bidi w:val="0"/>
              <w:spacing w:before="0" w:after="283"/>
              <w:jc w:val="left"/>
              <w:rPr/>
            </w:pPr>
            <w:r>
              <w:rPr/>
              <w:t xml:space="preserve">Thomas Astruc Jun Violet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10 joulukuuta 2017 (2017-12-10) </w:t>
            </w:r>
          </w:p>
        </w:tc>
        <w:tc>
          <w:tcPr>
            <w:tcW w:w="806" w:type="dxa"/>
            <w:tcBorders/>
            <w:vAlign w:val="center"/>
          </w:tcPr>
          <w:p>
            <w:pPr>
              <w:pStyle w:val="TableContents"/>
              <w:bidi w:val="0"/>
              <w:spacing w:before="0" w:after="283"/>
              <w:jc w:val="left"/>
              <w:rPr/>
            </w:pPr>
            <w:r>
              <w:rPr/>
              <w:t xml:space="preserve">TBA </w:t>
            </w:r>
          </w:p>
        </w:tc>
        <w:tc>
          <w:tcPr>
            <w:tcW w:w="2858" w:type="dxa"/>
            <w:tcBorders/>
            <w:vAlign w:val="center"/>
          </w:tcPr>
          <w:p>
            <w:pPr>
              <w:pStyle w:val="TableContents"/>
              <w:bidi w:val="0"/>
              <w:jc w:val="left"/>
              <w:rPr/>
            </w:pPr>
            <w:r>
              <w:rPr/>
              <w:t xml:space="preserve">TBA </w:t>
            </w:r>
          </w:p>
          <w:p>
            <w:pPr>
              <w:pStyle w:val="TextBody"/>
              <w:bidi w:val="0"/>
              <w:spacing w:before="0" w:after="283"/>
              <w:jc w:val="left"/>
              <w:rPr/>
            </w:pPr>
            <w:r>
              <w:rPr/>
              <w:t xml:space="preserve">Koulun rehtori herra Damocles alkaa luonnehtia suosikkisankariaan Knightowlia ja käyttäytyy myös tämän tavoin. Esiintyessään hänestä tulee kuitenkin koulun naurunaihe, kun Ladybug ja Cat Noir luulevat hänen yrittävän tulla sankariksi ja yrittävät tehdä tempun, joka menee pahasti pieleen. Nöyryytettynä ja raivostuneena Damocles saa akumatismin ja muuttuu Dark Owliksi, varsinaiseksi supersankariksi, ja vangitsee sankarit varastoon paljastaakseen heidän todelliset henkilöllisyytensä. Koska he eivät ole vielä valmiita tietämään toistensa henkilöllisyyttä, he de-muunnostuvat silmät kiinni, kun Ladybug antaa Hawk Mothille väärennettyjä Miraculouses-taikoja, tietämättä, että Tikki ja Plagg alkavat tavata toisiaan ja alkavat tietää toistensa henkilöllisyydet, mutta Ladybug ja Cat Noir eivät. </w:t>
            </w:r>
          </w:p>
          <w:p>
            <w:pPr>
              <w:pStyle w:val="TextBody"/>
              <w:numPr>
                <w:ilvl w:val="0"/>
                <w:numId w:val="74"/>
              </w:numPr>
              <w:tabs>
                <w:tab w:val="clear" w:pos="1134"/>
                <w:tab w:val="left" w:leader="none" w:pos="707"/>
              </w:tabs>
              <w:bidi w:val="0"/>
              <w:ind w:start="707" w:hanging="283"/>
              <w:jc w:val="left"/>
              <w:rPr/>
            </w:pPr>
            <w:r>
              <w:rPr/>
              <w:t xml:space="preserve">Tämä jakso sai ensiesityksensä maailmanlaajuisesti Espanjassa 5. joulukuuta 2017.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35 </w:t>
            </w:r>
          </w:p>
        </w:tc>
        <w:tc>
          <w:tcPr>
            <w:tcW w:w="771" w:type="dxa"/>
            <w:tcBorders/>
            <w:vAlign w:val="center"/>
          </w:tcPr>
          <w:p>
            <w:pPr>
              <w:pStyle w:val="TableContents"/>
              <w:bidi w:val="0"/>
              <w:spacing w:before="0" w:after="283"/>
              <w:jc w:val="left"/>
              <w:rPr/>
            </w:pPr>
            <w:r>
              <w:rPr/>
              <w:t xml:space="preserve">9 </w:t>
            </w:r>
          </w:p>
        </w:tc>
        <w:tc>
          <w:tcPr>
            <w:tcW w:w="1518" w:type="dxa"/>
            <w:tcBorders/>
            <w:vAlign w:val="center"/>
          </w:tcPr>
          <w:p>
            <w:pPr>
              <w:pStyle w:val="TableContents"/>
              <w:bidi w:val="0"/>
              <w:spacing w:before="0" w:after="283"/>
              <w:jc w:val="left"/>
              <w:rPr/>
            </w:pPr>
            <w:r>
              <w:rPr/>
              <w:t xml:space="preserve">TBA ``Jäätikkö'' </w:t>
            </w:r>
          </w:p>
        </w:tc>
        <w:tc>
          <w:tcPr>
            <w:tcW w:w="1024" w:type="dxa"/>
            <w:tcBorders/>
            <w:vAlign w:val="center"/>
          </w:tcPr>
          <w:p>
            <w:pPr>
              <w:pStyle w:val="TableContents"/>
              <w:bidi w:val="0"/>
              <w:spacing w:before="0" w:after="283"/>
              <w:jc w:val="left"/>
              <w:rPr/>
            </w:pPr>
            <w:r>
              <w:rPr/>
              <w:t xml:space="preserve">Thomas Astruc Wilfried Pain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14. tammikuuta 2018 (2018-01-14) </w:t>
            </w:r>
          </w:p>
        </w:tc>
        <w:tc>
          <w:tcPr>
            <w:tcW w:w="806" w:type="dxa"/>
            <w:tcBorders/>
            <w:vAlign w:val="center"/>
          </w:tcPr>
          <w:p>
            <w:pPr>
              <w:pStyle w:val="TableContents"/>
              <w:bidi w:val="0"/>
              <w:spacing w:before="0" w:after="283"/>
              <w:jc w:val="left"/>
              <w:rPr/>
            </w:pPr>
            <w:r>
              <w:rPr/>
              <w:t xml:space="preserve">TBA </w:t>
            </w:r>
          </w:p>
        </w:tc>
        <w:tc>
          <w:tcPr>
            <w:tcW w:w="2858" w:type="dxa"/>
            <w:tcBorders/>
            <w:vAlign w:val="center"/>
          </w:tcPr>
          <w:p>
            <w:pPr>
              <w:pStyle w:val="TableContents"/>
              <w:bidi w:val="0"/>
              <w:jc w:val="left"/>
              <w:rPr/>
            </w:pPr>
            <w:r>
              <w:rPr/>
              <w:t xml:space="preserve">TBA </w:t>
            </w:r>
          </w:p>
          <w:p>
            <w:pPr>
              <w:pStyle w:val="TextBody"/>
              <w:bidi w:val="0"/>
              <w:spacing w:before="0" w:after="283"/>
              <w:jc w:val="left"/>
              <w:rPr/>
            </w:pPr>
            <w:r>
              <w:rPr/>
              <w:t xml:space="preserve">Marinette, Alya ja hänen muut ystävänsä menevät yhdessä syömään jäätelöä André-jäätelölle, joka on kuuluisa jäätikkö Pariisissa. Legendan mukaan pari, joka syö jäätelön Andrén luona, rakastaa toisiaan ikuisesti! Marinette toivoo, että Adrien olisi siellä, mutta hän ei tullutkaan. Hyvällä syyllä: hän muuttui Cat Noiriksi valmistellakseen kynttiläillallisen Leppäkerttuselle. Adrienin poissaoloon pettynyt Marinette kieltäytyy syömästä Andrén hänelle antamaa jäätelöä. Romahtanut jäätikkö joutuu Hawk Mothin vaikutuksen alaiseksi ja muuttuu Glaciatoriksi, jättiläismäiseksi jäätelölumihirviöksi, jolla on voima, joka muuttaa ihmiset jäätelöksi ja he alkavat sulaa! Ladybug ja Cat Noir eivät saa jäädä kylmäksi, jos he haluavat pysäyttää hänet. </w:t>
            </w:r>
          </w:p>
          <w:p>
            <w:pPr>
              <w:pStyle w:val="TextBody"/>
              <w:numPr>
                <w:ilvl w:val="0"/>
                <w:numId w:val="75"/>
              </w:numPr>
              <w:tabs>
                <w:tab w:val="clear" w:pos="1134"/>
                <w:tab w:val="left" w:leader="none" w:pos="707"/>
              </w:tabs>
              <w:bidi w:val="0"/>
              <w:ind w:start="707" w:hanging="283"/>
              <w:jc w:val="left"/>
              <w:rPr/>
            </w:pPr>
            <w:r>
              <w:rPr/>
              <w:t xml:space="preserve">Tämän jakson oli määrä saada ensi-iltansa TFOU:lla 17. joulukuuta 2017, mutta se ei tullut televisiossa tuotanto-ongelmien vuoksi. </w:t>
            </w:r>
          </w:p>
          <w:p>
            <w:pPr>
              <w:pStyle w:val="TextBody"/>
              <w:bidi w:val="0"/>
              <w:spacing w:before="0" w:after="283"/>
              <w:jc w:val="left"/>
              <w:rPr/>
            </w:pPr>
            <w:r>
              <w:rPr/>
            </w:r>
          </w:p>
        </w:tc>
      </w:tr>
      <w:tr>
        <w:trPr/>
        <w:tc>
          <w:tcPr>
            <w:tcW w:w="814" w:type="dxa"/>
            <w:tcBorders/>
            <w:vAlign w:val="center"/>
          </w:tcPr>
          <w:p>
            <w:pPr>
              <w:pStyle w:val="TableHeading"/>
              <w:suppressLineNumbers/>
              <w:bidi w:val="0"/>
              <w:spacing w:before="0" w:after="283"/>
              <w:jc w:val="center"/>
              <w:rPr/>
            </w:pPr>
            <w:r>
              <w:rPr/>
              <w:t xml:space="preserve">36 </w:t>
            </w:r>
          </w:p>
        </w:tc>
        <w:tc>
          <w:tcPr>
            <w:tcW w:w="771" w:type="dxa"/>
            <w:tcBorders/>
            <w:vAlign w:val="center"/>
          </w:tcPr>
          <w:p>
            <w:pPr>
              <w:pStyle w:val="TableContents"/>
              <w:bidi w:val="0"/>
              <w:spacing w:before="0" w:after="283"/>
              <w:jc w:val="left"/>
              <w:rPr/>
            </w:pPr>
            <w:r>
              <w:rPr/>
              <w:t xml:space="preserve">10 </w:t>
            </w:r>
          </w:p>
        </w:tc>
        <w:tc>
          <w:tcPr>
            <w:tcW w:w="1518" w:type="dxa"/>
            <w:tcBorders/>
            <w:vAlign w:val="center"/>
          </w:tcPr>
          <w:p>
            <w:pPr>
              <w:pStyle w:val="TableContents"/>
              <w:bidi w:val="0"/>
              <w:spacing w:before="0" w:after="283"/>
              <w:jc w:val="left"/>
              <w:rPr/>
            </w:pPr>
            <w:r>
              <w:rPr/>
              <w:t xml:space="preserve">TBA ``Sapotis'' </w:t>
            </w:r>
          </w:p>
        </w:tc>
        <w:tc>
          <w:tcPr>
            <w:tcW w:w="1024" w:type="dxa"/>
            <w:tcBorders/>
            <w:vAlign w:val="center"/>
          </w:tcPr>
          <w:p>
            <w:pPr>
              <w:pStyle w:val="TableContents"/>
              <w:bidi w:val="0"/>
              <w:spacing w:before="0" w:after="283"/>
              <w:jc w:val="left"/>
              <w:rPr/>
            </w:pPr>
            <w:r>
              <w:rPr/>
              <w:t xml:space="preserve">Thomas Astruc Jun Violet </w:t>
            </w:r>
          </w:p>
        </w:tc>
        <w:tc>
          <w:tcPr>
            <w:tcW w:w="1286" w:type="dxa"/>
            <w:tcBorders/>
            <w:vAlign w:val="center"/>
          </w:tcPr>
          <w:p>
            <w:pPr>
              <w:pStyle w:val="TableContents"/>
              <w:bidi w:val="0"/>
              <w:spacing w:before="0" w:after="283"/>
              <w:jc w:val="left"/>
              <w:rPr/>
            </w:pPr>
            <w:r>
              <w:rPr/>
              <w:t xml:space="preserve">Thomas Astruc Matthieu Choquet Fred Lenoir Sébastien Thibaudeau Sébastien Thibaudeau </w:t>
            </w:r>
          </w:p>
        </w:tc>
        <w:tc>
          <w:tcPr>
            <w:tcW w:w="1128" w:type="dxa"/>
            <w:tcBorders/>
            <w:vAlign w:val="center"/>
          </w:tcPr>
          <w:p>
            <w:pPr>
              <w:pStyle w:val="TableContents"/>
              <w:bidi w:val="0"/>
              <w:spacing w:before="0" w:after="283"/>
              <w:jc w:val="left"/>
              <w:rPr/>
            </w:pPr>
            <w:r>
              <w:rPr/>
              <w:t xml:space="preserve">21. tammikuuta 2018 (2018-01-21) </w:t>
            </w:r>
          </w:p>
        </w:tc>
        <w:tc>
          <w:tcPr>
            <w:tcW w:w="806" w:type="dxa"/>
            <w:tcBorders/>
            <w:vAlign w:val="center"/>
          </w:tcPr>
          <w:p>
            <w:pPr>
              <w:pStyle w:val="TableContents"/>
              <w:bidi w:val="0"/>
              <w:spacing w:before="0" w:after="283"/>
              <w:jc w:val="left"/>
              <w:rPr/>
            </w:pPr>
            <w:r>
              <w:rPr/>
              <w:t xml:space="preserve">TBA </w:t>
            </w:r>
          </w:p>
        </w:tc>
        <w:tc>
          <w:tcPr>
            <w:tcW w:w="2858" w:type="dxa"/>
            <w:tcBorders/>
            <w:vAlign w:val="center"/>
          </w:tcPr>
          <w:p>
            <w:pPr>
              <w:pStyle w:val="TableContents"/>
              <w:bidi w:val="0"/>
              <w:spacing w:before="0" w:after="283"/>
              <w:jc w:val="left"/>
              <w:rPr/>
            </w:pPr>
            <w:r>
              <w:rPr/>
              <w:t xml:space="preserve">TBA Marinette auttaa Alyaa vahtimaan Alyan kaksoissisaruksia Ellaa ja Etta, ja kaksoset tekevät siskonsa ja tämän ystävän asiat vaikeiksi. Kun he valvovat ja kieltäytyvät menemästä nukkumaan, Alya ottaa yhden heidän hatuistaan ja pakottaa heidät jäämään huoneeseensa, mikä saa heidät tappelemaan toisesta hatusta. Tappelun aikana kaksoset joutuvat Hawk Mothin vaikutuksen alaisiksi ja muuttuvat Sapotiksi, joukoksi pieniä mutta täysin arvaamattomia hirviöitä, jotka lisääntyvät ja aiheuttavat tuhoa. Kun Ladybug ja Cat Noir joutuvat nopeasti tuhansien pienten hirviöiden valtaamiksi ja tarvitsevat apua, Alya saa Ladybugilta Fox Miraculousin ja hänestä tulee kettuaiheinen supersankari nimeltä Rena Rouge.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ihmeellinen kausi 2 jakso 7 ilmaan</w:t>
      </w:r>
    </w:p>
    <w:p>
      <w:pPr>
        <w:pStyle w:val="TextBody"/>
        <w:bidi w:val="0"/>
        <w:jc w:val="left"/>
        <w:rPr>
          <w:b/>
          <w:u w:val="single"/>
          <w:shd w:val="clear" w:fill="FFFF00"/>
        </w:rPr>
      </w:pPr>
      <w:r>
        <w:rPr>
          <w:b/>
          <w:u w:val="single"/>
          <w:shd w:val="clear" w:fill="FFFF00"/>
        </w:rPr>
        <w:t xml:space="preserve">Asiakirjan numero 19929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Wonga Philip Harris </w:t>
      </w:r>
      <w:r>
        <w:rPr/>
        <w:t xml:space="preserve">(24. kesäkuuta 1904 - 11. elokuuta 1995) oli yhdysvaltalainen koomikko, näyttelijä, laulaja ja jazzmuusikko. Hän oli orkesterinjohtaja ja radion tilannekomiikan pioneeri, ensin Jack Bennyn kanssa, sitten sarjassa, jossa hän näytteli yhdessä vaimonsa, laulajatar Alice Fayen kanssa kahdeksan vuoden ajan. Harris on tunnettu myös ääninäyttelijänä animaatioelokuvissa. Hän esitti Baloo-karhua Viidakkokirjassa (1967), Thomas O'Malleya Aristokatissa (1970) ja Little Johnia Robin Hoodissa (1973). Vuonna 1981 hän lauloi ``Back Home Again in Indiana'' ennen Indianapolis 500 -kilpailua.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O'Malleyn äänen Aristocatsissa...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O Malleyn ääni Aristocatsissa?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antoi äänensä Little Johnille Disneyn Robin Hoodissa...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teki Baloun äänen viidakkokirjassa?</w:t>
      </w:r>
    </w:p>
    <w:p>
      <w:pPr>
        <w:pStyle w:val="TextBody"/>
        <w:bidi w:val="0"/>
        <w:jc w:val="left"/>
        <w:rPr>
          <w:b/>
          <w:u w:val="single"/>
          <w:shd w:val="clear" w:fill="FFFF00"/>
        </w:rPr>
      </w:pPr>
      <w:r>
        <w:rPr>
          <w:b/>
          <w:u w:val="single"/>
          <w:shd w:val="clear" w:fill="FFFF00"/>
        </w:rPr>
        <w:t xml:space="preserve">Asiakirjan numero 19930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Primaarinen somatosensorinen aivokuori sijaitsee </w:t>
      </w:r>
      <w:r>
        <w:rPr>
          <w:color w:val="DCDCDC"/>
        </w:rPr>
        <w:t xml:space="preserve">postcentraalisessa gyruksessa, ja se on </w:t>
      </w:r>
      <w:r>
        <w:rPr/>
        <w:t xml:space="preserve">osa somatosensorista järjestelmää. Se määriteltiin alun perin Wilder Penfieldin pintastimulaatiotutkimusten ja Bardin, Woolseyn ja Marshallin rinnakkaisten pintapotentiaalitutkimusten perusteella. Vaikka alun perin se määriteltiin suunnilleen samaksi kuin Brodmannin alueet 3, 1 ja 2, Kaasin uudemmassa työssä on ehdotettu, että homogeenisuuden vuoksi muiden aistialueiden kanssa vain aluetta 3 pitäisi kutsua "ensisijaiseksi somatosensoriseksi aivokuoreksi", koska </w:t>
      </w:r>
      <w:r>
        <w:rPr>
          <w:color w:val="2F4F4F"/>
        </w:rPr>
        <w:t xml:space="preserve">se saa suurimman osan talamokortikaalisista projektioista aistialueilta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primaarinen somatosensorinen aivokuori sijaitsee ja mikä on sen tehtävä?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aivoissa sijaitsee primaarinen somatosensorinen aivokuori?</w:t>
      </w:r>
    </w:p>
    <w:p>
      <w:pPr>
        <w:pStyle w:val="TextBody"/>
        <w:bidi w:val="0"/>
        <w:jc w:val="left"/>
        <w:rPr>
          <w:b/>
          <w:u w:val="single"/>
          <w:shd w:val="clear" w:fill="FFFF00"/>
        </w:rPr>
      </w:pPr>
      <w:r>
        <w:rPr>
          <w:b/>
          <w:u w:val="single"/>
          <w:shd w:val="clear" w:fill="FFFF00"/>
        </w:rPr>
        <w:t xml:space="preserve">Asiakirjan numero 19931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Daniel Ivin (1932-04-16) 16. huhtikuuta 1932 (</w:t>
      </w:r>
      <w:r>
        <w:rPr>
          <w:color w:val="A9A9A9"/>
        </w:rPr>
        <w:t xml:space="preserve">85 </w:t>
      </w:r>
      <w:r>
        <w:rPr/>
        <w:t xml:space="preserve">vuotta</w:t>
      </w:r>
      <w:r>
        <w:rPr/>
        <w:t xml:space="preserve">) Kirjailija Partisaanit Kroatiaa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nuorin elossa oleva wwii-veteraani?</w:t>
      </w:r>
    </w:p>
    <w:p>
      <w:pPr>
        <w:pStyle w:val="TextBody"/>
        <w:bidi w:val="0"/>
        <w:jc w:val="left"/>
        <w:rPr>
          <w:b/>
          <w:u w:val="single"/>
          <w:shd w:val="clear" w:fill="FFFF00"/>
        </w:rPr>
      </w:pPr>
      <w:r>
        <w:rPr>
          <w:b/>
          <w:u w:val="single"/>
          <w:shd w:val="clear" w:fill="FFFF00"/>
        </w:rPr>
        <w:t xml:space="preserve">Asiakirjan numero 19932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Pisimmät osavaltion valtatiet osavaltioittain </w:t>
      </w:r>
    </w:p>
    <w:tbl>
      <w:tblPr>
        <w:tblW w:w="7520" w:type="dxa"/>
        <w:jc w:val="left"/>
        <w:tblInd w:w="0" w:type="dxa"/>
        <w:tblLayout w:type="fixed"/>
        <w:tblCellMar>
          <w:top w:w="28" w:type="dxa"/>
          <w:left w:w="28" w:type="dxa"/>
          <w:bottom w:w="28" w:type="dxa"/>
          <w:right w:w="28" w:type="dxa"/>
        </w:tblCellMar>
      </w:tblPr>
      <w:tblGrid>
        <w:gridCol w:w="2251"/>
        <w:gridCol w:w="1876"/>
        <w:gridCol w:w="946"/>
        <w:gridCol w:w="1126"/>
        <w:gridCol w:w="1321"/>
      </w:tblGrid>
      <w:tr>
        <w:trPr/>
        <w:tc>
          <w:tcPr>
            <w:tcW w:w="2251" w:type="dxa"/>
            <w:tcBorders/>
            <w:vAlign w:val="center"/>
          </w:tcPr>
          <w:p>
            <w:pPr>
              <w:pStyle w:val="TableHeading"/>
              <w:suppressLineNumbers/>
              <w:bidi w:val="0"/>
              <w:spacing w:before="0" w:after="283"/>
              <w:jc w:val="center"/>
              <w:rPr/>
            </w:pPr>
            <w:r>
              <w:rPr/>
              <w:t xml:space="preserve">Valtio </w:t>
            </w:r>
          </w:p>
        </w:tc>
        <w:tc>
          <w:tcPr>
            <w:tcW w:w="1876" w:type="dxa"/>
            <w:tcBorders/>
            <w:vAlign w:val="center"/>
          </w:tcPr>
          <w:p>
            <w:pPr>
              <w:pStyle w:val="TableHeading"/>
              <w:suppressLineNumbers/>
              <w:bidi w:val="0"/>
              <w:spacing w:before="0" w:after="283"/>
              <w:jc w:val="center"/>
              <w:rPr/>
            </w:pPr>
            <w:r>
              <w:rPr/>
              <w:t xml:space="preserve">Valtatie </w:t>
            </w:r>
          </w:p>
        </w:tc>
        <w:tc>
          <w:tcPr>
            <w:tcW w:w="946" w:type="dxa"/>
            <w:tcBorders/>
            <w:vAlign w:val="center"/>
          </w:tcPr>
          <w:p>
            <w:pPr>
              <w:pStyle w:val="TableHeading"/>
              <w:suppressLineNumbers/>
              <w:bidi w:val="0"/>
              <w:spacing w:before="0" w:after="283"/>
              <w:jc w:val="center"/>
              <w:rPr/>
            </w:pPr>
            <w:r>
              <w:rPr/>
              <w:t xml:space="preserve">Miles </w:t>
            </w:r>
          </w:p>
        </w:tc>
        <w:tc>
          <w:tcPr>
            <w:tcW w:w="1126" w:type="dxa"/>
            <w:tcBorders/>
            <w:vAlign w:val="center"/>
          </w:tcPr>
          <w:p>
            <w:pPr>
              <w:pStyle w:val="TableHeading"/>
              <w:suppressLineNumbers/>
              <w:bidi w:val="0"/>
              <w:spacing w:before="0" w:after="283"/>
              <w:jc w:val="center"/>
              <w:rPr/>
            </w:pPr>
            <w:r>
              <w:rPr/>
              <w:t xml:space="preserve">km </w:t>
            </w:r>
          </w:p>
        </w:tc>
        <w:tc>
          <w:tcPr>
            <w:tcW w:w="1321" w:type="dxa"/>
            <w:tcBorders/>
            <w:vAlign w:val="center"/>
          </w:tcPr>
          <w:p>
            <w:pPr>
              <w:pStyle w:val="TableHeading"/>
              <w:suppressLineNumbers/>
              <w:bidi w:val="0"/>
              <w:spacing w:before="0" w:after="283"/>
              <w:jc w:val="center"/>
              <w:rPr/>
            </w:pPr>
            <w:r>
              <w:rPr/>
              <w:t xml:space="preserve">Viitteet </w:t>
            </w:r>
          </w:p>
        </w:tc>
      </w:tr>
      <w:tr>
        <w:trPr/>
        <w:tc>
          <w:tcPr>
            <w:tcW w:w="2251" w:type="dxa"/>
            <w:tcBorders/>
            <w:vAlign w:val="center"/>
          </w:tcPr>
          <w:p>
            <w:pPr>
              <w:pStyle w:val="TableHeading"/>
              <w:suppressLineNumbers/>
              <w:bidi w:val="0"/>
              <w:spacing w:before="0" w:after="283"/>
              <w:jc w:val="center"/>
              <w:rPr/>
            </w:pPr>
            <w:r>
              <w:rPr/>
              <w:t xml:space="preserve">Alabama </w:t>
            </w:r>
          </w:p>
        </w:tc>
        <w:tc>
          <w:tcPr>
            <w:tcW w:w="1876" w:type="dxa"/>
            <w:tcBorders/>
            <w:vAlign w:val="center"/>
          </w:tcPr>
          <w:p>
            <w:pPr>
              <w:pStyle w:val="TableContents"/>
              <w:bidi w:val="0"/>
              <w:spacing w:before="0" w:after="283"/>
              <w:jc w:val="left"/>
              <w:rPr/>
            </w:pPr>
            <w:r>
              <w:rPr/>
              <w:t xml:space="preserve">Valtatie 3 </w:t>
            </w:r>
          </w:p>
        </w:tc>
        <w:tc>
          <w:tcPr>
            <w:tcW w:w="946" w:type="dxa"/>
            <w:tcBorders/>
            <w:vAlign w:val="center"/>
          </w:tcPr>
          <w:p>
            <w:pPr>
              <w:pStyle w:val="TableContents"/>
              <w:bidi w:val="0"/>
              <w:spacing w:before="0" w:after="283"/>
              <w:jc w:val="left"/>
              <w:rPr/>
            </w:pPr>
            <w:r>
              <w:rPr/>
              <w:t xml:space="preserve">386.449 </w:t>
            </w:r>
          </w:p>
        </w:tc>
        <w:tc>
          <w:tcPr>
            <w:tcW w:w="1126" w:type="dxa"/>
            <w:tcBorders/>
            <w:vAlign w:val="center"/>
          </w:tcPr>
          <w:p>
            <w:pPr>
              <w:pStyle w:val="TableContents"/>
              <w:bidi w:val="0"/>
              <w:spacing w:before="0" w:after="283"/>
              <w:jc w:val="left"/>
              <w:rPr/>
            </w:pPr>
            <w:r>
              <w:rPr/>
              <w:t xml:space="preserve">621.929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Alaska </w:t>
            </w:r>
          </w:p>
        </w:tc>
        <w:tc>
          <w:tcPr>
            <w:tcW w:w="1876" w:type="dxa"/>
            <w:tcBorders/>
            <w:vAlign w:val="center"/>
          </w:tcPr>
          <w:p>
            <w:pPr>
              <w:pStyle w:val="TableContents"/>
              <w:bidi w:val="0"/>
              <w:spacing w:before="0" w:after="283"/>
              <w:jc w:val="left"/>
              <w:rPr/>
            </w:pPr>
            <w:r>
              <w:rPr/>
              <w:t xml:space="preserve">Reitti 1 </w:t>
            </w:r>
          </w:p>
        </w:tc>
        <w:tc>
          <w:tcPr>
            <w:tcW w:w="946" w:type="dxa"/>
            <w:tcBorders/>
            <w:vAlign w:val="center"/>
          </w:tcPr>
          <w:p>
            <w:pPr>
              <w:pStyle w:val="TableContents"/>
              <w:bidi w:val="0"/>
              <w:spacing w:before="0" w:after="283"/>
              <w:jc w:val="left"/>
              <w:rPr/>
            </w:pPr>
            <w:r>
              <w:rPr/>
              <w:t xml:space="preserve">545.92 </w:t>
            </w:r>
          </w:p>
        </w:tc>
        <w:tc>
          <w:tcPr>
            <w:tcW w:w="1126" w:type="dxa"/>
            <w:tcBorders/>
            <w:vAlign w:val="center"/>
          </w:tcPr>
          <w:p>
            <w:pPr>
              <w:pStyle w:val="TableContents"/>
              <w:bidi w:val="0"/>
              <w:spacing w:before="0" w:after="283"/>
              <w:jc w:val="left"/>
              <w:rPr/>
            </w:pPr>
            <w:r>
              <w:rPr/>
              <w:t xml:space="preserve">878.57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Arizona </w:t>
            </w:r>
          </w:p>
        </w:tc>
        <w:tc>
          <w:tcPr>
            <w:tcW w:w="1876" w:type="dxa"/>
            <w:tcBorders/>
            <w:vAlign w:val="center"/>
          </w:tcPr>
          <w:p>
            <w:pPr>
              <w:pStyle w:val="TableContents"/>
              <w:bidi w:val="0"/>
              <w:spacing w:before="0" w:after="283"/>
              <w:jc w:val="left"/>
              <w:rPr/>
            </w:pPr>
            <w:r>
              <w:rPr/>
              <w:t xml:space="preserve">Valtatie 87 </w:t>
            </w:r>
          </w:p>
        </w:tc>
        <w:tc>
          <w:tcPr>
            <w:tcW w:w="946" w:type="dxa"/>
            <w:tcBorders/>
            <w:vAlign w:val="center"/>
          </w:tcPr>
          <w:p>
            <w:pPr>
              <w:pStyle w:val="TableContents"/>
              <w:bidi w:val="0"/>
              <w:spacing w:before="0" w:after="283"/>
              <w:jc w:val="left"/>
              <w:rPr/>
            </w:pPr>
            <w:r>
              <w:rPr/>
              <w:t xml:space="preserve">272.66 </w:t>
            </w:r>
          </w:p>
        </w:tc>
        <w:tc>
          <w:tcPr>
            <w:tcW w:w="1126" w:type="dxa"/>
            <w:tcBorders/>
            <w:vAlign w:val="center"/>
          </w:tcPr>
          <w:p>
            <w:pPr>
              <w:pStyle w:val="TableContents"/>
              <w:bidi w:val="0"/>
              <w:spacing w:before="0" w:after="283"/>
              <w:jc w:val="left"/>
              <w:rPr/>
            </w:pPr>
            <w:r>
              <w:rPr/>
              <w:t xml:space="preserve">438.80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Arkansas </w:t>
            </w:r>
          </w:p>
        </w:tc>
        <w:tc>
          <w:tcPr>
            <w:tcW w:w="1876" w:type="dxa"/>
            <w:tcBorders/>
            <w:vAlign w:val="center"/>
          </w:tcPr>
          <w:p>
            <w:pPr>
              <w:pStyle w:val="TableContents"/>
              <w:bidi w:val="0"/>
              <w:spacing w:before="0" w:after="283"/>
              <w:jc w:val="left"/>
              <w:rPr/>
            </w:pPr>
            <w:r>
              <w:rPr/>
              <w:t xml:space="preserve">Valtatie 7 </w:t>
            </w:r>
          </w:p>
        </w:tc>
        <w:tc>
          <w:tcPr>
            <w:tcW w:w="946" w:type="dxa"/>
            <w:tcBorders/>
            <w:vAlign w:val="center"/>
          </w:tcPr>
          <w:p>
            <w:pPr>
              <w:pStyle w:val="TableContents"/>
              <w:bidi w:val="0"/>
              <w:spacing w:before="0" w:after="283"/>
              <w:jc w:val="left"/>
              <w:rPr/>
            </w:pPr>
            <w:r>
              <w:rPr/>
              <w:t xml:space="preserve">296.01 </w:t>
            </w:r>
          </w:p>
        </w:tc>
        <w:tc>
          <w:tcPr>
            <w:tcW w:w="1126" w:type="dxa"/>
            <w:tcBorders/>
            <w:vAlign w:val="center"/>
          </w:tcPr>
          <w:p>
            <w:pPr>
              <w:pStyle w:val="TableContents"/>
              <w:bidi w:val="0"/>
              <w:spacing w:before="0" w:after="283"/>
              <w:jc w:val="left"/>
              <w:rPr/>
            </w:pPr>
            <w:r>
              <w:rPr/>
              <w:t xml:space="preserve">476.38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Kalifornia </w:t>
            </w:r>
          </w:p>
        </w:tc>
        <w:tc>
          <w:tcPr>
            <w:tcW w:w="1876" w:type="dxa"/>
            <w:tcBorders/>
            <w:vAlign w:val="center"/>
          </w:tcPr>
          <w:p>
            <w:pPr>
              <w:pStyle w:val="TableContents"/>
              <w:bidi w:val="0"/>
              <w:spacing w:before="0" w:after="283"/>
              <w:jc w:val="left"/>
              <w:rPr/>
            </w:pPr>
            <w:r>
              <w:rPr/>
              <w:t xml:space="preserve">Valtatie 1 </w:t>
            </w:r>
          </w:p>
        </w:tc>
        <w:tc>
          <w:tcPr>
            <w:tcW w:w="946" w:type="dxa"/>
            <w:tcBorders/>
            <w:vAlign w:val="center"/>
          </w:tcPr>
          <w:p>
            <w:pPr>
              <w:pStyle w:val="TableContents"/>
              <w:bidi w:val="0"/>
              <w:spacing w:before="0" w:after="283"/>
              <w:jc w:val="left"/>
              <w:rPr/>
            </w:pPr>
            <w:r>
              <w:rPr/>
              <w:t xml:space="preserve">655.84 </w:t>
            </w:r>
          </w:p>
        </w:tc>
        <w:tc>
          <w:tcPr>
            <w:tcW w:w="1126" w:type="dxa"/>
            <w:tcBorders/>
            <w:vAlign w:val="center"/>
          </w:tcPr>
          <w:p>
            <w:pPr>
              <w:pStyle w:val="TableContents"/>
              <w:bidi w:val="0"/>
              <w:spacing w:before="0" w:after="283"/>
              <w:jc w:val="left"/>
              <w:rPr/>
            </w:pPr>
            <w:r>
              <w:rPr/>
              <w:t xml:space="preserve">1,055.47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Colorado </w:t>
            </w:r>
          </w:p>
        </w:tc>
        <w:tc>
          <w:tcPr>
            <w:tcW w:w="1876" w:type="dxa"/>
            <w:tcBorders/>
            <w:vAlign w:val="center"/>
          </w:tcPr>
          <w:p>
            <w:pPr>
              <w:pStyle w:val="TableContents"/>
              <w:bidi w:val="0"/>
              <w:spacing w:before="0" w:after="283"/>
              <w:jc w:val="left"/>
              <w:rPr/>
            </w:pPr>
            <w:r>
              <w:rPr/>
              <w:t xml:space="preserve">Valtatie 14 </w:t>
            </w:r>
          </w:p>
        </w:tc>
        <w:tc>
          <w:tcPr>
            <w:tcW w:w="946" w:type="dxa"/>
            <w:tcBorders/>
            <w:vAlign w:val="center"/>
          </w:tcPr>
          <w:p>
            <w:pPr>
              <w:pStyle w:val="TableContents"/>
              <w:bidi w:val="0"/>
              <w:spacing w:before="0" w:after="283"/>
              <w:jc w:val="left"/>
              <w:rPr/>
            </w:pPr>
            <w:r>
              <w:rPr/>
              <w:t xml:space="preserve">236.92 </w:t>
            </w:r>
          </w:p>
        </w:tc>
        <w:tc>
          <w:tcPr>
            <w:tcW w:w="1126" w:type="dxa"/>
            <w:tcBorders/>
            <w:vAlign w:val="center"/>
          </w:tcPr>
          <w:p>
            <w:pPr>
              <w:pStyle w:val="TableContents"/>
              <w:bidi w:val="0"/>
              <w:spacing w:before="0" w:after="283"/>
              <w:jc w:val="left"/>
              <w:rPr/>
            </w:pPr>
            <w:r>
              <w:rPr/>
              <w:t xml:space="preserve">381.29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Connecticut </w:t>
            </w:r>
          </w:p>
        </w:tc>
        <w:tc>
          <w:tcPr>
            <w:tcW w:w="1876" w:type="dxa"/>
            <w:tcBorders/>
            <w:vAlign w:val="center"/>
          </w:tcPr>
          <w:p>
            <w:pPr>
              <w:pStyle w:val="TableContents"/>
              <w:bidi w:val="0"/>
              <w:spacing w:before="0" w:after="283"/>
              <w:jc w:val="left"/>
              <w:rPr/>
            </w:pPr>
            <w:r>
              <w:rPr/>
              <w:t xml:space="preserve">Reitti 15 </w:t>
            </w:r>
          </w:p>
        </w:tc>
        <w:tc>
          <w:tcPr>
            <w:tcW w:w="946" w:type="dxa"/>
            <w:tcBorders/>
            <w:vAlign w:val="center"/>
          </w:tcPr>
          <w:p>
            <w:pPr>
              <w:pStyle w:val="TableContents"/>
              <w:bidi w:val="0"/>
              <w:spacing w:before="0" w:after="283"/>
              <w:jc w:val="left"/>
              <w:rPr/>
            </w:pPr>
            <w:r>
              <w:rPr/>
              <w:t xml:space="preserve">83.53 </w:t>
            </w:r>
          </w:p>
        </w:tc>
        <w:tc>
          <w:tcPr>
            <w:tcW w:w="1126" w:type="dxa"/>
            <w:tcBorders/>
            <w:vAlign w:val="center"/>
          </w:tcPr>
          <w:p>
            <w:pPr>
              <w:pStyle w:val="TableContents"/>
              <w:bidi w:val="0"/>
              <w:spacing w:before="0" w:after="283"/>
              <w:jc w:val="left"/>
              <w:rPr/>
            </w:pPr>
            <w:r>
              <w:rPr/>
              <w:t xml:space="preserve">134.43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Delaware </w:t>
            </w:r>
          </w:p>
        </w:tc>
        <w:tc>
          <w:tcPr>
            <w:tcW w:w="1876" w:type="dxa"/>
            <w:tcBorders/>
            <w:vAlign w:val="center"/>
          </w:tcPr>
          <w:p>
            <w:pPr>
              <w:pStyle w:val="TableContents"/>
              <w:bidi w:val="0"/>
              <w:spacing w:before="0" w:after="283"/>
              <w:jc w:val="left"/>
              <w:rPr/>
            </w:pPr>
            <w:r>
              <w:rPr/>
              <w:t xml:space="preserve">Reitti 1 </w:t>
            </w:r>
          </w:p>
        </w:tc>
        <w:tc>
          <w:tcPr>
            <w:tcW w:w="946" w:type="dxa"/>
            <w:tcBorders/>
            <w:vAlign w:val="center"/>
          </w:tcPr>
          <w:p>
            <w:pPr>
              <w:pStyle w:val="TableContents"/>
              <w:bidi w:val="0"/>
              <w:spacing w:before="0" w:after="283"/>
              <w:jc w:val="left"/>
              <w:rPr/>
            </w:pPr>
            <w:r>
              <w:rPr/>
              <w:t xml:space="preserve">103.02 </w:t>
            </w:r>
          </w:p>
        </w:tc>
        <w:tc>
          <w:tcPr>
            <w:tcW w:w="1126" w:type="dxa"/>
            <w:tcBorders/>
            <w:vAlign w:val="center"/>
          </w:tcPr>
          <w:p>
            <w:pPr>
              <w:pStyle w:val="TableContents"/>
              <w:bidi w:val="0"/>
              <w:spacing w:before="0" w:after="283"/>
              <w:jc w:val="left"/>
              <w:rPr/>
            </w:pPr>
            <w:r>
              <w:rPr/>
              <w:t xml:space="preserve">165.79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District of Columbia </w:t>
            </w:r>
          </w:p>
        </w:tc>
        <w:tc>
          <w:tcPr>
            <w:tcW w:w="1876" w:type="dxa"/>
            <w:tcBorders/>
            <w:vAlign w:val="center"/>
          </w:tcPr>
          <w:p>
            <w:pPr>
              <w:pStyle w:val="TableContents"/>
              <w:bidi w:val="0"/>
              <w:spacing w:before="0" w:after="283"/>
              <w:jc w:val="left"/>
              <w:rPr/>
            </w:pPr>
            <w:r>
              <w:rPr/>
              <w:t xml:space="preserve">Valtatie 295 </w:t>
            </w:r>
          </w:p>
        </w:tc>
        <w:tc>
          <w:tcPr>
            <w:tcW w:w="946" w:type="dxa"/>
            <w:tcBorders/>
            <w:vAlign w:val="center"/>
          </w:tcPr>
          <w:p>
            <w:pPr>
              <w:pStyle w:val="TableContents"/>
              <w:bidi w:val="0"/>
              <w:spacing w:before="0" w:after="283"/>
              <w:jc w:val="left"/>
              <w:rPr/>
            </w:pPr>
            <w:r>
              <w:rPr/>
              <w:t xml:space="preserve">4.29 </w:t>
            </w:r>
          </w:p>
        </w:tc>
        <w:tc>
          <w:tcPr>
            <w:tcW w:w="1126" w:type="dxa"/>
            <w:tcBorders/>
            <w:vAlign w:val="center"/>
          </w:tcPr>
          <w:p>
            <w:pPr>
              <w:pStyle w:val="TableContents"/>
              <w:bidi w:val="0"/>
              <w:spacing w:before="0" w:after="283"/>
              <w:jc w:val="left"/>
              <w:rPr/>
            </w:pPr>
            <w:r>
              <w:rPr/>
              <w:t xml:space="preserve">6.90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Florida </w:t>
            </w:r>
          </w:p>
        </w:tc>
        <w:tc>
          <w:tcPr>
            <w:tcW w:w="1876" w:type="dxa"/>
            <w:tcBorders/>
            <w:vAlign w:val="center"/>
          </w:tcPr>
          <w:p>
            <w:pPr>
              <w:pStyle w:val="TableContents"/>
              <w:bidi w:val="0"/>
              <w:spacing w:before="0" w:after="283"/>
              <w:jc w:val="left"/>
              <w:rPr/>
            </w:pPr>
            <w:r>
              <w:rPr/>
              <w:t xml:space="preserve">Valtatie 5 </w:t>
            </w:r>
          </w:p>
        </w:tc>
        <w:tc>
          <w:tcPr>
            <w:tcW w:w="946" w:type="dxa"/>
            <w:tcBorders/>
            <w:vAlign w:val="center"/>
          </w:tcPr>
          <w:p>
            <w:pPr>
              <w:pStyle w:val="TableContents"/>
              <w:bidi w:val="0"/>
              <w:spacing w:before="0" w:after="283"/>
              <w:jc w:val="left"/>
              <w:rPr/>
            </w:pPr>
            <w:r>
              <w:rPr/>
              <w:t xml:space="preserve">536.724 </w:t>
            </w:r>
          </w:p>
        </w:tc>
        <w:tc>
          <w:tcPr>
            <w:tcW w:w="1126" w:type="dxa"/>
            <w:tcBorders/>
            <w:vAlign w:val="center"/>
          </w:tcPr>
          <w:p>
            <w:pPr>
              <w:pStyle w:val="TableContents"/>
              <w:bidi w:val="0"/>
              <w:spacing w:before="0" w:after="283"/>
              <w:jc w:val="left"/>
              <w:rPr/>
            </w:pPr>
            <w:r>
              <w:rPr/>
              <w:t xml:space="preserve">863.774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Georgia </w:t>
            </w:r>
          </w:p>
        </w:tc>
        <w:tc>
          <w:tcPr>
            <w:tcW w:w="1876" w:type="dxa"/>
            <w:tcBorders/>
            <w:vAlign w:val="center"/>
          </w:tcPr>
          <w:p>
            <w:pPr>
              <w:pStyle w:val="TableContents"/>
              <w:bidi w:val="0"/>
              <w:spacing w:before="0" w:after="283"/>
              <w:jc w:val="left"/>
              <w:rPr/>
            </w:pPr>
            <w:r>
              <w:rPr/>
              <w:t xml:space="preserve">Valtatie 11 </w:t>
            </w:r>
          </w:p>
        </w:tc>
        <w:tc>
          <w:tcPr>
            <w:tcW w:w="946" w:type="dxa"/>
            <w:tcBorders/>
            <w:vAlign w:val="center"/>
          </w:tcPr>
          <w:p>
            <w:pPr>
              <w:pStyle w:val="TableContents"/>
              <w:bidi w:val="0"/>
              <w:spacing w:before="0" w:after="283"/>
              <w:jc w:val="left"/>
              <w:rPr/>
            </w:pPr>
            <w:r>
              <w:rPr/>
              <w:t xml:space="preserve">374 </w:t>
            </w:r>
          </w:p>
        </w:tc>
        <w:tc>
          <w:tcPr>
            <w:tcW w:w="1126" w:type="dxa"/>
            <w:tcBorders/>
            <w:vAlign w:val="center"/>
          </w:tcPr>
          <w:p>
            <w:pPr>
              <w:pStyle w:val="TableContents"/>
              <w:bidi w:val="0"/>
              <w:spacing w:before="0" w:after="283"/>
              <w:jc w:val="left"/>
              <w:rPr/>
            </w:pPr>
            <w:r>
              <w:rPr/>
              <w:t xml:space="preserve">602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Havaiji </w:t>
            </w:r>
          </w:p>
        </w:tc>
        <w:tc>
          <w:tcPr>
            <w:tcW w:w="1876" w:type="dxa"/>
            <w:tcBorders/>
            <w:vAlign w:val="center"/>
          </w:tcPr>
          <w:p>
            <w:pPr>
              <w:pStyle w:val="TableContents"/>
              <w:bidi w:val="0"/>
              <w:spacing w:before="0" w:after="283"/>
              <w:jc w:val="left"/>
              <w:rPr/>
            </w:pPr>
            <w:r>
              <w:rPr/>
              <w:t xml:space="preserve">Reitti 11 </w:t>
            </w:r>
          </w:p>
        </w:tc>
        <w:tc>
          <w:tcPr>
            <w:tcW w:w="946" w:type="dxa"/>
            <w:tcBorders/>
            <w:vAlign w:val="center"/>
          </w:tcPr>
          <w:p>
            <w:pPr>
              <w:pStyle w:val="TableContents"/>
              <w:bidi w:val="0"/>
              <w:spacing w:before="0" w:after="283"/>
              <w:jc w:val="left"/>
              <w:rPr/>
            </w:pPr>
            <w:r>
              <w:rPr/>
              <w:t xml:space="preserve">122.3 </w:t>
            </w:r>
          </w:p>
        </w:tc>
        <w:tc>
          <w:tcPr>
            <w:tcW w:w="1126" w:type="dxa"/>
            <w:tcBorders/>
            <w:vAlign w:val="center"/>
          </w:tcPr>
          <w:p>
            <w:pPr>
              <w:pStyle w:val="TableContents"/>
              <w:bidi w:val="0"/>
              <w:spacing w:before="0" w:after="283"/>
              <w:jc w:val="left"/>
              <w:rPr/>
            </w:pPr>
            <w:r>
              <w:rPr/>
              <w:t xml:space="preserve">196.8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Idaho </w:t>
            </w:r>
          </w:p>
        </w:tc>
        <w:tc>
          <w:tcPr>
            <w:tcW w:w="1876" w:type="dxa"/>
            <w:tcBorders/>
            <w:vAlign w:val="center"/>
          </w:tcPr>
          <w:p>
            <w:pPr>
              <w:pStyle w:val="TableContents"/>
              <w:bidi w:val="0"/>
              <w:spacing w:before="0" w:after="283"/>
              <w:jc w:val="left"/>
              <w:rPr/>
            </w:pPr>
            <w:r>
              <w:rPr/>
              <w:t xml:space="preserve">Valtatie 75 </w:t>
            </w:r>
          </w:p>
        </w:tc>
        <w:tc>
          <w:tcPr>
            <w:tcW w:w="946" w:type="dxa"/>
            <w:tcBorders/>
            <w:vAlign w:val="center"/>
          </w:tcPr>
          <w:p>
            <w:pPr>
              <w:pStyle w:val="TableContents"/>
              <w:bidi w:val="0"/>
              <w:spacing w:before="0" w:after="283"/>
              <w:jc w:val="left"/>
              <w:rPr/>
            </w:pPr>
            <w:r>
              <w:rPr/>
              <w:t xml:space="preserve">170.666 </w:t>
            </w:r>
          </w:p>
        </w:tc>
        <w:tc>
          <w:tcPr>
            <w:tcW w:w="1126" w:type="dxa"/>
            <w:tcBorders/>
            <w:vAlign w:val="center"/>
          </w:tcPr>
          <w:p>
            <w:pPr>
              <w:pStyle w:val="TableContents"/>
              <w:bidi w:val="0"/>
              <w:spacing w:before="0" w:after="283"/>
              <w:jc w:val="left"/>
              <w:rPr/>
            </w:pPr>
            <w:r>
              <w:rPr/>
              <w:t xml:space="preserve">274.660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Illinois </w:t>
            </w:r>
          </w:p>
        </w:tc>
        <w:tc>
          <w:tcPr>
            <w:tcW w:w="1876" w:type="dxa"/>
            <w:tcBorders/>
            <w:vAlign w:val="center"/>
          </w:tcPr>
          <w:p>
            <w:pPr>
              <w:pStyle w:val="TableContents"/>
              <w:bidi w:val="0"/>
              <w:spacing w:before="0" w:after="283"/>
              <w:jc w:val="left"/>
              <w:rPr/>
            </w:pPr>
            <w:r>
              <w:rPr/>
              <w:t xml:space="preserve">Reitti 1 </w:t>
            </w:r>
          </w:p>
        </w:tc>
        <w:tc>
          <w:tcPr>
            <w:tcW w:w="946" w:type="dxa"/>
            <w:tcBorders/>
            <w:vAlign w:val="center"/>
          </w:tcPr>
          <w:p>
            <w:pPr>
              <w:pStyle w:val="TableContents"/>
              <w:bidi w:val="0"/>
              <w:spacing w:before="0" w:after="283"/>
              <w:jc w:val="left"/>
              <w:rPr/>
            </w:pPr>
            <w:r>
              <w:rPr/>
              <w:t xml:space="preserve">336 </w:t>
            </w:r>
          </w:p>
        </w:tc>
        <w:tc>
          <w:tcPr>
            <w:tcW w:w="1126" w:type="dxa"/>
            <w:tcBorders/>
            <w:vAlign w:val="center"/>
          </w:tcPr>
          <w:p>
            <w:pPr>
              <w:pStyle w:val="TableContents"/>
              <w:bidi w:val="0"/>
              <w:spacing w:before="0" w:after="283"/>
              <w:jc w:val="left"/>
              <w:rPr/>
            </w:pPr>
            <w:r>
              <w:rPr/>
              <w:t xml:space="preserve">541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Indiana </w:t>
            </w:r>
          </w:p>
        </w:tc>
        <w:tc>
          <w:tcPr>
            <w:tcW w:w="1876" w:type="dxa"/>
            <w:tcBorders/>
            <w:vAlign w:val="center"/>
          </w:tcPr>
          <w:p>
            <w:pPr>
              <w:pStyle w:val="TableContents"/>
              <w:bidi w:val="0"/>
              <w:spacing w:before="0" w:after="283"/>
              <w:jc w:val="left"/>
              <w:rPr/>
            </w:pPr>
            <w:r>
              <w:rPr/>
              <w:t xml:space="preserve">Valtatie 37 </w:t>
            </w:r>
          </w:p>
        </w:tc>
        <w:tc>
          <w:tcPr>
            <w:tcW w:w="946" w:type="dxa"/>
            <w:tcBorders/>
            <w:vAlign w:val="center"/>
          </w:tcPr>
          <w:p>
            <w:pPr>
              <w:pStyle w:val="TableContents"/>
              <w:bidi w:val="0"/>
              <w:spacing w:before="0" w:after="283"/>
              <w:jc w:val="left"/>
              <w:rPr/>
            </w:pPr>
            <w:r>
              <w:rPr/>
              <w:t xml:space="preserve">229.4 </w:t>
            </w:r>
          </w:p>
        </w:tc>
        <w:tc>
          <w:tcPr>
            <w:tcW w:w="1126" w:type="dxa"/>
            <w:tcBorders/>
            <w:vAlign w:val="center"/>
          </w:tcPr>
          <w:p>
            <w:pPr>
              <w:pStyle w:val="TableContents"/>
              <w:bidi w:val="0"/>
              <w:spacing w:before="0" w:after="283"/>
              <w:jc w:val="left"/>
              <w:rPr/>
            </w:pPr>
            <w:r>
              <w:rPr/>
              <w:t xml:space="preserve">369.2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Iowa </w:t>
            </w:r>
          </w:p>
        </w:tc>
        <w:tc>
          <w:tcPr>
            <w:tcW w:w="1876" w:type="dxa"/>
            <w:tcBorders/>
            <w:vAlign w:val="center"/>
          </w:tcPr>
          <w:p>
            <w:pPr>
              <w:pStyle w:val="TableContents"/>
              <w:bidi w:val="0"/>
              <w:spacing w:before="0" w:after="283"/>
              <w:jc w:val="left"/>
              <w:rPr/>
            </w:pPr>
            <w:r>
              <w:rPr/>
              <w:t xml:space="preserve">Valtatie 3 </w:t>
            </w:r>
          </w:p>
        </w:tc>
        <w:tc>
          <w:tcPr>
            <w:tcW w:w="946" w:type="dxa"/>
            <w:tcBorders/>
            <w:vAlign w:val="center"/>
          </w:tcPr>
          <w:p>
            <w:pPr>
              <w:pStyle w:val="TableContents"/>
              <w:bidi w:val="0"/>
              <w:spacing w:before="0" w:after="283"/>
              <w:jc w:val="left"/>
              <w:rPr/>
            </w:pPr>
            <w:r>
              <w:rPr/>
              <w:t xml:space="preserve">326.163 </w:t>
            </w:r>
          </w:p>
        </w:tc>
        <w:tc>
          <w:tcPr>
            <w:tcW w:w="1126" w:type="dxa"/>
            <w:tcBorders/>
            <w:vAlign w:val="center"/>
          </w:tcPr>
          <w:p>
            <w:pPr>
              <w:pStyle w:val="TableContents"/>
              <w:bidi w:val="0"/>
              <w:spacing w:before="0" w:after="283"/>
              <w:jc w:val="left"/>
              <w:rPr/>
            </w:pPr>
            <w:r>
              <w:rPr/>
              <w:t xml:space="preserve">524.908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Kansas </w:t>
            </w:r>
          </w:p>
        </w:tc>
        <w:tc>
          <w:tcPr>
            <w:tcW w:w="1876" w:type="dxa"/>
            <w:tcBorders/>
            <w:vAlign w:val="center"/>
          </w:tcPr>
          <w:p>
            <w:pPr>
              <w:pStyle w:val="TableContents"/>
              <w:bidi w:val="0"/>
              <w:spacing w:before="0" w:after="283"/>
              <w:jc w:val="left"/>
              <w:rPr/>
            </w:pPr>
            <w:r>
              <w:rPr/>
              <w:t xml:space="preserve">K-4 </w:t>
            </w:r>
          </w:p>
        </w:tc>
        <w:tc>
          <w:tcPr>
            <w:tcW w:w="946" w:type="dxa"/>
            <w:tcBorders/>
            <w:vAlign w:val="center"/>
          </w:tcPr>
          <w:p>
            <w:pPr>
              <w:pStyle w:val="TableContents"/>
              <w:bidi w:val="0"/>
              <w:spacing w:before="0" w:after="283"/>
              <w:jc w:val="left"/>
              <w:rPr/>
            </w:pPr>
            <w:r>
              <w:rPr/>
              <w:t xml:space="preserve">367 </w:t>
            </w:r>
          </w:p>
        </w:tc>
        <w:tc>
          <w:tcPr>
            <w:tcW w:w="1126" w:type="dxa"/>
            <w:tcBorders/>
            <w:vAlign w:val="center"/>
          </w:tcPr>
          <w:p>
            <w:pPr>
              <w:pStyle w:val="TableContents"/>
              <w:bidi w:val="0"/>
              <w:spacing w:before="0" w:after="283"/>
              <w:jc w:val="left"/>
              <w:rPr/>
            </w:pPr>
            <w:r>
              <w:rPr/>
              <w:t xml:space="preserve">591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Kentucky </w:t>
            </w:r>
          </w:p>
        </w:tc>
        <w:tc>
          <w:tcPr>
            <w:tcW w:w="1876" w:type="dxa"/>
            <w:tcBorders/>
            <w:vAlign w:val="center"/>
          </w:tcPr>
          <w:p>
            <w:pPr>
              <w:pStyle w:val="TableContents"/>
              <w:bidi w:val="0"/>
              <w:spacing w:before="0" w:after="283"/>
              <w:jc w:val="left"/>
              <w:rPr/>
            </w:pPr>
            <w:r>
              <w:rPr/>
              <w:t xml:space="preserve">Valtatie 80 </w:t>
            </w:r>
          </w:p>
        </w:tc>
        <w:tc>
          <w:tcPr>
            <w:tcW w:w="946" w:type="dxa"/>
            <w:tcBorders/>
            <w:vAlign w:val="center"/>
          </w:tcPr>
          <w:p>
            <w:pPr>
              <w:pStyle w:val="TableContents"/>
              <w:bidi w:val="0"/>
              <w:spacing w:before="0" w:after="283"/>
              <w:jc w:val="left"/>
              <w:rPr/>
            </w:pPr>
            <w:r>
              <w:rPr/>
              <w:t xml:space="preserve">464.936 </w:t>
            </w:r>
          </w:p>
        </w:tc>
        <w:tc>
          <w:tcPr>
            <w:tcW w:w="1126" w:type="dxa"/>
            <w:tcBorders/>
            <w:vAlign w:val="center"/>
          </w:tcPr>
          <w:p>
            <w:pPr>
              <w:pStyle w:val="TableContents"/>
              <w:bidi w:val="0"/>
              <w:spacing w:before="0" w:after="283"/>
              <w:jc w:val="left"/>
              <w:rPr/>
            </w:pPr>
            <w:r>
              <w:rPr/>
              <w:t xml:space="preserve">748.242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Louisiana </w:t>
            </w:r>
          </w:p>
        </w:tc>
        <w:tc>
          <w:tcPr>
            <w:tcW w:w="1876" w:type="dxa"/>
            <w:tcBorders/>
            <w:vAlign w:val="center"/>
          </w:tcPr>
          <w:p>
            <w:pPr>
              <w:pStyle w:val="TableContents"/>
              <w:bidi w:val="0"/>
              <w:spacing w:before="0" w:after="283"/>
              <w:jc w:val="left"/>
              <w:rPr/>
            </w:pPr>
            <w:r>
              <w:rPr/>
              <w:t xml:space="preserve">LA 1 </w:t>
            </w:r>
          </w:p>
        </w:tc>
        <w:tc>
          <w:tcPr>
            <w:tcW w:w="946" w:type="dxa"/>
            <w:tcBorders/>
            <w:vAlign w:val="center"/>
          </w:tcPr>
          <w:p>
            <w:pPr>
              <w:pStyle w:val="TableContents"/>
              <w:bidi w:val="0"/>
              <w:spacing w:before="0" w:after="283"/>
              <w:jc w:val="left"/>
              <w:rPr/>
            </w:pPr>
            <w:r>
              <w:rPr/>
              <w:t xml:space="preserve">431.587 </w:t>
            </w:r>
          </w:p>
        </w:tc>
        <w:tc>
          <w:tcPr>
            <w:tcW w:w="1126" w:type="dxa"/>
            <w:tcBorders/>
            <w:vAlign w:val="center"/>
          </w:tcPr>
          <w:p>
            <w:pPr>
              <w:pStyle w:val="TableContents"/>
              <w:bidi w:val="0"/>
              <w:spacing w:before="0" w:after="283"/>
              <w:jc w:val="left"/>
              <w:rPr/>
            </w:pPr>
            <w:r>
              <w:rPr/>
              <w:t xml:space="preserve">694.572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Maine </w:t>
            </w:r>
          </w:p>
        </w:tc>
        <w:tc>
          <w:tcPr>
            <w:tcW w:w="1876" w:type="dxa"/>
            <w:tcBorders/>
            <w:vAlign w:val="center"/>
          </w:tcPr>
          <w:p>
            <w:pPr>
              <w:pStyle w:val="TableContents"/>
              <w:bidi w:val="0"/>
              <w:spacing w:before="0" w:after="283"/>
              <w:jc w:val="left"/>
              <w:rPr/>
            </w:pPr>
            <w:r>
              <w:rPr/>
              <w:t xml:space="preserve">Valtatie 11 </w:t>
            </w:r>
          </w:p>
        </w:tc>
        <w:tc>
          <w:tcPr>
            <w:tcW w:w="946" w:type="dxa"/>
            <w:tcBorders/>
            <w:vAlign w:val="center"/>
          </w:tcPr>
          <w:p>
            <w:pPr>
              <w:pStyle w:val="TableContents"/>
              <w:bidi w:val="0"/>
              <w:spacing w:before="0" w:after="283"/>
              <w:jc w:val="left"/>
              <w:rPr/>
            </w:pPr>
            <w:r>
              <w:rPr/>
              <w:t xml:space="preserve">401.2 </w:t>
            </w:r>
          </w:p>
        </w:tc>
        <w:tc>
          <w:tcPr>
            <w:tcW w:w="1126" w:type="dxa"/>
            <w:tcBorders/>
            <w:vAlign w:val="center"/>
          </w:tcPr>
          <w:p>
            <w:pPr>
              <w:pStyle w:val="TableContents"/>
              <w:bidi w:val="0"/>
              <w:spacing w:before="0" w:after="283"/>
              <w:jc w:val="left"/>
              <w:rPr/>
            </w:pPr>
            <w:r>
              <w:rPr/>
              <w:t xml:space="preserve">645.7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Maryland </w:t>
            </w:r>
          </w:p>
        </w:tc>
        <w:tc>
          <w:tcPr>
            <w:tcW w:w="1876" w:type="dxa"/>
            <w:tcBorders/>
            <w:vAlign w:val="center"/>
          </w:tcPr>
          <w:p>
            <w:pPr>
              <w:pStyle w:val="TableContents"/>
              <w:bidi w:val="0"/>
              <w:spacing w:before="0" w:after="283"/>
              <w:jc w:val="left"/>
              <w:rPr/>
            </w:pPr>
            <w:r>
              <w:rPr/>
              <w:t xml:space="preserve">Reitti 2 </w:t>
            </w:r>
          </w:p>
        </w:tc>
        <w:tc>
          <w:tcPr>
            <w:tcW w:w="946" w:type="dxa"/>
            <w:tcBorders/>
            <w:vAlign w:val="center"/>
          </w:tcPr>
          <w:p>
            <w:pPr>
              <w:pStyle w:val="TableContents"/>
              <w:bidi w:val="0"/>
              <w:spacing w:before="0" w:after="283"/>
              <w:jc w:val="left"/>
              <w:rPr/>
            </w:pPr>
            <w:r>
              <w:rPr/>
              <w:t xml:space="preserve">79.24 </w:t>
            </w:r>
          </w:p>
        </w:tc>
        <w:tc>
          <w:tcPr>
            <w:tcW w:w="1126" w:type="dxa"/>
            <w:tcBorders/>
            <w:vAlign w:val="center"/>
          </w:tcPr>
          <w:p>
            <w:pPr>
              <w:pStyle w:val="TableContents"/>
              <w:bidi w:val="0"/>
              <w:spacing w:before="0" w:after="283"/>
              <w:jc w:val="left"/>
              <w:rPr/>
            </w:pPr>
            <w:r>
              <w:rPr/>
              <w:t xml:space="preserve">127.52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Massachusetts </w:t>
            </w:r>
          </w:p>
        </w:tc>
        <w:tc>
          <w:tcPr>
            <w:tcW w:w="1876" w:type="dxa"/>
            <w:tcBorders/>
            <w:vAlign w:val="center"/>
          </w:tcPr>
          <w:p>
            <w:pPr>
              <w:pStyle w:val="TableContents"/>
              <w:bidi w:val="0"/>
              <w:spacing w:before="0" w:after="283"/>
              <w:jc w:val="left"/>
              <w:rPr/>
            </w:pPr>
            <w:r>
              <w:rPr/>
              <w:t xml:space="preserve">Reitti 28 </w:t>
            </w:r>
          </w:p>
        </w:tc>
        <w:tc>
          <w:tcPr>
            <w:tcW w:w="946" w:type="dxa"/>
            <w:tcBorders/>
            <w:vAlign w:val="center"/>
          </w:tcPr>
          <w:p>
            <w:pPr>
              <w:pStyle w:val="TableContents"/>
              <w:bidi w:val="0"/>
              <w:spacing w:before="0" w:after="283"/>
              <w:jc w:val="left"/>
              <w:rPr/>
            </w:pPr>
            <w:r>
              <w:rPr/>
              <w:t xml:space="preserve">151.93 </w:t>
            </w:r>
          </w:p>
        </w:tc>
        <w:tc>
          <w:tcPr>
            <w:tcW w:w="1126" w:type="dxa"/>
            <w:tcBorders/>
            <w:vAlign w:val="center"/>
          </w:tcPr>
          <w:p>
            <w:pPr>
              <w:pStyle w:val="TableContents"/>
              <w:bidi w:val="0"/>
              <w:spacing w:before="0" w:after="283"/>
              <w:jc w:val="left"/>
              <w:rPr/>
            </w:pPr>
            <w:r>
              <w:rPr/>
              <w:t xml:space="preserve">244.51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Michigan </w:t>
            </w:r>
          </w:p>
        </w:tc>
        <w:tc>
          <w:tcPr>
            <w:tcW w:w="1876" w:type="dxa"/>
            <w:tcBorders/>
            <w:vAlign w:val="center"/>
          </w:tcPr>
          <w:p>
            <w:pPr>
              <w:pStyle w:val="TableContents"/>
              <w:bidi w:val="0"/>
              <w:spacing w:before="0" w:after="283"/>
              <w:jc w:val="left"/>
              <w:rPr/>
            </w:pPr>
            <w:r>
              <w:rPr/>
              <w:t xml:space="preserve">M-28 </w:t>
            </w:r>
          </w:p>
        </w:tc>
        <w:tc>
          <w:tcPr>
            <w:tcW w:w="946" w:type="dxa"/>
            <w:tcBorders/>
            <w:vAlign w:val="center"/>
          </w:tcPr>
          <w:p>
            <w:pPr>
              <w:pStyle w:val="TableContents"/>
              <w:bidi w:val="0"/>
              <w:spacing w:before="0" w:after="283"/>
              <w:jc w:val="left"/>
              <w:rPr/>
            </w:pPr>
            <w:r>
              <w:rPr/>
              <w:t xml:space="preserve">290.373 </w:t>
            </w:r>
          </w:p>
        </w:tc>
        <w:tc>
          <w:tcPr>
            <w:tcW w:w="1126" w:type="dxa"/>
            <w:tcBorders/>
            <w:vAlign w:val="center"/>
          </w:tcPr>
          <w:p>
            <w:pPr>
              <w:pStyle w:val="TableContents"/>
              <w:bidi w:val="0"/>
              <w:spacing w:before="0" w:after="283"/>
              <w:jc w:val="left"/>
              <w:rPr/>
            </w:pPr>
            <w:r>
              <w:rPr/>
              <w:t xml:space="preserve">467.310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Minnesota </w:t>
            </w:r>
          </w:p>
        </w:tc>
        <w:tc>
          <w:tcPr>
            <w:tcW w:w="1876" w:type="dxa"/>
            <w:tcBorders/>
            <w:vAlign w:val="center"/>
          </w:tcPr>
          <w:p>
            <w:pPr>
              <w:pStyle w:val="TableContents"/>
              <w:bidi w:val="0"/>
              <w:spacing w:before="0" w:after="283"/>
              <w:jc w:val="left"/>
              <w:rPr/>
            </w:pPr>
            <w:r>
              <w:rPr/>
              <w:t xml:space="preserve">Valtatie 1 </w:t>
            </w:r>
          </w:p>
        </w:tc>
        <w:tc>
          <w:tcPr>
            <w:tcW w:w="946" w:type="dxa"/>
            <w:tcBorders/>
            <w:vAlign w:val="center"/>
          </w:tcPr>
          <w:p>
            <w:pPr>
              <w:pStyle w:val="TableContents"/>
              <w:bidi w:val="0"/>
              <w:spacing w:before="0" w:after="283"/>
              <w:jc w:val="left"/>
              <w:rPr/>
            </w:pPr>
            <w:r>
              <w:rPr/>
              <w:t xml:space="preserve">345.954 </w:t>
            </w:r>
          </w:p>
        </w:tc>
        <w:tc>
          <w:tcPr>
            <w:tcW w:w="1126" w:type="dxa"/>
            <w:tcBorders/>
            <w:vAlign w:val="center"/>
          </w:tcPr>
          <w:p>
            <w:pPr>
              <w:pStyle w:val="TableContents"/>
              <w:bidi w:val="0"/>
              <w:spacing w:before="0" w:after="283"/>
              <w:jc w:val="left"/>
              <w:rPr/>
            </w:pPr>
            <w:r>
              <w:rPr/>
              <w:t xml:space="preserve">556.759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Mississippi </w:t>
            </w:r>
          </w:p>
        </w:tc>
        <w:tc>
          <w:tcPr>
            <w:tcW w:w="1876" w:type="dxa"/>
            <w:tcBorders/>
            <w:vAlign w:val="center"/>
          </w:tcPr>
          <w:p>
            <w:pPr>
              <w:pStyle w:val="TableContents"/>
              <w:bidi w:val="0"/>
              <w:spacing w:before="0" w:after="283"/>
              <w:jc w:val="left"/>
              <w:rPr/>
            </w:pPr>
            <w:r>
              <w:rPr/>
              <w:t xml:space="preserve">Valtatie 15 </w:t>
            </w:r>
          </w:p>
        </w:tc>
        <w:tc>
          <w:tcPr>
            <w:tcW w:w="946" w:type="dxa"/>
            <w:tcBorders/>
            <w:vAlign w:val="center"/>
          </w:tcPr>
          <w:p>
            <w:pPr>
              <w:pStyle w:val="TableContents"/>
              <w:bidi w:val="0"/>
              <w:spacing w:before="0" w:after="283"/>
              <w:jc w:val="left"/>
              <w:rPr/>
            </w:pPr>
            <w:r>
              <w:rPr/>
              <w:t xml:space="preserve">328 </w:t>
            </w:r>
          </w:p>
        </w:tc>
        <w:tc>
          <w:tcPr>
            <w:tcW w:w="1126" w:type="dxa"/>
            <w:tcBorders/>
            <w:vAlign w:val="center"/>
          </w:tcPr>
          <w:p>
            <w:pPr>
              <w:pStyle w:val="TableContents"/>
              <w:bidi w:val="0"/>
              <w:spacing w:before="0" w:after="283"/>
              <w:jc w:val="left"/>
              <w:rPr/>
            </w:pPr>
            <w:r>
              <w:rPr/>
              <w:t xml:space="preserve">528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Missouri </w:t>
            </w:r>
          </w:p>
        </w:tc>
        <w:tc>
          <w:tcPr>
            <w:tcW w:w="1876" w:type="dxa"/>
            <w:tcBorders/>
            <w:vAlign w:val="center"/>
          </w:tcPr>
          <w:p>
            <w:pPr>
              <w:pStyle w:val="TableContents"/>
              <w:bidi w:val="0"/>
              <w:spacing w:before="0" w:after="283"/>
              <w:jc w:val="left"/>
              <w:rPr/>
            </w:pPr>
            <w:r>
              <w:rPr/>
              <w:t xml:space="preserve">Reitti 5 </w:t>
            </w:r>
          </w:p>
        </w:tc>
        <w:tc>
          <w:tcPr>
            <w:tcW w:w="946" w:type="dxa"/>
            <w:tcBorders/>
            <w:vAlign w:val="center"/>
          </w:tcPr>
          <w:p>
            <w:pPr>
              <w:pStyle w:val="TableContents"/>
              <w:bidi w:val="0"/>
              <w:spacing w:before="0" w:after="283"/>
              <w:jc w:val="left"/>
              <w:rPr/>
            </w:pPr>
            <w:r>
              <w:rPr/>
              <w:t xml:space="preserve">355 </w:t>
            </w:r>
          </w:p>
        </w:tc>
        <w:tc>
          <w:tcPr>
            <w:tcW w:w="1126" w:type="dxa"/>
            <w:tcBorders/>
            <w:vAlign w:val="center"/>
          </w:tcPr>
          <w:p>
            <w:pPr>
              <w:pStyle w:val="TableContents"/>
              <w:bidi w:val="0"/>
              <w:spacing w:before="0" w:after="283"/>
              <w:jc w:val="left"/>
              <w:rPr/>
            </w:pPr>
            <w:r>
              <w:rPr/>
              <w:t xml:space="preserve">571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Montana </w:t>
            </w:r>
          </w:p>
        </w:tc>
        <w:tc>
          <w:tcPr>
            <w:tcW w:w="1876" w:type="dxa"/>
            <w:tcBorders/>
            <w:vAlign w:val="center"/>
          </w:tcPr>
          <w:p>
            <w:pPr>
              <w:pStyle w:val="TableContents"/>
              <w:bidi w:val="0"/>
              <w:spacing w:before="0" w:after="283"/>
              <w:jc w:val="left"/>
              <w:rPr/>
            </w:pPr>
            <w:r>
              <w:rPr>
                <w:color w:val="A9A9A9"/>
              </w:rPr>
              <w:t xml:space="preserve">Valtatie </w:t>
            </w:r>
            <w:r>
              <w:rPr/>
              <w:t xml:space="preserve">200 </w:t>
            </w:r>
          </w:p>
        </w:tc>
        <w:tc>
          <w:tcPr>
            <w:tcW w:w="946" w:type="dxa"/>
            <w:tcBorders/>
            <w:vAlign w:val="center"/>
          </w:tcPr>
          <w:p>
            <w:pPr>
              <w:pStyle w:val="TableContents"/>
              <w:bidi w:val="0"/>
              <w:spacing w:before="0" w:after="283"/>
              <w:jc w:val="left"/>
              <w:rPr/>
            </w:pPr>
            <w:r>
              <w:rPr/>
              <w:t xml:space="preserve">706.624 </w:t>
            </w:r>
          </w:p>
        </w:tc>
        <w:tc>
          <w:tcPr>
            <w:tcW w:w="1126" w:type="dxa"/>
            <w:tcBorders/>
            <w:vAlign w:val="center"/>
          </w:tcPr>
          <w:p>
            <w:pPr>
              <w:pStyle w:val="TableContents"/>
              <w:bidi w:val="0"/>
              <w:spacing w:before="0" w:after="283"/>
              <w:jc w:val="left"/>
              <w:rPr/>
            </w:pPr>
            <w:r>
              <w:rPr/>
              <w:t xml:space="preserve">1,137.201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Nebraska </w:t>
            </w:r>
          </w:p>
        </w:tc>
        <w:tc>
          <w:tcPr>
            <w:tcW w:w="1876" w:type="dxa"/>
            <w:tcBorders/>
            <w:vAlign w:val="center"/>
          </w:tcPr>
          <w:p>
            <w:pPr>
              <w:pStyle w:val="TableContents"/>
              <w:bidi w:val="0"/>
              <w:spacing w:before="0" w:after="283"/>
              <w:jc w:val="left"/>
              <w:rPr/>
            </w:pPr>
            <w:r>
              <w:rPr/>
              <w:t xml:space="preserve">Valtatie 92 </w:t>
            </w:r>
          </w:p>
        </w:tc>
        <w:tc>
          <w:tcPr>
            <w:tcW w:w="946" w:type="dxa"/>
            <w:tcBorders/>
            <w:vAlign w:val="center"/>
          </w:tcPr>
          <w:p>
            <w:pPr>
              <w:pStyle w:val="TableContents"/>
              <w:bidi w:val="0"/>
              <w:spacing w:before="0" w:after="283"/>
              <w:jc w:val="left"/>
              <w:rPr/>
            </w:pPr>
            <w:r>
              <w:rPr/>
              <w:t xml:space="preserve">489.08 </w:t>
            </w:r>
          </w:p>
        </w:tc>
        <w:tc>
          <w:tcPr>
            <w:tcW w:w="1126" w:type="dxa"/>
            <w:tcBorders/>
            <w:vAlign w:val="center"/>
          </w:tcPr>
          <w:p>
            <w:pPr>
              <w:pStyle w:val="TableContents"/>
              <w:bidi w:val="0"/>
              <w:spacing w:before="0" w:after="283"/>
              <w:jc w:val="left"/>
              <w:rPr/>
            </w:pPr>
            <w:r>
              <w:rPr/>
              <w:t xml:space="preserve">787.10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Nevada </w:t>
            </w:r>
          </w:p>
        </w:tc>
        <w:tc>
          <w:tcPr>
            <w:tcW w:w="1876" w:type="dxa"/>
            <w:tcBorders/>
            <w:vAlign w:val="center"/>
          </w:tcPr>
          <w:p>
            <w:pPr>
              <w:pStyle w:val="TableContents"/>
              <w:bidi w:val="0"/>
              <w:spacing w:before="0" w:after="283"/>
              <w:jc w:val="left"/>
              <w:rPr/>
            </w:pPr>
            <w:r>
              <w:rPr/>
              <w:t xml:space="preserve">Valtatie 318 </w:t>
            </w:r>
          </w:p>
        </w:tc>
        <w:tc>
          <w:tcPr>
            <w:tcW w:w="946" w:type="dxa"/>
            <w:tcBorders/>
            <w:vAlign w:val="center"/>
          </w:tcPr>
          <w:p>
            <w:pPr>
              <w:pStyle w:val="TableContents"/>
              <w:bidi w:val="0"/>
              <w:spacing w:before="0" w:after="283"/>
              <w:jc w:val="left"/>
              <w:rPr/>
            </w:pPr>
            <w:r>
              <w:rPr/>
              <w:t xml:space="preserve">110.775 </w:t>
            </w:r>
          </w:p>
        </w:tc>
        <w:tc>
          <w:tcPr>
            <w:tcW w:w="1126" w:type="dxa"/>
            <w:tcBorders/>
            <w:vAlign w:val="center"/>
          </w:tcPr>
          <w:p>
            <w:pPr>
              <w:pStyle w:val="TableContents"/>
              <w:bidi w:val="0"/>
              <w:spacing w:before="0" w:after="283"/>
              <w:jc w:val="left"/>
              <w:rPr/>
            </w:pPr>
            <w:r>
              <w:rPr/>
              <w:t xml:space="preserve">178.275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New Hampshire </w:t>
            </w:r>
          </w:p>
        </w:tc>
        <w:tc>
          <w:tcPr>
            <w:tcW w:w="1876" w:type="dxa"/>
            <w:tcBorders/>
            <w:vAlign w:val="center"/>
          </w:tcPr>
          <w:p>
            <w:pPr>
              <w:pStyle w:val="TableContents"/>
              <w:bidi w:val="0"/>
              <w:spacing w:before="0" w:after="283"/>
              <w:jc w:val="left"/>
              <w:rPr/>
            </w:pPr>
            <w:r>
              <w:rPr/>
              <w:t xml:space="preserve">Reitti 16 </w:t>
            </w:r>
          </w:p>
        </w:tc>
        <w:tc>
          <w:tcPr>
            <w:tcW w:w="946" w:type="dxa"/>
            <w:tcBorders/>
            <w:vAlign w:val="center"/>
          </w:tcPr>
          <w:p>
            <w:pPr>
              <w:pStyle w:val="TableContents"/>
              <w:bidi w:val="0"/>
              <w:spacing w:before="0" w:after="283"/>
              <w:jc w:val="left"/>
              <w:rPr/>
            </w:pPr>
            <w:r>
              <w:rPr/>
              <w:t xml:space="preserve">149.75 </w:t>
            </w:r>
          </w:p>
        </w:tc>
        <w:tc>
          <w:tcPr>
            <w:tcW w:w="1126" w:type="dxa"/>
            <w:tcBorders/>
            <w:vAlign w:val="center"/>
          </w:tcPr>
          <w:p>
            <w:pPr>
              <w:pStyle w:val="TableContents"/>
              <w:bidi w:val="0"/>
              <w:spacing w:before="0" w:after="283"/>
              <w:jc w:val="left"/>
              <w:rPr/>
            </w:pPr>
            <w:r>
              <w:rPr/>
              <w:t xml:space="preserve">241.00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New Jersey </w:t>
            </w:r>
          </w:p>
        </w:tc>
        <w:tc>
          <w:tcPr>
            <w:tcW w:w="1876" w:type="dxa"/>
            <w:tcBorders/>
            <w:vAlign w:val="center"/>
          </w:tcPr>
          <w:p>
            <w:pPr>
              <w:pStyle w:val="TableContents"/>
              <w:bidi w:val="0"/>
              <w:spacing w:before="0" w:after="283"/>
              <w:jc w:val="left"/>
              <w:rPr/>
            </w:pPr>
            <w:r>
              <w:rPr/>
              <w:t xml:space="preserve">Reitti 47 </w:t>
            </w:r>
          </w:p>
        </w:tc>
        <w:tc>
          <w:tcPr>
            <w:tcW w:w="946" w:type="dxa"/>
            <w:tcBorders/>
            <w:vAlign w:val="center"/>
          </w:tcPr>
          <w:p>
            <w:pPr>
              <w:pStyle w:val="TableContents"/>
              <w:bidi w:val="0"/>
              <w:spacing w:before="0" w:after="283"/>
              <w:jc w:val="left"/>
              <w:rPr/>
            </w:pPr>
            <w:r>
              <w:rPr/>
              <w:t xml:space="preserve">75.19 </w:t>
            </w:r>
          </w:p>
        </w:tc>
        <w:tc>
          <w:tcPr>
            <w:tcW w:w="1126" w:type="dxa"/>
            <w:tcBorders/>
            <w:vAlign w:val="center"/>
          </w:tcPr>
          <w:p>
            <w:pPr>
              <w:pStyle w:val="TableContents"/>
              <w:bidi w:val="0"/>
              <w:spacing w:before="0" w:after="283"/>
              <w:jc w:val="left"/>
              <w:rPr/>
            </w:pPr>
            <w:r>
              <w:rPr/>
              <w:t xml:space="preserve">121.01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New Mexico </w:t>
            </w:r>
          </w:p>
        </w:tc>
        <w:tc>
          <w:tcPr>
            <w:tcW w:w="1876" w:type="dxa"/>
            <w:tcBorders/>
            <w:vAlign w:val="center"/>
          </w:tcPr>
          <w:p>
            <w:pPr>
              <w:pStyle w:val="TableContents"/>
              <w:bidi w:val="0"/>
              <w:spacing w:before="0" w:after="283"/>
              <w:jc w:val="left"/>
              <w:rPr/>
            </w:pPr>
            <w:r>
              <w:rPr/>
              <w:t xml:space="preserve">Valtatie 120 </w:t>
            </w:r>
          </w:p>
        </w:tc>
        <w:tc>
          <w:tcPr>
            <w:tcW w:w="946" w:type="dxa"/>
            <w:tcBorders/>
            <w:vAlign w:val="center"/>
          </w:tcPr>
          <w:p>
            <w:pPr>
              <w:pStyle w:val="TableContents"/>
              <w:bidi w:val="0"/>
              <w:spacing w:before="0" w:after="283"/>
              <w:jc w:val="left"/>
              <w:rPr/>
            </w:pPr>
            <w:r>
              <w:rPr/>
              <w:t xml:space="preserve">119.9 </w:t>
            </w:r>
          </w:p>
        </w:tc>
        <w:tc>
          <w:tcPr>
            <w:tcW w:w="1126" w:type="dxa"/>
            <w:tcBorders/>
            <w:vAlign w:val="center"/>
          </w:tcPr>
          <w:p>
            <w:pPr>
              <w:pStyle w:val="TableContents"/>
              <w:bidi w:val="0"/>
              <w:spacing w:before="0" w:after="283"/>
              <w:jc w:val="left"/>
              <w:rPr/>
            </w:pPr>
            <w:r>
              <w:rPr/>
              <w:t xml:space="preserve">193.0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New York </w:t>
            </w:r>
          </w:p>
        </w:tc>
        <w:tc>
          <w:tcPr>
            <w:tcW w:w="1876" w:type="dxa"/>
            <w:tcBorders/>
            <w:vAlign w:val="center"/>
          </w:tcPr>
          <w:p>
            <w:pPr>
              <w:pStyle w:val="TableContents"/>
              <w:bidi w:val="0"/>
              <w:spacing w:before="0" w:after="283"/>
              <w:jc w:val="left"/>
              <w:rPr/>
            </w:pPr>
            <w:r>
              <w:rPr/>
              <w:t xml:space="preserve">Valtatie 17 </w:t>
            </w:r>
          </w:p>
        </w:tc>
        <w:tc>
          <w:tcPr>
            <w:tcW w:w="946" w:type="dxa"/>
            <w:tcBorders/>
            <w:vAlign w:val="center"/>
          </w:tcPr>
          <w:p>
            <w:pPr>
              <w:pStyle w:val="TableContents"/>
              <w:bidi w:val="0"/>
              <w:spacing w:before="0" w:after="283"/>
              <w:jc w:val="left"/>
              <w:rPr/>
            </w:pPr>
            <w:r>
              <w:rPr/>
              <w:t xml:space="preserve">396.84 </w:t>
            </w:r>
          </w:p>
        </w:tc>
        <w:tc>
          <w:tcPr>
            <w:tcW w:w="1126" w:type="dxa"/>
            <w:tcBorders/>
            <w:vAlign w:val="center"/>
          </w:tcPr>
          <w:p>
            <w:pPr>
              <w:pStyle w:val="TableContents"/>
              <w:bidi w:val="0"/>
              <w:spacing w:before="0" w:after="283"/>
              <w:jc w:val="left"/>
              <w:rPr/>
            </w:pPr>
            <w:r>
              <w:rPr/>
              <w:t xml:space="preserve">638.65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Pohjois-Carolina </w:t>
            </w:r>
          </w:p>
        </w:tc>
        <w:tc>
          <w:tcPr>
            <w:tcW w:w="1876" w:type="dxa"/>
            <w:tcBorders/>
            <w:vAlign w:val="center"/>
          </w:tcPr>
          <w:p>
            <w:pPr>
              <w:pStyle w:val="TableContents"/>
              <w:bidi w:val="0"/>
              <w:spacing w:before="0" w:after="283"/>
              <w:jc w:val="left"/>
              <w:rPr/>
            </w:pPr>
            <w:r>
              <w:rPr/>
              <w:t xml:space="preserve">Valtatie 24 </w:t>
            </w:r>
          </w:p>
        </w:tc>
        <w:tc>
          <w:tcPr>
            <w:tcW w:w="946" w:type="dxa"/>
            <w:tcBorders/>
            <w:vAlign w:val="center"/>
          </w:tcPr>
          <w:p>
            <w:pPr>
              <w:pStyle w:val="TableContents"/>
              <w:bidi w:val="0"/>
              <w:spacing w:before="0" w:after="283"/>
              <w:jc w:val="left"/>
              <w:rPr/>
            </w:pPr>
            <w:r>
              <w:rPr/>
              <w:t xml:space="preserve">284 </w:t>
            </w:r>
          </w:p>
        </w:tc>
        <w:tc>
          <w:tcPr>
            <w:tcW w:w="1126" w:type="dxa"/>
            <w:tcBorders/>
            <w:vAlign w:val="center"/>
          </w:tcPr>
          <w:p>
            <w:pPr>
              <w:pStyle w:val="TableContents"/>
              <w:bidi w:val="0"/>
              <w:spacing w:before="0" w:after="283"/>
              <w:jc w:val="left"/>
              <w:rPr/>
            </w:pPr>
            <w:r>
              <w:rPr/>
              <w:t xml:space="preserve">457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Pohjois-Dakota </w:t>
            </w:r>
          </w:p>
        </w:tc>
        <w:tc>
          <w:tcPr>
            <w:tcW w:w="1876" w:type="dxa"/>
            <w:tcBorders/>
            <w:vAlign w:val="center"/>
          </w:tcPr>
          <w:p>
            <w:pPr>
              <w:pStyle w:val="TableContents"/>
              <w:bidi w:val="0"/>
              <w:spacing w:before="0" w:after="283"/>
              <w:jc w:val="left"/>
              <w:rPr/>
            </w:pPr>
            <w:r>
              <w:rPr/>
              <w:t xml:space="preserve">Valtatie 200 </w:t>
            </w:r>
          </w:p>
        </w:tc>
        <w:tc>
          <w:tcPr>
            <w:tcW w:w="946" w:type="dxa"/>
            <w:tcBorders/>
            <w:vAlign w:val="center"/>
          </w:tcPr>
          <w:p>
            <w:pPr>
              <w:pStyle w:val="TableContents"/>
              <w:bidi w:val="0"/>
              <w:spacing w:before="0" w:after="283"/>
              <w:jc w:val="left"/>
              <w:rPr/>
            </w:pPr>
            <w:r>
              <w:rPr/>
              <w:t xml:space="preserve">420 </w:t>
            </w:r>
          </w:p>
        </w:tc>
        <w:tc>
          <w:tcPr>
            <w:tcW w:w="1126" w:type="dxa"/>
            <w:tcBorders/>
            <w:vAlign w:val="center"/>
          </w:tcPr>
          <w:p>
            <w:pPr>
              <w:pStyle w:val="TableContents"/>
              <w:bidi w:val="0"/>
              <w:spacing w:before="0" w:after="283"/>
              <w:jc w:val="left"/>
              <w:rPr/>
            </w:pPr>
            <w:r>
              <w:rPr/>
              <w:t xml:space="preserve">680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Ohio </w:t>
            </w:r>
          </w:p>
        </w:tc>
        <w:tc>
          <w:tcPr>
            <w:tcW w:w="1876" w:type="dxa"/>
            <w:tcBorders/>
            <w:vAlign w:val="center"/>
          </w:tcPr>
          <w:p>
            <w:pPr>
              <w:pStyle w:val="TableContents"/>
              <w:bidi w:val="0"/>
              <w:spacing w:before="0" w:after="283"/>
              <w:jc w:val="left"/>
              <w:rPr/>
            </w:pPr>
            <w:r>
              <w:rPr/>
              <w:t xml:space="preserve">Valtatie 7 </w:t>
            </w:r>
          </w:p>
        </w:tc>
        <w:tc>
          <w:tcPr>
            <w:tcW w:w="946" w:type="dxa"/>
            <w:tcBorders/>
            <w:vAlign w:val="center"/>
          </w:tcPr>
          <w:p>
            <w:pPr>
              <w:pStyle w:val="TableContents"/>
              <w:bidi w:val="0"/>
              <w:spacing w:before="0" w:after="283"/>
              <w:jc w:val="left"/>
              <w:rPr/>
            </w:pPr>
            <w:r>
              <w:rPr/>
              <w:t xml:space="preserve">292.20 </w:t>
            </w:r>
          </w:p>
        </w:tc>
        <w:tc>
          <w:tcPr>
            <w:tcW w:w="1126" w:type="dxa"/>
            <w:tcBorders/>
            <w:vAlign w:val="center"/>
          </w:tcPr>
          <w:p>
            <w:pPr>
              <w:pStyle w:val="TableContents"/>
              <w:bidi w:val="0"/>
              <w:spacing w:before="0" w:after="283"/>
              <w:jc w:val="left"/>
              <w:rPr/>
            </w:pPr>
            <w:r>
              <w:rPr/>
              <w:t xml:space="preserve">470.25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Oklahoma </w:t>
            </w:r>
          </w:p>
        </w:tc>
        <w:tc>
          <w:tcPr>
            <w:tcW w:w="1876" w:type="dxa"/>
            <w:tcBorders/>
            <w:vAlign w:val="center"/>
          </w:tcPr>
          <w:p>
            <w:pPr>
              <w:pStyle w:val="TableContents"/>
              <w:bidi w:val="0"/>
              <w:spacing w:before="0" w:after="283"/>
              <w:jc w:val="left"/>
              <w:rPr/>
            </w:pPr>
            <w:r>
              <w:rPr/>
              <w:t xml:space="preserve">Valtatie 3 </w:t>
            </w:r>
          </w:p>
        </w:tc>
        <w:tc>
          <w:tcPr>
            <w:tcW w:w="946" w:type="dxa"/>
            <w:tcBorders/>
            <w:vAlign w:val="center"/>
          </w:tcPr>
          <w:p>
            <w:pPr>
              <w:pStyle w:val="TableContents"/>
              <w:bidi w:val="0"/>
              <w:spacing w:before="0" w:after="283"/>
              <w:jc w:val="left"/>
              <w:rPr/>
            </w:pPr>
            <w:r>
              <w:rPr/>
              <w:t xml:space="preserve">615.0 </w:t>
            </w:r>
          </w:p>
        </w:tc>
        <w:tc>
          <w:tcPr>
            <w:tcW w:w="1126" w:type="dxa"/>
            <w:tcBorders/>
            <w:vAlign w:val="center"/>
          </w:tcPr>
          <w:p>
            <w:pPr>
              <w:pStyle w:val="TableContents"/>
              <w:bidi w:val="0"/>
              <w:spacing w:before="0" w:after="283"/>
              <w:jc w:val="left"/>
              <w:rPr/>
            </w:pPr>
            <w:r>
              <w:rPr/>
              <w:t xml:space="preserve">989.7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Oregon </w:t>
            </w:r>
          </w:p>
        </w:tc>
        <w:tc>
          <w:tcPr>
            <w:tcW w:w="1876" w:type="dxa"/>
            <w:tcBorders/>
            <w:vAlign w:val="center"/>
          </w:tcPr>
          <w:p>
            <w:pPr>
              <w:pStyle w:val="TableContents"/>
              <w:bidi w:val="0"/>
              <w:spacing w:before="0" w:after="283"/>
              <w:jc w:val="left"/>
              <w:rPr/>
            </w:pPr>
            <w:r>
              <w:rPr/>
              <w:t xml:space="preserve">Valtatie 140 </w:t>
            </w:r>
          </w:p>
        </w:tc>
        <w:tc>
          <w:tcPr>
            <w:tcW w:w="946" w:type="dxa"/>
            <w:tcBorders/>
            <w:vAlign w:val="center"/>
          </w:tcPr>
          <w:p>
            <w:pPr>
              <w:pStyle w:val="TableContents"/>
              <w:bidi w:val="0"/>
              <w:spacing w:before="0" w:after="283"/>
              <w:jc w:val="left"/>
              <w:rPr/>
            </w:pPr>
            <w:r>
              <w:rPr/>
              <w:t xml:space="preserve">237.01 </w:t>
            </w:r>
          </w:p>
        </w:tc>
        <w:tc>
          <w:tcPr>
            <w:tcW w:w="1126" w:type="dxa"/>
            <w:tcBorders/>
            <w:vAlign w:val="center"/>
          </w:tcPr>
          <w:p>
            <w:pPr>
              <w:pStyle w:val="TableContents"/>
              <w:bidi w:val="0"/>
              <w:spacing w:before="0" w:after="283"/>
              <w:jc w:val="left"/>
              <w:rPr/>
            </w:pPr>
            <w:r>
              <w:rPr/>
              <w:t xml:space="preserve">381.43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Pennsylvania </w:t>
            </w:r>
          </w:p>
        </w:tc>
        <w:tc>
          <w:tcPr>
            <w:tcW w:w="1876" w:type="dxa"/>
            <w:tcBorders/>
            <w:vAlign w:val="center"/>
          </w:tcPr>
          <w:p>
            <w:pPr>
              <w:pStyle w:val="TableContents"/>
              <w:bidi w:val="0"/>
              <w:spacing w:before="0" w:after="283"/>
              <w:jc w:val="left"/>
              <w:rPr/>
            </w:pPr>
            <w:r>
              <w:rPr/>
              <w:t xml:space="preserve">Reitti 18 </w:t>
            </w:r>
          </w:p>
        </w:tc>
        <w:tc>
          <w:tcPr>
            <w:tcW w:w="946" w:type="dxa"/>
            <w:tcBorders/>
            <w:vAlign w:val="center"/>
          </w:tcPr>
          <w:p>
            <w:pPr>
              <w:pStyle w:val="TableContents"/>
              <w:bidi w:val="0"/>
              <w:spacing w:before="0" w:after="283"/>
              <w:jc w:val="left"/>
              <w:rPr/>
            </w:pPr>
            <w:r>
              <w:rPr/>
              <w:t xml:space="preserve">205 </w:t>
            </w:r>
          </w:p>
        </w:tc>
        <w:tc>
          <w:tcPr>
            <w:tcW w:w="1126" w:type="dxa"/>
            <w:tcBorders/>
            <w:vAlign w:val="center"/>
          </w:tcPr>
          <w:p>
            <w:pPr>
              <w:pStyle w:val="TableContents"/>
              <w:bidi w:val="0"/>
              <w:spacing w:before="0" w:after="283"/>
              <w:jc w:val="left"/>
              <w:rPr/>
            </w:pPr>
            <w:r>
              <w:rPr/>
              <w:t xml:space="preserve">330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Rhode Island </w:t>
            </w:r>
          </w:p>
        </w:tc>
        <w:tc>
          <w:tcPr>
            <w:tcW w:w="1876" w:type="dxa"/>
            <w:tcBorders/>
            <w:vAlign w:val="center"/>
          </w:tcPr>
          <w:p>
            <w:pPr>
              <w:pStyle w:val="TableContents"/>
              <w:bidi w:val="0"/>
              <w:spacing w:before="0" w:after="283"/>
              <w:jc w:val="left"/>
              <w:rPr/>
            </w:pPr>
            <w:r>
              <w:rPr/>
              <w:t xml:space="preserve">Reitti 114 </w:t>
            </w:r>
          </w:p>
        </w:tc>
        <w:tc>
          <w:tcPr>
            <w:tcW w:w="946" w:type="dxa"/>
            <w:tcBorders/>
            <w:vAlign w:val="center"/>
          </w:tcPr>
          <w:p>
            <w:pPr>
              <w:pStyle w:val="TableContents"/>
              <w:bidi w:val="0"/>
              <w:spacing w:before="0" w:after="283"/>
              <w:jc w:val="left"/>
              <w:rPr/>
            </w:pPr>
            <w:r>
              <w:rPr/>
              <w:t xml:space="preserve">45.70 </w:t>
            </w:r>
          </w:p>
        </w:tc>
        <w:tc>
          <w:tcPr>
            <w:tcW w:w="1126" w:type="dxa"/>
            <w:tcBorders/>
            <w:vAlign w:val="center"/>
          </w:tcPr>
          <w:p>
            <w:pPr>
              <w:pStyle w:val="TableContents"/>
              <w:bidi w:val="0"/>
              <w:spacing w:before="0" w:after="283"/>
              <w:jc w:val="left"/>
              <w:rPr/>
            </w:pPr>
            <w:r>
              <w:rPr/>
              <w:t xml:space="preserve">73.55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Etelä-Carolina </w:t>
            </w:r>
          </w:p>
        </w:tc>
        <w:tc>
          <w:tcPr>
            <w:tcW w:w="1876" w:type="dxa"/>
            <w:tcBorders/>
            <w:vAlign w:val="center"/>
          </w:tcPr>
          <w:p>
            <w:pPr>
              <w:pStyle w:val="TableContents"/>
              <w:bidi w:val="0"/>
              <w:spacing w:before="0" w:after="283"/>
              <w:jc w:val="left"/>
              <w:rPr/>
            </w:pPr>
            <w:r>
              <w:rPr/>
              <w:t xml:space="preserve">Valtatie 9 </w:t>
            </w:r>
          </w:p>
        </w:tc>
        <w:tc>
          <w:tcPr>
            <w:tcW w:w="946" w:type="dxa"/>
            <w:tcBorders/>
            <w:vAlign w:val="center"/>
          </w:tcPr>
          <w:p>
            <w:pPr>
              <w:pStyle w:val="TableContents"/>
              <w:bidi w:val="0"/>
              <w:spacing w:before="0" w:after="283"/>
              <w:jc w:val="left"/>
              <w:rPr/>
            </w:pPr>
            <w:r>
              <w:rPr/>
              <w:t xml:space="preserve">257 </w:t>
            </w:r>
          </w:p>
        </w:tc>
        <w:tc>
          <w:tcPr>
            <w:tcW w:w="1126" w:type="dxa"/>
            <w:tcBorders/>
            <w:vAlign w:val="center"/>
          </w:tcPr>
          <w:p>
            <w:pPr>
              <w:pStyle w:val="TableContents"/>
              <w:bidi w:val="0"/>
              <w:spacing w:before="0" w:after="283"/>
              <w:jc w:val="left"/>
              <w:rPr/>
            </w:pPr>
            <w:r>
              <w:rPr/>
              <w:t xml:space="preserve">414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Etelä-Dakota </w:t>
            </w:r>
          </w:p>
        </w:tc>
        <w:tc>
          <w:tcPr>
            <w:tcW w:w="1876" w:type="dxa"/>
            <w:tcBorders/>
            <w:vAlign w:val="center"/>
          </w:tcPr>
          <w:p>
            <w:pPr>
              <w:pStyle w:val="TableContents"/>
              <w:bidi w:val="0"/>
              <w:spacing w:before="0" w:after="283"/>
              <w:jc w:val="left"/>
              <w:rPr/>
            </w:pPr>
            <w:r>
              <w:rPr/>
              <w:t xml:space="preserve">Valtatie 20 </w:t>
            </w:r>
          </w:p>
        </w:tc>
        <w:tc>
          <w:tcPr>
            <w:tcW w:w="946" w:type="dxa"/>
            <w:tcBorders/>
            <w:vAlign w:val="center"/>
          </w:tcPr>
          <w:p>
            <w:pPr>
              <w:pStyle w:val="TableContents"/>
              <w:bidi w:val="0"/>
              <w:spacing w:before="0" w:after="283"/>
              <w:jc w:val="left"/>
              <w:rPr/>
            </w:pPr>
            <w:r>
              <w:rPr/>
              <w:t xml:space="preserve">432 </w:t>
            </w:r>
          </w:p>
        </w:tc>
        <w:tc>
          <w:tcPr>
            <w:tcW w:w="1126" w:type="dxa"/>
            <w:tcBorders/>
            <w:vAlign w:val="center"/>
          </w:tcPr>
          <w:p>
            <w:pPr>
              <w:pStyle w:val="TableContents"/>
              <w:bidi w:val="0"/>
              <w:spacing w:before="0" w:after="283"/>
              <w:jc w:val="left"/>
              <w:rPr/>
            </w:pPr>
            <w:r>
              <w:rPr/>
              <w:t xml:space="preserve">695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Tennessee </w:t>
            </w:r>
          </w:p>
        </w:tc>
        <w:tc>
          <w:tcPr>
            <w:tcW w:w="1876" w:type="dxa"/>
            <w:tcBorders/>
            <w:vAlign w:val="center"/>
          </w:tcPr>
          <w:p>
            <w:pPr>
              <w:pStyle w:val="TableContents"/>
              <w:bidi w:val="0"/>
              <w:spacing w:before="0" w:after="283"/>
              <w:jc w:val="left"/>
              <w:rPr/>
            </w:pPr>
            <w:r>
              <w:rPr/>
              <w:t xml:space="preserve">Valtatie 1 </w:t>
            </w:r>
          </w:p>
        </w:tc>
        <w:tc>
          <w:tcPr>
            <w:tcW w:w="946" w:type="dxa"/>
            <w:tcBorders/>
            <w:vAlign w:val="center"/>
          </w:tcPr>
          <w:p>
            <w:pPr>
              <w:pStyle w:val="TableContents"/>
              <w:bidi w:val="0"/>
              <w:spacing w:before="0" w:after="283"/>
              <w:jc w:val="left"/>
              <w:rPr/>
            </w:pPr>
            <w:r>
              <w:rPr/>
              <w:t xml:space="preserve">538.8 </w:t>
            </w:r>
          </w:p>
        </w:tc>
        <w:tc>
          <w:tcPr>
            <w:tcW w:w="1126" w:type="dxa"/>
            <w:tcBorders/>
            <w:vAlign w:val="center"/>
          </w:tcPr>
          <w:p>
            <w:pPr>
              <w:pStyle w:val="TableContents"/>
              <w:bidi w:val="0"/>
              <w:spacing w:before="0" w:after="283"/>
              <w:jc w:val="left"/>
              <w:rPr/>
            </w:pPr>
            <w:r>
              <w:rPr/>
              <w:t xml:space="preserve">867.1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Texas </w:t>
            </w:r>
          </w:p>
        </w:tc>
        <w:tc>
          <w:tcPr>
            <w:tcW w:w="1876" w:type="dxa"/>
            <w:tcBorders/>
            <w:vAlign w:val="center"/>
          </w:tcPr>
          <w:p>
            <w:pPr>
              <w:pStyle w:val="TableContents"/>
              <w:bidi w:val="0"/>
              <w:spacing w:before="0" w:after="283"/>
              <w:jc w:val="left"/>
              <w:rPr/>
            </w:pPr>
            <w:r>
              <w:rPr/>
              <w:t xml:space="preserve">Valtatie 16 </w:t>
            </w:r>
          </w:p>
        </w:tc>
        <w:tc>
          <w:tcPr>
            <w:tcW w:w="946" w:type="dxa"/>
            <w:tcBorders/>
            <w:vAlign w:val="center"/>
          </w:tcPr>
          <w:p>
            <w:pPr>
              <w:pStyle w:val="TableContents"/>
              <w:bidi w:val="0"/>
              <w:spacing w:before="0" w:after="283"/>
              <w:jc w:val="left"/>
              <w:rPr/>
            </w:pPr>
            <w:r>
              <w:rPr/>
              <w:t xml:space="preserve">541.8 </w:t>
            </w:r>
          </w:p>
        </w:tc>
        <w:tc>
          <w:tcPr>
            <w:tcW w:w="1126" w:type="dxa"/>
            <w:tcBorders/>
            <w:vAlign w:val="center"/>
          </w:tcPr>
          <w:p>
            <w:pPr>
              <w:pStyle w:val="TableContents"/>
              <w:bidi w:val="0"/>
              <w:spacing w:before="0" w:after="283"/>
              <w:jc w:val="left"/>
              <w:rPr/>
            </w:pPr>
            <w:r>
              <w:rPr/>
              <w:t xml:space="preserve">871.9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Utah </w:t>
            </w:r>
          </w:p>
        </w:tc>
        <w:tc>
          <w:tcPr>
            <w:tcW w:w="1876" w:type="dxa"/>
            <w:tcBorders/>
            <w:vAlign w:val="center"/>
          </w:tcPr>
          <w:p>
            <w:pPr>
              <w:pStyle w:val="TableContents"/>
              <w:bidi w:val="0"/>
              <w:spacing w:before="0" w:after="283"/>
              <w:jc w:val="left"/>
              <w:rPr/>
            </w:pPr>
            <w:r>
              <w:rPr/>
              <w:t xml:space="preserve">Valtatie 24 </w:t>
            </w:r>
          </w:p>
        </w:tc>
        <w:tc>
          <w:tcPr>
            <w:tcW w:w="946" w:type="dxa"/>
            <w:tcBorders/>
            <w:vAlign w:val="center"/>
          </w:tcPr>
          <w:p>
            <w:pPr>
              <w:pStyle w:val="TableContents"/>
              <w:bidi w:val="0"/>
              <w:spacing w:before="0" w:after="283"/>
              <w:jc w:val="left"/>
              <w:rPr/>
            </w:pPr>
            <w:r>
              <w:rPr/>
              <w:t xml:space="preserve">160.243 </w:t>
            </w:r>
          </w:p>
        </w:tc>
        <w:tc>
          <w:tcPr>
            <w:tcW w:w="1126" w:type="dxa"/>
            <w:tcBorders/>
            <w:vAlign w:val="center"/>
          </w:tcPr>
          <w:p>
            <w:pPr>
              <w:pStyle w:val="TableContents"/>
              <w:bidi w:val="0"/>
              <w:spacing w:before="0" w:after="283"/>
              <w:jc w:val="left"/>
              <w:rPr/>
            </w:pPr>
            <w:r>
              <w:rPr/>
              <w:t xml:space="preserve">257.886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Vermont </w:t>
            </w:r>
          </w:p>
        </w:tc>
        <w:tc>
          <w:tcPr>
            <w:tcW w:w="1876" w:type="dxa"/>
            <w:tcBorders/>
            <w:vAlign w:val="center"/>
          </w:tcPr>
          <w:p>
            <w:pPr>
              <w:pStyle w:val="TableContents"/>
              <w:bidi w:val="0"/>
              <w:spacing w:before="0" w:after="283"/>
              <w:jc w:val="left"/>
              <w:rPr/>
            </w:pPr>
            <w:r>
              <w:rPr/>
              <w:t xml:space="preserve">Reitti 100 </w:t>
            </w:r>
          </w:p>
        </w:tc>
        <w:tc>
          <w:tcPr>
            <w:tcW w:w="946" w:type="dxa"/>
            <w:tcBorders/>
            <w:vAlign w:val="center"/>
          </w:tcPr>
          <w:p>
            <w:pPr>
              <w:pStyle w:val="TableContents"/>
              <w:bidi w:val="0"/>
              <w:spacing w:before="0" w:after="283"/>
              <w:jc w:val="left"/>
              <w:rPr/>
            </w:pPr>
            <w:r>
              <w:rPr/>
              <w:t xml:space="preserve">216.55 </w:t>
            </w:r>
          </w:p>
        </w:tc>
        <w:tc>
          <w:tcPr>
            <w:tcW w:w="1126" w:type="dxa"/>
            <w:tcBorders/>
            <w:vAlign w:val="center"/>
          </w:tcPr>
          <w:p>
            <w:pPr>
              <w:pStyle w:val="TableContents"/>
              <w:bidi w:val="0"/>
              <w:spacing w:before="0" w:after="283"/>
              <w:jc w:val="left"/>
              <w:rPr/>
            </w:pPr>
            <w:r>
              <w:rPr/>
              <w:t xml:space="preserve">348.50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Virginia </w:t>
            </w:r>
          </w:p>
        </w:tc>
        <w:tc>
          <w:tcPr>
            <w:tcW w:w="1876" w:type="dxa"/>
            <w:tcBorders/>
            <w:vAlign w:val="center"/>
          </w:tcPr>
          <w:p>
            <w:pPr>
              <w:pStyle w:val="TableContents"/>
              <w:bidi w:val="0"/>
              <w:spacing w:before="0" w:after="283"/>
              <w:jc w:val="left"/>
              <w:rPr/>
            </w:pPr>
            <w:r>
              <w:rPr/>
              <w:t xml:space="preserve">Valtatie 40 </w:t>
            </w:r>
          </w:p>
        </w:tc>
        <w:tc>
          <w:tcPr>
            <w:tcW w:w="946" w:type="dxa"/>
            <w:tcBorders/>
            <w:vAlign w:val="center"/>
          </w:tcPr>
          <w:p>
            <w:pPr>
              <w:pStyle w:val="TableContents"/>
              <w:bidi w:val="0"/>
              <w:spacing w:before="0" w:after="283"/>
              <w:jc w:val="left"/>
              <w:rPr/>
            </w:pPr>
            <w:r>
              <w:rPr/>
              <w:t xml:space="preserve">227.68 </w:t>
            </w:r>
          </w:p>
        </w:tc>
        <w:tc>
          <w:tcPr>
            <w:tcW w:w="1126" w:type="dxa"/>
            <w:tcBorders/>
            <w:vAlign w:val="center"/>
          </w:tcPr>
          <w:p>
            <w:pPr>
              <w:pStyle w:val="TableContents"/>
              <w:bidi w:val="0"/>
              <w:spacing w:before="0" w:after="283"/>
              <w:jc w:val="left"/>
              <w:rPr/>
            </w:pPr>
            <w:r>
              <w:rPr/>
              <w:t xml:space="preserve">366.42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Washington </w:t>
            </w:r>
          </w:p>
        </w:tc>
        <w:tc>
          <w:tcPr>
            <w:tcW w:w="1876" w:type="dxa"/>
            <w:tcBorders/>
            <w:vAlign w:val="center"/>
          </w:tcPr>
          <w:p>
            <w:pPr>
              <w:pStyle w:val="TableContents"/>
              <w:bidi w:val="0"/>
              <w:spacing w:before="0" w:after="283"/>
              <w:jc w:val="left"/>
              <w:rPr/>
            </w:pPr>
            <w:r>
              <w:rPr/>
              <w:t xml:space="preserve">Valtatie 20 </w:t>
            </w:r>
          </w:p>
        </w:tc>
        <w:tc>
          <w:tcPr>
            <w:tcW w:w="946" w:type="dxa"/>
            <w:tcBorders/>
            <w:vAlign w:val="center"/>
          </w:tcPr>
          <w:p>
            <w:pPr>
              <w:pStyle w:val="TableContents"/>
              <w:bidi w:val="0"/>
              <w:spacing w:before="0" w:after="283"/>
              <w:jc w:val="left"/>
              <w:rPr/>
            </w:pPr>
            <w:r>
              <w:rPr/>
              <w:t xml:space="preserve">436.13 </w:t>
            </w:r>
          </w:p>
        </w:tc>
        <w:tc>
          <w:tcPr>
            <w:tcW w:w="1126" w:type="dxa"/>
            <w:tcBorders/>
            <w:vAlign w:val="center"/>
          </w:tcPr>
          <w:p>
            <w:pPr>
              <w:pStyle w:val="TableContents"/>
              <w:bidi w:val="0"/>
              <w:spacing w:before="0" w:after="283"/>
              <w:jc w:val="left"/>
              <w:rPr/>
            </w:pPr>
            <w:r>
              <w:rPr/>
              <w:t xml:space="preserve">701.88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Länsi-Virginia </w:t>
            </w:r>
          </w:p>
        </w:tc>
        <w:tc>
          <w:tcPr>
            <w:tcW w:w="1876" w:type="dxa"/>
            <w:tcBorders/>
            <w:vAlign w:val="center"/>
          </w:tcPr>
          <w:p>
            <w:pPr>
              <w:pStyle w:val="TableContents"/>
              <w:bidi w:val="0"/>
              <w:spacing w:before="0" w:after="283"/>
              <w:jc w:val="left"/>
              <w:rPr/>
            </w:pPr>
            <w:r>
              <w:rPr/>
              <w:t xml:space="preserve">Reitti 20 </w:t>
            </w:r>
          </w:p>
        </w:tc>
        <w:tc>
          <w:tcPr>
            <w:tcW w:w="946" w:type="dxa"/>
            <w:tcBorders/>
            <w:vAlign w:val="center"/>
          </w:tcPr>
          <w:p>
            <w:pPr>
              <w:pStyle w:val="TableContents"/>
              <w:bidi w:val="0"/>
              <w:spacing w:before="0" w:after="283"/>
              <w:jc w:val="left"/>
              <w:rPr/>
            </w:pPr>
            <w:r>
              <w:rPr/>
              <w:t xml:space="preserve">262.1 </w:t>
            </w:r>
          </w:p>
        </w:tc>
        <w:tc>
          <w:tcPr>
            <w:tcW w:w="1126" w:type="dxa"/>
            <w:tcBorders/>
            <w:vAlign w:val="center"/>
          </w:tcPr>
          <w:p>
            <w:pPr>
              <w:pStyle w:val="TableContents"/>
              <w:bidi w:val="0"/>
              <w:spacing w:before="0" w:after="283"/>
              <w:jc w:val="left"/>
              <w:rPr/>
            </w:pPr>
            <w:r>
              <w:rPr/>
              <w:t xml:space="preserve">421.8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Wisconsin </w:t>
            </w:r>
          </w:p>
        </w:tc>
        <w:tc>
          <w:tcPr>
            <w:tcW w:w="1876" w:type="dxa"/>
            <w:tcBorders/>
            <w:vAlign w:val="center"/>
          </w:tcPr>
          <w:p>
            <w:pPr>
              <w:pStyle w:val="TableContents"/>
              <w:bidi w:val="0"/>
              <w:spacing w:before="0" w:after="283"/>
              <w:jc w:val="left"/>
              <w:rPr/>
            </w:pPr>
            <w:r>
              <w:rPr/>
              <w:t xml:space="preserve">Valtatie 35 </w:t>
            </w:r>
          </w:p>
        </w:tc>
        <w:tc>
          <w:tcPr>
            <w:tcW w:w="946" w:type="dxa"/>
            <w:tcBorders/>
            <w:vAlign w:val="center"/>
          </w:tcPr>
          <w:p>
            <w:pPr>
              <w:pStyle w:val="TableContents"/>
              <w:bidi w:val="0"/>
              <w:spacing w:before="0" w:after="283"/>
              <w:jc w:val="left"/>
              <w:rPr/>
            </w:pPr>
            <w:r>
              <w:rPr/>
              <w:t xml:space="preserve">412.15 </w:t>
            </w:r>
          </w:p>
        </w:tc>
        <w:tc>
          <w:tcPr>
            <w:tcW w:w="1126" w:type="dxa"/>
            <w:tcBorders/>
            <w:vAlign w:val="center"/>
          </w:tcPr>
          <w:p>
            <w:pPr>
              <w:pStyle w:val="TableContents"/>
              <w:bidi w:val="0"/>
              <w:spacing w:before="0" w:after="283"/>
              <w:jc w:val="left"/>
              <w:rPr/>
            </w:pPr>
            <w:r>
              <w:rPr/>
              <w:t xml:space="preserve">663.29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Heading"/>
              <w:suppressLineNumbers/>
              <w:bidi w:val="0"/>
              <w:spacing w:before="0" w:after="283"/>
              <w:jc w:val="center"/>
              <w:rPr/>
            </w:pPr>
            <w:r>
              <w:rPr/>
              <w:t xml:space="preserve">Wyoming </w:t>
            </w:r>
          </w:p>
        </w:tc>
        <w:tc>
          <w:tcPr>
            <w:tcW w:w="1876" w:type="dxa"/>
            <w:tcBorders/>
            <w:vAlign w:val="center"/>
          </w:tcPr>
          <w:p>
            <w:pPr>
              <w:pStyle w:val="TableContents"/>
              <w:bidi w:val="0"/>
              <w:spacing w:before="0" w:after="283"/>
              <w:jc w:val="left"/>
              <w:rPr/>
            </w:pPr>
            <w:r>
              <w:rPr/>
              <w:t xml:space="preserve">Valtatie 789 </w:t>
            </w:r>
          </w:p>
        </w:tc>
        <w:tc>
          <w:tcPr>
            <w:tcW w:w="946" w:type="dxa"/>
            <w:tcBorders/>
            <w:vAlign w:val="center"/>
          </w:tcPr>
          <w:p>
            <w:pPr>
              <w:pStyle w:val="TableContents"/>
              <w:bidi w:val="0"/>
              <w:spacing w:before="0" w:after="283"/>
              <w:jc w:val="left"/>
              <w:rPr/>
            </w:pPr>
            <w:r>
              <w:rPr/>
              <w:t xml:space="preserve">407.10 </w:t>
            </w:r>
          </w:p>
        </w:tc>
        <w:tc>
          <w:tcPr>
            <w:tcW w:w="1126" w:type="dxa"/>
            <w:tcBorders/>
            <w:vAlign w:val="center"/>
          </w:tcPr>
          <w:p>
            <w:pPr>
              <w:pStyle w:val="TableContents"/>
              <w:bidi w:val="0"/>
              <w:spacing w:before="0" w:after="283"/>
              <w:jc w:val="left"/>
              <w:rPr/>
            </w:pPr>
            <w:r>
              <w:rPr/>
              <w:t xml:space="preserve">655.16 </w:t>
            </w:r>
          </w:p>
        </w:tc>
        <w:tc>
          <w:tcPr>
            <w:tcW w:w="13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pisin suora tie?</w:t>
      </w:r>
    </w:p>
    <w:p>
      <w:pPr>
        <w:pStyle w:val="TextBody"/>
        <w:bidi w:val="0"/>
        <w:jc w:val="left"/>
        <w:rPr>
          <w:b/>
          <w:u w:val="single"/>
          <w:shd w:val="clear" w:fill="FFFF00"/>
        </w:rPr>
      </w:pPr>
      <w:r>
        <w:rPr>
          <w:b/>
          <w:u w:val="single"/>
          <w:shd w:val="clear" w:fill="FFFF00"/>
        </w:rPr>
        <w:t xml:space="preserve">Asiakirjan numero 19933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joukkue </w:t>
      </w:r>
      <w:r>
        <w:rPr>
          <w:color w:val="A9A9A9"/>
        </w:rPr>
        <w:t xml:space="preserve">Margate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Love Island Mike pelaa jalkapalloa</w:t>
      </w:r>
    </w:p>
    <w:p>
      <w:pPr>
        <w:pStyle w:val="TextBody"/>
        <w:bidi w:val="0"/>
        <w:jc w:val="left"/>
        <w:rPr>
          <w:b/>
          <w:u w:val="single"/>
          <w:shd w:val="clear" w:fill="FFFF00"/>
        </w:rPr>
      </w:pPr>
      <w:r>
        <w:rPr>
          <w:b/>
          <w:u w:val="single"/>
          <w:shd w:val="clear" w:fill="FFFF00"/>
        </w:rPr>
        <w:t xml:space="preserve">Asiakirjan numero 19934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Walter Jerry Payton (25. heinäkuuta 1954 - 1. marraskuuta 1999) oli yhdysvaltalainen jalkapalloilija, joka pelasi Chicago Bearsissa National Football Leaguessa (NFL) kolmentoista kauden ajan. Payton tunnettiin NFL:ssä nimellä ``Sweetness''. Yhdeksän kertaa Pro Bowliin valittu Payton muistetaan tuotteliaana juoksijana, joka piti aikoinaan hallussaan ennätyksiä uransa juoksu jaardeissa, touchdowneissa, kuljetuksissa, jaardeissa, jaardeissa, jaardeissa ja monissa muissa luokissa. Hän oli myös monipuolinen, ja hän jäi eläkkeelle muiden kuin vastaanottimien eniten vastaanottoja tehneenä, ja hänellä oli kahdeksan touchdown-syöttöä urallaan. Hänet valittiin Pro Football Hall of Fameen vuonna </w:t>
      </w:r>
      <w:r>
        <w:rPr>
          <w:color w:val="A9A9A9"/>
        </w:rPr>
        <w:t xml:space="preserve">1993 </w:t>
      </w:r>
      <w:r>
        <w:rPr/>
        <w:t xml:space="preserve">ja College Football Hall of Fameen vuonna 1996. Hall of Fame NFL-pelaaja ja valmentaja Mike Ditka kuvaili Paytonia parhaaksi jalkapalloilijaksi, jonka hän oli koskaan nähnyt - mutta vielä paremmaksi ihmiseksi.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Walter Payton otettiin Hall of Fameen?</w:t>
      </w:r>
    </w:p>
    <w:p>
      <w:pPr>
        <w:pStyle w:val="TextBody"/>
        <w:bidi w:val="0"/>
        <w:jc w:val="left"/>
        <w:rPr>
          <w:b/>
          <w:u w:val="single"/>
          <w:shd w:val="clear" w:fill="FFFF00"/>
        </w:rPr>
      </w:pPr>
      <w:r>
        <w:rPr>
          <w:b/>
          <w:u w:val="single"/>
          <w:shd w:val="clear" w:fill="FFFF00"/>
        </w:rPr>
        <w:t xml:space="preserve">Asiakirjan numero 19935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liittovaltion hallitus oli </w:t>
      </w:r>
      <w:r>
        <w:rPr>
          <w:color w:val="A9A9A9"/>
        </w:rPr>
        <w:t xml:space="preserve">1. lokakuuta - 17. lokakuuta </w:t>
      </w:r>
      <w:r>
        <w:rPr/>
        <w:t xml:space="preserve">2013 </w:t>
      </w:r>
      <w:r>
        <w:rPr/>
        <w:t xml:space="preserve">suljettuna ja supisti suurinta osaa rutiinitoiminnoista, koska rahoitusta varainhoitovuodelle 2014 koskevaa lainsäädäntöä tai jatkopäätöstä määrärahojen väliaikaisesta hyväksymisestä varainhoitovuodelle 2014 ei hyväksytty ajoissa.</w:t>
      </w:r>
      <w:r>
        <w:rPr/>
        <w:t xml:space="preserve"> Hallituksen säännöllinen toiminta jatkui 17. lokakuuta sen jälkeen, kun väliaikainen määrärahoja koskeva lakiesitys oli allekirjoitettu.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hallitus ei hyväksynyt talousarviota?</w:t>
      </w:r>
    </w:p>
    <w:p>
      <w:pPr>
        <w:pStyle w:val="TextBody"/>
        <w:bidi w:val="0"/>
        <w:jc w:val="left"/>
        <w:rPr>
          <w:b/>
          <w:u w:val="single"/>
          <w:shd w:val="clear" w:fill="FFFF00"/>
        </w:rPr>
      </w:pPr>
      <w:r>
        <w:rPr>
          <w:b/>
          <w:u w:val="single"/>
          <w:shd w:val="clear" w:fill="FFFF00"/>
        </w:rPr>
        <w:t xml:space="preserve">Asiakirjan numero 19936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NodeMCU on avoimen lähdekoodin IoT-alusta. Se sisältää laiteohjelmiston, joka toimii Espressif Systemsin ESP8266 Wi-Fi SoC:llä, ja laitteiston, joka perustuu ESP-12-moduuliin. Termi ``NodeMCU'' viittaa oletusarvoisesti laiteohjelmistoon eikä kehityspaketteihin. Laiteohjelmisto käyttää </w:t>
      </w:r>
      <w:r>
        <w:rPr/>
        <w:t xml:space="preserve">Lua-skriptikieltä. Se perustuu eLua-projektiin, ja se on rakennettu Espressif Non-OS SDK for ESP8266 -ohjelmistoon. Se käyttää monia avoimen lähdekoodin projekteja, kuten lua-cjson ja spiffs.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iot-laitteessa nodemcu käytettäväksi määrätty ohjelmointikieli on seuraava</w:t>
      </w:r>
    </w:p>
    <w:p>
      <w:pPr>
        <w:pStyle w:val="TextBody"/>
        <w:bidi w:val="0"/>
        <w:jc w:val="left"/>
        <w:rPr>
          <w:b/>
          <w:u w:val="single"/>
          <w:shd w:val="clear" w:fill="FFFF00"/>
        </w:rPr>
      </w:pPr>
      <w:r>
        <w:rPr>
          <w:b/>
          <w:u w:val="single"/>
          <w:shd w:val="clear" w:fill="FFFF00"/>
        </w:rPr>
        <w:t xml:space="preserve">Asiakirjan numero 19937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Koverilla peileillä ja konvergoituvilla linsseillä voidaan tuottaa todellisia kuvia vain, jos kohde on sijoitettu kauemmas </w:t>
      </w:r>
      <w:r>
        <w:rPr>
          <w:color w:val="A9A9A9"/>
        </w:rPr>
        <w:t xml:space="preserve">peilistä/linssistä kuin polttopiste </w:t>
      </w:r>
      <w:r>
        <w:rPr/>
        <w:t xml:space="preserve">ja tämä todellinen kuva on käänteinen. Kun kohde lähestyy polttopistettä, kuva lähestyy ääretöntä, ja kun kohde ohittaa polttopisteen, kuvasta tulee virtuaalinen eikä se käänny.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kohteen on sijaittava, jotta konvergoituva linssi tuottaisi todellisen kuvan?</w:t>
      </w:r>
    </w:p>
    <w:p>
      <w:pPr>
        <w:pStyle w:val="TextBody"/>
        <w:bidi w:val="0"/>
        <w:jc w:val="left"/>
        <w:rPr>
          <w:b/>
          <w:u w:val="single"/>
          <w:shd w:val="clear" w:fill="FFFF00"/>
        </w:rPr>
      </w:pPr>
      <w:r>
        <w:rPr>
          <w:b/>
          <w:u w:val="single"/>
          <w:shd w:val="clear" w:fill="FFFF00"/>
        </w:rPr>
        <w:t xml:space="preserve">Asiakirjan numero 19938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desimaaleja käytetty penny (1d) oli kolikko, jonka arvo oli 1/240 Englannin puntaa. Sen symboli oli d, joka oli peräisin roomalaisesta </w:t>
      </w:r>
      <w:r>
        <w:rPr>
          <w:color w:val="A9A9A9"/>
        </w:rPr>
        <w:t xml:space="preserve">denariuksesta</w:t>
      </w:r>
      <w:r>
        <w:rPr/>
        <w:t xml:space="preserve">. Se oli jatkoa aiemmalle englantilaiselle pennylle, ja Skotlannissa sillä oli sama rahallinen arvo kuin yhdellä vuotta 1970 edeltäneellä skotlantilaisella shillingillä. Penny lyötiin alun perin hopeasta, mutta 1700-luvun lopusta lähtien se lyötiin kuparista ja vuoden 1860 jälkeen pronssista.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 tarkoittaa vanhassa rahassa</w:t>
      </w:r>
    </w:p>
    <w:p>
      <w:pPr>
        <w:pStyle w:val="TextBody"/>
        <w:bidi w:val="0"/>
        <w:jc w:val="left"/>
        <w:rPr>
          <w:b/>
          <w:u w:val="single"/>
          <w:shd w:val="clear" w:fill="FFFF00"/>
        </w:rPr>
      </w:pPr>
      <w:r>
        <w:rPr>
          <w:b/>
          <w:u w:val="single"/>
          <w:shd w:val="clear" w:fill="FFFF00"/>
        </w:rPr>
        <w:t xml:space="preserve">Asiakirjan numero 19939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``Knuck If You Buck'' on ensimmäinen single hip hop / crunk-ryhmä Crime Mobin debyyttialbumilta Crime Mob. Siinä esiintyy räppäri Lil Scrappy. Kappale julkaistiin </w:t>
      </w:r>
      <w:r>
        <w:rPr>
          <w:color w:val="A9A9A9"/>
        </w:rPr>
        <w:t xml:space="preserve">29. toukokuuta </w:t>
      </w:r>
      <w:r>
        <w:rPr/>
        <w:t xml:space="preserve">2004 </w:t>
      </w:r>
      <w:r>
        <w:rPr/>
        <w:t xml:space="preserve">digitaalisena lataussinkkuna iTunesissa. Kappaleen sanoitukset kertovat katuelämän vaikeuksista.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knuck if you buck ilmestyi -</w:t>
      </w:r>
    </w:p>
    <w:p>
      <w:pPr>
        <w:pStyle w:val="TextBody"/>
        <w:bidi w:val="0"/>
        <w:jc w:val="left"/>
        <w:rPr>
          <w:b/>
          <w:u w:val="single"/>
          <w:shd w:val="clear" w:fill="FFFF00"/>
        </w:rPr>
      </w:pPr>
      <w:r>
        <w:rPr>
          <w:b/>
          <w:u w:val="single"/>
          <w:shd w:val="clear" w:fill="FFFF00"/>
        </w:rPr>
        <w:t xml:space="preserve">Asiakirjan numero 19940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Victor Newman The Young and the Restless -hahmo </w:t>
      </w:r>
    </w:p>
    <w:tbl>
      <w:tblPr>
        <w:tblW w:w="10205" w:type="dxa"/>
        <w:jc w:val="left"/>
        <w:tblInd w:w="0" w:type="dxa"/>
        <w:tblLayout w:type="fixed"/>
        <w:tblCellMar>
          <w:top w:w="28" w:type="dxa"/>
          <w:left w:w="28" w:type="dxa"/>
          <w:bottom w:w="28" w:type="dxa"/>
          <w:right w:w="28" w:type="dxa"/>
        </w:tblCellMar>
      </w:tblPr>
      <w:tblGrid>
        <w:gridCol w:w="2390"/>
        <w:gridCol w:w="7815"/>
      </w:tblGrid>
      <w:tr>
        <w:trPr/>
        <w:tc>
          <w:tcPr>
            <w:tcW w:w="2390" w:type="dxa"/>
            <w:tcBorders/>
            <w:vAlign w:val="center"/>
          </w:tcPr>
          <w:p>
            <w:pPr>
              <w:pStyle w:val="TableHeading"/>
              <w:suppressLineNumbers/>
              <w:bidi w:val="0"/>
              <w:spacing w:before="0" w:after="283"/>
              <w:jc w:val="center"/>
              <w:rPr/>
            </w:pPr>
            <w:r>
              <w:rPr/>
              <w:t xml:space="preserve">Kuvat: </w:t>
            </w:r>
          </w:p>
        </w:tc>
        <w:tc>
          <w:tcPr>
            <w:tcW w:w="7815" w:type="dxa"/>
            <w:tcBorders/>
            <w:vAlign w:val="center"/>
          </w:tcPr>
          <w:p>
            <w:pPr>
              <w:pStyle w:val="TableContents"/>
              <w:bidi w:val="0"/>
              <w:spacing w:before="0" w:after="283"/>
              <w:jc w:val="left"/>
              <w:rPr/>
            </w:pPr>
            <w:r>
              <w:rPr/>
              <w:t xml:space="preserve">Eric Braeden </w:t>
            </w:r>
          </w:p>
        </w:tc>
      </w:tr>
      <w:tr>
        <w:trPr/>
        <w:tc>
          <w:tcPr>
            <w:tcW w:w="2390" w:type="dxa"/>
            <w:tcBorders/>
            <w:vAlign w:val="center"/>
          </w:tcPr>
          <w:p>
            <w:pPr>
              <w:pStyle w:val="TableHeading"/>
              <w:suppressLineNumbers/>
              <w:bidi w:val="0"/>
              <w:spacing w:before="0" w:after="283"/>
              <w:jc w:val="center"/>
              <w:rPr/>
            </w:pPr>
            <w:r>
              <w:rPr/>
              <w:t xml:space="preserve">Kesto </w:t>
            </w:r>
          </w:p>
        </w:tc>
        <w:tc>
          <w:tcPr>
            <w:tcW w:w="7815" w:type="dxa"/>
            <w:tcBorders/>
            <w:vAlign w:val="center"/>
          </w:tcPr>
          <w:p>
            <w:pPr>
              <w:pStyle w:val="TableContents"/>
              <w:bidi w:val="0"/>
              <w:spacing w:before="0" w:after="283"/>
              <w:jc w:val="left"/>
              <w:rPr/>
            </w:pPr>
            <w:r>
              <w:rPr/>
              <w:t xml:space="preserve">1980 -- </w:t>
            </w:r>
          </w:p>
        </w:tc>
      </w:tr>
      <w:tr>
        <w:trPr/>
        <w:tc>
          <w:tcPr>
            <w:tcW w:w="2390" w:type="dxa"/>
            <w:tcBorders/>
            <w:vAlign w:val="center"/>
          </w:tcPr>
          <w:p>
            <w:pPr>
              <w:pStyle w:val="TableHeading"/>
              <w:suppressLineNumbers/>
              <w:bidi w:val="0"/>
              <w:spacing w:before="0" w:after="283"/>
              <w:jc w:val="center"/>
              <w:rPr/>
            </w:pPr>
            <w:r>
              <w:rPr/>
              <w:t xml:space="preserve">Ensimmäinen esiintyminen </w:t>
            </w:r>
          </w:p>
        </w:tc>
        <w:tc>
          <w:tcPr>
            <w:tcW w:w="7815" w:type="dxa"/>
            <w:tcBorders/>
            <w:vAlign w:val="center"/>
          </w:tcPr>
          <w:p>
            <w:pPr>
              <w:pStyle w:val="TableContents"/>
              <w:bidi w:val="0"/>
              <w:spacing w:before="0" w:after="283"/>
              <w:jc w:val="left"/>
              <w:rPr/>
            </w:pPr>
            <w:r>
              <w:rPr>
                <w:color w:val="A9A9A9"/>
              </w:rPr>
              <w:t xml:space="preserve">8. helmikuuta </w:t>
            </w:r>
            <w:r>
              <w:rPr/>
              <w:t xml:space="preserve">1980 </w:t>
            </w:r>
          </w:p>
        </w:tc>
      </w:tr>
      <w:tr>
        <w:trPr/>
        <w:tc>
          <w:tcPr>
            <w:tcW w:w="2390" w:type="dxa"/>
            <w:tcBorders/>
            <w:vAlign w:val="center"/>
          </w:tcPr>
          <w:p>
            <w:pPr>
              <w:pStyle w:val="TableHeading"/>
              <w:suppressLineNumbers/>
              <w:bidi w:val="0"/>
              <w:spacing w:before="0" w:after="283"/>
              <w:jc w:val="center"/>
              <w:rPr/>
            </w:pPr>
            <w:r>
              <w:rPr/>
              <w:t xml:space="preserve">Esittänyt </w:t>
            </w:r>
          </w:p>
        </w:tc>
        <w:tc>
          <w:tcPr>
            <w:tcW w:w="7815" w:type="dxa"/>
            <w:tcBorders/>
            <w:vAlign w:val="center"/>
          </w:tcPr>
          <w:p>
            <w:pPr>
              <w:pStyle w:val="TableContents"/>
              <w:bidi w:val="0"/>
              <w:spacing w:before="0" w:after="283"/>
              <w:jc w:val="left"/>
              <w:rPr/>
            </w:pPr>
            <w:r>
              <w:rPr/>
              <w:t xml:space="preserve">William J. Bell </w:t>
            </w:r>
          </w:p>
        </w:tc>
      </w:tr>
      <w:tr>
        <w:trPr/>
        <w:tc>
          <w:tcPr>
            <w:tcW w:w="2390" w:type="dxa"/>
            <w:tcBorders/>
            <w:vAlign w:val="center"/>
          </w:tcPr>
          <w:p>
            <w:pPr>
              <w:pStyle w:val="TableHeading"/>
              <w:suppressLineNumbers/>
              <w:bidi w:val="0"/>
              <w:spacing w:before="0" w:after="283"/>
              <w:jc w:val="center"/>
              <w:rPr/>
            </w:pPr>
            <w:r>
              <w:rPr/>
              <w:t xml:space="preserve">Crossover-esiintymiset </w:t>
            </w:r>
          </w:p>
        </w:tc>
        <w:tc>
          <w:tcPr>
            <w:tcW w:w="7815" w:type="dxa"/>
            <w:tcBorders/>
            <w:vAlign w:val="center"/>
          </w:tcPr>
          <w:p>
            <w:pPr>
              <w:pStyle w:val="TableContents"/>
              <w:bidi w:val="0"/>
              <w:spacing w:before="0" w:after="283"/>
              <w:jc w:val="left"/>
              <w:rPr/>
            </w:pPr>
            <w:r>
              <w:rPr/>
              <w:t xml:space="preserve">Rohkea ja kaunis </w:t>
            </w:r>
          </w:p>
        </w:tc>
      </w:tr>
      <w:tr>
        <w:trPr/>
        <w:tc>
          <w:tcPr>
            <w:tcW w:w="2390" w:type="dxa"/>
            <w:tcBorders/>
            <w:vAlign w:val="center"/>
          </w:tcPr>
          <w:p>
            <w:pPr>
              <w:pStyle w:val="TableHeading"/>
              <w:suppressLineNumbers/>
              <w:bidi w:val="0"/>
              <w:spacing w:before="0" w:after="283"/>
              <w:jc w:val="center"/>
              <w:rPr/>
            </w:pPr>
            <w:r>
              <w:rPr/>
              <w:t xml:space="preserve">Luokitus </w:t>
            </w:r>
          </w:p>
        </w:tc>
        <w:tc>
          <w:tcPr>
            <w:tcW w:w="7815" w:type="dxa"/>
            <w:tcBorders/>
            <w:vAlign w:val="center"/>
          </w:tcPr>
          <w:p>
            <w:pPr>
              <w:pStyle w:val="TableContents"/>
              <w:bidi w:val="0"/>
              <w:spacing w:before="0" w:after="283"/>
              <w:jc w:val="left"/>
              <w:rPr/>
            </w:pPr>
            <w:r>
              <w:rPr/>
              <w:t xml:space="preserve">Läsnä; säännöllinen Profiili </w:t>
            </w:r>
          </w:p>
        </w:tc>
      </w:tr>
      <w:tr>
        <w:trPr/>
        <w:tc>
          <w:tcPr>
            <w:tcW w:w="2390" w:type="dxa"/>
            <w:tcBorders/>
            <w:vAlign w:val="center"/>
          </w:tcPr>
          <w:p>
            <w:pPr>
              <w:pStyle w:val="TableHeading"/>
              <w:suppressLineNumbers/>
              <w:bidi w:val="0"/>
              <w:spacing w:before="0" w:after="283"/>
              <w:jc w:val="center"/>
              <w:rPr/>
            </w:pPr>
            <w:r>
              <w:rPr/>
              <w:t xml:space="preserve">Muut nimet </w:t>
            </w:r>
          </w:p>
        </w:tc>
        <w:tc>
          <w:tcPr>
            <w:tcW w:w="7815" w:type="dxa"/>
            <w:tcBorders/>
            <w:vAlign w:val="center"/>
          </w:tcPr>
          <w:p>
            <w:pPr>
              <w:pStyle w:val="TableContents"/>
              <w:bidi w:val="0"/>
              <w:spacing w:before="0" w:after="283"/>
              <w:jc w:val="left"/>
              <w:rPr/>
            </w:pPr>
            <w:r>
              <w:rPr/>
              <w:t xml:space="preserve">Christian Miller Victor Christian Newman </w:t>
            </w:r>
          </w:p>
        </w:tc>
      </w:tr>
      <w:tr>
        <w:trPr/>
        <w:tc>
          <w:tcPr>
            <w:tcW w:w="2390" w:type="dxa"/>
            <w:tcBorders/>
            <w:vAlign w:val="center"/>
          </w:tcPr>
          <w:p>
            <w:pPr>
              <w:pStyle w:val="TableHeading"/>
              <w:suppressLineNumbers/>
              <w:bidi w:val="0"/>
              <w:spacing w:before="0" w:after="283"/>
              <w:jc w:val="center"/>
              <w:rPr/>
            </w:pPr>
            <w:r>
              <w:rPr/>
              <w:t xml:space="preserve">Ammatti </w:t>
            </w:r>
          </w:p>
        </w:tc>
        <w:tc>
          <w:tcPr>
            <w:tcW w:w="7815" w:type="dxa"/>
            <w:tcBorders/>
            <w:vAlign w:val="center"/>
          </w:tcPr>
          <w:p>
            <w:pPr>
              <w:pStyle w:val="TableContents"/>
              <w:bidi w:val="0"/>
              <w:spacing w:before="0" w:after="283"/>
              <w:jc w:val="left"/>
              <w:rPr/>
            </w:pPr>
            <w:r>
              <w:rPr/>
              <w:t xml:space="preserve">Monimiljonääri liikemies ja sijoittaja </w:t>
            </w:r>
          </w:p>
        </w:tc>
      </w:tr>
      <w:tr>
        <w:trPr/>
        <w:tc>
          <w:tcPr>
            <w:tcW w:w="2390" w:type="dxa"/>
            <w:tcBorders/>
            <w:vAlign w:val="center"/>
          </w:tcPr>
          <w:p>
            <w:pPr>
              <w:pStyle w:val="TableHeading"/>
              <w:suppressLineNumbers/>
              <w:bidi w:val="0"/>
              <w:spacing w:before="0" w:after="283"/>
              <w:jc w:val="center"/>
              <w:rPr/>
            </w:pPr>
            <w:r>
              <w:rPr/>
              <w:t xml:space="preserve">Etusivu </w:t>
            </w:r>
          </w:p>
        </w:tc>
        <w:tc>
          <w:tcPr>
            <w:tcW w:w="7815" w:type="dxa"/>
            <w:tcBorders/>
            <w:vAlign w:val="center"/>
          </w:tcPr>
          <w:p>
            <w:pPr>
              <w:pStyle w:val="TableContents"/>
              <w:bidi w:val="0"/>
              <w:spacing w:before="0" w:after="283"/>
              <w:jc w:val="left"/>
              <w:rPr/>
            </w:pPr>
            <w:r>
              <w:rPr/>
              <w:t xml:space="preserve">Genoa City, Wisconsin Näytä perhe </w:t>
            </w:r>
          </w:p>
        </w:tc>
      </w:tr>
      <w:tr>
        <w:trPr/>
        <w:tc>
          <w:tcPr>
            <w:tcW w:w="2390" w:type="dxa"/>
            <w:tcBorders/>
            <w:vAlign w:val="center"/>
          </w:tcPr>
          <w:p>
            <w:pPr>
              <w:pStyle w:val="TableHeading"/>
              <w:suppressLineNumbers/>
              <w:bidi w:val="0"/>
              <w:spacing w:before="0" w:after="283"/>
              <w:jc w:val="center"/>
              <w:rPr/>
            </w:pPr>
            <w:r>
              <w:rPr/>
              <w:t xml:space="preserve">Perhe </w:t>
            </w:r>
          </w:p>
        </w:tc>
        <w:tc>
          <w:tcPr>
            <w:tcW w:w="7815" w:type="dxa"/>
            <w:tcBorders/>
            <w:vAlign w:val="center"/>
          </w:tcPr>
          <w:p>
            <w:pPr>
              <w:pStyle w:val="TableContents"/>
              <w:bidi w:val="0"/>
              <w:spacing w:before="0" w:after="283"/>
              <w:jc w:val="left"/>
              <w:rPr/>
            </w:pPr>
            <w:r>
              <w:rPr/>
              <w:t xml:space="preserve">Newman </w:t>
            </w:r>
          </w:p>
        </w:tc>
      </w:tr>
      <w:tr>
        <w:trPr/>
        <w:tc>
          <w:tcPr>
            <w:tcW w:w="2390" w:type="dxa"/>
            <w:tcBorders/>
            <w:vAlign w:val="center"/>
          </w:tcPr>
          <w:p>
            <w:pPr>
              <w:pStyle w:val="TableHeading"/>
              <w:suppressLineNumbers/>
              <w:bidi w:val="0"/>
              <w:spacing w:before="0" w:after="283"/>
              <w:jc w:val="center"/>
              <w:rPr/>
            </w:pPr>
            <w:r>
              <w:rPr/>
              <w:t xml:space="preserve">Isä </w:t>
            </w:r>
          </w:p>
        </w:tc>
        <w:tc>
          <w:tcPr>
            <w:tcW w:w="7815" w:type="dxa"/>
            <w:tcBorders/>
            <w:vAlign w:val="center"/>
          </w:tcPr>
          <w:p>
            <w:pPr>
              <w:pStyle w:val="TableContents"/>
              <w:bidi w:val="0"/>
              <w:spacing w:before="0" w:after="283"/>
              <w:jc w:val="left"/>
              <w:rPr/>
            </w:pPr>
            <w:r>
              <w:rPr/>
              <w:t xml:space="preserve">Albert Miller </w:t>
            </w:r>
          </w:p>
        </w:tc>
      </w:tr>
      <w:tr>
        <w:trPr/>
        <w:tc>
          <w:tcPr>
            <w:tcW w:w="2390" w:type="dxa"/>
            <w:tcBorders/>
            <w:vAlign w:val="center"/>
          </w:tcPr>
          <w:p>
            <w:pPr>
              <w:pStyle w:val="TableHeading"/>
              <w:suppressLineNumbers/>
              <w:bidi w:val="0"/>
              <w:spacing w:before="0" w:after="283"/>
              <w:jc w:val="center"/>
              <w:rPr/>
            </w:pPr>
            <w:r>
              <w:rPr/>
              <w:t xml:space="preserve">Äiti </w:t>
            </w:r>
          </w:p>
        </w:tc>
        <w:tc>
          <w:tcPr>
            <w:tcW w:w="7815" w:type="dxa"/>
            <w:tcBorders/>
            <w:vAlign w:val="center"/>
          </w:tcPr>
          <w:p>
            <w:pPr>
              <w:pStyle w:val="TableContents"/>
              <w:bidi w:val="0"/>
              <w:spacing w:before="0" w:after="283"/>
              <w:jc w:val="left"/>
              <w:rPr/>
            </w:pPr>
            <w:r>
              <w:rPr/>
              <w:t xml:space="preserve">Cora Miller </w:t>
            </w:r>
          </w:p>
        </w:tc>
      </w:tr>
      <w:tr>
        <w:trPr/>
        <w:tc>
          <w:tcPr>
            <w:tcW w:w="2390" w:type="dxa"/>
            <w:tcBorders/>
            <w:vAlign w:val="center"/>
          </w:tcPr>
          <w:p>
            <w:pPr>
              <w:pStyle w:val="TableHeading"/>
              <w:suppressLineNumbers/>
              <w:bidi w:val="0"/>
              <w:spacing w:before="0" w:after="283"/>
              <w:jc w:val="center"/>
              <w:rPr/>
            </w:pPr>
            <w:r>
              <w:rPr/>
              <w:t xml:space="preserve">Veljekset </w:t>
            </w:r>
          </w:p>
        </w:tc>
        <w:tc>
          <w:tcPr>
            <w:tcW w:w="7815" w:type="dxa"/>
            <w:tcBorders/>
            <w:vAlign w:val="center"/>
          </w:tcPr>
          <w:p>
            <w:pPr>
              <w:pStyle w:val="TableContents"/>
              <w:bidi w:val="0"/>
              <w:spacing w:before="0" w:after="283"/>
              <w:jc w:val="left"/>
              <w:rPr/>
            </w:pPr>
            <w:r>
              <w:rPr/>
              <w:t xml:space="preserve">Matt Miller </w:t>
            </w:r>
          </w:p>
        </w:tc>
      </w:tr>
      <w:tr>
        <w:trPr/>
        <w:tc>
          <w:tcPr>
            <w:tcW w:w="2390" w:type="dxa"/>
            <w:tcBorders/>
            <w:vAlign w:val="center"/>
          </w:tcPr>
          <w:p>
            <w:pPr>
              <w:pStyle w:val="TableHeading"/>
              <w:suppressLineNumbers/>
              <w:bidi w:val="0"/>
              <w:spacing w:before="0" w:after="283"/>
              <w:jc w:val="center"/>
              <w:rPr/>
            </w:pPr>
            <w:r>
              <w:rPr/>
              <w:t xml:space="preserve">Vaimo </w:t>
            </w:r>
          </w:p>
        </w:tc>
        <w:tc>
          <w:tcPr>
            <w:tcW w:w="7815"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Julia Newman (1970 -- 81) </w:t>
            </w:r>
          </w:p>
          <w:p>
            <w:pPr>
              <w:pStyle w:val="TableContents"/>
              <w:numPr>
                <w:ilvl w:val="0"/>
                <w:numId w:val="76"/>
              </w:numPr>
              <w:tabs>
                <w:tab w:val="clear" w:pos="1134"/>
                <w:tab w:val="left" w:leader="none" w:pos="707"/>
              </w:tabs>
              <w:bidi w:val="0"/>
              <w:spacing w:before="0" w:after="0"/>
              <w:ind w:start="707" w:hanging="283"/>
              <w:jc w:val="left"/>
              <w:rPr/>
            </w:pPr>
            <w:r>
              <w:rPr/>
              <w:t xml:space="preserve">Nikki Newman (1984 -- 88, 2002 -- 08, 2013 --) </w:t>
            </w:r>
          </w:p>
          <w:p>
            <w:pPr>
              <w:pStyle w:val="TableContents"/>
              <w:numPr>
                <w:ilvl w:val="0"/>
                <w:numId w:val="76"/>
              </w:numPr>
              <w:tabs>
                <w:tab w:val="clear" w:pos="1134"/>
                <w:tab w:val="left" w:leader="none" w:pos="707"/>
              </w:tabs>
              <w:bidi w:val="0"/>
              <w:spacing w:before="0" w:after="0"/>
              <w:ind w:start="707" w:hanging="283"/>
              <w:jc w:val="left"/>
              <w:rPr/>
            </w:pPr>
            <w:r>
              <w:rPr/>
              <w:t xml:space="preserve">Leanna Love (1988) </w:t>
            </w:r>
          </w:p>
          <w:p>
            <w:pPr>
              <w:pStyle w:val="TableContents"/>
              <w:numPr>
                <w:ilvl w:val="0"/>
                <w:numId w:val="76"/>
              </w:numPr>
              <w:tabs>
                <w:tab w:val="clear" w:pos="1134"/>
                <w:tab w:val="left" w:leader="none" w:pos="707"/>
              </w:tabs>
              <w:bidi w:val="0"/>
              <w:spacing w:before="0" w:after="0"/>
              <w:ind w:start="707" w:hanging="283"/>
              <w:jc w:val="left"/>
              <w:rPr/>
            </w:pPr>
            <w:r>
              <w:rPr/>
              <w:t xml:space="preserve">Ashley Abbott (1990 -- 93, 2009) </w:t>
            </w:r>
          </w:p>
          <w:p>
            <w:pPr>
              <w:pStyle w:val="TableContents"/>
              <w:numPr>
                <w:ilvl w:val="0"/>
                <w:numId w:val="76"/>
              </w:numPr>
              <w:tabs>
                <w:tab w:val="clear" w:pos="1134"/>
                <w:tab w:val="left" w:leader="none" w:pos="707"/>
              </w:tabs>
              <w:bidi w:val="0"/>
              <w:spacing w:before="0" w:after="0"/>
              <w:ind w:start="707" w:hanging="283"/>
              <w:jc w:val="left"/>
              <w:rPr/>
            </w:pPr>
            <w:r>
              <w:rPr/>
              <w:t xml:space="preserve">Hope Wilson (1994 -- 95) </w:t>
            </w:r>
          </w:p>
          <w:p>
            <w:pPr>
              <w:pStyle w:val="TableContents"/>
              <w:numPr>
                <w:ilvl w:val="0"/>
                <w:numId w:val="76"/>
              </w:numPr>
              <w:tabs>
                <w:tab w:val="clear" w:pos="1134"/>
                <w:tab w:val="left" w:leader="none" w:pos="707"/>
              </w:tabs>
              <w:bidi w:val="0"/>
              <w:spacing w:before="0" w:after="0"/>
              <w:ind w:start="707" w:hanging="283"/>
              <w:jc w:val="left"/>
              <w:rPr/>
            </w:pPr>
            <w:r>
              <w:rPr/>
              <w:t xml:space="preserve">Diane Jenkins (1997 -- 99, 2011) </w:t>
            </w:r>
          </w:p>
          <w:p>
            <w:pPr>
              <w:pStyle w:val="TableContents"/>
              <w:numPr>
                <w:ilvl w:val="0"/>
                <w:numId w:val="76"/>
              </w:numPr>
              <w:tabs>
                <w:tab w:val="clear" w:pos="1134"/>
                <w:tab w:val="left" w:leader="none" w:pos="707"/>
              </w:tabs>
              <w:bidi w:val="0"/>
              <w:spacing w:before="0" w:after="0"/>
              <w:ind w:start="707" w:hanging="283"/>
              <w:jc w:val="left"/>
              <w:rPr/>
            </w:pPr>
            <w:r>
              <w:rPr/>
              <w:t xml:space="preserve">Sabrina Costelana (2008) </w:t>
            </w:r>
          </w:p>
          <w:p>
            <w:pPr>
              <w:pStyle w:val="TableContents"/>
              <w:numPr>
                <w:ilvl w:val="0"/>
                <w:numId w:val="76"/>
              </w:numPr>
              <w:tabs>
                <w:tab w:val="clear" w:pos="1134"/>
                <w:tab w:val="left" w:leader="none" w:pos="707"/>
              </w:tabs>
              <w:bidi w:val="0"/>
              <w:spacing w:before="0" w:after="283"/>
              <w:ind w:start="707" w:hanging="283"/>
              <w:jc w:val="left"/>
              <w:rPr/>
            </w:pPr>
            <w:r>
              <w:rPr/>
              <w:t xml:space="preserve">Sharon Newman (2012) </w:t>
            </w:r>
          </w:p>
        </w:tc>
      </w:tr>
      <w:tr>
        <w:trPr/>
        <w:tc>
          <w:tcPr>
            <w:tcW w:w="2390" w:type="dxa"/>
            <w:tcBorders/>
            <w:vAlign w:val="center"/>
          </w:tcPr>
          <w:p>
            <w:pPr>
              <w:pStyle w:val="TableHeading"/>
              <w:suppressLineNumbers/>
              <w:bidi w:val="0"/>
              <w:spacing w:before="0" w:after="283"/>
              <w:jc w:val="center"/>
              <w:rPr/>
            </w:pPr>
            <w:r>
              <w:rPr/>
              <w:t xml:space="preserve">Pojat </w:t>
            </w:r>
          </w:p>
        </w:tc>
        <w:tc>
          <w:tcPr>
            <w:tcW w:w="7815" w:type="dxa"/>
            <w:tcBorders/>
            <w:vAlign w:val="center"/>
          </w:tcPr>
          <w:p>
            <w:pPr>
              <w:pStyle w:val="TableContents"/>
              <w:bidi w:val="0"/>
              <w:spacing w:before="0" w:after="283"/>
              <w:jc w:val="left"/>
              <w:rPr/>
            </w:pPr>
            <w:r>
              <w:rPr/>
              <w:t xml:space="preserve">Nicholas Newman Adam Newman </w:t>
            </w:r>
          </w:p>
        </w:tc>
      </w:tr>
      <w:tr>
        <w:trPr/>
        <w:tc>
          <w:tcPr>
            <w:tcW w:w="2390" w:type="dxa"/>
            <w:tcBorders/>
            <w:vAlign w:val="center"/>
          </w:tcPr>
          <w:p>
            <w:pPr>
              <w:pStyle w:val="TableHeading"/>
              <w:suppressLineNumbers/>
              <w:bidi w:val="0"/>
              <w:spacing w:before="0" w:after="283"/>
              <w:jc w:val="center"/>
              <w:rPr/>
            </w:pPr>
            <w:r>
              <w:rPr/>
              <w:t xml:space="preserve">Tyttäret </w:t>
            </w:r>
          </w:p>
        </w:tc>
        <w:tc>
          <w:tcPr>
            <w:tcW w:w="7815" w:type="dxa"/>
            <w:tcBorders/>
            <w:vAlign w:val="center"/>
          </w:tcPr>
          <w:p>
            <w:pPr>
              <w:pStyle w:val="TableContents"/>
              <w:bidi w:val="0"/>
              <w:spacing w:before="0" w:after="283"/>
              <w:jc w:val="left"/>
              <w:rPr/>
            </w:pPr>
            <w:r>
              <w:rPr/>
              <w:t xml:space="preserve">Victoria Newman Abby Newman </w:t>
            </w:r>
          </w:p>
        </w:tc>
      </w:tr>
      <w:tr>
        <w:trPr/>
        <w:tc>
          <w:tcPr>
            <w:tcW w:w="2390" w:type="dxa"/>
            <w:tcBorders/>
            <w:vAlign w:val="center"/>
          </w:tcPr>
          <w:p>
            <w:pPr>
              <w:pStyle w:val="TableHeading"/>
              <w:suppressLineNumbers/>
              <w:bidi w:val="0"/>
              <w:spacing w:before="0" w:after="283"/>
              <w:jc w:val="center"/>
              <w:rPr/>
            </w:pPr>
            <w:r>
              <w:rPr/>
              <w:t xml:space="preserve">Poikapuolet </w:t>
            </w:r>
          </w:p>
        </w:tc>
        <w:tc>
          <w:tcPr>
            <w:tcW w:w="7815" w:type="dxa"/>
            <w:tcBorders/>
            <w:vAlign w:val="center"/>
          </w:tcPr>
          <w:p>
            <w:pPr>
              <w:pStyle w:val="TableContents"/>
              <w:bidi w:val="0"/>
              <w:spacing w:before="0" w:after="283"/>
              <w:jc w:val="left"/>
              <w:rPr/>
            </w:pPr>
            <w:r>
              <w:rPr/>
              <w:t xml:space="preserve">Dylan McAvoy (2013 --) </w:t>
            </w:r>
          </w:p>
        </w:tc>
      </w:tr>
      <w:tr>
        <w:trPr/>
        <w:tc>
          <w:tcPr>
            <w:tcW w:w="2390" w:type="dxa"/>
            <w:tcBorders/>
            <w:vAlign w:val="center"/>
          </w:tcPr>
          <w:p>
            <w:pPr>
              <w:pStyle w:val="TableHeading"/>
              <w:suppressLineNumbers/>
              <w:bidi w:val="0"/>
              <w:spacing w:before="0" w:after="283"/>
              <w:jc w:val="center"/>
              <w:rPr/>
            </w:pPr>
            <w:r>
              <w:rPr/>
              <w:t xml:space="preserve">Lapsenlapset </w:t>
            </w:r>
          </w:p>
        </w:tc>
        <w:tc>
          <w:tcPr>
            <w:tcW w:w="7815" w:type="dxa"/>
            <w:tcBorders/>
            <w:vAlign w:val="center"/>
          </w:tcPr>
          <w:p>
            <w:pPr>
              <w:pStyle w:val="TableContents"/>
              <w:bidi w:val="0"/>
              <w:spacing w:before="0" w:after="283"/>
              <w:jc w:val="left"/>
              <w:rPr/>
            </w:pPr>
            <w:r>
              <w:rPr/>
              <w:t xml:space="preserve">Noah Newman Reed Hellstrom Johnny Abbott (adoptio) Connor Newman Christian Newman </w:t>
            </w:r>
          </w:p>
        </w:tc>
      </w:tr>
      <w:tr>
        <w:trPr/>
        <w:tc>
          <w:tcPr>
            <w:tcW w:w="2390" w:type="dxa"/>
            <w:tcBorders/>
            <w:vAlign w:val="center"/>
          </w:tcPr>
          <w:p>
            <w:pPr>
              <w:pStyle w:val="TableHeading"/>
              <w:suppressLineNumbers/>
              <w:bidi w:val="0"/>
              <w:spacing w:before="0" w:after="283"/>
              <w:jc w:val="center"/>
              <w:rPr/>
            </w:pPr>
            <w:r>
              <w:rPr/>
              <w:t xml:space="preserve">Tyttärentyttäret </w:t>
            </w:r>
          </w:p>
        </w:tc>
        <w:tc>
          <w:tcPr>
            <w:tcW w:w="7815" w:type="dxa"/>
            <w:tcBorders/>
            <w:vAlign w:val="center"/>
          </w:tcPr>
          <w:p>
            <w:pPr>
              <w:pStyle w:val="TableContents"/>
              <w:bidi w:val="0"/>
              <w:spacing w:before="0" w:after="283"/>
              <w:jc w:val="left"/>
              <w:rPr/>
            </w:pPr>
            <w:r>
              <w:rPr/>
              <w:t xml:space="preserve">Cassie Newman (adoptiolapsi) Eve Nicole Howard Summer Newman Faith Newman Katie Newman </w:t>
            </w:r>
          </w:p>
        </w:tc>
      </w:tr>
      <w:tr>
        <w:trPr/>
        <w:tc>
          <w:tcPr>
            <w:tcW w:w="2390" w:type="dxa"/>
            <w:tcBorders/>
            <w:vAlign w:val="center"/>
          </w:tcPr>
          <w:p>
            <w:pPr>
              <w:pStyle w:val="TableHeading"/>
              <w:suppressLineNumbers/>
              <w:bidi w:val="0"/>
              <w:spacing w:before="0" w:after="283"/>
              <w:jc w:val="center"/>
              <w:rPr/>
            </w:pPr>
            <w:r>
              <w:rPr/>
              <w:t xml:space="preserve">Muut sukulaiset </w:t>
            </w:r>
          </w:p>
        </w:tc>
        <w:tc>
          <w:tcPr>
            <w:tcW w:w="7815" w:type="dxa"/>
            <w:tcBorders/>
            <w:vAlign w:val="center"/>
          </w:tcPr>
          <w:p>
            <w:pPr>
              <w:pStyle w:val="TableContents"/>
              <w:bidi w:val="0"/>
              <w:spacing w:before="0" w:after="283"/>
              <w:jc w:val="left"/>
              <w:rPr/>
            </w:pPr>
            <w:r>
              <w:rPr/>
              <w:t xml:space="preserve">Colleen Carlton (kummityttö)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Victor Newman esiintyi ensimmäisen kerran Nuoret ja levottomat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Victor Newman (syntyjään Christian Miller) on kuvitteellinen hahmo yhdysvaltalaisesta CBS:n saippuaoopperasta The Young and the Restless. Häntä on esittänyt Eric Braeden vuodesta </w:t>
      </w:r>
      <w:r>
        <w:rPr>
          <w:color w:val="A9A9A9"/>
        </w:rPr>
        <w:t xml:space="preserve">1980</w:t>
      </w:r>
      <w:r>
        <w:rPr/>
        <w:t xml:space="preserve"> lähtien</w:t>
      </w:r>
      <w:r>
        <w:rPr/>
        <w:t xml:space="preserve">. Alun perin kahdeksasta kahteentoista viikkoon kestänyt vieraileva hahmo, Victorista on kehittynyt saippuaoopperan johtava mieshahmo. William J. Bellin luoma hahmo, joka oli ``halveksittava, halveksittava, uskoton vaimon hyväksikäyttäjä'', oli tarkoitus tappaa, eikä siitä enää koskaan kuultu. Bell päätti kuitenkin Braedenin esityksen nähtyään tehdä näyttelijälle sopimuksen. Braeden epäröi työskennellä saippuaoopperassa, mutta allekirjoitti lopulta sopimuksen, ja on pysynyt sarjassa vakituisena näyttelijänä yhteensä kolmekymmentäseitsemän vuotta. Hahmoa kuvataan yleisesti häikäilemättömäksi, ja vaikka hän rakastaa rakkaitaan, häntä pidetään roistona. Vuosien varrella hän on ollut myös useiden ristiriitaisten juonenkäänteiden ja suhteiden keskipisteenä.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Victor aloitti Young and Restless -ohjelmassa</w:t>
      </w:r>
    </w:p>
    <w:p>
      <w:pPr>
        <w:pStyle w:val="TextBody"/>
        <w:bidi w:val="0"/>
        <w:jc w:val="left"/>
        <w:rPr>
          <w:b/>
          <w:u w:val="single"/>
          <w:shd w:val="clear" w:fill="FFFF00"/>
        </w:rPr>
      </w:pPr>
      <w:r>
        <w:rPr>
          <w:b/>
          <w:u w:val="single"/>
          <w:shd w:val="clear" w:fill="FFFF00"/>
        </w:rPr>
        <w:t xml:space="preserve">Asiakirjan numero 19941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Nissan julkaisi Datsun 280Z -mallin Yhdysvaltain markkinoille </w:t>
      </w:r>
      <w:r>
        <w:rPr>
          <w:color w:val="A9A9A9"/>
        </w:rPr>
        <w:t xml:space="preserve">mallivuonna 1975</w:t>
      </w:r>
      <w:r>
        <w:rPr/>
        <w:t xml:space="preserve">. Jotta S30-mallit pysyisivät urheilullisina yhä tiukentuvien Yhdysvaltain päästö- ja turvallisuusvaatimusten edessä, moottorin kokoa kasvatettiin jälleen, tällä kertaa 2,8 litraan. L26-moottori tylsytettiin. 2 L:n moottori L28:ksi, ja siihen lisättiin Boschin L-Jetronic-polttoaineen ruiskutusjärjestelmä.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datsun 280z:n ensimmäinen vuosimalli?</w:t>
      </w:r>
    </w:p>
    <w:p>
      <w:pPr>
        <w:pStyle w:val="TextBody"/>
        <w:bidi w:val="0"/>
        <w:jc w:val="left"/>
        <w:rPr>
          <w:b/>
          <w:u w:val="single"/>
          <w:shd w:val="clear" w:fill="FFFF00"/>
        </w:rPr>
      </w:pPr>
      <w:r>
        <w:rPr>
          <w:b/>
          <w:u w:val="single"/>
          <w:shd w:val="clear" w:fill="FFFF00"/>
        </w:rPr>
        <w:t xml:space="preserve">Asiakirjan numero 19942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9"/>
        <w:gridCol w:w="1765"/>
        <w:gridCol w:w="1204"/>
        <w:gridCol w:w="6537"/>
      </w:tblGrid>
      <w:tr>
        <w:trPr/>
        <w:tc>
          <w:tcPr>
            <w:tcW w:w="699" w:type="dxa"/>
            <w:tcBorders/>
            <w:vAlign w:val="center"/>
          </w:tcPr>
          <w:p>
            <w:pPr>
              <w:pStyle w:val="TableHeading"/>
              <w:suppressLineNumbers/>
              <w:bidi w:val="0"/>
              <w:spacing w:before="0" w:after="283"/>
              <w:jc w:val="center"/>
              <w:rPr/>
            </w:pPr>
            <w:r>
              <w:rPr/>
              <w:t xml:space="preserve">Sijoitus </w:t>
            </w:r>
          </w:p>
        </w:tc>
        <w:tc>
          <w:tcPr>
            <w:tcW w:w="1765" w:type="dxa"/>
            <w:tcBorders/>
            <w:vAlign w:val="center"/>
          </w:tcPr>
          <w:p>
            <w:pPr>
              <w:pStyle w:val="TableHeading"/>
              <w:suppressLineNumbers/>
              <w:bidi w:val="0"/>
              <w:spacing w:before="0" w:after="283"/>
              <w:jc w:val="center"/>
              <w:rPr/>
            </w:pPr>
            <w:r>
              <w:rPr/>
              <w:t xml:space="preserve">Maa </w:t>
            </w:r>
          </w:p>
        </w:tc>
        <w:tc>
          <w:tcPr>
            <w:tcW w:w="1204" w:type="dxa"/>
            <w:tcBorders/>
            <w:vAlign w:val="center"/>
          </w:tcPr>
          <w:p>
            <w:pPr>
              <w:pStyle w:val="TableHeading"/>
              <w:suppressLineNumbers/>
              <w:bidi w:val="0"/>
              <w:spacing w:before="0" w:after="283"/>
              <w:jc w:val="center"/>
              <w:rPr/>
            </w:pPr>
            <w:r>
              <w:rPr/>
              <w:t xml:space="preserve">Aseet 100 asukasta kohti </w:t>
            </w:r>
          </w:p>
        </w:tc>
        <w:tc>
          <w:tcPr>
            <w:tcW w:w="6537" w:type="dxa"/>
            <w:tcBorders/>
            <w:vAlign w:val="center"/>
          </w:tcPr>
          <w:p>
            <w:pPr>
              <w:pStyle w:val="TableHeading"/>
              <w:suppressLineNumbers/>
              <w:bidi w:val="0"/>
              <w:spacing w:before="0" w:after="283"/>
              <w:jc w:val="center"/>
              <w:rPr/>
            </w:pPr>
            <w:r>
              <w:rPr/>
              <w:t xml:space="preserve">Huomautukset </w:t>
            </w:r>
          </w:p>
        </w:tc>
      </w:tr>
      <w:tr>
        <w:trPr/>
        <w:tc>
          <w:tcPr>
            <w:tcW w:w="699" w:type="dxa"/>
            <w:tcBorders/>
            <w:vAlign w:val="center"/>
          </w:tcPr>
          <w:p>
            <w:pPr>
              <w:pStyle w:val="TableContents"/>
              <w:bidi w:val="0"/>
              <w:spacing w:before="0" w:after="283"/>
              <w:jc w:val="left"/>
              <w:rPr>
                <w:sz w:val="4"/>
                <w:szCs w:val="4"/>
              </w:rPr>
            </w:pPr>
            <w:r>
              <w:rPr>
                <w:sz w:val="4"/>
                <w:szCs w:val="4"/>
              </w:rPr>
            </w:r>
          </w:p>
        </w:tc>
        <w:tc>
          <w:tcPr>
            <w:tcW w:w="1765" w:type="dxa"/>
            <w:tcBorders/>
            <w:vAlign w:val="center"/>
          </w:tcPr>
          <w:p>
            <w:pPr>
              <w:pStyle w:val="TableContents"/>
              <w:bidi w:val="0"/>
              <w:spacing w:before="0" w:after="283"/>
              <w:jc w:val="left"/>
              <w:rPr/>
            </w:pPr>
            <w:r>
              <w:rPr/>
              <w:t xml:space="preserve">Yhdysvallat </w:t>
            </w:r>
          </w:p>
        </w:tc>
        <w:tc>
          <w:tcPr>
            <w:tcW w:w="1204" w:type="dxa"/>
            <w:tcBorders/>
            <w:vAlign w:val="center"/>
          </w:tcPr>
          <w:p>
            <w:pPr>
              <w:pStyle w:val="TableContents"/>
              <w:bidi w:val="0"/>
              <w:spacing w:before="0" w:after="283"/>
              <w:jc w:val="left"/>
              <w:rPr/>
            </w:pPr>
            <w:r>
              <w:rPr/>
              <w:t xml:space="preserve">101 </w:t>
            </w:r>
          </w:p>
        </w:tc>
        <w:tc>
          <w:tcPr>
            <w:tcW w:w="6537" w:type="dxa"/>
            <w:tcBorders/>
            <w:vAlign w:val="center"/>
          </w:tcPr>
          <w:p>
            <w:pPr>
              <w:pStyle w:val="TableContents"/>
              <w:bidi w:val="0"/>
              <w:spacing w:before="0" w:after="283"/>
              <w:jc w:val="left"/>
              <w:rPr/>
            </w:pPr>
            <w:r>
              <w:rPr/>
              <w:t xml:space="preserve">Kongressin tutkimuslaitoksen mukaan Yhdysvalloissa oli vuonna 2009 aseita asukasta kohti noin kaksi kertaa enemmän kuin vuonna 1968: yhteensä </w:t>
            </w:r>
            <w:r>
              <w:rPr>
                <w:color w:val="A9A9A9"/>
              </w:rPr>
              <w:t xml:space="preserve">yli 300 miljoonaa </w:t>
            </w:r>
            <w:r>
              <w:rPr/>
              <w:t xml:space="preserve">asetta. </w:t>
            </w:r>
          </w:p>
        </w:tc>
      </w:tr>
      <w:tr>
        <w:trPr/>
        <w:tc>
          <w:tcPr>
            <w:tcW w:w="699" w:type="dxa"/>
            <w:tcBorders/>
            <w:vAlign w:val="center"/>
          </w:tcPr>
          <w:p>
            <w:pPr>
              <w:pStyle w:val="TableContents"/>
              <w:bidi w:val="0"/>
              <w:spacing w:before="0" w:after="283"/>
              <w:jc w:val="left"/>
              <w:rPr>
                <w:sz w:val="4"/>
                <w:szCs w:val="4"/>
              </w:rPr>
            </w:pPr>
            <w:r>
              <w:rPr>
                <w:sz w:val="4"/>
                <w:szCs w:val="4"/>
              </w:rPr>
            </w:r>
          </w:p>
        </w:tc>
        <w:tc>
          <w:tcPr>
            <w:tcW w:w="1765" w:type="dxa"/>
            <w:tcBorders/>
            <w:vAlign w:val="center"/>
          </w:tcPr>
          <w:p>
            <w:pPr>
              <w:pStyle w:val="TableContents"/>
              <w:bidi w:val="0"/>
              <w:spacing w:before="0" w:after="283"/>
              <w:jc w:val="left"/>
              <w:rPr/>
            </w:pPr>
            <w:r>
              <w:rPr/>
              <w:t xml:space="preserve">Serbia </w:t>
            </w:r>
          </w:p>
        </w:tc>
        <w:tc>
          <w:tcPr>
            <w:tcW w:w="1204" w:type="dxa"/>
            <w:tcBorders/>
            <w:vAlign w:val="center"/>
          </w:tcPr>
          <w:p>
            <w:pPr>
              <w:pStyle w:val="TableContents"/>
              <w:bidi w:val="0"/>
              <w:spacing w:before="0" w:after="283"/>
              <w:jc w:val="left"/>
              <w:rPr/>
            </w:pPr>
            <w:r>
              <w:rPr/>
              <w:t xml:space="preserve">58.21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sz w:val="4"/>
                <w:szCs w:val="4"/>
              </w:rPr>
            </w:pPr>
            <w:r>
              <w:rPr>
                <w:sz w:val="4"/>
                <w:szCs w:val="4"/>
              </w:rPr>
            </w:r>
          </w:p>
        </w:tc>
        <w:tc>
          <w:tcPr>
            <w:tcW w:w="1765" w:type="dxa"/>
            <w:tcBorders/>
            <w:vAlign w:val="center"/>
          </w:tcPr>
          <w:p>
            <w:pPr>
              <w:pStyle w:val="TableContents"/>
              <w:bidi w:val="0"/>
              <w:spacing w:before="0" w:after="283"/>
              <w:jc w:val="left"/>
              <w:rPr/>
            </w:pPr>
            <w:r>
              <w:rPr/>
              <w:t xml:space="preserve">Jemen </w:t>
            </w:r>
          </w:p>
        </w:tc>
        <w:tc>
          <w:tcPr>
            <w:tcW w:w="1204" w:type="dxa"/>
            <w:tcBorders/>
            <w:vAlign w:val="center"/>
          </w:tcPr>
          <w:p>
            <w:pPr>
              <w:pStyle w:val="TableContents"/>
              <w:bidi w:val="0"/>
              <w:spacing w:before="0" w:after="283"/>
              <w:jc w:val="left"/>
              <w:rPr/>
            </w:pPr>
            <w:r>
              <w:rPr/>
              <w:t xml:space="preserve">54.8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sz w:val="4"/>
                <w:szCs w:val="4"/>
              </w:rPr>
            </w:pPr>
            <w:r>
              <w:rPr>
                <w:sz w:val="4"/>
                <w:szCs w:val="4"/>
              </w:rPr>
            </w:r>
          </w:p>
        </w:tc>
        <w:tc>
          <w:tcPr>
            <w:tcW w:w="1765" w:type="dxa"/>
            <w:tcBorders/>
            <w:vAlign w:val="center"/>
          </w:tcPr>
          <w:p>
            <w:pPr>
              <w:pStyle w:val="TableContents"/>
              <w:bidi w:val="0"/>
              <w:spacing w:before="0" w:after="283"/>
              <w:jc w:val="left"/>
              <w:rPr/>
            </w:pPr>
            <w:r>
              <w:rPr/>
              <w:t xml:space="preserve">Kypros </w:t>
            </w:r>
          </w:p>
        </w:tc>
        <w:tc>
          <w:tcPr>
            <w:tcW w:w="1204" w:type="dxa"/>
            <w:tcBorders/>
            <w:vAlign w:val="center"/>
          </w:tcPr>
          <w:p>
            <w:pPr>
              <w:pStyle w:val="TableContents"/>
              <w:bidi w:val="0"/>
              <w:spacing w:before="0" w:after="283"/>
              <w:jc w:val="left"/>
              <w:rPr/>
            </w:pPr>
            <w:r>
              <w:rPr/>
              <w:t xml:space="preserve">36.4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5 </w:t>
            </w:r>
          </w:p>
        </w:tc>
        <w:tc>
          <w:tcPr>
            <w:tcW w:w="1765" w:type="dxa"/>
            <w:tcBorders/>
            <w:vAlign w:val="center"/>
          </w:tcPr>
          <w:p>
            <w:pPr>
              <w:pStyle w:val="TableContents"/>
              <w:bidi w:val="0"/>
              <w:spacing w:before="0" w:after="283"/>
              <w:jc w:val="left"/>
              <w:rPr/>
            </w:pPr>
            <w:r>
              <w:rPr/>
              <w:t xml:space="preserve">Saudi-Arabia </w:t>
            </w:r>
          </w:p>
        </w:tc>
        <w:tc>
          <w:tcPr>
            <w:tcW w:w="1204" w:type="dxa"/>
            <w:tcBorders/>
            <w:vAlign w:val="center"/>
          </w:tcPr>
          <w:p>
            <w:pPr>
              <w:pStyle w:val="TableContents"/>
              <w:bidi w:val="0"/>
              <w:spacing w:before="0" w:after="283"/>
              <w:jc w:val="left"/>
              <w:rPr/>
            </w:pPr>
            <w:r>
              <w:rPr/>
              <w:t xml:space="preserve">35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 </w:t>
            </w:r>
          </w:p>
        </w:tc>
        <w:tc>
          <w:tcPr>
            <w:tcW w:w="1765" w:type="dxa"/>
            <w:tcBorders/>
            <w:vAlign w:val="center"/>
          </w:tcPr>
          <w:p>
            <w:pPr>
              <w:pStyle w:val="TableContents"/>
              <w:bidi w:val="0"/>
              <w:spacing w:before="0" w:after="283"/>
              <w:jc w:val="left"/>
              <w:rPr/>
            </w:pPr>
            <w:r>
              <w:rPr/>
              <w:t xml:space="preserve">Irak </w:t>
            </w:r>
          </w:p>
        </w:tc>
        <w:tc>
          <w:tcPr>
            <w:tcW w:w="1204" w:type="dxa"/>
            <w:tcBorders/>
            <w:vAlign w:val="center"/>
          </w:tcPr>
          <w:p>
            <w:pPr>
              <w:pStyle w:val="TableContents"/>
              <w:bidi w:val="0"/>
              <w:spacing w:before="0" w:after="283"/>
              <w:jc w:val="left"/>
              <w:rPr/>
            </w:pPr>
            <w:r>
              <w:rPr/>
              <w:t xml:space="preserve">34.2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 </w:t>
            </w:r>
          </w:p>
        </w:tc>
        <w:tc>
          <w:tcPr>
            <w:tcW w:w="1765" w:type="dxa"/>
            <w:tcBorders/>
            <w:vAlign w:val="center"/>
          </w:tcPr>
          <w:p>
            <w:pPr>
              <w:pStyle w:val="TableContents"/>
              <w:bidi w:val="0"/>
              <w:spacing w:before="0" w:after="283"/>
              <w:jc w:val="left"/>
              <w:rPr/>
            </w:pPr>
            <w:r>
              <w:rPr/>
              <w:t xml:space="preserve">Uruguay </w:t>
            </w:r>
          </w:p>
        </w:tc>
        <w:tc>
          <w:tcPr>
            <w:tcW w:w="1204" w:type="dxa"/>
            <w:tcBorders/>
            <w:vAlign w:val="center"/>
          </w:tcPr>
          <w:p>
            <w:pPr>
              <w:pStyle w:val="TableContents"/>
              <w:bidi w:val="0"/>
              <w:spacing w:before="0" w:after="283"/>
              <w:jc w:val="left"/>
              <w:rPr/>
            </w:pPr>
            <w:r>
              <w:rPr/>
              <w:t xml:space="preserve">31.8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8 </w:t>
            </w:r>
          </w:p>
        </w:tc>
        <w:tc>
          <w:tcPr>
            <w:tcW w:w="1765" w:type="dxa"/>
            <w:tcBorders/>
            <w:vAlign w:val="center"/>
          </w:tcPr>
          <w:p>
            <w:pPr>
              <w:pStyle w:val="TableContents"/>
              <w:bidi w:val="0"/>
              <w:spacing w:before="0" w:after="283"/>
              <w:jc w:val="left"/>
              <w:rPr/>
            </w:pPr>
            <w:r>
              <w:rPr/>
              <w:t xml:space="preserve">Norja </w:t>
            </w:r>
          </w:p>
        </w:tc>
        <w:tc>
          <w:tcPr>
            <w:tcW w:w="1204" w:type="dxa"/>
            <w:tcBorders/>
            <w:vAlign w:val="center"/>
          </w:tcPr>
          <w:p>
            <w:pPr>
              <w:pStyle w:val="TableContents"/>
              <w:bidi w:val="0"/>
              <w:spacing w:before="0" w:after="283"/>
              <w:jc w:val="left"/>
              <w:rPr/>
            </w:pPr>
            <w:r>
              <w:rPr/>
              <w:t xml:space="preserve">31.3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9 </w:t>
            </w:r>
          </w:p>
        </w:tc>
        <w:tc>
          <w:tcPr>
            <w:tcW w:w="1765" w:type="dxa"/>
            <w:tcBorders/>
            <w:vAlign w:val="center"/>
          </w:tcPr>
          <w:p>
            <w:pPr>
              <w:pStyle w:val="TableContents"/>
              <w:bidi w:val="0"/>
              <w:spacing w:before="0" w:after="283"/>
              <w:jc w:val="left"/>
              <w:rPr/>
            </w:pPr>
            <w:r>
              <w:rPr/>
              <w:t xml:space="preserve">Ranska </w:t>
            </w:r>
          </w:p>
        </w:tc>
        <w:tc>
          <w:tcPr>
            <w:tcW w:w="1204" w:type="dxa"/>
            <w:tcBorders/>
            <w:vAlign w:val="center"/>
          </w:tcPr>
          <w:p>
            <w:pPr>
              <w:pStyle w:val="TableContents"/>
              <w:bidi w:val="0"/>
              <w:spacing w:before="0" w:after="283"/>
              <w:jc w:val="left"/>
              <w:rPr/>
            </w:pPr>
            <w:r>
              <w:rPr/>
              <w:t xml:space="preserve">31.2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10 </w:t>
            </w:r>
          </w:p>
        </w:tc>
        <w:tc>
          <w:tcPr>
            <w:tcW w:w="1765" w:type="dxa"/>
            <w:tcBorders/>
            <w:vAlign w:val="center"/>
          </w:tcPr>
          <w:p>
            <w:pPr>
              <w:pStyle w:val="TableContents"/>
              <w:bidi w:val="0"/>
              <w:spacing w:before="0" w:after="283"/>
              <w:jc w:val="left"/>
              <w:rPr/>
            </w:pPr>
            <w:r>
              <w:rPr/>
              <w:t xml:space="preserve">Kanada </w:t>
            </w:r>
          </w:p>
        </w:tc>
        <w:tc>
          <w:tcPr>
            <w:tcW w:w="1204" w:type="dxa"/>
            <w:tcBorders/>
            <w:vAlign w:val="center"/>
          </w:tcPr>
          <w:p>
            <w:pPr>
              <w:pStyle w:val="TableContents"/>
              <w:bidi w:val="0"/>
              <w:spacing w:before="0" w:after="283"/>
              <w:jc w:val="left"/>
              <w:rPr/>
            </w:pPr>
            <w:r>
              <w:rPr/>
              <w:t xml:space="preserve">30.8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11 </w:t>
            </w:r>
          </w:p>
        </w:tc>
        <w:tc>
          <w:tcPr>
            <w:tcW w:w="1765" w:type="dxa"/>
            <w:tcBorders/>
            <w:vAlign w:val="center"/>
          </w:tcPr>
          <w:p>
            <w:pPr>
              <w:pStyle w:val="TableContents"/>
              <w:bidi w:val="0"/>
              <w:spacing w:before="0" w:after="283"/>
              <w:jc w:val="left"/>
              <w:rPr/>
            </w:pPr>
            <w:r>
              <w:rPr/>
              <w:t xml:space="preserve">Itävalta </w:t>
            </w:r>
          </w:p>
        </w:tc>
        <w:tc>
          <w:tcPr>
            <w:tcW w:w="1204" w:type="dxa"/>
            <w:tcBorders/>
            <w:vAlign w:val="center"/>
          </w:tcPr>
          <w:p>
            <w:pPr>
              <w:pStyle w:val="TableContents"/>
              <w:bidi w:val="0"/>
              <w:spacing w:before="0" w:after="283"/>
              <w:jc w:val="left"/>
              <w:rPr/>
            </w:pPr>
            <w:r>
              <w:rPr/>
              <w:t xml:space="preserve">30.4 </w:t>
            </w:r>
          </w:p>
        </w:tc>
        <w:tc>
          <w:tcPr>
            <w:tcW w:w="6537" w:type="dxa"/>
            <w:tcBorders/>
            <w:vAlign w:val="center"/>
          </w:tcPr>
          <w:p>
            <w:pPr>
              <w:pStyle w:val="TableContents"/>
              <w:bidi w:val="0"/>
              <w:spacing w:before="0" w:after="283"/>
              <w:jc w:val="left"/>
              <w:rPr/>
            </w:pPr>
            <w:r>
              <w:rPr/>
              <w:t xml:space="preserve">Tämän luvun lähteenä on WFSA:n valkoinen kirja vuodelta 2000, jossa puolestaan viitataan "Itävallan asekauppiaiden liiton johtajan henkilökohtaiseen tiedonantoon". Todellinen luku voi vaihdella huomattavasti. </w:t>
            </w:r>
          </w:p>
        </w:tc>
      </w:tr>
      <w:tr>
        <w:trPr/>
        <w:tc>
          <w:tcPr>
            <w:tcW w:w="699" w:type="dxa"/>
            <w:tcBorders/>
            <w:vAlign w:val="center"/>
          </w:tcPr>
          <w:p>
            <w:pPr>
              <w:pStyle w:val="TableContents"/>
              <w:bidi w:val="0"/>
              <w:spacing w:before="0" w:after="283"/>
              <w:jc w:val="left"/>
              <w:rPr/>
            </w:pPr>
            <w:r>
              <w:rPr/>
              <w:t xml:space="preserve">12 </w:t>
            </w:r>
          </w:p>
        </w:tc>
        <w:tc>
          <w:tcPr>
            <w:tcW w:w="1765" w:type="dxa"/>
            <w:tcBorders/>
            <w:vAlign w:val="center"/>
          </w:tcPr>
          <w:p>
            <w:pPr>
              <w:pStyle w:val="TableContents"/>
              <w:bidi w:val="0"/>
              <w:spacing w:before="0" w:after="283"/>
              <w:jc w:val="left"/>
              <w:rPr/>
            </w:pPr>
            <w:r>
              <w:rPr/>
              <w:t xml:space="preserve">Islanti </w:t>
            </w:r>
          </w:p>
        </w:tc>
        <w:tc>
          <w:tcPr>
            <w:tcW w:w="1204" w:type="dxa"/>
            <w:tcBorders/>
            <w:vAlign w:val="center"/>
          </w:tcPr>
          <w:p>
            <w:pPr>
              <w:pStyle w:val="TableContents"/>
              <w:bidi w:val="0"/>
              <w:spacing w:before="0" w:after="283"/>
              <w:jc w:val="left"/>
              <w:rPr/>
            </w:pPr>
            <w:r>
              <w:rPr/>
              <w:t xml:space="preserve">30.3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13 </w:t>
            </w:r>
          </w:p>
        </w:tc>
        <w:tc>
          <w:tcPr>
            <w:tcW w:w="1765" w:type="dxa"/>
            <w:tcBorders/>
            <w:vAlign w:val="center"/>
          </w:tcPr>
          <w:p>
            <w:pPr>
              <w:pStyle w:val="TableContents"/>
              <w:bidi w:val="0"/>
              <w:spacing w:before="0" w:after="283"/>
              <w:jc w:val="left"/>
              <w:rPr/>
            </w:pPr>
            <w:r>
              <w:rPr/>
              <w:t xml:space="preserve">Saksa </w:t>
            </w:r>
          </w:p>
        </w:tc>
        <w:tc>
          <w:tcPr>
            <w:tcW w:w="1204" w:type="dxa"/>
            <w:tcBorders/>
            <w:vAlign w:val="center"/>
          </w:tcPr>
          <w:p>
            <w:pPr>
              <w:pStyle w:val="TableContents"/>
              <w:bidi w:val="0"/>
              <w:spacing w:before="0" w:after="283"/>
              <w:jc w:val="left"/>
              <w:rPr/>
            </w:pPr>
            <w:r>
              <w:rPr/>
              <w:t xml:space="preserve">30.3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14 </w:t>
            </w:r>
          </w:p>
        </w:tc>
        <w:tc>
          <w:tcPr>
            <w:tcW w:w="1765" w:type="dxa"/>
            <w:tcBorders/>
            <w:vAlign w:val="center"/>
          </w:tcPr>
          <w:p>
            <w:pPr>
              <w:pStyle w:val="TableContents"/>
              <w:bidi w:val="0"/>
              <w:spacing w:before="0" w:after="283"/>
              <w:jc w:val="left"/>
              <w:rPr/>
            </w:pPr>
            <w:r>
              <w:rPr/>
              <w:t xml:space="preserve">Suomi </w:t>
            </w:r>
          </w:p>
        </w:tc>
        <w:tc>
          <w:tcPr>
            <w:tcW w:w="1204" w:type="dxa"/>
            <w:tcBorders/>
            <w:vAlign w:val="center"/>
          </w:tcPr>
          <w:p>
            <w:pPr>
              <w:pStyle w:val="TableContents"/>
              <w:bidi w:val="0"/>
              <w:spacing w:before="0" w:after="283"/>
              <w:jc w:val="left"/>
              <w:rPr/>
            </w:pPr>
            <w:r>
              <w:rPr/>
              <w:t xml:space="preserve">27.3 </w:t>
            </w:r>
          </w:p>
        </w:tc>
        <w:tc>
          <w:tcPr>
            <w:tcW w:w="6537" w:type="dxa"/>
            <w:tcBorders/>
            <w:vAlign w:val="center"/>
          </w:tcPr>
          <w:p>
            <w:pPr>
              <w:pStyle w:val="TableContents"/>
              <w:bidi w:val="0"/>
              <w:spacing w:before="0" w:after="283"/>
              <w:jc w:val="left"/>
              <w:rPr/>
            </w:pPr>
            <w:r>
              <w:rPr/>
              <w:t xml:space="preserve">1,5 miljoonaa asetta vuonna 2016 virallisessa rekisterissä. </w:t>
            </w:r>
          </w:p>
        </w:tc>
      </w:tr>
      <w:tr>
        <w:trPr/>
        <w:tc>
          <w:tcPr>
            <w:tcW w:w="699" w:type="dxa"/>
            <w:tcBorders/>
            <w:vAlign w:val="center"/>
          </w:tcPr>
          <w:p>
            <w:pPr>
              <w:pStyle w:val="TableContents"/>
              <w:bidi w:val="0"/>
              <w:spacing w:before="0" w:after="283"/>
              <w:jc w:val="left"/>
              <w:rPr/>
            </w:pPr>
            <w:r>
              <w:rPr/>
              <w:t xml:space="preserve">15 </w:t>
            </w:r>
          </w:p>
        </w:tc>
        <w:tc>
          <w:tcPr>
            <w:tcW w:w="1765" w:type="dxa"/>
            <w:tcBorders/>
            <w:vAlign w:val="center"/>
          </w:tcPr>
          <w:p>
            <w:pPr>
              <w:pStyle w:val="TableContents"/>
              <w:bidi w:val="0"/>
              <w:spacing w:before="0" w:after="283"/>
              <w:jc w:val="left"/>
              <w:rPr/>
            </w:pPr>
            <w:r>
              <w:rPr/>
              <w:t xml:space="preserve">Oman </w:t>
            </w:r>
          </w:p>
        </w:tc>
        <w:tc>
          <w:tcPr>
            <w:tcW w:w="1204" w:type="dxa"/>
            <w:tcBorders/>
            <w:vAlign w:val="center"/>
          </w:tcPr>
          <w:p>
            <w:pPr>
              <w:pStyle w:val="TableContents"/>
              <w:bidi w:val="0"/>
              <w:spacing w:before="0" w:after="283"/>
              <w:jc w:val="left"/>
              <w:rPr/>
            </w:pPr>
            <w:r>
              <w:rPr/>
              <w:t xml:space="preserve">25.5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16 </w:t>
            </w:r>
          </w:p>
        </w:tc>
        <w:tc>
          <w:tcPr>
            <w:tcW w:w="1765" w:type="dxa"/>
            <w:tcBorders/>
            <w:vAlign w:val="center"/>
          </w:tcPr>
          <w:p>
            <w:pPr>
              <w:pStyle w:val="TableContents"/>
              <w:bidi w:val="0"/>
              <w:spacing w:before="0" w:after="283"/>
              <w:jc w:val="left"/>
              <w:rPr/>
            </w:pPr>
            <w:r>
              <w:rPr/>
              <w:t xml:space="preserve">Bahrain </w:t>
            </w:r>
          </w:p>
        </w:tc>
        <w:tc>
          <w:tcPr>
            <w:tcW w:w="1204" w:type="dxa"/>
            <w:tcBorders/>
            <w:vAlign w:val="center"/>
          </w:tcPr>
          <w:p>
            <w:pPr>
              <w:pStyle w:val="TableContents"/>
              <w:bidi w:val="0"/>
              <w:spacing w:before="0" w:after="283"/>
              <w:jc w:val="left"/>
              <w:rPr/>
            </w:pPr>
            <w:r>
              <w:rPr/>
              <w:t xml:space="preserve">24.8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17 </w:t>
            </w:r>
          </w:p>
        </w:tc>
        <w:tc>
          <w:tcPr>
            <w:tcW w:w="1765" w:type="dxa"/>
            <w:tcBorders/>
            <w:vAlign w:val="center"/>
          </w:tcPr>
          <w:p>
            <w:pPr>
              <w:pStyle w:val="TableContents"/>
              <w:bidi w:val="0"/>
              <w:spacing w:before="0" w:after="283"/>
              <w:jc w:val="left"/>
              <w:rPr/>
            </w:pPr>
            <w:r>
              <w:rPr/>
              <w:t xml:space="preserve">Kuwait </w:t>
            </w:r>
          </w:p>
        </w:tc>
        <w:tc>
          <w:tcPr>
            <w:tcW w:w="1204" w:type="dxa"/>
            <w:tcBorders/>
            <w:vAlign w:val="center"/>
          </w:tcPr>
          <w:p>
            <w:pPr>
              <w:pStyle w:val="TableContents"/>
              <w:bidi w:val="0"/>
              <w:spacing w:before="0" w:after="283"/>
              <w:jc w:val="left"/>
              <w:rPr/>
            </w:pPr>
            <w:r>
              <w:rPr/>
              <w:t xml:space="preserve">24.8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18 </w:t>
            </w:r>
          </w:p>
        </w:tc>
        <w:tc>
          <w:tcPr>
            <w:tcW w:w="1765" w:type="dxa"/>
            <w:tcBorders/>
            <w:vAlign w:val="center"/>
          </w:tcPr>
          <w:p>
            <w:pPr>
              <w:pStyle w:val="TableContents"/>
              <w:bidi w:val="0"/>
              <w:spacing w:before="0" w:after="283"/>
              <w:jc w:val="left"/>
              <w:rPr/>
            </w:pPr>
            <w:r>
              <w:rPr/>
              <w:t xml:space="preserve">Sveitsi </w:t>
            </w:r>
          </w:p>
        </w:tc>
        <w:tc>
          <w:tcPr>
            <w:tcW w:w="1204" w:type="dxa"/>
            <w:tcBorders/>
            <w:vAlign w:val="center"/>
          </w:tcPr>
          <w:p>
            <w:pPr>
              <w:pStyle w:val="TableContents"/>
              <w:bidi w:val="0"/>
              <w:spacing w:before="0" w:after="283"/>
              <w:jc w:val="left"/>
              <w:rPr/>
            </w:pPr>
            <w:r>
              <w:rPr/>
              <w:t xml:space="preserve">24.45 </w:t>
            </w:r>
          </w:p>
        </w:tc>
        <w:tc>
          <w:tcPr>
            <w:tcW w:w="6537" w:type="dxa"/>
            <w:tcBorders/>
            <w:vAlign w:val="center"/>
          </w:tcPr>
          <w:p>
            <w:pPr>
              <w:pStyle w:val="TableContents"/>
              <w:bidi w:val="0"/>
              <w:spacing w:before="0" w:after="283"/>
              <w:jc w:val="left"/>
              <w:rPr/>
            </w:pPr>
            <w:r>
              <w:rPr/>
              <w:t xml:space="preserve">luvut vuodelta 2016 </w:t>
            </w:r>
          </w:p>
        </w:tc>
      </w:tr>
      <w:tr>
        <w:trPr/>
        <w:tc>
          <w:tcPr>
            <w:tcW w:w="699" w:type="dxa"/>
            <w:tcBorders/>
            <w:vAlign w:val="center"/>
          </w:tcPr>
          <w:p>
            <w:pPr>
              <w:pStyle w:val="TableContents"/>
              <w:bidi w:val="0"/>
              <w:spacing w:before="0" w:after="283"/>
              <w:jc w:val="left"/>
              <w:rPr/>
            </w:pPr>
            <w:r>
              <w:rPr/>
              <w:t xml:space="preserve">19 </w:t>
            </w:r>
          </w:p>
        </w:tc>
        <w:tc>
          <w:tcPr>
            <w:tcW w:w="1765" w:type="dxa"/>
            <w:tcBorders/>
            <w:vAlign w:val="center"/>
          </w:tcPr>
          <w:p>
            <w:pPr>
              <w:pStyle w:val="TableContents"/>
              <w:bidi w:val="0"/>
              <w:spacing w:before="0" w:after="283"/>
              <w:jc w:val="left"/>
              <w:rPr/>
            </w:pPr>
            <w:r>
              <w:rPr/>
              <w:t xml:space="preserve">Makedonian tasavalta </w:t>
            </w:r>
          </w:p>
        </w:tc>
        <w:tc>
          <w:tcPr>
            <w:tcW w:w="1204" w:type="dxa"/>
            <w:tcBorders/>
            <w:vAlign w:val="center"/>
          </w:tcPr>
          <w:p>
            <w:pPr>
              <w:pStyle w:val="TableContents"/>
              <w:bidi w:val="0"/>
              <w:spacing w:before="0" w:after="283"/>
              <w:jc w:val="left"/>
              <w:rPr/>
            </w:pPr>
            <w:r>
              <w:rPr/>
              <w:t xml:space="preserve">24.1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20 </w:t>
            </w:r>
          </w:p>
        </w:tc>
        <w:tc>
          <w:tcPr>
            <w:tcW w:w="1765" w:type="dxa"/>
            <w:tcBorders/>
            <w:vAlign w:val="center"/>
          </w:tcPr>
          <w:p>
            <w:pPr>
              <w:pStyle w:val="TableContents"/>
              <w:bidi w:val="0"/>
              <w:spacing w:before="0" w:after="283"/>
              <w:jc w:val="left"/>
              <w:rPr/>
            </w:pPr>
            <w:r>
              <w:rPr/>
              <w:t xml:space="preserve">Australia </w:t>
            </w:r>
          </w:p>
        </w:tc>
        <w:tc>
          <w:tcPr>
            <w:tcW w:w="1204" w:type="dxa"/>
            <w:tcBorders/>
            <w:vAlign w:val="center"/>
          </w:tcPr>
          <w:p>
            <w:pPr>
              <w:pStyle w:val="TableContents"/>
              <w:bidi w:val="0"/>
              <w:spacing w:before="0" w:after="283"/>
              <w:jc w:val="left"/>
              <w:rPr/>
            </w:pPr>
            <w:r>
              <w:rPr/>
              <w:t xml:space="preserve">24.1 </w:t>
            </w:r>
          </w:p>
        </w:tc>
        <w:tc>
          <w:tcPr>
            <w:tcW w:w="6537" w:type="dxa"/>
            <w:tcBorders/>
            <w:vAlign w:val="center"/>
          </w:tcPr>
          <w:p>
            <w:pPr>
              <w:pStyle w:val="TableContents"/>
              <w:bidi w:val="0"/>
              <w:spacing w:before="0" w:after="283"/>
              <w:jc w:val="left"/>
              <w:rPr/>
            </w:pPr>
            <w:r>
              <w:rPr/>
              <w:t xml:space="preserve">Tasmanian osavaltiossa aseita omistetaan eniten Australiassa, sillä siellä on 28 laillista ampuma-asetta 100 asukasta kohti. </w:t>
            </w:r>
          </w:p>
        </w:tc>
      </w:tr>
      <w:tr>
        <w:trPr/>
        <w:tc>
          <w:tcPr>
            <w:tcW w:w="699" w:type="dxa"/>
            <w:tcBorders/>
            <w:vAlign w:val="center"/>
          </w:tcPr>
          <w:p>
            <w:pPr>
              <w:pStyle w:val="TableContents"/>
              <w:bidi w:val="0"/>
              <w:spacing w:before="0" w:after="283"/>
              <w:jc w:val="left"/>
              <w:rPr/>
            </w:pPr>
            <w:r>
              <w:rPr/>
              <w:t xml:space="preserve">21 </w:t>
            </w:r>
          </w:p>
        </w:tc>
        <w:tc>
          <w:tcPr>
            <w:tcW w:w="1765" w:type="dxa"/>
            <w:tcBorders/>
            <w:vAlign w:val="center"/>
          </w:tcPr>
          <w:p>
            <w:pPr>
              <w:pStyle w:val="TableContents"/>
              <w:bidi w:val="0"/>
              <w:spacing w:before="0" w:after="283"/>
              <w:jc w:val="left"/>
              <w:rPr/>
            </w:pPr>
            <w:r>
              <w:rPr/>
              <w:t xml:space="preserve">Montenegro </w:t>
            </w:r>
          </w:p>
        </w:tc>
        <w:tc>
          <w:tcPr>
            <w:tcW w:w="1204" w:type="dxa"/>
            <w:tcBorders/>
            <w:vAlign w:val="center"/>
          </w:tcPr>
          <w:p>
            <w:pPr>
              <w:pStyle w:val="TableContents"/>
              <w:bidi w:val="0"/>
              <w:spacing w:before="0" w:after="283"/>
              <w:jc w:val="left"/>
              <w:rPr/>
            </w:pPr>
            <w:r>
              <w:rPr/>
              <w:t xml:space="preserve">23.1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22 </w:t>
            </w:r>
          </w:p>
        </w:tc>
        <w:tc>
          <w:tcPr>
            <w:tcW w:w="1765" w:type="dxa"/>
            <w:tcBorders/>
            <w:vAlign w:val="center"/>
          </w:tcPr>
          <w:p>
            <w:pPr>
              <w:pStyle w:val="TableContents"/>
              <w:bidi w:val="0"/>
              <w:spacing w:before="0" w:after="283"/>
              <w:jc w:val="left"/>
              <w:rPr/>
            </w:pPr>
            <w:r>
              <w:rPr/>
              <w:t xml:space="preserve">Uusi-Seelanti </w:t>
            </w:r>
          </w:p>
        </w:tc>
        <w:tc>
          <w:tcPr>
            <w:tcW w:w="1204" w:type="dxa"/>
            <w:tcBorders/>
            <w:vAlign w:val="center"/>
          </w:tcPr>
          <w:p>
            <w:pPr>
              <w:pStyle w:val="TableContents"/>
              <w:bidi w:val="0"/>
              <w:spacing w:before="0" w:after="283"/>
              <w:jc w:val="left"/>
              <w:rPr/>
            </w:pPr>
            <w:r>
              <w:rPr/>
              <w:t xml:space="preserve">22.6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23 </w:t>
            </w:r>
          </w:p>
        </w:tc>
        <w:tc>
          <w:tcPr>
            <w:tcW w:w="1765" w:type="dxa"/>
            <w:tcBorders/>
            <w:vAlign w:val="center"/>
          </w:tcPr>
          <w:p>
            <w:pPr>
              <w:pStyle w:val="TableContents"/>
              <w:bidi w:val="0"/>
              <w:spacing w:before="0" w:after="283"/>
              <w:jc w:val="left"/>
              <w:rPr/>
            </w:pPr>
            <w:r>
              <w:rPr/>
              <w:t xml:space="preserve">Kreikka </w:t>
            </w:r>
          </w:p>
        </w:tc>
        <w:tc>
          <w:tcPr>
            <w:tcW w:w="1204" w:type="dxa"/>
            <w:tcBorders/>
            <w:vAlign w:val="center"/>
          </w:tcPr>
          <w:p>
            <w:pPr>
              <w:pStyle w:val="TableContents"/>
              <w:bidi w:val="0"/>
              <w:spacing w:before="0" w:after="283"/>
              <w:jc w:val="left"/>
              <w:rPr/>
            </w:pPr>
            <w:r>
              <w:rPr/>
              <w:t xml:space="preserve">22.5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24 </w:t>
            </w:r>
          </w:p>
        </w:tc>
        <w:tc>
          <w:tcPr>
            <w:tcW w:w="1765" w:type="dxa"/>
            <w:tcBorders/>
            <w:vAlign w:val="center"/>
          </w:tcPr>
          <w:p>
            <w:pPr>
              <w:pStyle w:val="TableContents"/>
              <w:bidi w:val="0"/>
              <w:spacing w:before="0" w:after="283"/>
              <w:jc w:val="left"/>
              <w:rPr/>
            </w:pPr>
            <w:r>
              <w:rPr/>
              <w:t xml:space="preserve">Yhdistyneet arabiemiirikunnat </w:t>
            </w:r>
          </w:p>
        </w:tc>
        <w:tc>
          <w:tcPr>
            <w:tcW w:w="1204" w:type="dxa"/>
            <w:tcBorders/>
            <w:vAlign w:val="center"/>
          </w:tcPr>
          <w:p>
            <w:pPr>
              <w:pStyle w:val="TableContents"/>
              <w:bidi w:val="0"/>
              <w:spacing w:before="0" w:after="283"/>
              <w:jc w:val="left"/>
              <w:rPr/>
            </w:pPr>
            <w:r>
              <w:rPr/>
              <w:t xml:space="preserve">22.1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25 </w:t>
            </w:r>
          </w:p>
        </w:tc>
        <w:tc>
          <w:tcPr>
            <w:tcW w:w="1765" w:type="dxa"/>
            <w:tcBorders/>
            <w:vAlign w:val="center"/>
          </w:tcPr>
          <w:p>
            <w:pPr>
              <w:pStyle w:val="TableContents"/>
              <w:bidi w:val="0"/>
              <w:spacing w:before="0" w:after="283"/>
              <w:jc w:val="left"/>
              <w:rPr/>
            </w:pPr>
            <w:r>
              <w:rPr/>
              <w:t xml:space="preserve">Kroatia </w:t>
            </w:r>
          </w:p>
        </w:tc>
        <w:tc>
          <w:tcPr>
            <w:tcW w:w="1204" w:type="dxa"/>
            <w:tcBorders/>
            <w:vAlign w:val="center"/>
          </w:tcPr>
          <w:p>
            <w:pPr>
              <w:pStyle w:val="TableContents"/>
              <w:bidi w:val="0"/>
              <w:spacing w:before="0" w:after="283"/>
              <w:jc w:val="left"/>
              <w:rPr/>
            </w:pPr>
            <w:r>
              <w:rPr/>
              <w:t xml:space="preserve">21.7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26 </w:t>
            </w:r>
          </w:p>
        </w:tc>
        <w:tc>
          <w:tcPr>
            <w:tcW w:w="1765" w:type="dxa"/>
            <w:tcBorders/>
            <w:vAlign w:val="center"/>
          </w:tcPr>
          <w:p>
            <w:pPr>
              <w:pStyle w:val="TableContents"/>
              <w:bidi w:val="0"/>
              <w:spacing w:before="0" w:after="283"/>
              <w:jc w:val="left"/>
              <w:rPr/>
            </w:pPr>
            <w:r>
              <w:rPr/>
              <w:t xml:space="preserve">Panama </w:t>
            </w:r>
          </w:p>
        </w:tc>
        <w:tc>
          <w:tcPr>
            <w:tcW w:w="1204" w:type="dxa"/>
            <w:tcBorders/>
            <w:vAlign w:val="center"/>
          </w:tcPr>
          <w:p>
            <w:pPr>
              <w:pStyle w:val="TableContents"/>
              <w:bidi w:val="0"/>
              <w:spacing w:before="0" w:after="283"/>
              <w:jc w:val="left"/>
              <w:rPr/>
            </w:pPr>
            <w:r>
              <w:rPr/>
              <w:t xml:space="preserve">21.7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27 </w:t>
            </w:r>
          </w:p>
        </w:tc>
        <w:tc>
          <w:tcPr>
            <w:tcW w:w="1765" w:type="dxa"/>
            <w:tcBorders/>
            <w:vAlign w:val="center"/>
          </w:tcPr>
          <w:p>
            <w:pPr>
              <w:pStyle w:val="TableContents"/>
              <w:bidi w:val="0"/>
              <w:spacing w:before="0" w:after="283"/>
              <w:jc w:val="left"/>
              <w:rPr/>
            </w:pPr>
            <w:r>
              <w:rPr/>
              <w:t xml:space="preserve">Ruotsi </w:t>
            </w:r>
          </w:p>
        </w:tc>
        <w:tc>
          <w:tcPr>
            <w:tcW w:w="1204" w:type="dxa"/>
            <w:tcBorders/>
            <w:vAlign w:val="center"/>
          </w:tcPr>
          <w:p>
            <w:pPr>
              <w:pStyle w:val="TableContents"/>
              <w:bidi w:val="0"/>
              <w:spacing w:before="0" w:after="283"/>
              <w:jc w:val="left"/>
              <w:rPr/>
            </w:pPr>
            <w:r>
              <w:rPr/>
              <w:t xml:space="preserve">21 </w:t>
            </w:r>
          </w:p>
        </w:tc>
        <w:tc>
          <w:tcPr>
            <w:tcW w:w="6537" w:type="dxa"/>
            <w:tcBorders/>
            <w:vAlign w:val="center"/>
          </w:tcPr>
          <w:p>
            <w:pPr>
              <w:pStyle w:val="TableContents"/>
              <w:bidi w:val="0"/>
              <w:spacing w:before="0" w:after="283"/>
              <w:jc w:val="left"/>
              <w:rPr/>
            </w:pPr>
            <w:r>
              <w:rPr/>
              <w:t xml:space="preserve">Ruotsin kansallisen poliisiviraston mukaan vuonna 2006 oli yhteensä 656 000 henkilöä, joilla oli lupa yhteen tai useampaan aseeseen, mikä on 6,5 prosenttia väestöstä. Aseita oli 2 032 000 eli 21 asetta 100 asukasta kohti. Näistä 2 032 000 aseesta 959 000 oli kivääreitä, 726 000 haulikkoja, 122 000 yhdistelmäkivääreitä, 88 000 pistooleja, 55 000 revolvereita, 3 000 automaattiaseita ja 78 000 aseen osia. </w:t>
            </w:r>
          </w:p>
        </w:tc>
      </w:tr>
      <w:tr>
        <w:trPr/>
        <w:tc>
          <w:tcPr>
            <w:tcW w:w="699" w:type="dxa"/>
            <w:tcBorders/>
            <w:vAlign w:val="center"/>
          </w:tcPr>
          <w:p>
            <w:pPr>
              <w:pStyle w:val="TableContents"/>
              <w:bidi w:val="0"/>
              <w:spacing w:before="0" w:after="283"/>
              <w:jc w:val="left"/>
              <w:rPr/>
            </w:pPr>
            <w:r>
              <w:rPr/>
              <w:t xml:space="preserve">28 </w:t>
            </w:r>
          </w:p>
        </w:tc>
        <w:tc>
          <w:tcPr>
            <w:tcW w:w="1765" w:type="dxa"/>
            <w:tcBorders/>
            <w:vAlign w:val="center"/>
          </w:tcPr>
          <w:p>
            <w:pPr>
              <w:pStyle w:val="TableContents"/>
              <w:bidi w:val="0"/>
              <w:spacing w:before="0" w:after="283"/>
              <w:jc w:val="left"/>
              <w:rPr/>
            </w:pPr>
            <w:r>
              <w:rPr/>
              <w:t xml:space="preserve">Libanon </w:t>
            </w:r>
          </w:p>
        </w:tc>
        <w:tc>
          <w:tcPr>
            <w:tcW w:w="1204" w:type="dxa"/>
            <w:tcBorders/>
            <w:vAlign w:val="center"/>
          </w:tcPr>
          <w:p>
            <w:pPr>
              <w:pStyle w:val="TableContents"/>
              <w:bidi w:val="0"/>
              <w:spacing w:before="0" w:after="283"/>
              <w:jc w:val="left"/>
              <w:rPr/>
            </w:pPr>
            <w:r>
              <w:rPr/>
              <w:t xml:space="preserve">21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29 </w:t>
            </w:r>
          </w:p>
        </w:tc>
        <w:tc>
          <w:tcPr>
            <w:tcW w:w="1765" w:type="dxa"/>
            <w:tcBorders/>
            <w:vAlign w:val="center"/>
          </w:tcPr>
          <w:p>
            <w:pPr>
              <w:pStyle w:val="TableContents"/>
              <w:bidi w:val="0"/>
              <w:spacing w:before="0" w:after="283"/>
              <w:jc w:val="left"/>
              <w:rPr/>
            </w:pPr>
            <w:r>
              <w:rPr/>
              <w:t xml:space="preserve">Päiväntasaajan Guinea </w:t>
            </w:r>
          </w:p>
        </w:tc>
        <w:tc>
          <w:tcPr>
            <w:tcW w:w="1204" w:type="dxa"/>
            <w:tcBorders/>
            <w:vAlign w:val="center"/>
          </w:tcPr>
          <w:p>
            <w:pPr>
              <w:pStyle w:val="TableContents"/>
              <w:bidi w:val="0"/>
              <w:spacing w:before="0" w:after="283"/>
              <w:jc w:val="left"/>
              <w:rPr/>
            </w:pPr>
            <w:r>
              <w:rPr/>
              <w:t xml:space="preserve">19.9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30 </w:t>
            </w:r>
          </w:p>
        </w:tc>
        <w:tc>
          <w:tcPr>
            <w:tcW w:w="1765" w:type="dxa"/>
            <w:tcBorders/>
            <w:vAlign w:val="center"/>
          </w:tcPr>
          <w:p>
            <w:pPr>
              <w:pStyle w:val="TableContents"/>
              <w:bidi w:val="0"/>
              <w:spacing w:before="0" w:after="283"/>
              <w:jc w:val="left"/>
              <w:rPr/>
            </w:pPr>
            <w:r>
              <w:rPr/>
              <w:t xml:space="preserve">Qatar </w:t>
            </w:r>
          </w:p>
        </w:tc>
        <w:tc>
          <w:tcPr>
            <w:tcW w:w="1204" w:type="dxa"/>
            <w:tcBorders/>
            <w:vAlign w:val="center"/>
          </w:tcPr>
          <w:p>
            <w:pPr>
              <w:pStyle w:val="TableContents"/>
              <w:bidi w:val="0"/>
              <w:spacing w:before="0" w:after="283"/>
              <w:jc w:val="left"/>
              <w:rPr/>
            </w:pPr>
            <w:r>
              <w:rPr/>
              <w:t xml:space="preserve">19.2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31 </w:t>
            </w:r>
          </w:p>
        </w:tc>
        <w:tc>
          <w:tcPr>
            <w:tcW w:w="1765" w:type="dxa"/>
            <w:tcBorders/>
            <w:vAlign w:val="center"/>
          </w:tcPr>
          <w:p>
            <w:pPr>
              <w:pStyle w:val="TableContents"/>
              <w:bidi w:val="0"/>
              <w:spacing w:before="0" w:after="283"/>
              <w:jc w:val="left"/>
              <w:rPr/>
            </w:pPr>
            <w:r>
              <w:rPr/>
              <w:t xml:space="preserve">Latvia </w:t>
            </w:r>
          </w:p>
        </w:tc>
        <w:tc>
          <w:tcPr>
            <w:tcW w:w="1204" w:type="dxa"/>
            <w:tcBorders/>
            <w:vAlign w:val="center"/>
          </w:tcPr>
          <w:p>
            <w:pPr>
              <w:pStyle w:val="TableContents"/>
              <w:bidi w:val="0"/>
              <w:spacing w:before="0" w:after="283"/>
              <w:jc w:val="left"/>
              <w:rPr/>
            </w:pPr>
            <w:r>
              <w:rPr/>
              <w:t xml:space="preserve">19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32 </w:t>
            </w:r>
          </w:p>
        </w:tc>
        <w:tc>
          <w:tcPr>
            <w:tcW w:w="1765" w:type="dxa"/>
            <w:tcBorders/>
            <w:vAlign w:val="center"/>
          </w:tcPr>
          <w:p>
            <w:pPr>
              <w:pStyle w:val="TableContents"/>
              <w:bidi w:val="0"/>
              <w:spacing w:before="0" w:after="283"/>
              <w:jc w:val="left"/>
              <w:rPr/>
            </w:pPr>
            <w:r>
              <w:rPr/>
              <w:t xml:space="preserve">Peru </w:t>
            </w:r>
          </w:p>
        </w:tc>
        <w:tc>
          <w:tcPr>
            <w:tcW w:w="1204" w:type="dxa"/>
            <w:tcBorders/>
            <w:vAlign w:val="center"/>
          </w:tcPr>
          <w:p>
            <w:pPr>
              <w:pStyle w:val="TableContents"/>
              <w:bidi w:val="0"/>
              <w:spacing w:before="0" w:after="283"/>
              <w:jc w:val="left"/>
              <w:rPr/>
            </w:pPr>
            <w:r>
              <w:rPr/>
              <w:t xml:space="preserve">18.8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33 </w:t>
            </w:r>
          </w:p>
        </w:tc>
        <w:tc>
          <w:tcPr>
            <w:tcW w:w="1765" w:type="dxa"/>
            <w:tcBorders/>
            <w:vAlign w:val="center"/>
          </w:tcPr>
          <w:p>
            <w:pPr>
              <w:pStyle w:val="TableContents"/>
              <w:bidi w:val="0"/>
              <w:spacing w:before="0" w:after="283"/>
              <w:jc w:val="left"/>
              <w:rPr/>
            </w:pPr>
            <w:r>
              <w:rPr/>
              <w:t xml:space="preserve">Angola </w:t>
            </w:r>
          </w:p>
        </w:tc>
        <w:tc>
          <w:tcPr>
            <w:tcW w:w="1204" w:type="dxa"/>
            <w:tcBorders/>
            <w:vAlign w:val="center"/>
          </w:tcPr>
          <w:p>
            <w:pPr>
              <w:pStyle w:val="TableContents"/>
              <w:bidi w:val="0"/>
              <w:spacing w:before="0" w:after="283"/>
              <w:jc w:val="left"/>
              <w:rPr/>
            </w:pPr>
            <w:r>
              <w:rPr/>
              <w:t xml:space="preserve">17.3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34 </w:t>
            </w:r>
          </w:p>
        </w:tc>
        <w:tc>
          <w:tcPr>
            <w:tcW w:w="1765" w:type="dxa"/>
            <w:tcBorders/>
            <w:vAlign w:val="center"/>
          </w:tcPr>
          <w:p>
            <w:pPr>
              <w:pStyle w:val="TableContents"/>
              <w:bidi w:val="0"/>
              <w:spacing w:before="0" w:after="283"/>
              <w:jc w:val="left"/>
              <w:rPr/>
            </w:pPr>
            <w:r>
              <w:rPr/>
              <w:t xml:space="preserve">Bosnia ja Hertsegovina </w:t>
            </w:r>
          </w:p>
        </w:tc>
        <w:tc>
          <w:tcPr>
            <w:tcW w:w="1204" w:type="dxa"/>
            <w:tcBorders/>
            <w:vAlign w:val="center"/>
          </w:tcPr>
          <w:p>
            <w:pPr>
              <w:pStyle w:val="TableContents"/>
              <w:bidi w:val="0"/>
              <w:spacing w:before="0" w:after="283"/>
              <w:jc w:val="left"/>
              <w:rPr/>
            </w:pPr>
            <w:r>
              <w:rPr/>
              <w:t xml:space="preserve">17.3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35 </w:t>
            </w:r>
          </w:p>
        </w:tc>
        <w:tc>
          <w:tcPr>
            <w:tcW w:w="1765" w:type="dxa"/>
            <w:tcBorders/>
            <w:vAlign w:val="center"/>
          </w:tcPr>
          <w:p>
            <w:pPr>
              <w:pStyle w:val="TableContents"/>
              <w:bidi w:val="0"/>
              <w:spacing w:before="0" w:after="283"/>
              <w:jc w:val="left"/>
              <w:rPr/>
            </w:pPr>
            <w:r>
              <w:rPr/>
              <w:t xml:space="preserve">Belgia </w:t>
            </w:r>
          </w:p>
        </w:tc>
        <w:tc>
          <w:tcPr>
            <w:tcW w:w="1204" w:type="dxa"/>
            <w:tcBorders/>
            <w:vAlign w:val="center"/>
          </w:tcPr>
          <w:p>
            <w:pPr>
              <w:pStyle w:val="TableContents"/>
              <w:bidi w:val="0"/>
              <w:spacing w:before="0" w:after="283"/>
              <w:jc w:val="left"/>
              <w:rPr/>
            </w:pPr>
            <w:r>
              <w:rPr/>
              <w:t xml:space="preserve">17.2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36 </w:t>
            </w:r>
          </w:p>
        </w:tc>
        <w:tc>
          <w:tcPr>
            <w:tcW w:w="1765" w:type="dxa"/>
            <w:tcBorders/>
            <w:vAlign w:val="center"/>
          </w:tcPr>
          <w:p>
            <w:pPr>
              <w:pStyle w:val="TableContents"/>
              <w:bidi w:val="0"/>
              <w:spacing w:before="0" w:after="283"/>
              <w:jc w:val="left"/>
              <w:rPr/>
            </w:pPr>
            <w:r>
              <w:rPr/>
              <w:t xml:space="preserve">Paraguay </w:t>
            </w:r>
          </w:p>
        </w:tc>
        <w:tc>
          <w:tcPr>
            <w:tcW w:w="1204" w:type="dxa"/>
            <w:tcBorders/>
            <w:vAlign w:val="center"/>
          </w:tcPr>
          <w:p>
            <w:pPr>
              <w:pStyle w:val="TableContents"/>
              <w:bidi w:val="0"/>
              <w:spacing w:before="0" w:after="283"/>
              <w:jc w:val="left"/>
              <w:rPr/>
            </w:pPr>
            <w:r>
              <w:rPr/>
              <w:t xml:space="preserve">17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37 </w:t>
            </w:r>
          </w:p>
        </w:tc>
        <w:tc>
          <w:tcPr>
            <w:tcW w:w="1765" w:type="dxa"/>
            <w:tcBorders/>
            <w:vAlign w:val="center"/>
          </w:tcPr>
          <w:p>
            <w:pPr>
              <w:pStyle w:val="TableContents"/>
              <w:bidi w:val="0"/>
              <w:spacing w:before="0" w:after="283"/>
              <w:jc w:val="left"/>
              <w:rPr/>
            </w:pPr>
            <w:r>
              <w:rPr/>
              <w:t xml:space="preserve">Tšekin tasavalta </w:t>
            </w:r>
          </w:p>
        </w:tc>
        <w:tc>
          <w:tcPr>
            <w:tcW w:w="1204" w:type="dxa"/>
            <w:tcBorders/>
            <w:vAlign w:val="center"/>
          </w:tcPr>
          <w:p>
            <w:pPr>
              <w:pStyle w:val="TableContents"/>
              <w:bidi w:val="0"/>
              <w:spacing w:before="0" w:after="283"/>
              <w:jc w:val="left"/>
              <w:rPr/>
            </w:pPr>
            <w:r>
              <w:rPr/>
              <w:t xml:space="preserve">16.3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38 </w:t>
            </w:r>
          </w:p>
        </w:tc>
        <w:tc>
          <w:tcPr>
            <w:tcW w:w="1765" w:type="dxa"/>
            <w:tcBorders/>
            <w:vAlign w:val="center"/>
          </w:tcPr>
          <w:p>
            <w:pPr>
              <w:pStyle w:val="TableContents"/>
              <w:bidi w:val="0"/>
              <w:spacing w:before="0" w:after="283"/>
              <w:jc w:val="left"/>
              <w:rPr/>
            </w:pPr>
            <w:r>
              <w:rPr/>
              <w:t xml:space="preserve">Thaimaa </w:t>
            </w:r>
          </w:p>
        </w:tc>
        <w:tc>
          <w:tcPr>
            <w:tcW w:w="1204" w:type="dxa"/>
            <w:tcBorders/>
            <w:vAlign w:val="center"/>
          </w:tcPr>
          <w:p>
            <w:pPr>
              <w:pStyle w:val="TableContents"/>
              <w:bidi w:val="0"/>
              <w:spacing w:before="0" w:after="283"/>
              <w:jc w:val="left"/>
              <w:rPr/>
            </w:pPr>
            <w:r>
              <w:rPr/>
              <w:t xml:space="preserve">15.6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39 </w:t>
            </w:r>
          </w:p>
        </w:tc>
        <w:tc>
          <w:tcPr>
            <w:tcW w:w="1765" w:type="dxa"/>
            <w:tcBorders/>
            <w:vAlign w:val="center"/>
          </w:tcPr>
          <w:p>
            <w:pPr>
              <w:pStyle w:val="TableContents"/>
              <w:bidi w:val="0"/>
              <w:spacing w:before="0" w:after="283"/>
              <w:jc w:val="left"/>
              <w:rPr/>
            </w:pPr>
            <w:r>
              <w:rPr/>
              <w:t xml:space="preserve">Libya </w:t>
            </w:r>
          </w:p>
        </w:tc>
        <w:tc>
          <w:tcPr>
            <w:tcW w:w="1204" w:type="dxa"/>
            <w:tcBorders/>
            <w:vAlign w:val="center"/>
          </w:tcPr>
          <w:p>
            <w:pPr>
              <w:pStyle w:val="TableContents"/>
              <w:bidi w:val="0"/>
              <w:spacing w:before="0" w:after="283"/>
              <w:jc w:val="left"/>
              <w:rPr/>
            </w:pPr>
            <w:r>
              <w:rPr/>
              <w:t xml:space="preserve">15.5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40 </w:t>
            </w:r>
          </w:p>
        </w:tc>
        <w:tc>
          <w:tcPr>
            <w:tcW w:w="1765" w:type="dxa"/>
            <w:tcBorders/>
            <w:vAlign w:val="center"/>
          </w:tcPr>
          <w:p>
            <w:pPr>
              <w:pStyle w:val="TableContents"/>
              <w:bidi w:val="0"/>
              <w:spacing w:before="0" w:after="283"/>
              <w:jc w:val="left"/>
              <w:rPr/>
            </w:pPr>
            <w:r>
              <w:rPr/>
              <w:t xml:space="preserve">Luxemburg </w:t>
            </w:r>
          </w:p>
        </w:tc>
        <w:tc>
          <w:tcPr>
            <w:tcW w:w="1204" w:type="dxa"/>
            <w:tcBorders/>
            <w:vAlign w:val="center"/>
          </w:tcPr>
          <w:p>
            <w:pPr>
              <w:pStyle w:val="TableContents"/>
              <w:bidi w:val="0"/>
              <w:spacing w:before="0" w:after="283"/>
              <w:jc w:val="left"/>
              <w:rPr/>
            </w:pPr>
            <w:r>
              <w:rPr/>
              <w:t xml:space="preserve">15.3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41 </w:t>
            </w:r>
          </w:p>
        </w:tc>
        <w:tc>
          <w:tcPr>
            <w:tcW w:w="1765" w:type="dxa"/>
            <w:tcBorders/>
            <w:vAlign w:val="center"/>
          </w:tcPr>
          <w:p>
            <w:pPr>
              <w:pStyle w:val="TableContents"/>
              <w:bidi w:val="0"/>
              <w:spacing w:before="0" w:after="283"/>
              <w:jc w:val="left"/>
              <w:rPr/>
            </w:pPr>
            <w:r>
              <w:rPr/>
              <w:t xml:space="preserve">Meksiko </w:t>
            </w:r>
          </w:p>
        </w:tc>
        <w:tc>
          <w:tcPr>
            <w:tcW w:w="1204" w:type="dxa"/>
            <w:tcBorders/>
            <w:vAlign w:val="center"/>
          </w:tcPr>
          <w:p>
            <w:pPr>
              <w:pStyle w:val="TableContents"/>
              <w:bidi w:val="0"/>
              <w:spacing w:before="0" w:after="283"/>
              <w:jc w:val="left"/>
              <w:rPr/>
            </w:pPr>
            <w:r>
              <w:rPr/>
              <w:t xml:space="preserve">15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42 </w:t>
            </w:r>
          </w:p>
        </w:tc>
        <w:tc>
          <w:tcPr>
            <w:tcW w:w="1765" w:type="dxa"/>
            <w:tcBorders/>
            <w:vAlign w:val="center"/>
          </w:tcPr>
          <w:p>
            <w:pPr>
              <w:pStyle w:val="TableContents"/>
              <w:bidi w:val="0"/>
              <w:spacing w:before="0" w:after="283"/>
              <w:jc w:val="left"/>
              <w:rPr/>
            </w:pPr>
            <w:r>
              <w:rPr/>
              <w:t xml:space="preserve">Mauritius </w:t>
            </w:r>
          </w:p>
        </w:tc>
        <w:tc>
          <w:tcPr>
            <w:tcW w:w="1204" w:type="dxa"/>
            <w:tcBorders/>
            <w:vAlign w:val="center"/>
          </w:tcPr>
          <w:p>
            <w:pPr>
              <w:pStyle w:val="TableContents"/>
              <w:bidi w:val="0"/>
              <w:spacing w:before="0" w:after="283"/>
              <w:jc w:val="left"/>
              <w:rPr/>
            </w:pPr>
            <w:r>
              <w:rPr/>
              <w:t xml:space="preserve">14.7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43 </w:t>
            </w:r>
          </w:p>
        </w:tc>
        <w:tc>
          <w:tcPr>
            <w:tcW w:w="1765" w:type="dxa"/>
            <w:tcBorders/>
            <w:vAlign w:val="center"/>
          </w:tcPr>
          <w:p>
            <w:pPr>
              <w:pStyle w:val="TableContents"/>
              <w:bidi w:val="0"/>
              <w:spacing w:before="0" w:after="283"/>
              <w:jc w:val="left"/>
              <w:rPr/>
            </w:pPr>
            <w:r>
              <w:rPr/>
              <w:t xml:space="preserve">Guyana </w:t>
            </w:r>
          </w:p>
        </w:tc>
        <w:tc>
          <w:tcPr>
            <w:tcW w:w="1204" w:type="dxa"/>
            <w:tcBorders/>
            <w:vAlign w:val="center"/>
          </w:tcPr>
          <w:p>
            <w:pPr>
              <w:pStyle w:val="TableContents"/>
              <w:bidi w:val="0"/>
              <w:spacing w:before="0" w:after="283"/>
              <w:jc w:val="left"/>
              <w:rPr/>
            </w:pPr>
            <w:r>
              <w:rPr/>
              <w:t xml:space="preserve">14.6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44 </w:t>
            </w:r>
          </w:p>
        </w:tc>
        <w:tc>
          <w:tcPr>
            <w:tcW w:w="1765" w:type="dxa"/>
            <w:tcBorders/>
            <w:vAlign w:val="center"/>
          </w:tcPr>
          <w:p>
            <w:pPr>
              <w:pStyle w:val="TableContents"/>
              <w:bidi w:val="0"/>
              <w:spacing w:before="0" w:after="283"/>
              <w:jc w:val="left"/>
              <w:rPr/>
            </w:pPr>
            <w:r>
              <w:rPr/>
              <w:t xml:space="preserve">Gabon </w:t>
            </w:r>
          </w:p>
        </w:tc>
        <w:tc>
          <w:tcPr>
            <w:tcW w:w="1204" w:type="dxa"/>
            <w:tcBorders/>
            <w:vAlign w:val="center"/>
          </w:tcPr>
          <w:p>
            <w:pPr>
              <w:pStyle w:val="TableContents"/>
              <w:bidi w:val="0"/>
              <w:spacing w:before="0" w:after="283"/>
              <w:jc w:val="left"/>
              <w:rPr/>
            </w:pPr>
            <w:r>
              <w:rPr/>
              <w:t xml:space="preserve">14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45 </w:t>
            </w:r>
          </w:p>
        </w:tc>
        <w:tc>
          <w:tcPr>
            <w:tcW w:w="1765" w:type="dxa"/>
            <w:tcBorders/>
            <w:vAlign w:val="center"/>
          </w:tcPr>
          <w:p>
            <w:pPr>
              <w:pStyle w:val="TableContents"/>
              <w:bidi w:val="0"/>
              <w:spacing w:before="0" w:after="283"/>
              <w:jc w:val="left"/>
              <w:rPr/>
            </w:pPr>
            <w:r>
              <w:rPr/>
              <w:t xml:space="preserve">Slovenia </w:t>
            </w:r>
          </w:p>
        </w:tc>
        <w:tc>
          <w:tcPr>
            <w:tcW w:w="1204" w:type="dxa"/>
            <w:tcBorders/>
            <w:vAlign w:val="center"/>
          </w:tcPr>
          <w:p>
            <w:pPr>
              <w:pStyle w:val="TableContents"/>
              <w:bidi w:val="0"/>
              <w:spacing w:before="0" w:after="283"/>
              <w:jc w:val="left"/>
              <w:rPr/>
            </w:pPr>
            <w:r>
              <w:rPr/>
              <w:t xml:space="preserve">13.5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46 </w:t>
            </w:r>
          </w:p>
        </w:tc>
        <w:tc>
          <w:tcPr>
            <w:tcW w:w="1765" w:type="dxa"/>
            <w:tcBorders/>
            <w:vAlign w:val="center"/>
          </w:tcPr>
          <w:p>
            <w:pPr>
              <w:pStyle w:val="TableContents"/>
              <w:bidi w:val="0"/>
              <w:spacing w:before="0" w:after="283"/>
              <w:jc w:val="left"/>
              <w:rPr/>
            </w:pPr>
            <w:r>
              <w:rPr/>
              <w:t xml:space="preserve">Suriname </w:t>
            </w:r>
          </w:p>
        </w:tc>
        <w:tc>
          <w:tcPr>
            <w:tcW w:w="1204" w:type="dxa"/>
            <w:tcBorders/>
            <w:vAlign w:val="center"/>
          </w:tcPr>
          <w:p>
            <w:pPr>
              <w:pStyle w:val="TableContents"/>
              <w:bidi w:val="0"/>
              <w:spacing w:before="0" w:after="283"/>
              <w:jc w:val="left"/>
              <w:rPr/>
            </w:pPr>
            <w:r>
              <w:rPr/>
              <w:t xml:space="preserve">13.4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47 </w:t>
            </w:r>
          </w:p>
        </w:tc>
        <w:tc>
          <w:tcPr>
            <w:tcW w:w="1765" w:type="dxa"/>
            <w:tcBorders/>
            <w:vAlign w:val="center"/>
          </w:tcPr>
          <w:p>
            <w:pPr>
              <w:pStyle w:val="TableContents"/>
              <w:bidi w:val="0"/>
              <w:spacing w:before="0" w:after="283"/>
              <w:jc w:val="left"/>
              <w:rPr/>
            </w:pPr>
            <w:r>
              <w:rPr/>
              <w:t xml:space="preserve">Guatemala </w:t>
            </w:r>
          </w:p>
        </w:tc>
        <w:tc>
          <w:tcPr>
            <w:tcW w:w="1204" w:type="dxa"/>
            <w:tcBorders/>
            <w:vAlign w:val="center"/>
          </w:tcPr>
          <w:p>
            <w:pPr>
              <w:pStyle w:val="TableContents"/>
              <w:bidi w:val="0"/>
              <w:spacing w:before="0" w:after="283"/>
              <w:jc w:val="left"/>
              <w:rPr/>
            </w:pPr>
            <w:r>
              <w:rPr/>
              <w:t xml:space="preserve">13.1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48 </w:t>
            </w:r>
          </w:p>
        </w:tc>
        <w:tc>
          <w:tcPr>
            <w:tcW w:w="1765" w:type="dxa"/>
            <w:tcBorders/>
            <w:vAlign w:val="center"/>
          </w:tcPr>
          <w:p>
            <w:pPr>
              <w:pStyle w:val="TableContents"/>
              <w:bidi w:val="0"/>
              <w:spacing w:before="0" w:after="283"/>
              <w:jc w:val="left"/>
              <w:rPr/>
            </w:pPr>
            <w:r>
              <w:rPr/>
              <w:t xml:space="preserve">Etelä-Afrikka </w:t>
            </w:r>
          </w:p>
        </w:tc>
        <w:tc>
          <w:tcPr>
            <w:tcW w:w="1204" w:type="dxa"/>
            <w:tcBorders/>
            <w:vAlign w:val="center"/>
          </w:tcPr>
          <w:p>
            <w:pPr>
              <w:pStyle w:val="TableContents"/>
              <w:bidi w:val="0"/>
              <w:spacing w:before="0" w:after="283"/>
              <w:jc w:val="left"/>
              <w:rPr/>
            </w:pPr>
            <w:r>
              <w:rPr/>
              <w:t xml:space="preserve">12.7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49 </w:t>
            </w:r>
          </w:p>
        </w:tc>
        <w:tc>
          <w:tcPr>
            <w:tcW w:w="1765" w:type="dxa"/>
            <w:tcBorders/>
            <w:vAlign w:val="center"/>
          </w:tcPr>
          <w:p>
            <w:pPr>
              <w:pStyle w:val="TableContents"/>
              <w:bidi w:val="0"/>
              <w:spacing w:before="0" w:after="283"/>
              <w:jc w:val="left"/>
              <w:rPr/>
            </w:pPr>
            <w:r>
              <w:rPr/>
              <w:t xml:space="preserve">Namibia </w:t>
            </w:r>
          </w:p>
        </w:tc>
        <w:tc>
          <w:tcPr>
            <w:tcW w:w="1204" w:type="dxa"/>
            <w:tcBorders/>
            <w:vAlign w:val="center"/>
          </w:tcPr>
          <w:p>
            <w:pPr>
              <w:pStyle w:val="TableContents"/>
              <w:bidi w:val="0"/>
              <w:spacing w:before="0" w:after="283"/>
              <w:jc w:val="left"/>
              <w:rPr/>
            </w:pPr>
            <w:r>
              <w:rPr/>
              <w:t xml:space="preserve">12.6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50 </w:t>
            </w:r>
          </w:p>
        </w:tc>
        <w:tc>
          <w:tcPr>
            <w:tcW w:w="1765" w:type="dxa"/>
            <w:tcBorders/>
            <w:vAlign w:val="center"/>
          </w:tcPr>
          <w:p>
            <w:pPr>
              <w:pStyle w:val="TableContents"/>
              <w:bidi w:val="0"/>
              <w:spacing w:before="0" w:after="283"/>
              <w:jc w:val="left"/>
              <w:rPr/>
            </w:pPr>
            <w:r>
              <w:rPr/>
              <w:t xml:space="preserve">Armenia </w:t>
            </w:r>
          </w:p>
        </w:tc>
        <w:tc>
          <w:tcPr>
            <w:tcW w:w="1204" w:type="dxa"/>
            <w:tcBorders/>
            <w:vAlign w:val="center"/>
          </w:tcPr>
          <w:p>
            <w:pPr>
              <w:pStyle w:val="TableContents"/>
              <w:bidi w:val="0"/>
              <w:spacing w:before="0" w:after="283"/>
              <w:jc w:val="left"/>
              <w:rPr/>
            </w:pPr>
            <w:r>
              <w:rPr/>
              <w:t xml:space="preserve">12.5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51 </w:t>
            </w:r>
          </w:p>
        </w:tc>
        <w:tc>
          <w:tcPr>
            <w:tcW w:w="1765" w:type="dxa"/>
            <w:tcBorders/>
            <w:vAlign w:val="center"/>
          </w:tcPr>
          <w:p>
            <w:pPr>
              <w:pStyle w:val="TableContents"/>
              <w:bidi w:val="0"/>
              <w:spacing w:before="0" w:after="283"/>
              <w:jc w:val="left"/>
              <w:rPr/>
            </w:pPr>
            <w:r>
              <w:rPr/>
              <w:t xml:space="preserve">Turkki </w:t>
            </w:r>
          </w:p>
        </w:tc>
        <w:tc>
          <w:tcPr>
            <w:tcW w:w="1204" w:type="dxa"/>
            <w:tcBorders/>
            <w:vAlign w:val="center"/>
          </w:tcPr>
          <w:p>
            <w:pPr>
              <w:pStyle w:val="TableContents"/>
              <w:bidi w:val="0"/>
              <w:spacing w:before="0" w:after="283"/>
              <w:jc w:val="left"/>
              <w:rPr/>
            </w:pPr>
            <w:r>
              <w:rPr/>
              <w:t xml:space="preserve">12.5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52 </w:t>
            </w:r>
          </w:p>
        </w:tc>
        <w:tc>
          <w:tcPr>
            <w:tcW w:w="1765" w:type="dxa"/>
            <w:tcBorders/>
            <w:vAlign w:val="center"/>
          </w:tcPr>
          <w:p>
            <w:pPr>
              <w:pStyle w:val="TableContents"/>
              <w:bidi w:val="0"/>
              <w:spacing w:before="0" w:after="283"/>
              <w:jc w:val="left"/>
              <w:rPr/>
            </w:pPr>
            <w:r>
              <w:rPr/>
              <w:t xml:space="preserve">Tanska </w:t>
            </w:r>
          </w:p>
        </w:tc>
        <w:tc>
          <w:tcPr>
            <w:tcW w:w="1204" w:type="dxa"/>
            <w:tcBorders/>
            <w:vAlign w:val="center"/>
          </w:tcPr>
          <w:p>
            <w:pPr>
              <w:pStyle w:val="TableContents"/>
              <w:bidi w:val="0"/>
              <w:spacing w:before="0" w:after="283"/>
              <w:jc w:val="left"/>
              <w:rPr/>
            </w:pPr>
            <w:r>
              <w:rPr/>
              <w:t xml:space="preserve">12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53 </w:t>
            </w:r>
          </w:p>
        </w:tc>
        <w:tc>
          <w:tcPr>
            <w:tcW w:w="1765" w:type="dxa"/>
            <w:tcBorders/>
            <w:vAlign w:val="center"/>
          </w:tcPr>
          <w:p>
            <w:pPr>
              <w:pStyle w:val="TableContents"/>
              <w:bidi w:val="0"/>
              <w:spacing w:before="0" w:after="283"/>
              <w:jc w:val="left"/>
              <w:rPr/>
            </w:pPr>
            <w:r>
              <w:rPr/>
              <w:t xml:space="preserve">Italia </w:t>
            </w:r>
          </w:p>
        </w:tc>
        <w:tc>
          <w:tcPr>
            <w:tcW w:w="1204" w:type="dxa"/>
            <w:tcBorders/>
            <w:vAlign w:val="center"/>
          </w:tcPr>
          <w:p>
            <w:pPr>
              <w:pStyle w:val="TableContents"/>
              <w:bidi w:val="0"/>
              <w:spacing w:before="0" w:after="283"/>
              <w:jc w:val="left"/>
              <w:rPr/>
            </w:pPr>
            <w:r>
              <w:rPr/>
              <w:t xml:space="preserve">11.9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54 </w:t>
            </w:r>
          </w:p>
        </w:tc>
        <w:tc>
          <w:tcPr>
            <w:tcW w:w="1765" w:type="dxa"/>
            <w:tcBorders/>
            <w:vAlign w:val="center"/>
          </w:tcPr>
          <w:p>
            <w:pPr>
              <w:pStyle w:val="TableContents"/>
              <w:bidi w:val="0"/>
              <w:spacing w:before="0" w:after="283"/>
              <w:jc w:val="left"/>
              <w:rPr/>
            </w:pPr>
            <w:r>
              <w:rPr/>
              <w:t xml:space="preserve">Malta </w:t>
            </w:r>
          </w:p>
        </w:tc>
        <w:tc>
          <w:tcPr>
            <w:tcW w:w="1204" w:type="dxa"/>
            <w:tcBorders/>
            <w:vAlign w:val="center"/>
          </w:tcPr>
          <w:p>
            <w:pPr>
              <w:pStyle w:val="TableContents"/>
              <w:bidi w:val="0"/>
              <w:spacing w:before="0" w:after="283"/>
              <w:jc w:val="left"/>
              <w:rPr/>
            </w:pPr>
            <w:r>
              <w:rPr/>
              <w:t xml:space="preserve">11.9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55 </w:t>
            </w:r>
          </w:p>
        </w:tc>
        <w:tc>
          <w:tcPr>
            <w:tcW w:w="1765" w:type="dxa"/>
            <w:tcBorders/>
            <w:vAlign w:val="center"/>
          </w:tcPr>
          <w:p>
            <w:pPr>
              <w:pStyle w:val="TableContents"/>
              <w:bidi w:val="0"/>
              <w:spacing w:before="0" w:after="283"/>
              <w:jc w:val="left"/>
              <w:rPr/>
            </w:pPr>
            <w:r>
              <w:rPr/>
              <w:t xml:space="preserve">Pakistan </w:t>
            </w:r>
          </w:p>
        </w:tc>
        <w:tc>
          <w:tcPr>
            <w:tcW w:w="1204" w:type="dxa"/>
            <w:tcBorders/>
            <w:vAlign w:val="center"/>
          </w:tcPr>
          <w:p>
            <w:pPr>
              <w:pStyle w:val="TableContents"/>
              <w:bidi w:val="0"/>
              <w:spacing w:before="0" w:after="283"/>
              <w:jc w:val="left"/>
              <w:rPr/>
            </w:pPr>
            <w:r>
              <w:rPr/>
              <w:t xml:space="preserve">11.6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56 </w:t>
            </w:r>
          </w:p>
        </w:tc>
        <w:tc>
          <w:tcPr>
            <w:tcW w:w="1765" w:type="dxa"/>
            <w:tcBorders/>
            <w:vAlign w:val="center"/>
          </w:tcPr>
          <w:p>
            <w:pPr>
              <w:pStyle w:val="TableContents"/>
              <w:bidi w:val="0"/>
              <w:spacing w:before="0" w:after="283"/>
              <w:jc w:val="left"/>
              <w:rPr/>
            </w:pPr>
            <w:r>
              <w:rPr/>
              <w:t xml:space="preserve">Jordan </w:t>
            </w:r>
          </w:p>
        </w:tc>
        <w:tc>
          <w:tcPr>
            <w:tcW w:w="1204" w:type="dxa"/>
            <w:tcBorders/>
            <w:vAlign w:val="center"/>
          </w:tcPr>
          <w:p>
            <w:pPr>
              <w:pStyle w:val="TableContents"/>
              <w:bidi w:val="0"/>
              <w:spacing w:before="0" w:after="283"/>
              <w:jc w:val="left"/>
              <w:rPr/>
            </w:pPr>
            <w:r>
              <w:rPr/>
              <w:t xml:space="preserve">11.5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57 </w:t>
            </w:r>
          </w:p>
        </w:tc>
        <w:tc>
          <w:tcPr>
            <w:tcW w:w="1765" w:type="dxa"/>
            <w:tcBorders/>
            <w:vAlign w:val="center"/>
          </w:tcPr>
          <w:p>
            <w:pPr>
              <w:pStyle w:val="TableContents"/>
              <w:bidi w:val="0"/>
              <w:spacing w:before="0" w:after="283"/>
              <w:jc w:val="left"/>
              <w:rPr/>
            </w:pPr>
            <w:r>
              <w:rPr/>
              <w:t xml:space="preserve">Chile </w:t>
            </w:r>
          </w:p>
        </w:tc>
        <w:tc>
          <w:tcPr>
            <w:tcW w:w="1204" w:type="dxa"/>
            <w:tcBorders/>
            <w:vAlign w:val="center"/>
          </w:tcPr>
          <w:p>
            <w:pPr>
              <w:pStyle w:val="TableContents"/>
              <w:bidi w:val="0"/>
              <w:spacing w:before="0" w:after="283"/>
              <w:jc w:val="left"/>
              <w:rPr/>
            </w:pPr>
            <w:r>
              <w:rPr/>
              <w:t xml:space="preserve">10.7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58 </w:t>
            </w:r>
          </w:p>
        </w:tc>
        <w:tc>
          <w:tcPr>
            <w:tcW w:w="1765" w:type="dxa"/>
            <w:tcBorders/>
            <w:vAlign w:val="center"/>
          </w:tcPr>
          <w:p>
            <w:pPr>
              <w:pStyle w:val="TableContents"/>
              <w:bidi w:val="0"/>
              <w:spacing w:before="0" w:after="283"/>
              <w:jc w:val="left"/>
              <w:rPr/>
            </w:pPr>
            <w:r>
              <w:rPr/>
              <w:t xml:space="preserve">Venezuela </w:t>
            </w:r>
          </w:p>
        </w:tc>
        <w:tc>
          <w:tcPr>
            <w:tcW w:w="1204" w:type="dxa"/>
            <w:tcBorders/>
            <w:vAlign w:val="center"/>
          </w:tcPr>
          <w:p>
            <w:pPr>
              <w:pStyle w:val="TableContents"/>
              <w:bidi w:val="0"/>
              <w:spacing w:before="0" w:after="283"/>
              <w:jc w:val="left"/>
              <w:rPr/>
            </w:pPr>
            <w:r>
              <w:rPr/>
              <w:t xml:space="preserve">10.7 </w:t>
            </w:r>
          </w:p>
        </w:tc>
        <w:tc>
          <w:tcPr>
            <w:tcW w:w="6537" w:type="dxa"/>
            <w:tcBorders/>
            <w:vAlign w:val="center"/>
          </w:tcPr>
          <w:p>
            <w:pPr>
              <w:pStyle w:val="TableContents"/>
              <w:bidi w:val="0"/>
              <w:spacing w:before="0" w:after="283"/>
              <w:jc w:val="left"/>
              <w:rPr/>
            </w:pPr>
            <w:r>
              <w:rPr/>
              <w:t xml:space="preserve">Taulukossa esitetty luku on hyvin todennäköisesti huomattavasti aliarvioitu. Aseiden todellinen määrä 100:aa henkilöä kohti voi vaihdella enemmänkin, ja siviilien hallussa olevien laittomien ampuma-aseiden arvioitu määrä on noin 9-15 miljoonaa. </w:t>
            </w:r>
          </w:p>
        </w:tc>
      </w:tr>
      <w:tr>
        <w:trPr/>
        <w:tc>
          <w:tcPr>
            <w:tcW w:w="699" w:type="dxa"/>
            <w:tcBorders/>
            <w:vAlign w:val="center"/>
          </w:tcPr>
          <w:p>
            <w:pPr>
              <w:pStyle w:val="TableContents"/>
              <w:bidi w:val="0"/>
              <w:spacing w:before="0" w:after="283"/>
              <w:jc w:val="left"/>
              <w:rPr/>
            </w:pPr>
            <w:r>
              <w:rPr/>
              <w:t xml:space="preserve">59 </w:t>
            </w:r>
          </w:p>
        </w:tc>
        <w:tc>
          <w:tcPr>
            <w:tcW w:w="1765" w:type="dxa"/>
            <w:tcBorders/>
            <w:vAlign w:val="center"/>
          </w:tcPr>
          <w:p>
            <w:pPr>
              <w:pStyle w:val="TableContents"/>
              <w:bidi w:val="0"/>
              <w:spacing w:before="0" w:after="283"/>
              <w:jc w:val="left"/>
              <w:rPr/>
            </w:pPr>
            <w:r>
              <w:rPr/>
              <w:t xml:space="preserve">Espanja </w:t>
            </w:r>
          </w:p>
        </w:tc>
        <w:tc>
          <w:tcPr>
            <w:tcW w:w="1204" w:type="dxa"/>
            <w:tcBorders/>
            <w:vAlign w:val="center"/>
          </w:tcPr>
          <w:p>
            <w:pPr>
              <w:pStyle w:val="TableContents"/>
              <w:bidi w:val="0"/>
              <w:spacing w:before="0" w:after="283"/>
              <w:jc w:val="left"/>
              <w:rPr/>
            </w:pPr>
            <w:r>
              <w:rPr/>
              <w:t xml:space="preserve">10.4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60 </w:t>
            </w:r>
          </w:p>
        </w:tc>
        <w:tc>
          <w:tcPr>
            <w:tcW w:w="1765" w:type="dxa"/>
            <w:tcBorders/>
            <w:vAlign w:val="center"/>
          </w:tcPr>
          <w:p>
            <w:pPr>
              <w:pStyle w:val="TableContents"/>
              <w:bidi w:val="0"/>
              <w:spacing w:before="0" w:after="283"/>
              <w:jc w:val="left"/>
              <w:rPr/>
            </w:pPr>
            <w:r>
              <w:rPr/>
              <w:t xml:space="preserve">Argentiina </w:t>
            </w:r>
          </w:p>
        </w:tc>
        <w:tc>
          <w:tcPr>
            <w:tcW w:w="1204" w:type="dxa"/>
            <w:tcBorders/>
            <w:vAlign w:val="center"/>
          </w:tcPr>
          <w:p>
            <w:pPr>
              <w:pStyle w:val="TableContents"/>
              <w:bidi w:val="0"/>
              <w:spacing w:before="0" w:after="283"/>
              <w:jc w:val="left"/>
              <w:rPr/>
            </w:pPr>
            <w:r>
              <w:rPr/>
              <w:t xml:space="preserve">10.2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w:t>
            </w:r>
          </w:p>
        </w:tc>
        <w:tc>
          <w:tcPr>
            <w:tcW w:w="1765" w:type="dxa"/>
            <w:tcBorders/>
            <w:vAlign w:val="center"/>
          </w:tcPr>
          <w:p>
            <w:pPr>
              <w:pStyle w:val="TableContents"/>
              <w:bidi w:val="0"/>
              <w:spacing w:before="0" w:after="283"/>
              <w:jc w:val="left"/>
              <w:rPr/>
            </w:pPr>
            <w:r>
              <w:rPr/>
              <w:t xml:space="preserve">Maailma </w:t>
            </w:r>
          </w:p>
        </w:tc>
        <w:tc>
          <w:tcPr>
            <w:tcW w:w="1204" w:type="dxa"/>
            <w:tcBorders/>
            <w:vAlign w:val="center"/>
          </w:tcPr>
          <w:p>
            <w:pPr>
              <w:pStyle w:val="TableContents"/>
              <w:bidi w:val="0"/>
              <w:spacing w:before="0" w:after="283"/>
              <w:jc w:val="left"/>
              <w:rPr/>
            </w:pPr>
            <w:r>
              <w:rPr/>
              <w:t xml:space="preserve">10.2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61 </w:t>
            </w:r>
          </w:p>
        </w:tc>
        <w:tc>
          <w:tcPr>
            <w:tcW w:w="1765" w:type="dxa"/>
            <w:tcBorders/>
            <w:vAlign w:val="center"/>
          </w:tcPr>
          <w:p>
            <w:pPr>
              <w:pStyle w:val="TableContents"/>
              <w:bidi w:val="0"/>
              <w:spacing w:before="0" w:after="283"/>
              <w:jc w:val="left"/>
              <w:rPr/>
            </w:pPr>
            <w:r>
              <w:rPr/>
              <w:t xml:space="preserve">Belize </w:t>
            </w:r>
          </w:p>
        </w:tc>
        <w:tc>
          <w:tcPr>
            <w:tcW w:w="1204" w:type="dxa"/>
            <w:tcBorders/>
            <w:vAlign w:val="center"/>
          </w:tcPr>
          <w:p>
            <w:pPr>
              <w:pStyle w:val="TableContents"/>
              <w:bidi w:val="0"/>
              <w:spacing w:before="0" w:after="283"/>
              <w:jc w:val="left"/>
              <w:rPr/>
            </w:pPr>
            <w:r>
              <w:rPr/>
              <w:t xml:space="preserve">10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62 </w:t>
            </w:r>
          </w:p>
        </w:tc>
        <w:tc>
          <w:tcPr>
            <w:tcW w:w="1765" w:type="dxa"/>
            <w:tcBorders/>
            <w:vAlign w:val="center"/>
          </w:tcPr>
          <w:p>
            <w:pPr>
              <w:pStyle w:val="TableContents"/>
              <w:bidi w:val="0"/>
              <w:spacing w:before="0" w:after="283"/>
              <w:jc w:val="left"/>
              <w:rPr/>
            </w:pPr>
            <w:r>
              <w:rPr/>
              <w:t xml:space="preserve">Costa Rica </w:t>
            </w:r>
          </w:p>
        </w:tc>
        <w:tc>
          <w:tcPr>
            <w:tcW w:w="1204" w:type="dxa"/>
            <w:tcBorders/>
            <w:vAlign w:val="center"/>
          </w:tcPr>
          <w:p>
            <w:pPr>
              <w:pStyle w:val="TableContents"/>
              <w:bidi w:val="0"/>
              <w:spacing w:before="0" w:after="283"/>
              <w:jc w:val="left"/>
              <w:rPr/>
            </w:pPr>
            <w:r>
              <w:rPr/>
              <w:t xml:space="preserve">9.9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63 </w:t>
            </w:r>
          </w:p>
        </w:tc>
        <w:tc>
          <w:tcPr>
            <w:tcW w:w="1765" w:type="dxa"/>
            <w:tcBorders/>
            <w:vAlign w:val="center"/>
          </w:tcPr>
          <w:p>
            <w:pPr>
              <w:pStyle w:val="TableContents"/>
              <w:bidi w:val="0"/>
              <w:spacing w:before="0" w:after="283"/>
              <w:jc w:val="left"/>
              <w:rPr/>
            </w:pPr>
            <w:r>
              <w:rPr/>
              <w:t xml:space="preserve">Viro </w:t>
            </w:r>
          </w:p>
        </w:tc>
        <w:tc>
          <w:tcPr>
            <w:tcW w:w="1204" w:type="dxa"/>
            <w:tcBorders/>
            <w:vAlign w:val="center"/>
          </w:tcPr>
          <w:p>
            <w:pPr>
              <w:pStyle w:val="TableContents"/>
              <w:bidi w:val="0"/>
              <w:spacing w:before="0" w:after="283"/>
              <w:jc w:val="left"/>
              <w:rPr/>
            </w:pPr>
            <w:r>
              <w:rPr/>
              <w:t xml:space="preserve">9.2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64 </w:t>
            </w:r>
          </w:p>
        </w:tc>
        <w:tc>
          <w:tcPr>
            <w:tcW w:w="1765" w:type="dxa"/>
            <w:tcBorders/>
            <w:vAlign w:val="center"/>
          </w:tcPr>
          <w:p>
            <w:pPr>
              <w:pStyle w:val="TableContents"/>
              <w:bidi w:val="0"/>
              <w:spacing w:before="0" w:after="283"/>
              <w:jc w:val="left"/>
              <w:rPr/>
            </w:pPr>
            <w:r>
              <w:rPr/>
              <w:t xml:space="preserve">Somalia </w:t>
            </w:r>
          </w:p>
        </w:tc>
        <w:tc>
          <w:tcPr>
            <w:tcW w:w="1204" w:type="dxa"/>
            <w:tcBorders/>
            <w:vAlign w:val="center"/>
          </w:tcPr>
          <w:p>
            <w:pPr>
              <w:pStyle w:val="TableContents"/>
              <w:bidi w:val="0"/>
              <w:spacing w:before="0" w:after="283"/>
              <w:jc w:val="left"/>
              <w:rPr/>
            </w:pPr>
            <w:r>
              <w:rPr/>
              <w:t xml:space="preserve">9.1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65 </w:t>
            </w:r>
          </w:p>
        </w:tc>
        <w:tc>
          <w:tcPr>
            <w:tcW w:w="1765" w:type="dxa"/>
            <w:tcBorders/>
            <w:vAlign w:val="center"/>
          </w:tcPr>
          <w:p>
            <w:pPr>
              <w:pStyle w:val="TableContents"/>
              <w:bidi w:val="0"/>
              <w:spacing w:before="0" w:after="283"/>
              <w:jc w:val="left"/>
              <w:rPr/>
            </w:pPr>
            <w:r>
              <w:rPr/>
              <w:t xml:space="preserve">Transnistria </w:t>
            </w:r>
          </w:p>
        </w:tc>
        <w:tc>
          <w:tcPr>
            <w:tcW w:w="1204" w:type="dxa"/>
            <w:tcBorders/>
            <w:vAlign w:val="center"/>
          </w:tcPr>
          <w:p>
            <w:pPr>
              <w:pStyle w:val="TableContents"/>
              <w:bidi w:val="0"/>
              <w:spacing w:before="0" w:after="283"/>
              <w:jc w:val="left"/>
              <w:rPr/>
            </w:pPr>
            <w:r>
              <w:rPr/>
              <w:t xml:space="preserve">9.1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66 </w:t>
            </w:r>
          </w:p>
        </w:tc>
        <w:tc>
          <w:tcPr>
            <w:tcW w:w="1765" w:type="dxa"/>
            <w:tcBorders/>
            <w:vAlign w:val="center"/>
          </w:tcPr>
          <w:p>
            <w:pPr>
              <w:pStyle w:val="TableContents"/>
              <w:bidi w:val="0"/>
              <w:spacing w:before="0" w:after="283"/>
              <w:jc w:val="left"/>
              <w:rPr/>
            </w:pPr>
            <w:r>
              <w:rPr/>
              <w:t xml:space="preserve">Venäjä </w:t>
            </w:r>
          </w:p>
        </w:tc>
        <w:tc>
          <w:tcPr>
            <w:tcW w:w="1204" w:type="dxa"/>
            <w:tcBorders/>
            <w:vAlign w:val="center"/>
          </w:tcPr>
          <w:p>
            <w:pPr>
              <w:pStyle w:val="TableContents"/>
              <w:bidi w:val="0"/>
              <w:spacing w:before="0" w:after="283"/>
              <w:jc w:val="left"/>
              <w:rPr/>
            </w:pPr>
            <w:r>
              <w:rPr/>
              <w:t xml:space="preserve">8.9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67 </w:t>
            </w:r>
          </w:p>
        </w:tc>
        <w:tc>
          <w:tcPr>
            <w:tcW w:w="1765" w:type="dxa"/>
            <w:tcBorders/>
            <w:vAlign w:val="center"/>
          </w:tcPr>
          <w:p>
            <w:pPr>
              <w:pStyle w:val="TableContents"/>
              <w:bidi w:val="0"/>
              <w:spacing w:before="0" w:after="283"/>
              <w:jc w:val="left"/>
              <w:rPr/>
            </w:pPr>
            <w:r>
              <w:rPr/>
              <w:t xml:space="preserve">Sambia </w:t>
            </w:r>
          </w:p>
        </w:tc>
        <w:tc>
          <w:tcPr>
            <w:tcW w:w="1204" w:type="dxa"/>
            <w:tcBorders/>
            <w:vAlign w:val="center"/>
          </w:tcPr>
          <w:p>
            <w:pPr>
              <w:pStyle w:val="TableContents"/>
              <w:bidi w:val="0"/>
              <w:spacing w:before="0" w:after="283"/>
              <w:jc w:val="left"/>
              <w:rPr/>
            </w:pPr>
            <w:r>
              <w:rPr/>
              <w:t xml:space="preserve">8.9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68 </w:t>
            </w:r>
          </w:p>
        </w:tc>
        <w:tc>
          <w:tcPr>
            <w:tcW w:w="1765" w:type="dxa"/>
            <w:tcBorders/>
            <w:vAlign w:val="center"/>
          </w:tcPr>
          <w:p>
            <w:pPr>
              <w:pStyle w:val="TableContents"/>
              <w:bidi w:val="0"/>
              <w:spacing w:before="0" w:after="283"/>
              <w:jc w:val="left"/>
              <w:rPr/>
            </w:pPr>
            <w:r>
              <w:rPr/>
              <w:t xml:space="preserve">Albania </w:t>
            </w:r>
          </w:p>
        </w:tc>
        <w:tc>
          <w:tcPr>
            <w:tcW w:w="1204" w:type="dxa"/>
            <w:tcBorders/>
            <w:vAlign w:val="center"/>
          </w:tcPr>
          <w:p>
            <w:pPr>
              <w:pStyle w:val="TableContents"/>
              <w:bidi w:val="0"/>
              <w:spacing w:before="0" w:after="283"/>
              <w:jc w:val="left"/>
              <w:rPr/>
            </w:pPr>
            <w:r>
              <w:rPr/>
              <w:t xml:space="preserve">8.6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69 </w:t>
            </w:r>
          </w:p>
        </w:tc>
        <w:tc>
          <w:tcPr>
            <w:tcW w:w="1765" w:type="dxa"/>
            <w:tcBorders/>
            <w:vAlign w:val="center"/>
          </w:tcPr>
          <w:p>
            <w:pPr>
              <w:pStyle w:val="TableContents"/>
              <w:bidi w:val="0"/>
              <w:spacing w:before="0" w:after="283"/>
              <w:jc w:val="left"/>
              <w:rPr/>
            </w:pPr>
            <w:r>
              <w:rPr/>
              <w:t xml:space="preserve">Portugali </w:t>
            </w:r>
          </w:p>
        </w:tc>
        <w:tc>
          <w:tcPr>
            <w:tcW w:w="1204" w:type="dxa"/>
            <w:tcBorders/>
            <w:vAlign w:val="center"/>
          </w:tcPr>
          <w:p>
            <w:pPr>
              <w:pStyle w:val="TableContents"/>
              <w:bidi w:val="0"/>
              <w:spacing w:before="0" w:after="283"/>
              <w:jc w:val="left"/>
              <w:rPr/>
            </w:pPr>
            <w:r>
              <w:rPr/>
              <w:t xml:space="preserve">8.5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70 </w:t>
            </w:r>
          </w:p>
        </w:tc>
        <w:tc>
          <w:tcPr>
            <w:tcW w:w="1765" w:type="dxa"/>
            <w:tcBorders/>
            <w:vAlign w:val="center"/>
          </w:tcPr>
          <w:p>
            <w:pPr>
              <w:pStyle w:val="TableContents"/>
              <w:bidi w:val="0"/>
              <w:spacing w:before="0" w:after="283"/>
              <w:jc w:val="left"/>
              <w:rPr/>
            </w:pPr>
            <w:r>
              <w:rPr/>
              <w:t xml:space="preserve">Slovakia </w:t>
            </w:r>
          </w:p>
        </w:tc>
        <w:tc>
          <w:tcPr>
            <w:tcW w:w="1204" w:type="dxa"/>
            <w:tcBorders/>
            <w:vAlign w:val="center"/>
          </w:tcPr>
          <w:p>
            <w:pPr>
              <w:pStyle w:val="TableContents"/>
              <w:bidi w:val="0"/>
              <w:spacing w:before="0" w:after="283"/>
              <w:jc w:val="left"/>
              <w:rPr/>
            </w:pPr>
            <w:r>
              <w:rPr/>
              <w:t xml:space="preserve">8.3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71 </w:t>
            </w:r>
          </w:p>
        </w:tc>
        <w:tc>
          <w:tcPr>
            <w:tcW w:w="1765" w:type="dxa"/>
            <w:tcBorders/>
            <w:vAlign w:val="center"/>
          </w:tcPr>
          <w:p>
            <w:pPr>
              <w:pStyle w:val="TableContents"/>
              <w:bidi w:val="0"/>
              <w:spacing w:before="0" w:after="283"/>
              <w:jc w:val="left"/>
              <w:rPr/>
            </w:pPr>
            <w:r>
              <w:rPr/>
              <w:t xml:space="preserve">Jamaika </w:t>
            </w:r>
          </w:p>
        </w:tc>
        <w:tc>
          <w:tcPr>
            <w:tcW w:w="1204" w:type="dxa"/>
            <w:tcBorders/>
            <w:vAlign w:val="center"/>
          </w:tcPr>
          <w:p>
            <w:pPr>
              <w:pStyle w:val="TableContents"/>
              <w:bidi w:val="0"/>
              <w:spacing w:before="0" w:after="283"/>
              <w:jc w:val="left"/>
              <w:rPr/>
            </w:pPr>
            <w:r>
              <w:rPr/>
              <w:t xml:space="preserve">8.1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72 </w:t>
            </w:r>
          </w:p>
        </w:tc>
        <w:tc>
          <w:tcPr>
            <w:tcW w:w="1765" w:type="dxa"/>
            <w:tcBorders/>
            <w:vAlign w:val="center"/>
          </w:tcPr>
          <w:p>
            <w:pPr>
              <w:pStyle w:val="TableContents"/>
              <w:bidi w:val="0"/>
              <w:spacing w:before="0" w:after="283"/>
              <w:jc w:val="left"/>
              <w:rPr/>
            </w:pPr>
            <w:r>
              <w:rPr/>
              <w:t xml:space="preserve">Brasilia </w:t>
            </w:r>
          </w:p>
        </w:tc>
        <w:tc>
          <w:tcPr>
            <w:tcW w:w="1204" w:type="dxa"/>
            <w:tcBorders/>
            <w:vAlign w:val="center"/>
          </w:tcPr>
          <w:p>
            <w:pPr>
              <w:pStyle w:val="TableContents"/>
              <w:bidi w:val="0"/>
              <w:spacing w:before="0" w:after="283"/>
              <w:jc w:val="left"/>
              <w:rPr/>
            </w:pPr>
            <w:r>
              <w:rPr/>
              <w:t xml:space="preserve">8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73 </w:t>
            </w:r>
          </w:p>
        </w:tc>
        <w:tc>
          <w:tcPr>
            <w:tcW w:w="1765" w:type="dxa"/>
            <w:tcBorders/>
            <w:vAlign w:val="center"/>
          </w:tcPr>
          <w:p>
            <w:pPr>
              <w:pStyle w:val="TableContents"/>
              <w:bidi w:val="0"/>
              <w:spacing w:before="0" w:after="283"/>
              <w:jc w:val="left"/>
              <w:rPr/>
            </w:pPr>
            <w:r>
              <w:rPr/>
              <w:t xml:space="preserve">Barbados </w:t>
            </w:r>
          </w:p>
        </w:tc>
        <w:tc>
          <w:tcPr>
            <w:tcW w:w="1204" w:type="dxa"/>
            <w:tcBorders/>
            <w:vAlign w:val="center"/>
          </w:tcPr>
          <w:p>
            <w:pPr>
              <w:pStyle w:val="TableContents"/>
              <w:bidi w:val="0"/>
              <w:spacing w:before="0" w:after="283"/>
              <w:jc w:val="left"/>
              <w:rPr/>
            </w:pPr>
            <w:r>
              <w:rPr/>
              <w:t xml:space="preserve">7.8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74 </w:t>
            </w:r>
          </w:p>
        </w:tc>
        <w:tc>
          <w:tcPr>
            <w:tcW w:w="1765" w:type="dxa"/>
            <w:tcBorders/>
            <w:vAlign w:val="center"/>
          </w:tcPr>
          <w:p>
            <w:pPr>
              <w:pStyle w:val="TableContents"/>
              <w:bidi w:val="0"/>
              <w:spacing w:before="0" w:after="283"/>
              <w:jc w:val="left"/>
              <w:rPr/>
            </w:pPr>
            <w:r>
              <w:rPr/>
              <w:t xml:space="preserve">Nicaragua </w:t>
            </w:r>
          </w:p>
        </w:tc>
        <w:tc>
          <w:tcPr>
            <w:tcW w:w="1204" w:type="dxa"/>
            <w:tcBorders/>
            <w:vAlign w:val="center"/>
          </w:tcPr>
          <w:p>
            <w:pPr>
              <w:pStyle w:val="TableContents"/>
              <w:bidi w:val="0"/>
              <w:spacing w:before="0" w:after="283"/>
              <w:jc w:val="left"/>
              <w:rPr/>
            </w:pPr>
            <w:r>
              <w:rPr/>
              <w:t xml:space="preserve">7.7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75 </w:t>
            </w:r>
          </w:p>
        </w:tc>
        <w:tc>
          <w:tcPr>
            <w:tcW w:w="1765" w:type="dxa"/>
            <w:tcBorders/>
            <w:vAlign w:val="center"/>
          </w:tcPr>
          <w:p>
            <w:pPr>
              <w:pStyle w:val="TableContents"/>
              <w:bidi w:val="0"/>
              <w:spacing w:before="0" w:after="283"/>
              <w:jc w:val="left"/>
              <w:rPr/>
            </w:pPr>
            <w:r>
              <w:rPr/>
              <w:t xml:space="preserve">Algeria </w:t>
            </w:r>
          </w:p>
        </w:tc>
        <w:tc>
          <w:tcPr>
            <w:tcW w:w="1204" w:type="dxa"/>
            <w:tcBorders/>
            <w:vAlign w:val="center"/>
          </w:tcPr>
          <w:p>
            <w:pPr>
              <w:pStyle w:val="TableContents"/>
              <w:bidi w:val="0"/>
              <w:spacing w:before="0" w:after="283"/>
              <w:jc w:val="left"/>
              <w:rPr/>
            </w:pPr>
            <w:r>
              <w:rPr/>
              <w:t xml:space="preserve">7.6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76 </w:t>
            </w:r>
          </w:p>
        </w:tc>
        <w:tc>
          <w:tcPr>
            <w:tcW w:w="1765" w:type="dxa"/>
            <w:tcBorders/>
            <w:vAlign w:val="center"/>
          </w:tcPr>
          <w:p>
            <w:pPr>
              <w:pStyle w:val="TableContents"/>
              <w:bidi w:val="0"/>
              <w:spacing w:before="0" w:after="283"/>
              <w:jc w:val="left"/>
              <w:rPr/>
            </w:pPr>
            <w:r>
              <w:rPr/>
              <w:t xml:space="preserve">Valko-Venäjä </w:t>
            </w:r>
          </w:p>
        </w:tc>
        <w:tc>
          <w:tcPr>
            <w:tcW w:w="1204" w:type="dxa"/>
            <w:tcBorders/>
            <w:vAlign w:val="center"/>
          </w:tcPr>
          <w:p>
            <w:pPr>
              <w:pStyle w:val="TableContents"/>
              <w:bidi w:val="0"/>
              <w:spacing w:before="0" w:after="283"/>
              <w:jc w:val="left"/>
              <w:rPr/>
            </w:pPr>
            <w:r>
              <w:rPr/>
              <w:t xml:space="preserve">7.3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77 </w:t>
            </w:r>
          </w:p>
        </w:tc>
        <w:tc>
          <w:tcPr>
            <w:tcW w:w="1765" w:type="dxa"/>
            <w:tcBorders/>
            <w:vAlign w:val="center"/>
          </w:tcPr>
          <w:p>
            <w:pPr>
              <w:pStyle w:val="TableContents"/>
              <w:bidi w:val="0"/>
              <w:spacing w:before="0" w:after="283"/>
              <w:jc w:val="left"/>
              <w:rPr/>
            </w:pPr>
            <w:r>
              <w:rPr/>
              <w:t xml:space="preserve">Georgia </w:t>
            </w:r>
          </w:p>
        </w:tc>
        <w:tc>
          <w:tcPr>
            <w:tcW w:w="1204" w:type="dxa"/>
            <w:tcBorders/>
            <w:vAlign w:val="center"/>
          </w:tcPr>
          <w:p>
            <w:pPr>
              <w:pStyle w:val="TableContents"/>
              <w:bidi w:val="0"/>
              <w:spacing w:before="0" w:after="283"/>
              <w:jc w:val="left"/>
              <w:rPr/>
            </w:pPr>
            <w:r>
              <w:rPr/>
              <w:t xml:space="preserve">7.3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78 </w:t>
            </w:r>
          </w:p>
        </w:tc>
        <w:tc>
          <w:tcPr>
            <w:tcW w:w="1765" w:type="dxa"/>
            <w:tcBorders/>
            <w:vAlign w:val="center"/>
          </w:tcPr>
          <w:p>
            <w:pPr>
              <w:pStyle w:val="TableContents"/>
              <w:bidi w:val="0"/>
              <w:spacing w:before="0" w:after="283"/>
              <w:jc w:val="left"/>
              <w:rPr/>
            </w:pPr>
            <w:r>
              <w:rPr/>
              <w:t xml:space="preserve">Iran </w:t>
            </w:r>
          </w:p>
        </w:tc>
        <w:tc>
          <w:tcPr>
            <w:tcW w:w="1204" w:type="dxa"/>
            <w:tcBorders/>
            <w:vAlign w:val="center"/>
          </w:tcPr>
          <w:p>
            <w:pPr>
              <w:pStyle w:val="TableContents"/>
              <w:bidi w:val="0"/>
              <w:spacing w:before="0" w:after="283"/>
              <w:jc w:val="left"/>
              <w:rPr/>
            </w:pPr>
            <w:r>
              <w:rPr/>
              <w:t xml:space="preserve">7.3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79 </w:t>
            </w:r>
          </w:p>
        </w:tc>
        <w:tc>
          <w:tcPr>
            <w:tcW w:w="1765" w:type="dxa"/>
            <w:tcBorders/>
            <w:vAlign w:val="center"/>
          </w:tcPr>
          <w:p>
            <w:pPr>
              <w:pStyle w:val="TableContents"/>
              <w:bidi w:val="0"/>
              <w:spacing w:before="0" w:after="283"/>
              <w:jc w:val="left"/>
              <w:rPr/>
            </w:pPr>
            <w:r>
              <w:rPr/>
              <w:t xml:space="preserve">Israel </w:t>
            </w:r>
          </w:p>
        </w:tc>
        <w:tc>
          <w:tcPr>
            <w:tcW w:w="1204" w:type="dxa"/>
            <w:tcBorders/>
            <w:vAlign w:val="center"/>
          </w:tcPr>
          <w:p>
            <w:pPr>
              <w:pStyle w:val="TableContents"/>
              <w:bidi w:val="0"/>
              <w:spacing w:before="0" w:after="283"/>
              <w:jc w:val="left"/>
              <w:rPr/>
            </w:pPr>
            <w:r>
              <w:rPr/>
              <w:t xml:space="preserve">7.3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80 </w:t>
            </w:r>
          </w:p>
        </w:tc>
        <w:tc>
          <w:tcPr>
            <w:tcW w:w="1765" w:type="dxa"/>
            <w:tcBorders/>
            <w:vAlign w:val="center"/>
          </w:tcPr>
          <w:p>
            <w:pPr>
              <w:pStyle w:val="TableContents"/>
              <w:bidi w:val="0"/>
              <w:spacing w:before="0" w:after="283"/>
              <w:jc w:val="left"/>
              <w:rPr/>
            </w:pPr>
            <w:r>
              <w:rPr/>
              <w:t xml:space="preserve">Moldova </w:t>
            </w:r>
          </w:p>
        </w:tc>
        <w:tc>
          <w:tcPr>
            <w:tcW w:w="1204" w:type="dxa"/>
            <w:tcBorders/>
            <w:vAlign w:val="center"/>
          </w:tcPr>
          <w:p>
            <w:pPr>
              <w:pStyle w:val="TableContents"/>
              <w:bidi w:val="0"/>
              <w:spacing w:before="0" w:after="283"/>
              <w:jc w:val="left"/>
              <w:rPr/>
            </w:pPr>
            <w:r>
              <w:rPr/>
              <w:t xml:space="preserve">7.1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81 </w:t>
            </w:r>
          </w:p>
        </w:tc>
        <w:tc>
          <w:tcPr>
            <w:tcW w:w="1765" w:type="dxa"/>
            <w:tcBorders/>
            <w:vAlign w:val="center"/>
          </w:tcPr>
          <w:p>
            <w:pPr>
              <w:pStyle w:val="TableContents"/>
              <w:bidi w:val="0"/>
              <w:spacing w:before="0" w:after="283"/>
              <w:jc w:val="left"/>
              <w:rPr/>
            </w:pPr>
            <w:r>
              <w:rPr/>
              <w:t xml:space="preserve">Ukraina </w:t>
            </w:r>
          </w:p>
        </w:tc>
        <w:tc>
          <w:tcPr>
            <w:tcW w:w="1204" w:type="dxa"/>
            <w:tcBorders/>
            <w:vAlign w:val="center"/>
          </w:tcPr>
          <w:p>
            <w:pPr>
              <w:pStyle w:val="TableContents"/>
              <w:bidi w:val="0"/>
              <w:spacing w:before="0" w:after="283"/>
              <w:jc w:val="left"/>
              <w:rPr/>
            </w:pPr>
            <w:r>
              <w:rPr/>
              <w:t xml:space="preserve">6.6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82 </w:t>
            </w:r>
          </w:p>
        </w:tc>
        <w:tc>
          <w:tcPr>
            <w:tcW w:w="1765" w:type="dxa"/>
            <w:tcBorders/>
            <w:vAlign w:val="center"/>
          </w:tcPr>
          <w:p>
            <w:pPr>
              <w:pStyle w:val="TableContents"/>
              <w:bidi w:val="0"/>
              <w:spacing w:before="0" w:after="283"/>
              <w:jc w:val="left"/>
              <w:rPr/>
            </w:pPr>
            <w:r>
              <w:rPr/>
              <w:t xml:space="preserve">Yhdistynyt kuningaskunta </w:t>
            </w:r>
          </w:p>
        </w:tc>
        <w:tc>
          <w:tcPr>
            <w:tcW w:w="1204" w:type="dxa"/>
            <w:tcBorders/>
            <w:vAlign w:val="center"/>
          </w:tcPr>
          <w:p>
            <w:pPr>
              <w:pStyle w:val="TableContents"/>
              <w:bidi w:val="0"/>
              <w:spacing w:before="0" w:after="283"/>
              <w:jc w:val="left"/>
              <w:rPr/>
            </w:pPr>
            <w:r>
              <w:rPr/>
              <w:t xml:space="preserve">6.2 </w:t>
            </w:r>
          </w:p>
        </w:tc>
        <w:tc>
          <w:tcPr>
            <w:tcW w:w="6537" w:type="dxa"/>
            <w:tcBorders/>
            <w:vAlign w:val="center"/>
          </w:tcPr>
          <w:p>
            <w:pPr>
              <w:pStyle w:val="TableContents"/>
              <w:bidi w:val="0"/>
              <w:spacing w:before="0" w:after="283"/>
              <w:jc w:val="left"/>
              <w:rPr/>
            </w:pPr>
            <w:r>
              <w:rPr/>
              <w:t xml:space="preserve">Ainoastaan Englantia ja Walesia koskevat tiedot </w:t>
            </w:r>
          </w:p>
        </w:tc>
      </w:tr>
      <w:tr>
        <w:trPr/>
        <w:tc>
          <w:tcPr>
            <w:tcW w:w="699" w:type="dxa"/>
            <w:tcBorders/>
            <w:vAlign w:val="center"/>
          </w:tcPr>
          <w:p>
            <w:pPr>
              <w:pStyle w:val="TableContents"/>
              <w:bidi w:val="0"/>
              <w:spacing w:before="0" w:after="283"/>
              <w:jc w:val="left"/>
              <w:rPr/>
            </w:pPr>
            <w:r>
              <w:rPr/>
              <w:t xml:space="preserve">83 </w:t>
            </w:r>
          </w:p>
        </w:tc>
        <w:tc>
          <w:tcPr>
            <w:tcW w:w="1765" w:type="dxa"/>
            <w:tcBorders/>
            <w:vAlign w:val="center"/>
          </w:tcPr>
          <w:p>
            <w:pPr>
              <w:pStyle w:val="TableContents"/>
              <w:bidi w:val="0"/>
              <w:spacing w:before="0" w:after="283"/>
              <w:jc w:val="left"/>
              <w:rPr/>
            </w:pPr>
            <w:r>
              <w:rPr/>
              <w:t xml:space="preserve">Malediivit </w:t>
            </w:r>
          </w:p>
        </w:tc>
        <w:tc>
          <w:tcPr>
            <w:tcW w:w="1204" w:type="dxa"/>
            <w:tcBorders/>
            <w:vAlign w:val="center"/>
          </w:tcPr>
          <w:p>
            <w:pPr>
              <w:pStyle w:val="TableContents"/>
              <w:bidi w:val="0"/>
              <w:spacing w:before="0" w:after="283"/>
              <w:jc w:val="left"/>
              <w:rPr/>
            </w:pPr>
            <w:r>
              <w:rPr/>
              <w:t xml:space="preserve">6.5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84 </w:t>
            </w:r>
          </w:p>
        </w:tc>
        <w:tc>
          <w:tcPr>
            <w:tcW w:w="1765" w:type="dxa"/>
            <w:tcBorders/>
            <w:vAlign w:val="center"/>
          </w:tcPr>
          <w:p>
            <w:pPr>
              <w:pStyle w:val="TableContents"/>
              <w:bidi w:val="0"/>
              <w:spacing w:before="0" w:after="283"/>
              <w:jc w:val="left"/>
              <w:rPr/>
            </w:pPr>
            <w:r>
              <w:rPr/>
              <w:t xml:space="preserve">Kenia </w:t>
            </w:r>
          </w:p>
        </w:tc>
        <w:tc>
          <w:tcPr>
            <w:tcW w:w="1204" w:type="dxa"/>
            <w:tcBorders/>
            <w:vAlign w:val="center"/>
          </w:tcPr>
          <w:p>
            <w:pPr>
              <w:pStyle w:val="TableContents"/>
              <w:bidi w:val="0"/>
              <w:spacing w:before="0" w:after="283"/>
              <w:jc w:val="left"/>
              <w:rPr/>
            </w:pPr>
            <w:r>
              <w:rPr/>
              <w:t xml:space="preserve">6.4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85 </w:t>
            </w:r>
          </w:p>
        </w:tc>
        <w:tc>
          <w:tcPr>
            <w:tcW w:w="1765" w:type="dxa"/>
            <w:tcBorders/>
            <w:vAlign w:val="center"/>
          </w:tcPr>
          <w:p>
            <w:pPr>
              <w:pStyle w:val="TableContents"/>
              <w:bidi w:val="0"/>
              <w:spacing w:before="0" w:after="283"/>
              <w:jc w:val="left"/>
              <w:rPr/>
            </w:pPr>
            <w:r>
              <w:rPr/>
              <w:t xml:space="preserve">Swazimaa </w:t>
            </w:r>
          </w:p>
        </w:tc>
        <w:tc>
          <w:tcPr>
            <w:tcW w:w="1204" w:type="dxa"/>
            <w:tcBorders/>
            <w:vAlign w:val="center"/>
          </w:tcPr>
          <w:p>
            <w:pPr>
              <w:pStyle w:val="TableContents"/>
              <w:bidi w:val="0"/>
              <w:spacing w:before="0" w:after="283"/>
              <w:jc w:val="left"/>
              <w:rPr/>
            </w:pPr>
            <w:r>
              <w:rPr/>
              <w:t xml:space="preserve">6.4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86 </w:t>
            </w:r>
          </w:p>
        </w:tc>
        <w:tc>
          <w:tcPr>
            <w:tcW w:w="1765" w:type="dxa"/>
            <w:tcBorders/>
            <w:vAlign w:val="center"/>
          </w:tcPr>
          <w:p>
            <w:pPr>
              <w:pStyle w:val="TableContents"/>
              <w:bidi w:val="0"/>
              <w:spacing w:before="0" w:after="283"/>
              <w:jc w:val="left"/>
              <w:rPr/>
            </w:pPr>
            <w:r>
              <w:rPr/>
              <w:t xml:space="preserve">Bulgaria </w:t>
            </w:r>
          </w:p>
        </w:tc>
        <w:tc>
          <w:tcPr>
            <w:tcW w:w="1204" w:type="dxa"/>
            <w:tcBorders/>
            <w:vAlign w:val="center"/>
          </w:tcPr>
          <w:p>
            <w:pPr>
              <w:pStyle w:val="TableContents"/>
              <w:bidi w:val="0"/>
              <w:spacing w:before="0" w:after="283"/>
              <w:jc w:val="left"/>
              <w:rPr/>
            </w:pPr>
            <w:r>
              <w:rPr/>
              <w:t xml:space="preserve">6.2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87 </w:t>
            </w:r>
          </w:p>
        </w:tc>
        <w:tc>
          <w:tcPr>
            <w:tcW w:w="1765" w:type="dxa"/>
            <w:tcBorders/>
            <w:vAlign w:val="center"/>
          </w:tcPr>
          <w:p>
            <w:pPr>
              <w:pStyle w:val="TableContents"/>
              <w:bidi w:val="0"/>
              <w:spacing w:before="0" w:after="283"/>
              <w:jc w:val="left"/>
              <w:rPr/>
            </w:pPr>
            <w:r>
              <w:rPr/>
              <w:t xml:space="preserve">Honduras </w:t>
            </w:r>
          </w:p>
        </w:tc>
        <w:tc>
          <w:tcPr>
            <w:tcW w:w="1204" w:type="dxa"/>
            <w:tcBorders/>
            <w:vAlign w:val="center"/>
          </w:tcPr>
          <w:p>
            <w:pPr>
              <w:pStyle w:val="TableContents"/>
              <w:bidi w:val="0"/>
              <w:spacing w:before="0" w:after="283"/>
              <w:jc w:val="left"/>
              <w:rPr/>
            </w:pPr>
            <w:r>
              <w:rPr/>
              <w:t xml:space="preserve">6.2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88 </w:t>
            </w:r>
          </w:p>
        </w:tc>
        <w:tc>
          <w:tcPr>
            <w:tcW w:w="1765" w:type="dxa"/>
            <w:tcBorders/>
            <w:vAlign w:val="center"/>
          </w:tcPr>
          <w:p>
            <w:pPr>
              <w:pStyle w:val="TableContents"/>
              <w:bidi w:val="0"/>
              <w:spacing w:before="0" w:after="283"/>
              <w:jc w:val="left"/>
              <w:rPr/>
            </w:pPr>
            <w:r>
              <w:rPr/>
              <w:t xml:space="preserve">Kolumbia </w:t>
            </w:r>
          </w:p>
        </w:tc>
        <w:tc>
          <w:tcPr>
            <w:tcW w:w="1204" w:type="dxa"/>
            <w:tcBorders/>
            <w:vAlign w:val="center"/>
          </w:tcPr>
          <w:p>
            <w:pPr>
              <w:pStyle w:val="TableContents"/>
              <w:bidi w:val="0"/>
              <w:spacing w:before="0" w:after="283"/>
              <w:jc w:val="left"/>
              <w:rPr/>
            </w:pPr>
            <w:r>
              <w:rPr/>
              <w:t xml:space="preserve">5.9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89 </w:t>
            </w:r>
          </w:p>
        </w:tc>
        <w:tc>
          <w:tcPr>
            <w:tcW w:w="1765" w:type="dxa"/>
            <w:tcBorders/>
            <w:vAlign w:val="center"/>
          </w:tcPr>
          <w:p>
            <w:pPr>
              <w:pStyle w:val="TableContents"/>
              <w:bidi w:val="0"/>
              <w:spacing w:before="0" w:after="283"/>
              <w:jc w:val="left"/>
              <w:rPr/>
            </w:pPr>
            <w:r>
              <w:rPr/>
              <w:t xml:space="preserve">El Salvador </w:t>
            </w:r>
          </w:p>
        </w:tc>
        <w:tc>
          <w:tcPr>
            <w:tcW w:w="1204" w:type="dxa"/>
            <w:tcBorders/>
            <w:vAlign w:val="center"/>
          </w:tcPr>
          <w:p>
            <w:pPr>
              <w:pStyle w:val="TableContents"/>
              <w:bidi w:val="0"/>
              <w:spacing w:before="0" w:after="283"/>
              <w:jc w:val="left"/>
              <w:rPr/>
            </w:pPr>
            <w:r>
              <w:rPr/>
              <w:t xml:space="preserve">5.8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90 </w:t>
            </w:r>
          </w:p>
        </w:tc>
        <w:tc>
          <w:tcPr>
            <w:tcW w:w="1765" w:type="dxa"/>
            <w:tcBorders/>
            <w:vAlign w:val="center"/>
          </w:tcPr>
          <w:p>
            <w:pPr>
              <w:pStyle w:val="TableContents"/>
              <w:bidi w:val="0"/>
              <w:spacing w:before="0" w:after="283"/>
              <w:jc w:val="left"/>
              <w:rPr/>
            </w:pPr>
            <w:r>
              <w:rPr/>
              <w:t xml:space="preserve">Unkari </w:t>
            </w:r>
          </w:p>
        </w:tc>
        <w:tc>
          <w:tcPr>
            <w:tcW w:w="1204" w:type="dxa"/>
            <w:tcBorders/>
            <w:vAlign w:val="center"/>
          </w:tcPr>
          <w:p>
            <w:pPr>
              <w:pStyle w:val="TableContents"/>
              <w:bidi w:val="0"/>
              <w:spacing w:before="0" w:after="283"/>
              <w:jc w:val="left"/>
              <w:rPr/>
            </w:pPr>
            <w:r>
              <w:rPr/>
              <w:t xml:space="preserve">5.5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91 </w:t>
            </w:r>
          </w:p>
        </w:tc>
        <w:tc>
          <w:tcPr>
            <w:tcW w:w="1765" w:type="dxa"/>
            <w:tcBorders/>
            <w:vAlign w:val="center"/>
          </w:tcPr>
          <w:p>
            <w:pPr>
              <w:pStyle w:val="TableContents"/>
              <w:bidi w:val="0"/>
              <w:spacing w:before="0" w:after="283"/>
              <w:jc w:val="left"/>
              <w:rPr/>
            </w:pPr>
            <w:r>
              <w:rPr/>
              <w:t xml:space="preserve">Sudan Etelä-Sudan </w:t>
            </w:r>
          </w:p>
        </w:tc>
        <w:tc>
          <w:tcPr>
            <w:tcW w:w="1204" w:type="dxa"/>
            <w:tcBorders/>
            <w:vAlign w:val="center"/>
          </w:tcPr>
          <w:p>
            <w:pPr>
              <w:pStyle w:val="TableContents"/>
              <w:bidi w:val="0"/>
              <w:spacing w:before="0" w:after="283"/>
              <w:jc w:val="left"/>
              <w:rPr/>
            </w:pPr>
            <w:r>
              <w:rPr/>
              <w:t xml:space="preserve">5.5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92 </w:t>
            </w:r>
          </w:p>
        </w:tc>
        <w:tc>
          <w:tcPr>
            <w:tcW w:w="1765" w:type="dxa"/>
            <w:tcBorders/>
            <w:vAlign w:val="center"/>
          </w:tcPr>
          <w:p>
            <w:pPr>
              <w:pStyle w:val="TableContents"/>
              <w:bidi w:val="0"/>
              <w:spacing w:before="0" w:after="283"/>
              <w:jc w:val="left"/>
              <w:rPr/>
            </w:pPr>
            <w:r>
              <w:rPr/>
              <w:t xml:space="preserve">Kap Verde </w:t>
            </w:r>
          </w:p>
        </w:tc>
        <w:tc>
          <w:tcPr>
            <w:tcW w:w="1204" w:type="dxa"/>
            <w:tcBorders/>
            <w:vAlign w:val="center"/>
          </w:tcPr>
          <w:p>
            <w:pPr>
              <w:pStyle w:val="TableContents"/>
              <w:bidi w:val="0"/>
              <w:spacing w:before="0" w:after="283"/>
              <w:jc w:val="left"/>
              <w:rPr/>
            </w:pPr>
            <w:r>
              <w:rPr/>
              <w:t xml:space="preserve">5.4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93 </w:t>
            </w:r>
          </w:p>
        </w:tc>
        <w:tc>
          <w:tcPr>
            <w:tcW w:w="1765" w:type="dxa"/>
            <w:tcBorders/>
            <w:vAlign w:val="center"/>
          </w:tcPr>
          <w:p>
            <w:pPr>
              <w:pStyle w:val="TableContents"/>
              <w:bidi w:val="0"/>
              <w:spacing w:before="0" w:after="283"/>
              <w:jc w:val="left"/>
              <w:rPr/>
            </w:pPr>
            <w:r>
              <w:rPr/>
              <w:t xml:space="preserve">Seychellit </w:t>
            </w:r>
          </w:p>
        </w:tc>
        <w:tc>
          <w:tcPr>
            <w:tcW w:w="1204" w:type="dxa"/>
            <w:tcBorders/>
            <w:vAlign w:val="center"/>
          </w:tcPr>
          <w:p>
            <w:pPr>
              <w:pStyle w:val="TableContents"/>
              <w:bidi w:val="0"/>
              <w:spacing w:before="0" w:after="283"/>
              <w:jc w:val="left"/>
              <w:rPr/>
            </w:pPr>
            <w:r>
              <w:rPr/>
              <w:t xml:space="preserve">5.4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94 </w:t>
            </w:r>
          </w:p>
        </w:tc>
        <w:tc>
          <w:tcPr>
            <w:tcW w:w="1765" w:type="dxa"/>
            <w:tcBorders/>
            <w:vAlign w:val="center"/>
          </w:tcPr>
          <w:p>
            <w:pPr>
              <w:pStyle w:val="TableContents"/>
              <w:bidi w:val="0"/>
              <w:spacing w:before="0" w:after="283"/>
              <w:jc w:val="left"/>
              <w:rPr/>
            </w:pPr>
            <w:r>
              <w:rPr/>
              <w:t xml:space="preserve">Bahama </w:t>
            </w:r>
          </w:p>
        </w:tc>
        <w:tc>
          <w:tcPr>
            <w:tcW w:w="1204" w:type="dxa"/>
            <w:tcBorders/>
            <w:vAlign w:val="center"/>
          </w:tcPr>
          <w:p>
            <w:pPr>
              <w:pStyle w:val="TableContents"/>
              <w:bidi w:val="0"/>
              <w:spacing w:before="0" w:after="283"/>
              <w:jc w:val="left"/>
              <w:rPr/>
            </w:pPr>
            <w:r>
              <w:rPr/>
              <w:t xml:space="preserve">5.3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95 </w:t>
            </w:r>
          </w:p>
        </w:tc>
        <w:tc>
          <w:tcPr>
            <w:tcW w:w="1765" w:type="dxa"/>
            <w:tcBorders/>
            <w:vAlign w:val="center"/>
          </w:tcPr>
          <w:p>
            <w:pPr>
              <w:pStyle w:val="TableContents"/>
              <w:bidi w:val="0"/>
              <w:spacing w:before="0" w:after="283"/>
              <w:jc w:val="left"/>
              <w:rPr/>
            </w:pPr>
            <w:r>
              <w:rPr/>
              <w:t xml:space="preserve">Dominikaaninen tasavalta </w:t>
            </w:r>
          </w:p>
        </w:tc>
        <w:tc>
          <w:tcPr>
            <w:tcW w:w="1204" w:type="dxa"/>
            <w:tcBorders/>
            <w:vAlign w:val="center"/>
          </w:tcPr>
          <w:p>
            <w:pPr>
              <w:pStyle w:val="TableContents"/>
              <w:bidi w:val="0"/>
              <w:spacing w:before="0" w:after="283"/>
              <w:jc w:val="left"/>
              <w:rPr/>
            </w:pPr>
            <w:r>
              <w:rPr/>
              <w:t xml:space="preserve">5.1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96 </w:t>
            </w:r>
          </w:p>
        </w:tc>
        <w:tc>
          <w:tcPr>
            <w:tcW w:w="1765" w:type="dxa"/>
            <w:tcBorders/>
            <w:vAlign w:val="center"/>
          </w:tcPr>
          <w:p>
            <w:pPr>
              <w:pStyle w:val="TableContents"/>
              <w:bidi w:val="0"/>
              <w:spacing w:before="0" w:after="283"/>
              <w:jc w:val="left"/>
              <w:rPr/>
            </w:pPr>
            <w:r>
              <w:rPr/>
              <w:t xml:space="preserve">Mosambik </w:t>
            </w:r>
          </w:p>
        </w:tc>
        <w:tc>
          <w:tcPr>
            <w:tcW w:w="1204" w:type="dxa"/>
            <w:tcBorders/>
            <w:vAlign w:val="center"/>
          </w:tcPr>
          <w:p>
            <w:pPr>
              <w:pStyle w:val="TableContents"/>
              <w:bidi w:val="0"/>
              <w:spacing w:before="0" w:after="283"/>
              <w:jc w:val="left"/>
              <w:rPr/>
            </w:pPr>
            <w:r>
              <w:rPr/>
              <w:t xml:space="preserve">5.1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97 </w:t>
            </w:r>
          </w:p>
        </w:tc>
        <w:tc>
          <w:tcPr>
            <w:tcW w:w="1765" w:type="dxa"/>
            <w:tcBorders/>
            <w:vAlign w:val="center"/>
          </w:tcPr>
          <w:p>
            <w:pPr>
              <w:pStyle w:val="TableContents"/>
              <w:bidi w:val="0"/>
              <w:spacing w:before="0" w:after="283"/>
              <w:jc w:val="left"/>
              <w:rPr/>
            </w:pPr>
            <w:r>
              <w:rPr/>
              <w:t xml:space="preserve">Marokko </w:t>
            </w:r>
          </w:p>
        </w:tc>
        <w:tc>
          <w:tcPr>
            <w:tcW w:w="1204" w:type="dxa"/>
            <w:tcBorders/>
            <w:vAlign w:val="center"/>
          </w:tcPr>
          <w:p>
            <w:pPr>
              <w:pStyle w:val="TableContents"/>
              <w:bidi w:val="0"/>
              <w:spacing w:before="0" w:after="283"/>
              <w:jc w:val="left"/>
              <w:rPr/>
            </w:pPr>
            <w:r>
              <w:rPr/>
              <w:t xml:space="preserve">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98 </w:t>
            </w:r>
          </w:p>
        </w:tc>
        <w:tc>
          <w:tcPr>
            <w:tcW w:w="1765" w:type="dxa"/>
            <w:tcBorders/>
            <w:vAlign w:val="center"/>
          </w:tcPr>
          <w:p>
            <w:pPr>
              <w:pStyle w:val="TableContents"/>
              <w:bidi w:val="0"/>
              <w:spacing w:before="0" w:after="283"/>
              <w:jc w:val="left"/>
              <w:rPr/>
            </w:pPr>
            <w:r>
              <w:rPr/>
              <w:t xml:space="preserve">Botswana </w:t>
            </w:r>
          </w:p>
        </w:tc>
        <w:tc>
          <w:tcPr>
            <w:tcW w:w="1204" w:type="dxa"/>
            <w:tcBorders/>
            <w:vAlign w:val="center"/>
          </w:tcPr>
          <w:p>
            <w:pPr>
              <w:pStyle w:val="TableContents"/>
              <w:bidi w:val="0"/>
              <w:spacing w:before="0" w:after="283"/>
              <w:jc w:val="left"/>
              <w:rPr/>
            </w:pPr>
            <w:r>
              <w:rPr/>
              <w:t xml:space="preserve">4.9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99 </w:t>
            </w:r>
          </w:p>
        </w:tc>
        <w:tc>
          <w:tcPr>
            <w:tcW w:w="1765" w:type="dxa"/>
            <w:tcBorders/>
            <w:vAlign w:val="center"/>
          </w:tcPr>
          <w:p>
            <w:pPr>
              <w:pStyle w:val="TableContents"/>
              <w:bidi w:val="0"/>
              <w:spacing w:before="0" w:after="283"/>
              <w:jc w:val="left"/>
              <w:rPr/>
            </w:pPr>
            <w:r>
              <w:rPr/>
              <w:t xml:space="preserve">Kiina </w:t>
            </w:r>
          </w:p>
        </w:tc>
        <w:tc>
          <w:tcPr>
            <w:tcW w:w="1204" w:type="dxa"/>
            <w:tcBorders/>
            <w:vAlign w:val="center"/>
          </w:tcPr>
          <w:p>
            <w:pPr>
              <w:pStyle w:val="TableContents"/>
              <w:bidi w:val="0"/>
              <w:spacing w:before="0" w:after="283"/>
              <w:jc w:val="left"/>
              <w:rPr/>
            </w:pPr>
            <w:r>
              <w:rPr/>
              <w:t xml:space="preserve">4.9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100 </w:t>
            </w:r>
          </w:p>
        </w:tc>
        <w:tc>
          <w:tcPr>
            <w:tcW w:w="1765" w:type="dxa"/>
            <w:tcBorders/>
            <w:vAlign w:val="center"/>
          </w:tcPr>
          <w:p>
            <w:pPr>
              <w:pStyle w:val="TableContents"/>
              <w:bidi w:val="0"/>
              <w:spacing w:before="0" w:after="283"/>
              <w:jc w:val="left"/>
              <w:rPr/>
            </w:pPr>
            <w:r>
              <w:rPr/>
              <w:t xml:space="preserve">Kuuba </w:t>
            </w:r>
          </w:p>
        </w:tc>
        <w:tc>
          <w:tcPr>
            <w:tcW w:w="1204" w:type="dxa"/>
            <w:tcBorders/>
            <w:vAlign w:val="center"/>
          </w:tcPr>
          <w:p>
            <w:pPr>
              <w:pStyle w:val="TableContents"/>
              <w:bidi w:val="0"/>
              <w:spacing w:before="0" w:after="283"/>
              <w:jc w:val="left"/>
              <w:rPr/>
            </w:pPr>
            <w:r>
              <w:rPr/>
              <w:t xml:space="preserve">4.8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101 </w:t>
            </w:r>
          </w:p>
        </w:tc>
        <w:tc>
          <w:tcPr>
            <w:tcW w:w="1765" w:type="dxa"/>
            <w:tcBorders/>
            <w:vAlign w:val="center"/>
          </w:tcPr>
          <w:p>
            <w:pPr>
              <w:pStyle w:val="TableContents"/>
              <w:bidi w:val="0"/>
              <w:spacing w:before="0" w:after="283"/>
              <w:jc w:val="left"/>
              <w:rPr/>
            </w:pPr>
            <w:r>
              <w:rPr/>
              <w:t xml:space="preserve">Filippiinit </w:t>
            </w:r>
          </w:p>
        </w:tc>
        <w:tc>
          <w:tcPr>
            <w:tcW w:w="1204" w:type="dxa"/>
            <w:tcBorders/>
            <w:vAlign w:val="center"/>
          </w:tcPr>
          <w:p>
            <w:pPr>
              <w:pStyle w:val="TableContents"/>
              <w:bidi w:val="0"/>
              <w:spacing w:before="0" w:after="283"/>
              <w:jc w:val="left"/>
              <w:rPr/>
            </w:pPr>
            <w:r>
              <w:rPr/>
              <w:t xml:space="preserve">4.7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102 </w:t>
            </w:r>
          </w:p>
        </w:tc>
        <w:tc>
          <w:tcPr>
            <w:tcW w:w="1765" w:type="dxa"/>
            <w:tcBorders/>
            <w:vAlign w:val="center"/>
          </w:tcPr>
          <w:p>
            <w:pPr>
              <w:pStyle w:val="TableContents"/>
              <w:bidi w:val="0"/>
              <w:spacing w:before="0" w:after="283"/>
              <w:jc w:val="left"/>
              <w:rPr/>
            </w:pPr>
            <w:r>
              <w:rPr/>
              <w:t xml:space="preserve">Afganistan </w:t>
            </w:r>
          </w:p>
        </w:tc>
        <w:tc>
          <w:tcPr>
            <w:tcW w:w="1204" w:type="dxa"/>
            <w:tcBorders/>
            <w:vAlign w:val="center"/>
          </w:tcPr>
          <w:p>
            <w:pPr>
              <w:pStyle w:val="TableContents"/>
              <w:bidi w:val="0"/>
              <w:spacing w:before="0" w:after="283"/>
              <w:jc w:val="left"/>
              <w:rPr/>
            </w:pPr>
            <w:r>
              <w:rPr/>
              <w:t xml:space="preserve">4.6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103 </w:t>
            </w:r>
          </w:p>
        </w:tc>
        <w:tc>
          <w:tcPr>
            <w:tcW w:w="1765" w:type="dxa"/>
            <w:tcBorders/>
            <w:vAlign w:val="center"/>
          </w:tcPr>
          <w:p>
            <w:pPr>
              <w:pStyle w:val="TableContents"/>
              <w:bidi w:val="0"/>
              <w:spacing w:before="0" w:after="283"/>
              <w:jc w:val="left"/>
              <w:rPr/>
            </w:pPr>
            <w:r>
              <w:rPr/>
              <w:t xml:space="preserve">Kiinan tasavalta (Taiwan) </w:t>
            </w:r>
          </w:p>
        </w:tc>
        <w:tc>
          <w:tcPr>
            <w:tcW w:w="1204" w:type="dxa"/>
            <w:tcBorders/>
            <w:vAlign w:val="center"/>
          </w:tcPr>
          <w:p>
            <w:pPr>
              <w:pStyle w:val="TableContents"/>
              <w:bidi w:val="0"/>
              <w:spacing w:before="0" w:after="283"/>
              <w:jc w:val="left"/>
              <w:rPr/>
            </w:pPr>
            <w:r>
              <w:rPr/>
              <w:t xml:space="preserve">4.6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104 </w:t>
            </w:r>
          </w:p>
        </w:tc>
        <w:tc>
          <w:tcPr>
            <w:tcW w:w="1765" w:type="dxa"/>
            <w:tcBorders/>
            <w:vAlign w:val="center"/>
          </w:tcPr>
          <w:p>
            <w:pPr>
              <w:pStyle w:val="TableContents"/>
              <w:bidi w:val="0"/>
              <w:spacing w:before="0" w:after="283"/>
              <w:jc w:val="left"/>
              <w:rPr/>
            </w:pPr>
            <w:r>
              <w:rPr/>
              <w:t xml:space="preserve">Zimbabwe </w:t>
            </w:r>
          </w:p>
        </w:tc>
        <w:tc>
          <w:tcPr>
            <w:tcW w:w="1204" w:type="dxa"/>
            <w:tcBorders/>
            <w:vAlign w:val="center"/>
          </w:tcPr>
          <w:p>
            <w:pPr>
              <w:pStyle w:val="TableContents"/>
              <w:bidi w:val="0"/>
              <w:spacing w:before="0" w:after="283"/>
              <w:jc w:val="left"/>
              <w:rPr/>
            </w:pPr>
            <w:r>
              <w:rPr/>
              <w:t xml:space="preserve">4.6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105 </w:t>
            </w:r>
          </w:p>
        </w:tc>
        <w:tc>
          <w:tcPr>
            <w:tcW w:w="1765" w:type="dxa"/>
            <w:tcBorders/>
            <w:vAlign w:val="center"/>
          </w:tcPr>
          <w:p>
            <w:pPr>
              <w:pStyle w:val="TableContents"/>
              <w:bidi w:val="0"/>
              <w:spacing w:before="0" w:after="283"/>
              <w:jc w:val="left"/>
              <w:rPr/>
            </w:pPr>
            <w:r>
              <w:rPr/>
              <w:t xml:space="preserve">Kambodža </w:t>
            </w:r>
          </w:p>
        </w:tc>
        <w:tc>
          <w:tcPr>
            <w:tcW w:w="1204" w:type="dxa"/>
            <w:tcBorders/>
            <w:vAlign w:val="center"/>
          </w:tcPr>
          <w:p>
            <w:pPr>
              <w:pStyle w:val="TableContents"/>
              <w:bidi w:val="0"/>
              <w:spacing w:before="0" w:after="283"/>
              <w:jc w:val="left"/>
              <w:rPr/>
            </w:pPr>
            <w:r>
              <w:rPr/>
              <w:t xml:space="preserve">4.3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106 </w:t>
            </w:r>
          </w:p>
        </w:tc>
        <w:tc>
          <w:tcPr>
            <w:tcW w:w="1765" w:type="dxa"/>
            <w:tcBorders/>
            <w:vAlign w:val="center"/>
          </w:tcPr>
          <w:p>
            <w:pPr>
              <w:pStyle w:val="TableContents"/>
              <w:bidi w:val="0"/>
              <w:spacing w:before="0" w:after="283"/>
              <w:jc w:val="left"/>
              <w:rPr/>
            </w:pPr>
            <w:r>
              <w:rPr/>
              <w:t xml:space="preserve">Irlanti </w:t>
            </w:r>
          </w:p>
        </w:tc>
        <w:tc>
          <w:tcPr>
            <w:tcW w:w="1204" w:type="dxa"/>
            <w:tcBorders/>
            <w:vAlign w:val="center"/>
          </w:tcPr>
          <w:p>
            <w:pPr>
              <w:pStyle w:val="TableContents"/>
              <w:bidi w:val="0"/>
              <w:spacing w:before="0" w:after="283"/>
              <w:jc w:val="left"/>
              <w:rPr/>
            </w:pPr>
            <w:r>
              <w:rPr/>
              <w:t xml:space="preserve">4.3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107 </w:t>
            </w:r>
          </w:p>
        </w:tc>
        <w:tc>
          <w:tcPr>
            <w:tcW w:w="1765" w:type="dxa"/>
            <w:tcBorders/>
            <w:vAlign w:val="center"/>
          </w:tcPr>
          <w:p>
            <w:pPr>
              <w:pStyle w:val="TableContents"/>
              <w:bidi w:val="0"/>
              <w:spacing w:before="0" w:after="283"/>
              <w:jc w:val="left"/>
              <w:rPr/>
            </w:pPr>
            <w:r>
              <w:rPr/>
              <w:t xml:space="preserve">Intia </w:t>
            </w:r>
          </w:p>
        </w:tc>
        <w:tc>
          <w:tcPr>
            <w:tcW w:w="1204" w:type="dxa"/>
            <w:tcBorders/>
            <w:vAlign w:val="center"/>
          </w:tcPr>
          <w:p>
            <w:pPr>
              <w:pStyle w:val="TableContents"/>
              <w:bidi w:val="0"/>
              <w:spacing w:before="0" w:after="283"/>
              <w:jc w:val="left"/>
              <w:rPr/>
            </w:pPr>
            <w:r>
              <w:rPr/>
              <w:t xml:space="preserve">4.2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108 </w:t>
            </w:r>
          </w:p>
        </w:tc>
        <w:tc>
          <w:tcPr>
            <w:tcW w:w="1765" w:type="dxa"/>
            <w:tcBorders/>
            <w:vAlign w:val="center"/>
          </w:tcPr>
          <w:p>
            <w:pPr>
              <w:pStyle w:val="TableContents"/>
              <w:bidi w:val="0"/>
              <w:spacing w:before="0" w:after="283"/>
              <w:jc w:val="left"/>
              <w:rPr/>
            </w:pPr>
            <w:r>
              <w:rPr/>
              <w:t xml:space="preserve">Myanmar </w:t>
            </w:r>
          </w:p>
        </w:tc>
        <w:tc>
          <w:tcPr>
            <w:tcW w:w="1204" w:type="dxa"/>
            <w:tcBorders/>
            <w:vAlign w:val="center"/>
          </w:tcPr>
          <w:p>
            <w:pPr>
              <w:pStyle w:val="TableContents"/>
              <w:bidi w:val="0"/>
              <w:spacing w:before="0" w:after="283"/>
              <w:jc w:val="left"/>
              <w:rPr>
                <w:sz w:val="4"/>
                <w:szCs w:val="4"/>
              </w:rPr>
            </w:pPr>
            <w:r>
              <w:rPr>
                <w:sz w:val="4"/>
                <w:szCs w:val="4"/>
              </w:rPr>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109 </w:t>
            </w:r>
          </w:p>
        </w:tc>
        <w:tc>
          <w:tcPr>
            <w:tcW w:w="1765" w:type="dxa"/>
            <w:tcBorders/>
            <w:vAlign w:val="center"/>
          </w:tcPr>
          <w:p>
            <w:pPr>
              <w:pStyle w:val="TableContents"/>
              <w:bidi w:val="0"/>
              <w:spacing w:before="0" w:after="283"/>
              <w:jc w:val="left"/>
              <w:rPr/>
            </w:pPr>
            <w:r>
              <w:rPr/>
              <w:t xml:space="preserve">Alankomaat </w:t>
            </w:r>
          </w:p>
        </w:tc>
        <w:tc>
          <w:tcPr>
            <w:tcW w:w="1204" w:type="dxa"/>
            <w:tcBorders/>
            <w:vAlign w:val="center"/>
          </w:tcPr>
          <w:p>
            <w:pPr>
              <w:pStyle w:val="TableContents"/>
              <w:bidi w:val="0"/>
              <w:spacing w:before="0" w:after="283"/>
              <w:jc w:val="left"/>
              <w:rPr/>
            </w:pPr>
            <w:r>
              <w:rPr/>
              <w:t xml:space="preserve">3.9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110 </w:t>
            </w:r>
          </w:p>
        </w:tc>
        <w:tc>
          <w:tcPr>
            <w:tcW w:w="1765" w:type="dxa"/>
            <w:tcBorders/>
            <w:vAlign w:val="center"/>
          </w:tcPr>
          <w:p>
            <w:pPr>
              <w:pStyle w:val="TableContents"/>
              <w:bidi w:val="0"/>
              <w:spacing w:before="0" w:after="283"/>
              <w:jc w:val="left"/>
              <w:rPr/>
            </w:pPr>
            <w:r>
              <w:rPr/>
              <w:t xml:space="preserve">Syyria </w:t>
            </w:r>
          </w:p>
        </w:tc>
        <w:tc>
          <w:tcPr>
            <w:tcW w:w="1204" w:type="dxa"/>
            <w:tcBorders/>
            <w:vAlign w:val="center"/>
          </w:tcPr>
          <w:p>
            <w:pPr>
              <w:pStyle w:val="TableContents"/>
              <w:bidi w:val="0"/>
              <w:spacing w:before="0" w:after="283"/>
              <w:jc w:val="left"/>
              <w:rPr/>
            </w:pPr>
            <w:r>
              <w:rPr/>
              <w:t xml:space="preserve">3.9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111 </w:t>
            </w:r>
          </w:p>
        </w:tc>
        <w:tc>
          <w:tcPr>
            <w:tcW w:w="1765" w:type="dxa"/>
            <w:tcBorders/>
            <w:vAlign w:val="center"/>
          </w:tcPr>
          <w:p>
            <w:pPr>
              <w:pStyle w:val="TableContents"/>
              <w:bidi w:val="0"/>
              <w:spacing w:before="0" w:after="283"/>
              <w:jc w:val="left"/>
              <w:rPr/>
            </w:pPr>
            <w:r>
              <w:rPr/>
              <w:t xml:space="preserve">Turkmenistan </w:t>
            </w:r>
          </w:p>
        </w:tc>
        <w:tc>
          <w:tcPr>
            <w:tcW w:w="1204" w:type="dxa"/>
            <w:tcBorders/>
            <w:vAlign w:val="center"/>
          </w:tcPr>
          <w:p>
            <w:pPr>
              <w:pStyle w:val="TableContents"/>
              <w:bidi w:val="0"/>
              <w:spacing w:before="0" w:after="283"/>
              <w:jc w:val="left"/>
              <w:rPr/>
            </w:pPr>
            <w:r>
              <w:rPr/>
              <w:t xml:space="preserve">3.8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112 </w:t>
            </w:r>
          </w:p>
        </w:tc>
        <w:tc>
          <w:tcPr>
            <w:tcW w:w="1765" w:type="dxa"/>
            <w:tcBorders/>
            <w:vAlign w:val="center"/>
          </w:tcPr>
          <w:p>
            <w:pPr>
              <w:pStyle w:val="TableContents"/>
              <w:bidi w:val="0"/>
              <w:spacing w:before="0" w:after="283"/>
              <w:jc w:val="left"/>
              <w:rPr/>
            </w:pPr>
            <w:r>
              <w:rPr/>
              <w:t xml:space="preserve">Azerbaidžan </w:t>
            </w:r>
          </w:p>
        </w:tc>
        <w:tc>
          <w:tcPr>
            <w:tcW w:w="1204" w:type="dxa"/>
            <w:tcBorders/>
            <w:vAlign w:val="center"/>
          </w:tcPr>
          <w:p>
            <w:pPr>
              <w:pStyle w:val="TableContents"/>
              <w:bidi w:val="0"/>
              <w:spacing w:before="0" w:after="283"/>
              <w:jc w:val="left"/>
              <w:rPr/>
            </w:pPr>
            <w:r>
              <w:rPr/>
              <w:t xml:space="preserve">3.5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113 </w:t>
            </w:r>
          </w:p>
        </w:tc>
        <w:tc>
          <w:tcPr>
            <w:tcW w:w="1765" w:type="dxa"/>
            <w:tcBorders/>
            <w:vAlign w:val="center"/>
          </w:tcPr>
          <w:p>
            <w:pPr>
              <w:pStyle w:val="TableContents"/>
              <w:bidi w:val="0"/>
              <w:spacing w:before="0" w:after="283"/>
              <w:jc w:val="left"/>
              <w:rPr/>
            </w:pPr>
            <w:r>
              <w:rPr/>
              <w:t xml:space="preserve">Egypti </w:t>
            </w:r>
          </w:p>
        </w:tc>
        <w:tc>
          <w:tcPr>
            <w:tcW w:w="1204" w:type="dxa"/>
            <w:tcBorders/>
            <w:vAlign w:val="center"/>
          </w:tcPr>
          <w:p>
            <w:pPr>
              <w:pStyle w:val="TableContents"/>
              <w:bidi w:val="0"/>
              <w:spacing w:before="0" w:after="283"/>
              <w:jc w:val="left"/>
              <w:rPr/>
            </w:pPr>
            <w:r>
              <w:rPr/>
              <w:t xml:space="preserve">3.5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114 </w:t>
            </w:r>
          </w:p>
        </w:tc>
        <w:tc>
          <w:tcPr>
            <w:tcW w:w="1765" w:type="dxa"/>
            <w:tcBorders/>
            <w:vAlign w:val="center"/>
          </w:tcPr>
          <w:p>
            <w:pPr>
              <w:pStyle w:val="TableContents"/>
              <w:bidi w:val="0"/>
              <w:spacing w:before="0" w:after="283"/>
              <w:jc w:val="left"/>
              <w:rPr/>
            </w:pPr>
            <w:r>
              <w:rPr/>
              <w:t xml:space="preserve">Bhutan </w:t>
            </w:r>
          </w:p>
        </w:tc>
        <w:tc>
          <w:tcPr>
            <w:tcW w:w="1204" w:type="dxa"/>
            <w:tcBorders/>
            <w:vAlign w:val="center"/>
          </w:tcPr>
          <w:p>
            <w:pPr>
              <w:pStyle w:val="TableContents"/>
              <w:bidi w:val="0"/>
              <w:spacing w:before="0" w:after="283"/>
              <w:jc w:val="left"/>
              <w:rPr/>
            </w:pPr>
            <w:r>
              <w:rPr/>
              <w:t xml:space="preserve">3.5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115 </w:t>
            </w:r>
          </w:p>
        </w:tc>
        <w:tc>
          <w:tcPr>
            <w:tcW w:w="1765" w:type="dxa"/>
            <w:tcBorders/>
            <w:vAlign w:val="center"/>
          </w:tcPr>
          <w:p>
            <w:pPr>
              <w:pStyle w:val="TableContents"/>
              <w:bidi w:val="0"/>
              <w:spacing w:before="0" w:after="283"/>
              <w:jc w:val="left"/>
              <w:rPr/>
            </w:pPr>
            <w:r>
              <w:rPr/>
              <w:t xml:space="preserve">Palestiina </w:t>
            </w:r>
          </w:p>
        </w:tc>
        <w:tc>
          <w:tcPr>
            <w:tcW w:w="1204" w:type="dxa"/>
            <w:tcBorders/>
            <w:vAlign w:val="center"/>
          </w:tcPr>
          <w:p>
            <w:pPr>
              <w:pStyle w:val="TableContents"/>
              <w:bidi w:val="0"/>
              <w:spacing w:before="0" w:after="283"/>
              <w:jc w:val="left"/>
              <w:rPr/>
            </w:pPr>
            <w:r>
              <w:rPr/>
              <w:t xml:space="preserve">3.4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116 </w:t>
            </w:r>
          </w:p>
        </w:tc>
        <w:tc>
          <w:tcPr>
            <w:tcW w:w="1765" w:type="dxa"/>
            <w:tcBorders/>
            <w:vAlign w:val="center"/>
          </w:tcPr>
          <w:p>
            <w:pPr>
              <w:pStyle w:val="TableContents"/>
              <w:bidi w:val="0"/>
              <w:spacing w:before="0" w:after="283"/>
              <w:jc w:val="left"/>
              <w:rPr/>
            </w:pPr>
            <w:r>
              <w:rPr/>
              <w:t xml:space="preserve">Bolivia </w:t>
            </w:r>
          </w:p>
        </w:tc>
        <w:tc>
          <w:tcPr>
            <w:tcW w:w="1204" w:type="dxa"/>
            <w:tcBorders/>
            <w:vAlign w:val="center"/>
          </w:tcPr>
          <w:p>
            <w:pPr>
              <w:pStyle w:val="TableContents"/>
              <w:bidi w:val="0"/>
              <w:spacing w:before="0" w:after="283"/>
              <w:jc w:val="left"/>
              <w:rPr/>
            </w:pPr>
            <w:r>
              <w:rPr/>
              <w:t xml:space="preserve">2.8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117 </w:t>
            </w:r>
          </w:p>
        </w:tc>
        <w:tc>
          <w:tcPr>
            <w:tcW w:w="1765" w:type="dxa"/>
            <w:tcBorders/>
            <w:vAlign w:val="center"/>
          </w:tcPr>
          <w:p>
            <w:pPr>
              <w:pStyle w:val="TableContents"/>
              <w:bidi w:val="0"/>
              <w:spacing w:before="0" w:after="283"/>
              <w:jc w:val="left"/>
              <w:rPr/>
            </w:pPr>
            <w:r>
              <w:rPr/>
              <w:t xml:space="preserve">Kamerun </w:t>
            </w:r>
          </w:p>
        </w:tc>
        <w:tc>
          <w:tcPr>
            <w:tcW w:w="1204" w:type="dxa"/>
            <w:tcBorders/>
            <w:vAlign w:val="center"/>
          </w:tcPr>
          <w:p>
            <w:pPr>
              <w:pStyle w:val="TableContents"/>
              <w:bidi w:val="0"/>
              <w:spacing w:before="0" w:after="283"/>
              <w:jc w:val="left"/>
              <w:rPr/>
            </w:pPr>
            <w:r>
              <w:rPr/>
              <w:t xml:space="preserve">2.8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118 </w:t>
            </w:r>
          </w:p>
        </w:tc>
        <w:tc>
          <w:tcPr>
            <w:tcW w:w="1765" w:type="dxa"/>
            <w:tcBorders/>
            <w:vAlign w:val="center"/>
          </w:tcPr>
          <w:p>
            <w:pPr>
              <w:pStyle w:val="TableContents"/>
              <w:bidi w:val="0"/>
              <w:spacing w:before="0" w:after="283"/>
              <w:jc w:val="left"/>
              <w:rPr/>
            </w:pPr>
            <w:r>
              <w:rPr/>
              <w:t xml:space="preserve">Djibouti </w:t>
            </w:r>
          </w:p>
        </w:tc>
        <w:tc>
          <w:tcPr>
            <w:tcW w:w="1204" w:type="dxa"/>
            <w:tcBorders/>
            <w:vAlign w:val="center"/>
          </w:tcPr>
          <w:p>
            <w:pPr>
              <w:pStyle w:val="TableContents"/>
              <w:bidi w:val="0"/>
              <w:spacing w:before="0" w:after="283"/>
              <w:jc w:val="left"/>
              <w:rPr/>
            </w:pPr>
            <w:r>
              <w:rPr/>
              <w:t xml:space="preserve">2.8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119 </w:t>
            </w:r>
          </w:p>
        </w:tc>
        <w:tc>
          <w:tcPr>
            <w:tcW w:w="1765" w:type="dxa"/>
            <w:tcBorders/>
            <w:vAlign w:val="center"/>
          </w:tcPr>
          <w:p>
            <w:pPr>
              <w:pStyle w:val="TableContents"/>
              <w:bidi w:val="0"/>
              <w:spacing w:before="0" w:after="283"/>
              <w:jc w:val="left"/>
              <w:rPr/>
            </w:pPr>
            <w:r>
              <w:rPr/>
              <w:t xml:space="preserve">Kongo </w:t>
            </w:r>
          </w:p>
        </w:tc>
        <w:tc>
          <w:tcPr>
            <w:tcW w:w="1204" w:type="dxa"/>
            <w:tcBorders/>
            <w:vAlign w:val="center"/>
          </w:tcPr>
          <w:p>
            <w:pPr>
              <w:pStyle w:val="TableContents"/>
              <w:bidi w:val="0"/>
              <w:spacing w:before="0" w:after="283"/>
              <w:jc w:val="left"/>
              <w:rPr/>
            </w:pPr>
            <w:r>
              <w:rPr/>
              <w:t xml:space="preserve">2.7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120 </w:t>
            </w:r>
          </w:p>
        </w:tc>
        <w:tc>
          <w:tcPr>
            <w:tcW w:w="1765" w:type="dxa"/>
            <w:tcBorders/>
            <w:vAlign w:val="center"/>
          </w:tcPr>
          <w:p>
            <w:pPr>
              <w:pStyle w:val="TableContents"/>
              <w:bidi w:val="0"/>
              <w:spacing w:before="0" w:after="283"/>
              <w:jc w:val="left"/>
              <w:rPr/>
            </w:pPr>
            <w:r>
              <w:rPr/>
              <w:t xml:space="preserve">Lesotho </w:t>
            </w:r>
          </w:p>
        </w:tc>
        <w:tc>
          <w:tcPr>
            <w:tcW w:w="1204" w:type="dxa"/>
            <w:tcBorders/>
            <w:vAlign w:val="center"/>
          </w:tcPr>
          <w:p>
            <w:pPr>
              <w:pStyle w:val="TableContents"/>
              <w:bidi w:val="0"/>
              <w:spacing w:before="0" w:after="283"/>
              <w:jc w:val="left"/>
              <w:rPr/>
            </w:pPr>
            <w:r>
              <w:rPr/>
              <w:t xml:space="preserve">2.7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121 </w:t>
            </w:r>
          </w:p>
        </w:tc>
        <w:tc>
          <w:tcPr>
            <w:tcW w:w="1765" w:type="dxa"/>
            <w:tcBorders/>
            <w:vAlign w:val="center"/>
          </w:tcPr>
          <w:p>
            <w:pPr>
              <w:pStyle w:val="TableContents"/>
              <w:bidi w:val="0"/>
              <w:spacing w:before="0" w:after="283"/>
              <w:jc w:val="left"/>
              <w:rPr/>
            </w:pPr>
            <w:r>
              <w:rPr/>
              <w:t xml:space="preserve">Norsunluurannikko </w:t>
            </w:r>
          </w:p>
        </w:tc>
        <w:tc>
          <w:tcPr>
            <w:tcW w:w="1204" w:type="dxa"/>
            <w:tcBorders/>
            <w:vAlign w:val="center"/>
          </w:tcPr>
          <w:p>
            <w:pPr>
              <w:pStyle w:val="TableContents"/>
              <w:bidi w:val="0"/>
              <w:spacing w:before="0" w:after="283"/>
              <w:jc w:val="left"/>
              <w:rPr/>
            </w:pPr>
            <w:r>
              <w:rPr/>
              <w:t xml:space="preserve">2.4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122 </w:t>
            </w:r>
          </w:p>
        </w:tc>
        <w:tc>
          <w:tcPr>
            <w:tcW w:w="1765" w:type="dxa"/>
            <w:tcBorders/>
            <w:vAlign w:val="center"/>
          </w:tcPr>
          <w:p>
            <w:pPr>
              <w:pStyle w:val="TableContents"/>
              <w:bidi w:val="0"/>
              <w:spacing w:before="0" w:after="283"/>
              <w:jc w:val="left"/>
              <w:rPr/>
            </w:pPr>
            <w:r>
              <w:rPr/>
              <w:t xml:space="preserve">Senegal </w:t>
            </w:r>
          </w:p>
        </w:tc>
        <w:tc>
          <w:tcPr>
            <w:tcW w:w="1204" w:type="dxa"/>
            <w:tcBorders/>
            <w:vAlign w:val="center"/>
          </w:tcPr>
          <w:p>
            <w:pPr>
              <w:pStyle w:val="TableContents"/>
              <w:bidi w:val="0"/>
              <w:spacing w:before="0" w:after="283"/>
              <w:jc w:val="left"/>
              <w:rPr>
                <w:sz w:val="4"/>
                <w:szCs w:val="4"/>
              </w:rPr>
            </w:pPr>
            <w:r>
              <w:rPr>
                <w:sz w:val="4"/>
                <w:szCs w:val="4"/>
              </w:rPr>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123 </w:t>
            </w:r>
          </w:p>
        </w:tc>
        <w:tc>
          <w:tcPr>
            <w:tcW w:w="1765" w:type="dxa"/>
            <w:tcBorders/>
            <w:vAlign w:val="center"/>
          </w:tcPr>
          <w:p>
            <w:pPr>
              <w:pStyle w:val="TableContents"/>
              <w:bidi w:val="0"/>
              <w:spacing w:before="0" w:after="283"/>
              <w:jc w:val="left"/>
              <w:rPr/>
            </w:pPr>
            <w:r>
              <w:rPr/>
              <w:t xml:space="preserve">Mongolia </w:t>
            </w:r>
          </w:p>
        </w:tc>
        <w:tc>
          <w:tcPr>
            <w:tcW w:w="1204" w:type="dxa"/>
            <w:tcBorders/>
            <w:vAlign w:val="center"/>
          </w:tcPr>
          <w:p>
            <w:pPr>
              <w:pStyle w:val="TableContents"/>
              <w:bidi w:val="0"/>
              <w:spacing w:before="0" w:after="283"/>
              <w:jc w:val="left"/>
              <w:rPr/>
            </w:pPr>
            <w:r>
              <w:rPr/>
              <w:t xml:space="preserve">1.9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124 </w:t>
            </w:r>
          </w:p>
        </w:tc>
        <w:tc>
          <w:tcPr>
            <w:tcW w:w="1765" w:type="dxa"/>
            <w:tcBorders/>
            <w:vAlign w:val="center"/>
          </w:tcPr>
          <w:p>
            <w:pPr>
              <w:pStyle w:val="TableContents"/>
              <w:bidi w:val="0"/>
              <w:spacing w:before="0" w:after="283"/>
              <w:jc w:val="left"/>
              <w:rPr/>
            </w:pPr>
            <w:r>
              <w:rPr/>
              <w:t xml:space="preserve">Komorit </w:t>
            </w:r>
          </w:p>
        </w:tc>
        <w:tc>
          <w:tcPr>
            <w:tcW w:w="1204" w:type="dxa"/>
            <w:tcBorders/>
            <w:vAlign w:val="center"/>
          </w:tcPr>
          <w:p>
            <w:pPr>
              <w:pStyle w:val="TableContents"/>
              <w:bidi w:val="0"/>
              <w:spacing w:before="0" w:after="283"/>
              <w:jc w:val="left"/>
              <w:rPr/>
            </w:pPr>
            <w:r>
              <w:rPr/>
              <w:t xml:space="preserve">1.8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125 </w:t>
            </w:r>
          </w:p>
        </w:tc>
        <w:tc>
          <w:tcPr>
            <w:tcW w:w="1765" w:type="dxa"/>
            <w:tcBorders/>
            <w:vAlign w:val="center"/>
          </w:tcPr>
          <w:p>
            <w:pPr>
              <w:pStyle w:val="TableContents"/>
              <w:bidi w:val="0"/>
              <w:spacing w:before="0" w:after="283"/>
              <w:jc w:val="left"/>
              <w:rPr/>
            </w:pPr>
            <w:r>
              <w:rPr/>
              <w:t xml:space="preserve">Vietnam </w:t>
            </w:r>
          </w:p>
        </w:tc>
        <w:tc>
          <w:tcPr>
            <w:tcW w:w="1204" w:type="dxa"/>
            <w:tcBorders/>
            <w:vAlign w:val="center"/>
          </w:tcPr>
          <w:p>
            <w:pPr>
              <w:pStyle w:val="TableContents"/>
              <w:bidi w:val="0"/>
              <w:spacing w:before="0" w:after="283"/>
              <w:jc w:val="left"/>
              <w:rPr/>
            </w:pPr>
            <w:r>
              <w:rPr/>
              <w:t xml:space="preserve">1.7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126 </w:t>
            </w:r>
          </w:p>
        </w:tc>
        <w:tc>
          <w:tcPr>
            <w:tcW w:w="1765" w:type="dxa"/>
            <w:tcBorders/>
            <w:vAlign w:val="center"/>
          </w:tcPr>
          <w:p>
            <w:pPr>
              <w:pStyle w:val="TableContents"/>
              <w:bidi w:val="0"/>
              <w:spacing w:before="0" w:after="283"/>
              <w:jc w:val="left"/>
              <w:rPr/>
            </w:pPr>
            <w:r>
              <w:rPr/>
              <w:t xml:space="preserve">Guinea-Bissau </w:t>
            </w:r>
          </w:p>
        </w:tc>
        <w:tc>
          <w:tcPr>
            <w:tcW w:w="1204" w:type="dxa"/>
            <w:tcBorders/>
            <w:vAlign w:val="center"/>
          </w:tcPr>
          <w:p>
            <w:pPr>
              <w:pStyle w:val="TableContents"/>
              <w:bidi w:val="0"/>
              <w:spacing w:before="0" w:after="283"/>
              <w:jc w:val="left"/>
              <w:rPr/>
            </w:pPr>
            <w:r>
              <w:rPr/>
              <w:t xml:space="preserve">1.6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127 </w:t>
            </w:r>
          </w:p>
        </w:tc>
        <w:tc>
          <w:tcPr>
            <w:tcW w:w="1765" w:type="dxa"/>
            <w:tcBorders/>
            <w:vAlign w:val="center"/>
          </w:tcPr>
          <w:p>
            <w:pPr>
              <w:pStyle w:val="TableContents"/>
              <w:bidi w:val="0"/>
              <w:spacing w:before="0" w:after="283"/>
              <w:jc w:val="left"/>
              <w:rPr/>
            </w:pPr>
            <w:r>
              <w:rPr/>
              <w:t xml:space="preserve">Liberia </w:t>
            </w:r>
          </w:p>
        </w:tc>
        <w:tc>
          <w:tcPr>
            <w:tcW w:w="1204" w:type="dxa"/>
            <w:tcBorders/>
            <w:vAlign w:val="center"/>
          </w:tcPr>
          <w:p>
            <w:pPr>
              <w:pStyle w:val="TableContents"/>
              <w:bidi w:val="0"/>
              <w:spacing w:before="0" w:after="283"/>
              <w:jc w:val="left"/>
              <w:rPr/>
            </w:pPr>
            <w:r>
              <w:rPr/>
              <w:t xml:space="preserve">1.6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128 </w:t>
            </w:r>
          </w:p>
        </w:tc>
        <w:tc>
          <w:tcPr>
            <w:tcW w:w="1765" w:type="dxa"/>
            <w:tcBorders/>
            <w:vAlign w:val="center"/>
          </w:tcPr>
          <w:p>
            <w:pPr>
              <w:pStyle w:val="TableContents"/>
              <w:bidi w:val="0"/>
              <w:spacing w:before="0" w:after="283"/>
              <w:jc w:val="left"/>
              <w:rPr/>
            </w:pPr>
            <w:r>
              <w:rPr/>
              <w:t xml:space="preserve">Mauritania </w:t>
            </w:r>
          </w:p>
        </w:tc>
        <w:tc>
          <w:tcPr>
            <w:tcW w:w="1204" w:type="dxa"/>
            <w:tcBorders/>
            <w:vAlign w:val="center"/>
          </w:tcPr>
          <w:p>
            <w:pPr>
              <w:pStyle w:val="TableContents"/>
              <w:bidi w:val="0"/>
              <w:spacing w:before="0" w:after="283"/>
              <w:jc w:val="left"/>
              <w:rPr/>
            </w:pPr>
            <w:r>
              <w:rPr/>
              <w:t xml:space="preserve">1.6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129 </w:t>
            </w:r>
          </w:p>
        </w:tc>
        <w:tc>
          <w:tcPr>
            <w:tcW w:w="1765" w:type="dxa"/>
            <w:tcBorders/>
            <w:vAlign w:val="center"/>
          </w:tcPr>
          <w:p>
            <w:pPr>
              <w:pStyle w:val="TableContents"/>
              <w:bidi w:val="0"/>
              <w:spacing w:before="0" w:after="283"/>
              <w:jc w:val="left"/>
              <w:rPr/>
            </w:pPr>
            <w:r>
              <w:rPr/>
              <w:t xml:space="preserve">Trinidad ja Tobago </w:t>
            </w:r>
          </w:p>
        </w:tc>
        <w:tc>
          <w:tcPr>
            <w:tcW w:w="1204" w:type="dxa"/>
            <w:tcBorders/>
            <w:vAlign w:val="center"/>
          </w:tcPr>
          <w:p>
            <w:pPr>
              <w:pStyle w:val="TableContents"/>
              <w:bidi w:val="0"/>
              <w:spacing w:before="0" w:after="283"/>
              <w:jc w:val="left"/>
              <w:rPr/>
            </w:pPr>
            <w:r>
              <w:rPr/>
              <w:t xml:space="preserve">1.6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130 </w:t>
            </w:r>
          </w:p>
        </w:tc>
        <w:tc>
          <w:tcPr>
            <w:tcW w:w="1765" w:type="dxa"/>
            <w:tcBorders/>
            <w:vAlign w:val="center"/>
          </w:tcPr>
          <w:p>
            <w:pPr>
              <w:pStyle w:val="TableContents"/>
              <w:bidi w:val="0"/>
              <w:spacing w:before="0" w:after="283"/>
              <w:jc w:val="left"/>
              <w:rPr/>
            </w:pPr>
            <w:r>
              <w:rPr/>
              <w:t xml:space="preserve">Malesia </w:t>
            </w:r>
          </w:p>
        </w:tc>
        <w:tc>
          <w:tcPr>
            <w:tcW w:w="1204" w:type="dxa"/>
            <w:tcBorders/>
            <w:vAlign w:val="center"/>
          </w:tcPr>
          <w:p>
            <w:pPr>
              <w:pStyle w:val="TableContents"/>
              <w:bidi w:val="0"/>
              <w:spacing w:before="0" w:after="283"/>
              <w:jc w:val="left"/>
              <w:rPr/>
            </w:pPr>
            <w:r>
              <w:rPr/>
              <w:t xml:space="preserve">1.5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131 </w:t>
            </w:r>
          </w:p>
        </w:tc>
        <w:tc>
          <w:tcPr>
            <w:tcW w:w="1765" w:type="dxa"/>
            <w:tcBorders/>
            <w:vAlign w:val="center"/>
          </w:tcPr>
          <w:p>
            <w:pPr>
              <w:pStyle w:val="TableContents"/>
              <w:bidi w:val="0"/>
              <w:spacing w:before="0" w:after="283"/>
              <w:jc w:val="left"/>
              <w:rPr/>
            </w:pPr>
            <w:r>
              <w:rPr/>
              <w:t xml:space="preserve">Nigeria </w:t>
            </w:r>
          </w:p>
        </w:tc>
        <w:tc>
          <w:tcPr>
            <w:tcW w:w="1204" w:type="dxa"/>
            <w:tcBorders/>
            <w:vAlign w:val="center"/>
          </w:tcPr>
          <w:p>
            <w:pPr>
              <w:pStyle w:val="TableContents"/>
              <w:bidi w:val="0"/>
              <w:spacing w:before="0" w:after="283"/>
              <w:jc w:val="left"/>
              <w:rPr/>
            </w:pPr>
            <w:r>
              <w:rPr/>
              <w:t xml:space="preserve">1.5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132 </w:t>
            </w:r>
          </w:p>
        </w:tc>
        <w:tc>
          <w:tcPr>
            <w:tcW w:w="1765" w:type="dxa"/>
            <w:tcBorders/>
            <w:vAlign w:val="center"/>
          </w:tcPr>
          <w:p>
            <w:pPr>
              <w:pStyle w:val="TableContents"/>
              <w:bidi w:val="0"/>
              <w:spacing w:before="0" w:after="283"/>
              <w:jc w:val="left"/>
              <w:rPr/>
            </w:pPr>
            <w:r>
              <w:rPr/>
              <w:t xml:space="preserve">Sri Lanka </w:t>
            </w:r>
          </w:p>
        </w:tc>
        <w:tc>
          <w:tcPr>
            <w:tcW w:w="1204" w:type="dxa"/>
            <w:tcBorders/>
            <w:vAlign w:val="center"/>
          </w:tcPr>
          <w:p>
            <w:pPr>
              <w:pStyle w:val="TableContents"/>
              <w:bidi w:val="0"/>
              <w:spacing w:before="0" w:after="283"/>
              <w:jc w:val="left"/>
              <w:rPr/>
            </w:pPr>
            <w:r>
              <w:rPr/>
              <w:t xml:space="preserve">1.5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133 </w:t>
            </w:r>
          </w:p>
        </w:tc>
        <w:tc>
          <w:tcPr>
            <w:tcW w:w="1765" w:type="dxa"/>
            <w:tcBorders/>
            <w:vAlign w:val="center"/>
          </w:tcPr>
          <w:p>
            <w:pPr>
              <w:pStyle w:val="TableContents"/>
              <w:bidi w:val="0"/>
              <w:spacing w:before="0" w:after="283"/>
              <w:jc w:val="left"/>
              <w:rPr/>
            </w:pPr>
            <w:r>
              <w:rPr/>
              <w:t xml:space="preserve">Uzbekistan </w:t>
            </w:r>
          </w:p>
        </w:tc>
        <w:tc>
          <w:tcPr>
            <w:tcW w:w="1204" w:type="dxa"/>
            <w:tcBorders/>
            <w:vAlign w:val="center"/>
          </w:tcPr>
          <w:p>
            <w:pPr>
              <w:pStyle w:val="TableContents"/>
              <w:bidi w:val="0"/>
              <w:spacing w:before="0" w:after="283"/>
              <w:jc w:val="left"/>
              <w:rPr/>
            </w:pPr>
            <w:r>
              <w:rPr/>
              <w:t xml:space="preserve">1.5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134 </w:t>
            </w:r>
          </w:p>
        </w:tc>
        <w:tc>
          <w:tcPr>
            <w:tcW w:w="1765" w:type="dxa"/>
            <w:tcBorders/>
            <w:vAlign w:val="center"/>
          </w:tcPr>
          <w:p>
            <w:pPr>
              <w:pStyle w:val="TableContents"/>
              <w:bidi w:val="0"/>
              <w:spacing w:before="0" w:after="283"/>
              <w:jc w:val="left"/>
              <w:rPr/>
            </w:pPr>
            <w:r>
              <w:rPr/>
              <w:t xml:space="preserve">Benin </w:t>
            </w:r>
          </w:p>
        </w:tc>
        <w:tc>
          <w:tcPr>
            <w:tcW w:w="1204" w:type="dxa"/>
            <w:tcBorders/>
            <w:vAlign w:val="center"/>
          </w:tcPr>
          <w:p>
            <w:pPr>
              <w:pStyle w:val="TableContents"/>
              <w:bidi w:val="0"/>
              <w:spacing w:before="0" w:after="283"/>
              <w:jc w:val="left"/>
              <w:rPr/>
            </w:pPr>
            <w:r>
              <w:rPr/>
              <w:t xml:space="preserve">1.4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135 </w:t>
            </w:r>
          </w:p>
        </w:tc>
        <w:tc>
          <w:tcPr>
            <w:tcW w:w="1765" w:type="dxa"/>
            <w:tcBorders/>
            <w:vAlign w:val="center"/>
          </w:tcPr>
          <w:p>
            <w:pPr>
              <w:pStyle w:val="TableContents"/>
              <w:bidi w:val="0"/>
              <w:spacing w:before="0" w:after="283"/>
              <w:jc w:val="left"/>
              <w:rPr/>
            </w:pPr>
            <w:r>
              <w:rPr/>
              <w:t xml:space="preserve">Brunei </w:t>
            </w:r>
          </w:p>
        </w:tc>
        <w:tc>
          <w:tcPr>
            <w:tcW w:w="1204" w:type="dxa"/>
            <w:tcBorders/>
            <w:vAlign w:val="center"/>
          </w:tcPr>
          <w:p>
            <w:pPr>
              <w:pStyle w:val="TableContents"/>
              <w:bidi w:val="0"/>
              <w:spacing w:before="0" w:after="283"/>
              <w:jc w:val="left"/>
              <w:rPr/>
            </w:pPr>
            <w:r>
              <w:rPr/>
              <w:t xml:space="preserve">1.4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136 </w:t>
            </w:r>
          </w:p>
        </w:tc>
        <w:tc>
          <w:tcPr>
            <w:tcW w:w="1765" w:type="dxa"/>
            <w:tcBorders/>
            <w:vAlign w:val="center"/>
          </w:tcPr>
          <w:p>
            <w:pPr>
              <w:pStyle w:val="TableContents"/>
              <w:bidi w:val="0"/>
              <w:spacing w:before="0" w:after="283"/>
              <w:jc w:val="left"/>
              <w:rPr/>
            </w:pPr>
            <w:r>
              <w:rPr/>
              <w:t xml:space="preserve">Kongon demokraattinen tasavalta </w:t>
            </w:r>
          </w:p>
        </w:tc>
        <w:tc>
          <w:tcPr>
            <w:tcW w:w="1204" w:type="dxa"/>
            <w:tcBorders/>
            <w:vAlign w:val="center"/>
          </w:tcPr>
          <w:p>
            <w:pPr>
              <w:pStyle w:val="TableContents"/>
              <w:bidi w:val="0"/>
              <w:spacing w:before="0" w:after="283"/>
              <w:jc w:val="left"/>
              <w:rPr/>
            </w:pPr>
            <w:r>
              <w:rPr/>
              <w:t xml:space="preserve">1.4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137 </w:t>
            </w:r>
          </w:p>
        </w:tc>
        <w:tc>
          <w:tcPr>
            <w:tcW w:w="1765" w:type="dxa"/>
            <w:tcBorders/>
            <w:vAlign w:val="center"/>
          </w:tcPr>
          <w:p>
            <w:pPr>
              <w:pStyle w:val="TableContents"/>
              <w:bidi w:val="0"/>
              <w:spacing w:before="0" w:after="283"/>
              <w:jc w:val="left"/>
              <w:rPr/>
            </w:pPr>
            <w:r>
              <w:rPr/>
              <w:t xml:space="preserve">Tansania </w:t>
            </w:r>
          </w:p>
        </w:tc>
        <w:tc>
          <w:tcPr>
            <w:tcW w:w="1204" w:type="dxa"/>
            <w:tcBorders/>
            <w:vAlign w:val="center"/>
          </w:tcPr>
          <w:p>
            <w:pPr>
              <w:pStyle w:val="TableContents"/>
              <w:bidi w:val="0"/>
              <w:spacing w:before="0" w:after="283"/>
              <w:jc w:val="left"/>
              <w:rPr/>
            </w:pPr>
            <w:r>
              <w:rPr/>
              <w:t xml:space="preserve">1.4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138 </w:t>
            </w:r>
          </w:p>
        </w:tc>
        <w:tc>
          <w:tcPr>
            <w:tcW w:w="1765" w:type="dxa"/>
            <w:tcBorders/>
            <w:vAlign w:val="center"/>
          </w:tcPr>
          <w:p>
            <w:pPr>
              <w:pStyle w:val="TableContents"/>
              <w:bidi w:val="0"/>
              <w:spacing w:before="0" w:after="283"/>
              <w:jc w:val="left"/>
              <w:rPr/>
            </w:pPr>
            <w:r>
              <w:rPr/>
              <w:t xml:space="preserve">Uganda </w:t>
            </w:r>
          </w:p>
        </w:tc>
        <w:tc>
          <w:tcPr>
            <w:tcW w:w="1204" w:type="dxa"/>
            <w:tcBorders/>
            <w:vAlign w:val="center"/>
          </w:tcPr>
          <w:p>
            <w:pPr>
              <w:pStyle w:val="TableContents"/>
              <w:bidi w:val="0"/>
              <w:spacing w:before="0" w:after="283"/>
              <w:jc w:val="left"/>
              <w:rPr/>
            </w:pPr>
            <w:r>
              <w:rPr/>
              <w:t xml:space="preserve">1.4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139 </w:t>
            </w:r>
          </w:p>
        </w:tc>
        <w:tc>
          <w:tcPr>
            <w:tcW w:w="1765" w:type="dxa"/>
            <w:tcBorders/>
            <w:vAlign w:val="center"/>
          </w:tcPr>
          <w:p>
            <w:pPr>
              <w:pStyle w:val="TableContents"/>
              <w:bidi w:val="0"/>
              <w:spacing w:before="0" w:after="283"/>
              <w:jc w:val="left"/>
              <w:rPr/>
            </w:pPr>
            <w:r>
              <w:rPr/>
              <w:t xml:space="preserve">Ecuador </w:t>
            </w:r>
          </w:p>
        </w:tc>
        <w:tc>
          <w:tcPr>
            <w:tcW w:w="1204" w:type="dxa"/>
            <w:tcBorders/>
            <w:vAlign w:val="center"/>
          </w:tcPr>
          <w:p>
            <w:pPr>
              <w:pStyle w:val="TableContents"/>
              <w:bidi w:val="0"/>
              <w:spacing w:before="0" w:after="283"/>
              <w:jc w:val="left"/>
              <w:rPr/>
            </w:pPr>
            <w:r>
              <w:rPr/>
              <w:t xml:space="preserve">1.3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140 </w:t>
            </w:r>
          </w:p>
        </w:tc>
        <w:tc>
          <w:tcPr>
            <w:tcW w:w="1765" w:type="dxa"/>
            <w:tcBorders/>
            <w:vAlign w:val="center"/>
          </w:tcPr>
          <w:p>
            <w:pPr>
              <w:pStyle w:val="TableContents"/>
              <w:bidi w:val="0"/>
              <w:spacing w:before="0" w:after="283"/>
              <w:jc w:val="left"/>
              <w:rPr/>
            </w:pPr>
            <w:r>
              <w:rPr/>
              <w:t xml:space="preserve">Kazakstan </w:t>
            </w:r>
          </w:p>
        </w:tc>
        <w:tc>
          <w:tcPr>
            <w:tcW w:w="1204" w:type="dxa"/>
            <w:tcBorders/>
            <w:vAlign w:val="center"/>
          </w:tcPr>
          <w:p>
            <w:pPr>
              <w:pStyle w:val="TableContents"/>
              <w:bidi w:val="0"/>
              <w:spacing w:before="0" w:after="283"/>
              <w:jc w:val="left"/>
              <w:rPr/>
            </w:pPr>
            <w:r>
              <w:rPr/>
              <w:t xml:space="preserve">1.3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141 </w:t>
            </w:r>
          </w:p>
        </w:tc>
        <w:tc>
          <w:tcPr>
            <w:tcW w:w="1765" w:type="dxa"/>
            <w:tcBorders/>
            <w:vAlign w:val="center"/>
          </w:tcPr>
          <w:p>
            <w:pPr>
              <w:pStyle w:val="TableContents"/>
              <w:bidi w:val="0"/>
              <w:spacing w:before="0" w:after="283"/>
              <w:jc w:val="left"/>
              <w:rPr/>
            </w:pPr>
            <w:r>
              <w:rPr/>
              <w:t xml:space="preserve">Puola </w:t>
            </w:r>
          </w:p>
        </w:tc>
        <w:tc>
          <w:tcPr>
            <w:tcW w:w="1204" w:type="dxa"/>
            <w:tcBorders/>
            <w:vAlign w:val="center"/>
          </w:tcPr>
          <w:p>
            <w:pPr>
              <w:pStyle w:val="TableContents"/>
              <w:bidi w:val="0"/>
              <w:spacing w:before="0" w:after="283"/>
              <w:jc w:val="left"/>
              <w:rPr/>
            </w:pPr>
            <w:r>
              <w:rPr/>
              <w:t xml:space="preserve">1.3 </w:t>
            </w:r>
          </w:p>
        </w:tc>
        <w:tc>
          <w:tcPr>
            <w:tcW w:w="6537" w:type="dxa"/>
            <w:tcBorders/>
            <w:vAlign w:val="center"/>
          </w:tcPr>
          <w:p>
            <w:pPr>
              <w:pStyle w:val="TableContents"/>
              <w:bidi w:val="0"/>
              <w:spacing w:before="0" w:after="283"/>
              <w:jc w:val="left"/>
              <w:rPr/>
            </w:pPr>
            <w:r>
              <w:rPr/>
              <w:t xml:space="preserve">Poliisin tilastojen mukaan vuonna 2015 aseita oli 1 ase 100:aa ihmistä kohti. </w:t>
            </w:r>
          </w:p>
        </w:tc>
      </w:tr>
      <w:tr>
        <w:trPr/>
        <w:tc>
          <w:tcPr>
            <w:tcW w:w="699" w:type="dxa"/>
            <w:tcBorders/>
            <w:vAlign w:val="center"/>
          </w:tcPr>
          <w:p>
            <w:pPr>
              <w:pStyle w:val="TableContents"/>
              <w:bidi w:val="0"/>
              <w:spacing w:before="0" w:after="283"/>
              <w:jc w:val="left"/>
              <w:rPr/>
            </w:pPr>
            <w:r>
              <w:rPr/>
              <w:t xml:space="preserve">142 </w:t>
            </w:r>
          </w:p>
        </w:tc>
        <w:tc>
          <w:tcPr>
            <w:tcW w:w="1765" w:type="dxa"/>
            <w:tcBorders/>
            <w:vAlign w:val="center"/>
          </w:tcPr>
          <w:p>
            <w:pPr>
              <w:pStyle w:val="TableContents"/>
              <w:bidi w:val="0"/>
              <w:spacing w:before="0" w:after="283"/>
              <w:jc w:val="left"/>
              <w:rPr/>
            </w:pPr>
            <w:r>
              <w:rPr/>
              <w:t xml:space="preserve">Burundi </w:t>
            </w:r>
          </w:p>
        </w:tc>
        <w:tc>
          <w:tcPr>
            <w:tcW w:w="1204" w:type="dxa"/>
            <w:tcBorders/>
            <w:vAlign w:val="center"/>
          </w:tcPr>
          <w:p>
            <w:pPr>
              <w:pStyle w:val="TableContents"/>
              <w:bidi w:val="0"/>
              <w:spacing w:before="0" w:after="283"/>
              <w:jc w:val="left"/>
              <w:rPr/>
            </w:pPr>
            <w:r>
              <w:rPr/>
              <w:t xml:space="preserve">1.2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143 </w:t>
            </w:r>
          </w:p>
        </w:tc>
        <w:tc>
          <w:tcPr>
            <w:tcW w:w="1765" w:type="dxa"/>
            <w:tcBorders/>
            <w:vAlign w:val="center"/>
          </w:tcPr>
          <w:p>
            <w:pPr>
              <w:pStyle w:val="TableContents"/>
              <w:bidi w:val="0"/>
              <w:spacing w:before="0" w:after="283"/>
              <w:jc w:val="left"/>
              <w:rPr/>
            </w:pPr>
            <w:r>
              <w:rPr/>
              <w:t xml:space="preserve">Laos </w:t>
            </w:r>
          </w:p>
        </w:tc>
        <w:tc>
          <w:tcPr>
            <w:tcW w:w="1204" w:type="dxa"/>
            <w:tcBorders/>
            <w:vAlign w:val="center"/>
          </w:tcPr>
          <w:p>
            <w:pPr>
              <w:pStyle w:val="TableContents"/>
              <w:bidi w:val="0"/>
              <w:spacing w:before="0" w:after="283"/>
              <w:jc w:val="left"/>
              <w:rPr/>
            </w:pPr>
            <w:r>
              <w:rPr/>
              <w:t xml:space="preserve">1.2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144 </w:t>
            </w:r>
          </w:p>
        </w:tc>
        <w:tc>
          <w:tcPr>
            <w:tcW w:w="1765" w:type="dxa"/>
            <w:tcBorders/>
            <w:vAlign w:val="center"/>
          </w:tcPr>
          <w:p>
            <w:pPr>
              <w:pStyle w:val="TableContents"/>
              <w:bidi w:val="0"/>
              <w:spacing w:before="0" w:after="283"/>
              <w:jc w:val="left"/>
              <w:rPr/>
            </w:pPr>
            <w:r>
              <w:rPr/>
              <w:t xml:space="preserve">Guinea </w:t>
            </w:r>
          </w:p>
        </w:tc>
        <w:tc>
          <w:tcPr>
            <w:tcW w:w="1204" w:type="dxa"/>
            <w:tcBorders/>
            <w:vAlign w:val="center"/>
          </w:tcPr>
          <w:p>
            <w:pPr>
              <w:pStyle w:val="TableContents"/>
              <w:bidi w:val="0"/>
              <w:spacing w:before="0" w:after="283"/>
              <w:jc w:val="left"/>
              <w:rPr/>
            </w:pPr>
            <w:r>
              <w:rPr/>
              <w:t xml:space="preserve">1.2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145 </w:t>
            </w:r>
          </w:p>
        </w:tc>
        <w:tc>
          <w:tcPr>
            <w:tcW w:w="1765" w:type="dxa"/>
            <w:tcBorders/>
            <w:vAlign w:val="center"/>
          </w:tcPr>
          <w:p>
            <w:pPr>
              <w:pStyle w:val="TableContents"/>
              <w:bidi w:val="0"/>
              <w:spacing w:before="0" w:after="283"/>
              <w:jc w:val="left"/>
              <w:rPr/>
            </w:pPr>
            <w:r>
              <w:rPr/>
              <w:t xml:space="preserve">Papua-Uusi-Guinea </w:t>
            </w:r>
          </w:p>
        </w:tc>
        <w:tc>
          <w:tcPr>
            <w:tcW w:w="1204" w:type="dxa"/>
            <w:tcBorders/>
            <w:vAlign w:val="center"/>
          </w:tcPr>
          <w:p>
            <w:pPr>
              <w:pStyle w:val="TableContents"/>
              <w:bidi w:val="0"/>
              <w:spacing w:before="0" w:after="283"/>
              <w:jc w:val="left"/>
              <w:rPr/>
            </w:pPr>
            <w:r>
              <w:rPr/>
              <w:t xml:space="preserve">1.2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146 </w:t>
            </w:r>
          </w:p>
        </w:tc>
        <w:tc>
          <w:tcPr>
            <w:tcW w:w="1765" w:type="dxa"/>
            <w:tcBorders/>
            <w:vAlign w:val="center"/>
          </w:tcPr>
          <w:p>
            <w:pPr>
              <w:pStyle w:val="TableContents"/>
              <w:bidi w:val="0"/>
              <w:spacing w:before="0" w:after="283"/>
              <w:jc w:val="left"/>
              <w:rPr/>
            </w:pPr>
            <w:r>
              <w:rPr/>
              <w:t xml:space="preserve">Burkina Faso </w:t>
            </w:r>
          </w:p>
        </w:tc>
        <w:tc>
          <w:tcPr>
            <w:tcW w:w="1204" w:type="dxa"/>
            <w:tcBorders/>
            <w:vAlign w:val="center"/>
          </w:tcPr>
          <w:p>
            <w:pPr>
              <w:pStyle w:val="TableContents"/>
              <w:bidi w:val="0"/>
              <w:spacing w:before="0" w:after="283"/>
              <w:jc w:val="left"/>
              <w:rPr/>
            </w:pPr>
            <w:r>
              <w:rPr/>
              <w:t xml:space="preserve">1.1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147 </w:t>
            </w:r>
          </w:p>
        </w:tc>
        <w:tc>
          <w:tcPr>
            <w:tcW w:w="1765" w:type="dxa"/>
            <w:tcBorders/>
            <w:vAlign w:val="center"/>
          </w:tcPr>
          <w:p>
            <w:pPr>
              <w:pStyle w:val="TableContents"/>
              <w:bidi w:val="0"/>
              <w:spacing w:before="0" w:after="283"/>
              <w:jc w:val="left"/>
              <w:rPr/>
            </w:pPr>
            <w:r>
              <w:rPr/>
              <w:t xml:space="preserve">Chad </w:t>
            </w:r>
          </w:p>
        </w:tc>
        <w:tc>
          <w:tcPr>
            <w:tcW w:w="1204" w:type="dxa"/>
            <w:tcBorders/>
            <w:vAlign w:val="center"/>
          </w:tcPr>
          <w:p>
            <w:pPr>
              <w:pStyle w:val="TableContents"/>
              <w:bidi w:val="0"/>
              <w:spacing w:before="0" w:after="283"/>
              <w:jc w:val="left"/>
              <w:rPr/>
            </w:pPr>
            <w:r>
              <w:rPr/>
              <w:t xml:space="preserve">1.1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148 </w:t>
            </w:r>
          </w:p>
        </w:tc>
        <w:tc>
          <w:tcPr>
            <w:tcW w:w="1765" w:type="dxa"/>
            <w:tcBorders/>
            <w:vAlign w:val="center"/>
          </w:tcPr>
          <w:p>
            <w:pPr>
              <w:pStyle w:val="TableContents"/>
              <w:bidi w:val="0"/>
              <w:spacing w:before="0" w:after="283"/>
              <w:jc w:val="left"/>
              <w:rPr/>
            </w:pPr>
            <w:r>
              <w:rPr/>
              <w:t xml:space="preserve">Etelä-Korea </w:t>
            </w:r>
          </w:p>
        </w:tc>
        <w:tc>
          <w:tcPr>
            <w:tcW w:w="1204" w:type="dxa"/>
            <w:tcBorders/>
            <w:vAlign w:val="center"/>
          </w:tcPr>
          <w:p>
            <w:pPr>
              <w:pStyle w:val="TableContents"/>
              <w:bidi w:val="0"/>
              <w:spacing w:before="0" w:after="283"/>
              <w:jc w:val="left"/>
              <w:rPr/>
            </w:pPr>
            <w:r>
              <w:rPr/>
              <w:t xml:space="preserve">1.1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149 </w:t>
            </w:r>
          </w:p>
        </w:tc>
        <w:tc>
          <w:tcPr>
            <w:tcW w:w="1765" w:type="dxa"/>
            <w:tcBorders/>
            <w:vAlign w:val="center"/>
          </w:tcPr>
          <w:p>
            <w:pPr>
              <w:pStyle w:val="TableContents"/>
              <w:bidi w:val="0"/>
              <w:spacing w:before="0" w:after="283"/>
              <w:jc w:val="left"/>
              <w:rPr/>
            </w:pPr>
            <w:r>
              <w:rPr/>
              <w:t xml:space="preserve">Mali </w:t>
            </w:r>
          </w:p>
        </w:tc>
        <w:tc>
          <w:tcPr>
            <w:tcW w:w="1204" w:type="dxa"/>
            <w:tcBorders/>
            <w:vAlign w:val="center"/>
          </w:tcPr>
          <w:p>
            <w:pPr>
              <w:pStyle w:val="TableContents"/>
              <w:bidi w:val="0"/>
              <w:spacing w:before="0" w:after="283"/>
              <w:jc w:val="left"/>
              <w:rPr/>
            </w:pPr>
            <w:r>
              <w:rPr/>
              <w:t xml:space="preserve">1.1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150 </w:t>
            </w:r>
          </w:p>
        </w:tc>
        <w:tc>
          <w:tcPr>
            <w:tcW w:w="1765" w:type="dxa"/>
            <w:tcBorders/>
            <w:vAlign w:val="center"/>
          </w:tcPr>
          <w:p>
            <w:pPr>
              <w:pStyle w:val="TableContents"/>
              <w:bidi w:val="0"/>
              <w:spacing w:before="0" w:after="283"/>
              <w:jc w:val="left"/>
              <w:rPr/>
            </w:pPr>
            <w:r>
              <w:rPr/>
              <w:t xml:space="preserve">Keski-Afrikan tasavalta </w:t>
            </w:r>
          </w:p>
        </w:tc>
        <w:tc>
          <w:tcPr>
            <w:tcW w:w="1204" w:type="dxa"/>
            <w:tcBorders/>
            <w:vAlign w:val="center"/>
          </w:tcPr>
          <w:p>
            <w:pPr>
              <w:pStyle w:val="TableContents"/>
              <w:bidi w:val="0"/>
              <w:spacing w:before="0" w:after="283"/>
              <w:jc w:val="left"/>
              <w:rPr>
                <w:sz w:val="4"/>
                <w:szCs w:val="4"/>
              </w:rPr>
            </w:pPr>
            <w:r>
              <w:rPr>
                <w:sz w:val="4"/>
                <w:szCs w:val="4"/>
              </w:rPr>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151 </w:t>
            </w:r>
          </w:p>
        </w:tc>
        <w:tc>
          <w:tcPr>
            <w:tcW w:w="1765" w:type="dxa"/>
            <w:tcBorders/>
            <w:vAlign w:val="center"/>
          </w:tcPr>
          <w:p>
            <w:pPr>
              <w:pStyle w:val="TableContents"/>
              <w:bidi w:val="0"/>
              <w:spacing w:before="0" w:after="283"/>
              <w:jc w:val="left"/>
              <w:rPr/>
            </w:pPr>
            <w:r>
              <w:rPr/>
              <w:t xml:space="preserve">Tadžikistan </w:t>
            </w:r>
          </w:p>
        </w:tc>
        <w:tc>
          <w:tcPr>
            <w:tcW w:w="1204" w:type="dxa"/>
            <w:tcBorders/>
            <w:vAlign w:val="center"/>
          </w:tcPr>
          <w:p>
            <w:pPr>
              <w:pStyle w:val="TableContents"/>
              <w:bidi w:val="0"/>
              <w:spacing w:before="0" w:after="283"/>
              <w:jc w:val="left"/>
              <w:rPr>
                <w:sz w:val="4"/>
                <w:szCs w:val="4"/>
              </w:rPr>
            </w:pPr>
            <w:r>
              <w:rPr>
                <w:sz w:val="4"/>
                <w:szCs w:val="4"/>
              </w:rPr>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152 </w:t>
            </w:r>
          </w:p>
        </w:tc>
        <w:tc>
          <w:tcPr>
            <w:tcW w:w="1765" w:type="dxa"/>
            <w:tcBorders/>
            <w:vAlign w:val="center"/>
          </w:tcPr>
          <w:p>
            <w:pPr>
              <w:pStyle w:val="TableContents"/>
              <w:bidi w:val="0"/>
              <w:spacing w:before="0" w:after="283"/>
              <w:jc w:val="left"/>
              <w:rPr/>
            </w:pPr>
            <w:r>
              <w:rPr/>
              <w:t xml:space="preserve">Togo </w:t>
            </w:r>
          </w:p>
        </w:tc>
        <w:tc>
          <w:tcPr>
            <w:tcW w:w="1204" w:type="dxa"/>
            <w:tcBorders/>
            <w:vAlign w:val="center"/>
          </w:tcPr>
          <w:p>
            <w:pPr>
              <w:pStyle w:val="TableContents"/>
              <w:bidi w:val="0"/>
              <w:spacing w:before="0" w:after="283"/>
              <w:jc w:val="left"/>
              <w:rPr>
                <w:sz w:val="4"/>
                <w:szCs w:val="4"/>
              </w:rPr>
            </w:pPr>
            <w:r>
              <w:rPr>
                <w:sz w:val="4"/>
                <w:szCs w:val="4"/>
              </w:rPr>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153 </w:t>
            </w:r>
          </w:p>
        </w:tc>
        <w:tc>
          <w:tcPr>
            <w:tcW w:w="1765" w:type="dxa"/>
            <w:tcBorders/>
            <w:vAlign w:val="center"/>
          </w:tcPr>
          <w:p>
            <w:pPr>
              <w:pStyle w:val="TableContents"/>
              <w:bidi w:val="0"/>
              <w:spacing w:before="0" w:after="283"/>
              <w:jc w:val="left"/>
              <w:rPr/>
            </w:pPr>
            <w:r>
              <w:rPr/>
              <w:t xml:space="preserve">Kirgisia </w:t>
            </w:r>
          </w:p>
        </w:tc>
        <w:tc>
          <w:tcPr>
            <w:tcW w:w="1204" w:type="dxa"/>
            <w:tcBorders/>
            <w:vAlign w:val="center"/>
          </w:tcPr>
          <w:p>
            <w:pPr>
              <w:pStyle w:val="TableContents"/>
              <w:bidi w:val="0"/>
              <w:spacing w:before="0" w:after="283"/>
              <w:jc w:val="left"/>
              <w:rPr/>
            </w:pPr>
            <w:r>
              <w:rPr/>
              <w:t xml:space="preserve">0.9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154 </w:t>
            </w:r>
          </w:p>
        </w:tc>
        <w:tc>
          <w:tcPr>
            <w:tcW w:w="1765" w:type="dxa"/>
            <w:tcBorders/>
            <w:vAlign w:val="center"/>
          </w:tcPr>
          <w:p>
            <w:pPr>
              <w:pStyle w:val="TableContents"/>
              <w:bidi w:val="0"/>
              <w:spacing w:before="0" w:after="283"/>
              <w:jc w:val="left"/>
              <w:rPr/>
            </w:pPr>
            <w:r>
              <w:rPr/>
              <w:t xml:space="preserve">Gambia </w:t>
            </w:r>
          </w:p>
        </w:tc>
        <w:tc>
          <w:tcPr>
            <w:tcW w:w="1204" w:type="dxa"/>
            <w:tcBorders/>
            <w:vAlign w:val="center"/>
          </w:tcPr>
          <w:p>
            <w:pPr>
              <w:pStyle w:val="TableContents"/>
              <w:bidi w:val="0"/>
              <w:spacing w:before="0" w:after="283"/>
              <w:jc w:val="left"/>
              <w:rPr/>
            </w:pPr>
            <w:r>
              <w:rPr/>
              <w:t xml:space="preserve">0.8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155 </w:t>
            </w:r>
          </w:p>
        </w:tc>
        <w:tc>
          <w:tcPr>
            <w:tcW w:w="1765" w:type="dxa"/>
            <w:tcBorders/>
            <w:vAlign w:val="center"/>
          </w:tcPr>
          <w:p>
            <w:pPr>
              <w:pStyle w:val="TableContents"/>
              <w:bidi w:val="0"/>
              <w:spacing w:before="0" w:after="283"/>
              <w:jc w:val="left"/>
              <w:rPr/>
            </w:pPr>
            <w:r>
              <w:rPr/>
              <w:t xml:space="preserve">Madagaskar </w:t>
            </w:r>
          </w:p>
        </w:tc>
        <w:tc>
          <w:tcPr>
            <w:tcW w:w="1204" w:type="dxa"/>
            <w:tcBorders/>
            <w:vAlign w:val="center"/>
          </w:tcPr>
          <w:p>
            <w:pPr>
              <w:pStyle w:val="TableContents"/>
              <w:bidi w:val="0"/>
              <w:spacing w:before="0" w:after="283"/>
              <w:jc w:val="left"/>
              <w:rPr/>
            </w:pPr>
            <w:r>
              <w:rPr/>
              <w:t xml:space="preserve">0.8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156 </w:t>
            </w:r>
          </w:p>
        </w:tc>
        <w:tc>
          <w:tcPr>
            <w:tcW w:w="1765" w:type="dxa"/>
            <w:tcBorders/>
            <w:vAlign w:val="center"/>
          </w:tcPr>
          <w:p>
            <w:pPr>
              <w:pStyle w:val="TableContents"/>
              <w:bidi w:val="0"/>
              <w:spacing w:before="0" w:after="283"/>
              <w:jc w:val="left"/>
              <w:rPr/>
            </w:pPr>
            <w:r>
              <w:rPr/>
              <w:t xml:space="preserve">Nepal </w:t>
            </w:r>
          </w:p>
        </w:tc>
        <w:tc>
          <w:tcPr>
            <w:tcW w:w="1204" w:type="dxa"/>
            <w:tcBorders/>
            <w:vAlign w:val="center"/>
          </w:tcPr>
          <w:p>
            <w:pPr>
              <w:pStyle w:val="TableContents"/>
              <w:bidi w:val="0"/>
              <w:spacing w:before="0" w:after="283"/>
              <w:jc w:val="left"/>
              <w:rPr/>
            </w:pPr>
            <w:r>
              <w:rPr/>
              <w:t xml:space="preserve">0.8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157 </w:t>
            </w:r>
          </w:p>
        </w:tc>
        <w:tc>
          <w:tcPr>
            <w:tcW w:w="1765" w:type="dxa"/>
            <w:tcBorders/>
            <w:vAlign w:val="center"/>
          </w:tcPr>
          <w:p>
            <w:pPr>
              <w:pStyle w:val="TableContents"/>
              <w:bidi w:val="0"/>
              <w:spacing w:before="0" w:after="283"/>
              <w:jc w:val="left"/>
              <w:rPr/>
            </w:pPr>
            <w:r>
              <w:rPr/>
              <w:t xml:space="preserve">Liettua </w:t>
            </w:r>
          </w:p>
        </w:tc>
        <w:tc>
          <w:tcPr>
            <w:tcW w:w="1204" w:type="dxa"/>
            <w:tcBorders/>
            <w:vAlign w:val="center"/>
          </w:tcPr>
          <w:p>
            <w:pPr>
              <w:pStyle w:val="TableContents"/>
              <w:bidi w:val="0"/>
              <w:spacing w:before="0" w:after="283"/>
              <w:jc w:val="left"/>
              <w:rPr/>
            </w:pPr>
            <w:r>
              <w:rPr/>
              <w:t xml:space="preserve">0.7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158 </w:t>
            </w:r>
          </w:p>
        </w:tc>
        <w:tc>
          <w:tcPr>
            <w:tcW w:w="1765" w:type="dxa"/>
            <w:tcBorders/>
            <w:vAlign w:val="center"/>
          </w:tcPr>
          <w:p>
            <w:pPr>
              <w:pStyle w:val="TableContents"/>
              <w:bidi w:val="0"/>
              <w:spacing w:before="0" w:after="283"/>
              <w:jc w:val="left"/>
              <w:rPr/>
            </w:pPr>
            <w:r>
              <w:rPr/>
              <w:t xml:space="preserve">Malawi </w:t>
            </w:r>
          </w:p>
        </w:tc>
        <w:tc>
          <w:tcPr>
            <w:tcW w:w="1204" w:type="dxa"/>
            <w:tcBorders/>
            <w:vAlign w:val="center"/>
          </w:tcPr>
          <w:p>
            <w:pPr>
              <w:pStyle w:val="TableContents"/>
              <w:bidi w:val="0"/>
              <w:spacing w:before="0" w:after="283"/>
              <w:jc w:val="left"/>
              <w:rPr/>
            </w:pPr>
            <w:r>
              <w:rPr/>
              <w:t xml:space="preserve">0.7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159 </w:t>
            </w:r>
          </w:p>
        </w:tc>
        <w:tc>
          <w:tcPr>
            <w:tcW w:w="1765" w:type="dxa"/>
            <w:tcBorders/>
            <w:vAlign w:val="center"/>
          </w:tcPr>
          <w:p>
            <w:pPr>
              <w:pStyle w:val="TableContents"/>
              <w:bidi w:val="0"/>
              <w:spacing w:before="0" w:after="283"/>
              <w:jc w:val="left"/>
              <w:rPr/>
            </w:pPr>
            <w:r>
              <w:rPr/>
              <w:t xml:space="preserve">Niger </w:t>
            </w:r>
          </w:p>
        </w:tc>
        <w:tc>
          <w:tcPr>
            <w:tcW w:w="1204" w:type="dxa"/>
            <w:tcBorders/>
            <w:vAlign w:val="center"/>
          </w:tcPr>
          <w:p>
            <w:pPr>
              <w:pStyle w:val="TableContents"/>
              <w:bidi w:val="0"/>
              <w:spacing w:before="0" w:after="283"/>
              <w:jc w:val="left"/>
              <w:rPr/>
            </w:pPr>
            <w:r>
              <w:rPr/>
              <w:t xml:space="preserve">0.7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160 </w:t>
            </w:r>
          </w:p>
        </w:tc>
        <w:tc>
          <w:tcPr>
            <w:tcW w:w="1765" w:type="dxa"/>
            <w:tcBorders/>
            <w:vAlign w:val="center"/>
          </w:tcPr>
          <w:p>
            <w:pPr>
              <w:pStyle w:val="TableContents"/>
              <w:bidi w:val="0"/>
              <w:spacing w:before="0" w:after="283"/>
              <w:jc w:val="left"/>
              <w:rPr/>
            </w:pPr>
            <w:r>
              <w:rPr/>
              <w:t xml:space="preserve">Romania </w:t>
            </w:r>
          </w:p>
        </w:tc>
        <w:tc>
          <w:tcPr>
            <w:tcW w:w="1204" w:type="dxa"/>
            <w:tcBorders/>
            <w:vAlign w:val="center"/>
          </w:tcPr>
          <w:p>
            <w:pPr>
              <w:pStyle w:val="TableContents"/>
              <w:bidi w:val="0"/>
              <w:spacing w:before="0" w:after="283"/>
              <w:jc w:val="left"/>
              <w:rPr/>
            </w:pPr>
            <w:r>
              <w:rPr/>
              <w:t xml:space="preserve">0.7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161 </w:t>
            </w:r>
          </w:p>
        </w:tc>
        <w:tc>
          <w:tcPr>
            <w:tcW w:w="1765" w:type="dxa"/>
            <w:tcBorders/>
            <w:vAlign w:val="center"/>
          </w:tcPr>
          <w:p>
            <w:pPr>
              <w:pStyle w:val="TableContents"/>
              <w:bidi w:val="0"/>
              <w:spacing w:before="0" w:after="283"/>
              <w:jc w:val="left"/>
              <w:rPr/>
            </w:pPr>
            <w:r>
              <w:rPr/>
              <w:t xml:space="preserve">Haiti </w:t>
            </w:r>
          </w:p>
        </w:tc>
        <w:tc>
          <w:tcPr>
            <w:tcW w:w="1204" w:type="dxa"/>
            <w:tcBorders/>
            <w:vAlign w:val="center"/>
          </w:tcPr>
          <w:p>
            <w:pPr>
              <w:pStyle w:val="TableContents"/>
              <w:bidi w:val="0"/>
              <w:spacing w:before="0" w:after="283"/>
              <w:jc w:val="left"/>
              <w:rPr/>
            </w:pPr>
            <w:r>
              <w:rPr/>
              <w:t xml:space="preserve">0.6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162 </w:t>
            </w:r>
          </w:p>
        </w:tc>
        <w:tc>
          <w:tcPr>
            <w:tcW w:w="1765" w:type="dxa"/>
            <w:tcBorders/>
            <w:vAlign w:val="center"/>
          </w:tcPr>
          <w:p>
            <w:pPr>
              <w:pStyle w:val="TableContents"/>
              <w:bidi w:val="0"/>
              <w:spacing w:before="0" w:after="283"/>
              <w:jc w:val="left"/>
              <w:rPr/>
            </w:pPr>
            <w:r>
              <w:rPr/>
              <w:t xml:space="preserve">Japani </w:t>
            </w:r>
          </w:p>
        </w:tc>
        <w:tc>
          <w:tcPr>
            <w:tcW w:w="1204" w:type="dxa"/>
            <w:tcBorders/>
            <w:vAlign w:val="center"/>
          </w:tcPr>
          <w:p>
            <w:pPr>
              <w:pStyle w:val="TableContents"/>
              <w:bidi w:val="0"/>
              <w:spacing w:before="0" w:after="283"/>
              <w:jc w:val="left"/>
              <w:rPr/>
            </w:pPr>
            <w:r>
              <w:rPr/>
              <w:t xml:space="preserve">0.6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163 </w:t>
            </w:r>
          </w:p>
        </w:tc>
        <w:tc>
          <w:tcPr>
            <w:tcW w:w="1765" w:type="dxa"/>
            <w:tcBorders/>
            <w:vAlign w:val="center"/>
          </w:tcPr>
          <w:p>
            <w:pPr>
              <w:pStyle w:val="TableContents"/>
              <w:bidi w:val="0"/>
              <w:spacing w:before="0" w:after="283"/>
              <w:jc w:val="left"/>
              <w:rPr/>
            </w:pPr>
            <w:r>
              <w:rPr/>
              <w:t xml:space="preserve">Pohjois-Korea </w:t>
            </w:r>
          </w:p>
        </w:tc>
        <w:tc>
          <w:tcPr>
            <w:tcW w:w="1204" w:type="dxa"/>
            <w:tcBorders/>
            <w:vAlign w:val="center"/>
          </w:tcPr>
          <w:p>
            <w:pPr>
              <w:pStyle w:val="TableContents"/>
              <w:bidi w:val="0"/>
              <w:spacing w:before="0" w:after="283"/>
              <w:jc w:val="left"/>
              <w:rPr/>
            </w:pPr>
            <w:r>
              <w:rPr/>
              <w:t xml:space="preserve">0.6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164 </w:t>
            </w:r>
          </w:p>
        </w:tc>
        <w:tc>
          <w:tcPr>
            <w:tcW w:w="1765" w:type="dxa"/>
            <w:tcBorders/>
            <w:vAlign w:val="center"/>
          </w:tcPr>
          <w:p>
            <w:pPr>
              <w:pStyle w:val="TableContents"/>
              <w:bidi w:val="0"/>
              <w:spacing w:before="0" w:after="283"/>
              <w:jc w:val="left"/>
              <w:rPr/>
            </w:pPr>
            <w:r>
              <w:rPr/>
              <w:t xml:space="preserve">Ruanda </w:t>
            </w:r>
          </w:p>
        </w:tc>
        <w:tc>
          <w:tcPr>
            <w:tcW w:w="1204" w:type="dxa"/>
            <w:tcBorders/>
            <w:vAlign w:val="center"/>
          </w:tcPr>
          <w:p>
            <w:pPr>
              <w:pStyle w:val="TableContents"/>
              <w:bidi w:val="0"/>
              <w:spacing w:before="0" w:after="283"/>
              <w:jc w:val="left"/>
              <w:rPr/>
            </w:pPr>
            <w:r>
              <w:rPr/>
              <w:t xml:space="preserve">0.6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165 </w:t>
            </w:r>
          </w:p>
        </w:tc>
        <w:tc>
          <w:tcPr>
            <w:tcW w:w="1765" w:type="dxa"/>
            <w:tcBorders/>
            <w:vAlign w:val="center"/>
          </w:tcPr>
          <w:p>
            <w:pPr>
              <w:pStyle w:val="TableContents"/>
              <w:bidi w:val="0"/>
              <w:spacing w:before="0" w:after="283"/>
              <w:jc w:val="left"/>
              <w:rPr/>
            </w:pPr>
            <w:r>
              <w:rPr/>
              <w:t xml:space="preserve">Sierra Leone </w:t>
            </w:r>
          </w:p>
        </w:tc>
        <w:tc>
          <w:tcPr>
            <w:tcW w:w="1204" w:type="dxa"/>
            <w:tcBorders/>
            <w:vAlign w:val="center"/>
          </w:tcPr>
          <w:p>
            <w:pPr>
              <w:pStyle w:val="TableContents"/>
              <w:bidi w:val="0"/>
              <w:spacing w:before="0" w:after="283"/>
              <w:jc w:val="left"/>
              <w:rPr/>
            </w:pPr>
            <w:r>
              <w:rPr/>
              <w:t xml:space="preserve">0.6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166 </w:t>
            </w:r>
          </w:p>
        </w:tc>
        <w:tc>
          <w:tcPr>
            <w:tcW w:w="1765" w:type="dxa"/>
            <w:tcBorders/>
            <w:vAlign w:val="center"/>
          </w:tcPr>
          <w:p>
            <w:pPr>
              <w:pStyle w:val="TableContents"/>
              <w:bidi w:val="0"/>
              <w:spacing w:before="0" w:after="283"/>
              <w:jc w:val="left"/>
              <w:rPr/>
            </w:pPr>
            <w:r>
              <w:rPr/>
              <w:t xml:space="preserve">Bangladesh </w:t>
            </w:r>
          </w:p>
        </w:tc>
        <w:tc>
          <w:tcPr>
            <w:tcW w:w="1204" w:type="dxa"/>
            <w:tcBorders/>
            <w:vAlign w:val="center"/>
          </w:tcPr>
          <w:p>
            <w:pPr>
              <w:pStyle w:val="TableContents"/>
              <w:bidi w:val="0"/>
              <w:spacing w:before="0" w:after="283"/>
              <w:jc w:val="left"/>
              <w:rPr/>
            </w:pPr>
            <w:r>
              <w:rPr/>
              <w:t xml:space="preserve">0.5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167 </w:t>
            </w:r>
          </w:p>
        </w:tc>
        <w:tc>
          <w:tcPr>
            <w:tcW w:w="1765" w:type="dxa"/>
            <w:tcBorders/>
            <w:vAlign w:val="center"/>
          </w:tcPr>
          <w:p>
            <w:pPr>
              <w:pStyle w:val="TableContents"/>
              <w:bidi w:val="0"/>
              <w:spacing w:before="0" w:after="283"/>
              <w:jc w:val="left"/>
              <w:rPr/>
            </w:pPr>
            <w:r>
              <w:rPr/>
              <w:t xml:space="preserve">Eritrea </w:t>
            </w:r>
          </w:p>
        </w:tc>
        <w:tc>
          <w:tcPr>
            <w:tcW w:w="1204" w:type="dxa"/>
            <w:tcBorders/>
            <w:vAlign w:val="center"/>
          </w:tcPr>
          <w:p>
            <w:pPr>
              <w:pStyle w:val="TableContents"/>
              <w:bidi w:val="0"/>
              <w:spacing w:before="0" w:after="283"/>
              <w:jc w:val="left"/>
              <w:rPr/>
            </w:pPr>
            <w:r>
              <w:rPr/>
              <w:t xml:space="preserve">0.5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168 </w:t>
            </w:r>
          </w:p>
        </w:tc>
        <w:tc>
          <w:tcPr>
            <w:tcW w:w="1765" w:type="dxa"/>
            <w:tcBorders/>
            <w:vAlign w:val="center"/>
          </w:tcPr>
          <w:p>
            <w:pPr>
              <w:pStyle w:val="TableContents"/>
              <w:bidi w:val="0"/>
              <w:spacing w:before="0" w:after="283"/>
              <w:jc w:val="left"/>
              <w:rPr/>
            </w:pPr>
            <w:r>
              <w:rPr/>
              <w:t xml:space="preserve">Fidži </w:t>
            </w:r>
          </w:p>
        </w:tc>
        <w:tc>
          <w:tcPr>
            <w:tcW w:w="1204" w:type="dxa"/>
            <w:tcBorders/>
            <w:vAlign w:val="center"/>
          </w:tcPr>
          <w:p>
            <w:pPr>
              <w:pStyle w:val="TableContents"/>
              <w:bidi w:val="0"/>
              <w:spacing w:before="0" w:after="283"/>
              <w:jc w:val="left"/>
              <w:rPr/>
            </w:pPr>
            <w:r>
              <w:rPr/>
              <w:t xml:space="preserve">0.5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169 </w:t>
            </w:r>
          </w:p>
        </w:tc>
        <w:tc>
          <w:tcPr>
            <w:tcW w:w="1765" w:type="dxa"/>
            <w:tcBorders/>
            <w:vAlign w:val="center"/>
          </w:tcPr>
          <w:p>
            <w:pPr>
              <w:pStyle w:val="TableContents"/>
              <w:bidi w:val="0"/>
              <w:spacing w:before="0" w:after="283"/>
              <w:jc w:val="left"/>
              <w:rPr/>
            </w:pPr>
            <w:r>
              <w:rPr/>
              <w:t xml:space="preserve">Indonesia </w:t>
            </w:r>
          </w:p>
        </w:tc>
        <w:tc>
          <w:tcPr>
            <w:tcW w:w="1204" w:type="dxa"/>
            <w:tcBorders/>
            <w:vAlign w:val="center"/>
          </w:tcPr>
          <w:p>
            <w:pPr>
              <w:pStyle w:val="TableContents"/>
              <w:bidi w:val="0"/>
              <w:spacing w:before="0" w:after="283"/>
              <w:jc w:val="left"/>
              <w:rPr/>
            </w:pPr>
            <w:r>
              <w:rPr/>
              <w:t xml:space="preserve">0.5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170 </w:t>
            </w:r>
          </w:p>
        </w:tc>
        <w:tc>
          <w:tcPr>
            <w:tcW w:w="1765" w:type="dxa"/>
            <w:tcBorders/>
            <w:vAlign w:val="center"/>
          </w:tcPr>
          <w:p>
            <w:pPr>
              <w:pStyle w:val="TableContents"/>
              <w:bidi w:val="0"/>
              <w:spacing w:before="0" w:after="283"/>
              <w:jc w:val="left"/>
              <w:rPr/>
            </w:pPr>
            <w:r>
              <w:rPr/>
              <w:t xml:space="preserve">Singapore </w:t>
            </w:r>
          </w:p>
        </w:tc>
        <w:tc>
          <w:tcPr>
            <w:tcW w:w="1204" w:type="dxa"/>
            <w:tcBorders/>
            <w:vAlign w:val="center"/>
          </w:tcPr>
          <w:p>
            <w:pPr>
              <w:pStyle w:val="TableContents"/>
              <w:bidi w:val="0"/>
              <w:spacing w:before="0" w:after="283"/>
              <w:jc w:val="left"/>
              <w:rPr/>
            </w:pPr>
            <w:r>
              <w:rPr/>
              <w:t xml:space="preserve">0.5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171 </w:t>
            </w:r>
          </w:p>
        </w:tc>
        <w:tc>
          <w:tcPr>
            <w:tcW w:w="1765" w:type="dxa"/>
            <w:tcBorders/>
            <w:vAlign w:val="center"/>
          </w:tcPr>
          <w:p>
            <w:pPr>
              <w:pStyle w:val="TableContents"/>
              <w:bidi w:val="0"/>
              <w:spacing w:before="0" w:after="283"/>
              <w:jc w:val="left"/>
              <w:rPr/>
            </w:pPr>
            <w:r>
              <w:rPr/>
              <w:t xml:space="preserve">Etiopia </w:t>
            </w:r>
          </w:p>
        </w:tc>
        <w:tc>
          <w:tcPr>
            <w:tcW w:w="1204" w:type="dxa"/>
            <w:tcBorders/>
            <w:vAlign w:val="center"/>
          </w:tcPr>
          <w:p>
            <w:pPr>
              <w:pStyle w:val="TableContents"/>
              <w:bidi w:val="0"/>
              <w:spacing w:before="0" w:after="283"/>
              <w:jc w:val="left"/>
              <w:rPr/>
            </w:pPr>
            <w:r>
              <w:rPr/>
              <w:t xml:space="preserve">0.4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172 </w:t>
            </w:r>
          </w:p>
        </w:tc>
        <w:tc>
          <w:tcPr>
            <w:tcW w:w="1765" w:type="dxa"/>
            <w:tcBorders/>
            <w:vAlign w:val="center"/>
          </w:tcPr>
          <w:p>
            <w:pPr>
              <w:pStyle w:val="TableContents"/>
              <w:bidi w:val="0"/>
              <w:spacing w:before="0" w:after="283"/>
              <w:jc w:val="left"/>
              <w:rPr/>
            </w:pPr>
            <w:r>
              <w:rPr/>
              <w:t xml:space="preserve">Ghana </w:t>
            </w:r>
          </w:p>
        </w:tc>
        <w:tc>
          <w:tcPr>
            <w:tcW w:w="1204" w:type="dxa"/>
            <w:tcBorders/>
            <w:vAlign w:val="center"/>
          </w:tcPr>
          <w:p>
            <w:pPr>
              <w:pStyle w:val="TableContents"/>
              <w:bidi w:val="0"/>
              <w:spacing w:before="0" w:after="283"/>
              <w:jc w:val="left"/>
              <w:rPr/>
            </w:pPr>
            <w:r>
              <w:rPr/>
              <w:t xml:space="preserve">0.4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173 </w:t>
            </w:r>
          </w:p>
        </w:tc>
        <w:tc>
          <w:tcPr>
            <w:tcW w:w="1765" w:type="dxa"/>
            <w:tcBorders/>
            <w:vAlign w:val="center"/>
          </w:tcPr>
          <w:p>
            <w:pPr>
              <w:pStyle w:val="TableContents"/>
              <w:bidi w:val="0"/>
              <w:spacing w:before="0" w:after="283"/>
              <w:jc w:val="left"/>
              <w:rPr/>
            </w:pPr>
            <w:r>
              <w:rPr/>
              <w:t xml:space="preserve">Salomonsaaret </w:t>
            </w:r>
          </w:p>
        </w:tc>
        <w:tc>
          <w:tcPr>
            <w:tcW w:w="1204" w:type="dxa"/>
            <w:tcBorders/>
            <w:vAlign w:val="center"/>
          </w:tcPr>
          <w:p>
            <w:pPr>
              <w:pStyle w:val="TableContents"/>
              <w:bidi w:val="0"/>
              <w:spacing w:before="0" w:after="283"/>
              <w:jc w:val="left"/>
              <w:rPr/>
            </w:pPr>
            <w:r>
              <w:rPr/>
              <w:t xml:space="preserve">0.4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174 </w:t>
            </w:r>
          </w:p>
        </w:tc>
        <w:tc>
          <w:tcPr>
            <w:tcW w:w="1765" w:type="dxa"/>
            <w:tcBorders/>
            <w:vAlign w:val="center"/>
          </w:tcPr>
          <w:p>
            <w:pPr>
              <w:pStyle w:val="TableContents"/>
              <w:bidi w:val="0"/>
              <w:spacing w:before="0" w:after="283"/>
              <w:jc w:val="left"/>
              <w:rPr/>
            </w:pPr>
            <w:r>
              <w:rPr/>
              <w:t xml:space="preserve">Itä-Timor </w:t>
            </w:r>
          </w:p>
        </w:tc>
        <w:tc>
          <w:tcPr>
            <w:tcW w:w="1204" w:type="dxa"/>
            <w:tcBorders/>
            <w:vAlign w:val="center"/>
          </w:tcPr>
          <w:p>
            <w:pPr>
              <w:pStyle w:val="TableContents"/>
              <w:bidi w:val="0"/>
              <w:spacing w:before="0" w:after="283"/>
              <w:jc w:val="left"/>
              <w:rPr/>
            </w:pPr>
            <w:r>
              <w:rPr/>
              <w:t xml:space="preserve">0.3 </w:t>
            </w:r>
          </w:p>
        </w:tc>
        <w:tc>
          <w:tcPr>
            <w:tcW w:w="6537" w:type="dxa"/>
            <w:tcBorders/>
            <w:vAlign w:val="center"/>
          </w:tcPr>
          <w:p>
            <w:pPr>
              <w:pStyle w:val="TableContents"/>
              <w:bidi w:val="0"/>
              <w:spacing w:before="0" w:after="283"/>
              <w:jc w:val="left"/>
              <w:rPr>
                <w:sz w:val="4"/>
                <w:szCs w:val="4"/>
              </w:rPr>
            </w:pPr>
            <w:r>
              <w:rPr>
                <w:sz w:val="4"/>
                <w:szCs w:val="4"/>
              </w:rPr>
            </w:r>
          </w:p>
        </w:tc>
      </w:tr>
      <w:tr>
        <w:trPr/>
        <w:tc>
          <w:tcPr>
            <w:tcW w:w="699" w:type="dxa"/>
            <w:tcBorders/>
            <w:vAlign w:val="center"/>
          </w:tcPr>
          <w:p>
            <w:pPr>
              <w:pStyle w:val="TableContents"/>
              <w:bidi w:val="0"/>
              <w:spacing w:before="0" w:after="283"/>
              <w:jc w:val="left"/>
              <w:rPr/>
            </w:pPr>
            <w:r>
              <w:rPr/>
              <w:t xml:space="preserve">175 </w:t>
            </w:r>
          </w:p>
        </w:tc>
        <w:tc>
          <w:tcPr>
            <w:tcW w:w="1765" w:type="dxa"/>
            <w:tcBorders/>
            <w:vAlign w:val="center"/>
          </w:tcPr>
          <w:p>
            <w:pPr>
              <w:pStyle w:val="TableContents"/>
              <w:bidi w:val="0"/>
              <w:spacing w:before="0" w:after="283"/>
              <w:jc w:val="left"/>
              <w:rPr/>
            </w:pPr>
            <w:r>
              <w:rPr/>
              <w:t xml:space="preserve">Tunisia </w:t>
            </w:r>
          </w:p>
        </w:tc>
        <w:tc>
          <w:tcPr>
            <w:tcW w:w="1204" w:type="dxa"/>
            <w:tcBorders/>
            <w:vAlign w:val="center"/>
          </w:tcPr>
          <w:p>
            <w:pPr>
              <w:pStyle w:val="TableContents"/>
              <w:bidi w:val="0"/>
              <w:spacing w:before="0" w:after="283"/>
              <w:jc w:val="left"/>
              <w:rPr/>
            </w:pPr>
            <w:r>
              <w:rPr/>
              <w:t xml:space="preserve">0.1 </w:t>
            </w:r>
          </w:p>
        </w:tc>
        <w:tc>
          <w:tcPr>
            <w:tcW w:w="653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asetta on Yhdysvalloissa?</w:t>
      </w:r>
    </w:p>
    <w:p>
      <w:pPr>
        <w:pStyle w:val="TextBody"/>
        <w:bidi w:val="0"/>
        <w:jc w:val="left"/>
        <w:rPr>
          <w:b/>
          <w:u w:val="single"/>
          <w:shd w:val="clear" w:fill="FFFF00"/>
        </w:rPr>
      </w:pPr>
      <w:r>
        <w:rPr>
          <w:b/>
          <w:u w:val="single"/>
          <w:shd w:val="clear" w:fill="FFFF00"/>
        </w:rPr>
        <w:t xml:space="preserve">Asiakirjan numero 19943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Bacs Payment Schemes Limited (Bacs), joka tunnettiin aiemmin nimellä Bankers' Automated Clearing Services, on </w:t>
      </w:r>
      <w:r>
        <w:rPr/>
        <w:t xml:space="preserve">organisaatio, joka vastaa Yhdistyneessä kuningaskunnassa käytössä olevien automaattisten suoraveloitus- ja suoramaksutapojen selvitys- ja toimitusjärjestelmistä sekä hallinnoitujen palvelujen tarjoamisesta kolmansille osapuolille. Näihin kuuluvat Cash ISA Transfer Service, Biller Update Service ja Current Account Switch Service -palvelun kehittäminen, hallinnointi ja myöhempi omistajuus.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bacs tarkoittaa pankkitoiminnassa</w:t>
      </w:r>
    </w:p>
    <w:p>
      <w:pPr>
        <w:pStyle w:val="TextBody"/>
        <w:bidi w:val="0"/>
        <w:jc w:val="left"/>
        <w:rPr>
          <w:b/>
          <w:u w:val="single"/>
          <w:shd w:val="clear" w:fill="FFFF00"/>
        </w:rPr>
      </w:pPr>
      <w:r>
        <w:rPr>
          <w:b/>
          <w:u w:val="single"/>
          <w:shd w:val="clear" w:fill="FFFF00"/>
        </w:rPr>
        <w:t xml:space="preserve">Asiakirjan numero 19944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Elohopeamillimetri on manometrinen paineyksikkö, joka aiemmin määriteltiin yhden millimetrin korkuisen elohopeapatsaan tuottamaksi lisäpaineeksi ja joka nykyisin määritellään täsmälleen 700213333322387415000 ♠ </w:t>
      </w:r>
      <w:r>
        <w:rPr>
          <w:color w:val="A9A9A9"/>
        </w:rPr>
        <w:t xml:space="preserve">133,322 387 415 pascaliksi</w:t>
      </w:r>
      <w:r>
        <w:rPr/>
        <w:t xml:space="preserve">. Sitä merkitään symbolilla mmHg tai mm Hg.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paineen arvo, jota 1 mm hg edustaa.</w:t>
      </w:r>
    </w:p>
    <w:p>
      <w:pPr>
        <w:pStyle w:val="TextBody"/>
        <w:bidi w:val="0"/>
        <w:jc w:val="left"/>
        <w:rPr>
          <w:b/>
          <w:u w:val="single"/>
          <w:shd w:val="clear" w:fill="FFFF00"/>
        </w:rPr>
      </w:pPr>
      <w:r>
        <w:rPr>
          <w:b/>
          <w:u w:val="single"/>
          <w:shd w:val="clear" w:fill="FFFF00"/>
        </w:rPr>
        <w:t xml:space="preserve">Asiakirjan numero 19945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kaksiosainen uimapuku oli mallina olemassa jo klassisessa antiikissa, moderni malli herätti ensimmäisen kerran huomiota Pariisissa 5. heinäkuuta 1946. Ranskalainen autonrakennusinsinööri </w:t>
      </w:r>
      <w:r>
        <w:rPr>
          <w:color w:val="A9A9A9"/>
        </w:rPr>
        <w:t xml:space="preserve">Louis Réard </w:t>
      </w:r>
      <w:r>
        <w:rPr/>
        <w:t xml:space="preserve">esitteli mallin, jonka hän nimesi "Bikiniksi" ja otti nimeksi Tyynenmeren Bikini-atollin, jonka saksalaiset antoivat atollille siirtomaannimen, joka on translitteroitu Marshallin saaren nimestä Pikinni.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ilmaisun bikini kaksiosaiselle uimapukumallille vuonna 1946.</w:t>
      </w:r>
    </w:p>
    <w:p>
      <w:pPr>
        <w:pStyle w:val="TextBody"/>
        <w:bidi w:val="0"/>
        <w:jc w:val="left"/>
        <w:rPr>
          <w:b/>
          <w:u w:val="single"/>
          <w:shd w:val="clear" w:fill="FFFF00"/>
        </w:rPr>
      </w:pPr>
      <w:r>
        <w:rPr>
          <w:b/>
          <w:u w:val="single"/>
          <w:shd w:val="clear" w:fill="FFFF00"/>
        </w:rPr>
        <w:t xml:space="preserve">Asiakirjan numero 19946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Siviilioikeudellinen menetys Yhdysvalloissa</w:t>
      </w:r>
      <w:r>
        <w:rPr/>
        <w:t xml:space="preserve">, jota kutsutaan myös siviilioikeudelliseksi menettämisseuraamukseksi tai siviilioikeudelliseksi menettämisseuraamukseksi tai toisinaan siviilioikeudelliseksi takavarikoksi, on kiistanalainen oikeudellinen prosessi, jossa lainvalvontaviranomaiset ottavat omaisuutta henkilöiltä, joiden epäillään osallistuneen rikollisuuteen tai laittomaan toimintaan, ilman että omistajia välttämättä syytetään rikoksesta. Toisin kuin rikosoikeudellisessa menettelyssä siviilioikeudellisessa menettelyssä on yleensä kyse kahden yksityishenkilön välisestä riidasta, kun taas siviilioikeudellisessa menettämisessä on kyse lainvalvontaviranomaisten ja omaisuuden, kuten kasan käteistä tai talon tai veneen, välisestä riidasta, kun omaisuuden epäillään liittyvän rikokseen. Saadakseen takavarikoidun omaisuuden takaisin omistajien on todistettava, ettei se ollut osallisena rikollisessa toiminnassa. Joskus se voi tarkoittaa niin omaisuuden takavarikoimisella uhkaamista kuin itse takavarikkoa. Vuonna 2015 Eric Holder lopetti "adoptive forfeiture" -menettelyn, joka tapahtui "kun osavaltion tai paikallinen lainvalvontaviranomainen takavarikoi omaisuutta osavaltion lain nojalla ja pyytää liittovaltion virastoa ottamaan takavarikoidun omaisuuden haltuunsa ja menettämään sen liittovaltion lain nojalla" väärinkäytösten vuoksi. Osavaltiot etenivät rajoittamaan poliisin valtuuksia takavarikoida omaisuutta, oikeusministeriön toimilla heinäkuussa 2017 on pyritty palauttamaan poliisin takavarikointivaltuudet liittovaltion virastojen ja paikallisten lainvalvontaviranomaisten rahoituksen lisäämiseksi.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lait, jotka tekevät jostakin laittoman ilman oikeudenkäyntiä</w:t>
      </w:r>
    </w:p>
    <w:p>
      <w:pPr>
        <w:pStyle w:val="TextBody"/>
        <w:bidi w:val="0"/>
        <w:jc w:val="left"/>
        <w:rPr>
          <w:b/>
          <w:u w:val="single"/>
          <w:shd w:val="clear" w:fill="FFFF00"/>
        </w:rPr>
      </w:pPr>
      <w:r>
        <w:rPr>
          <w:b/>
          <w:u w:val="single"/>
          <w:shd w:val="clear" w:fill="FFFF00"/>
        </w:rPr>
        <w:t xml:space="preserve">Asiakirjan numero 19947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Ujo lukiolainen Clay Jensen palaa eräänä päivänä koulusta kotiin ja huomaa saaneensa postissa salaperäisen paketin, joka sisältää </w:t>
      </w:r>
      <w:r>
        <w:rPr>
          <w:color w:val="A9A9A9"/>
        </w:rPr>
        <w:t xml:space="preserve">seitsemän kasettinauhaa, jotka on </w:t>
      </w:r>
      <w:r>
        <w:rPr/>
        <w:t xml:space="preserve">nauhoittanut äskettäin itsemurhan tehnyt luokkatoveri Hannah Baker. Nauhat oli lähetetty useille muille ihmisille ennen kuin ne saapuivat Clayn ovelle.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nauhaa oli 13 syytä miksi -elokuvassa?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Kolmetoista syytä miksi kansi </w:t>
      </w:r>
    </w:p>
    <w:tbl>
      <w:tblPr>
        <w:tblW w:w="5417" w:type="dxa"/>
        <w:jc w:val="left"/>
        <w:tblInd w:w="0" w:type="dxa"/>
        <w:tblLayout w:type="fixed"/>
        <w:tblCellMar>
          <w:top w:w="28" w:type="dxa"/>
          <w:left w:w="28" w:type="dxa"/>
          <w:bottom w:w="28" w:type="dxa"/>
          <w:right w:w="28" w:type="dxa"/>
        </w:tblCellMar>
      </w:tblPr>
      <w:tblGrid>
        <w:gridCol w:w="1831"/>
        <w:gridCol w:w="3586"/>
      </w:tblGrid>
      <w:tr>
        <w:trPr/>
        <w:tc>
          <w:tcPr>
            <w:tcW w:w="1831" w:type="dxa"/>
            <w:tcBorders/>
            <w:vAlign w:val="center"/>
          </w:tcPr>
          <w:p>
            <w:pPr>
              <w:pStyle w:val="TableHeading"/>
              <w:suppressLineNumbers/>
              <w:bidi w:val="0"/>
              <w:spacing w:before="0" w:after="283"/>
              <w:jc w:val="center"/>
              <w:rPr/>
            </w:pPr>
            <w:r>
              <w:rPr/>
              <w:t xml:space="preserve">Kirjoittaja </w:t>
            </w:r>
          </w:p>
        </w:tc>
        <w:tc>
          <w:tcPr>
            <w:tcW w:w="3586" w:type="dxa"/>
            <w:tcBorders/>
            <w:vAlign w:val="center"/>
          </w:tcPr>
          <w:p>
            <w:pPr>
              <w:pStyle w:val="TableContents"/>
              <w:bidi w:val="0"/>
              <w:spacing w:before="0" w:after="283"/>
              <w:jc w:val="left"/>
              <w:rPr/>
            </w:pPr>
            <w:r>
              <w:rPr/>
              <w:t xml:space="preserve">Jay Asher </w:t>
            </w:r>
          </w:p>
        </w:tc>
      </w:tr>
      <w:tr>
        <w:trPr/>
        <w:tc>
          <w:tcPr>
            <w:tcW w:w="1831" w:type="dxa"/>
            <w:tcBorders/>
            <w:vAlign w:val="center"/>
          </w:tcPr>
          <w:p>
            <w:pPr>
              <w:pStyle w:val="TableHeading"/>
              <w:suppressLineNumbers/>
              <w:bidi w:val="0"/>
              <w:spacing w:before="0" w:after="283"/>
              <w:jc w:val="center"/>
              <w:rPr/>
            </w:pPr>
            <w:r>
              <w:rPr/>
              <w:t xml:space="preserve">Audio lukee </w:t>
            </w:r>
          </w:p>
        </w:tc>
        <w:tc>
          <w:tcPr>
            <w:tcW w:w="3586" w:type="dxa"/>
            <w:tcBorders/>
            <w:vAlign w:val="center"/>
          </w:tcPr>
          <w:p>
            <w:pPr>
              <w:pStyle w:val="TableContents"/>
              <w:bidi w:val="0"/>
              <w:spacing w:before="0" w:after="283"/>
              <w:jc w:val="left"/>
              <w:rPr/>
            </w:pPr>
            <w:r>
              <w:rPr/>
              <w:t xml:space="preserve">Debra Wiseman ja Joel Johnstone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3586" w:type="dxa"/>
            <w:tcBorders/>
            <w:vAlign w:val="center"/>
          </w:tcPr>
          <w:p>
            <w:pPr>
              <w:pStyle w:val="TableContents"/>
              <w:bidi w:val="0"/>
              <w:spacing w:before="0" w:after="283"/>
              <w:jc w:val="left"/>
              <w:rPr/>
            </w:pPr>
            <w:r>
              <w:rPr/>
              <w:t xml:space="preserve">Kendra List </w:t>
            </w:r>
          </w:p>
        </w:tc>
      </w:tr>
      <w:tr>
        <w:trPr/>
        <w:tc>
          <w:tcPr>
            <w:tcW w:w="1831" w:type="dxa"/>
            <w:tcBorders/>
            <w:vAlign w:val="center"/>
          </w:tcPr>
          <w:p>
            <w:pPr>
              <w:pStyle w:val="TableHeading"/>
              <w:suppressLineNumbers/>
              <w:bidi w:val="0"/>
              <w:spacing w:before="0" w:after="283"/>
              <w:jc w:val="center"/>
              <w:rPr/>
            </w:pPr>
            <w:r>
              <w:rPr/>
              <w:t xml:space="preserve">Kieli </w:t>
            </w:r>
          </w:p>
        </w:tc>
        <w:tc>
          <w:tcPr>
            <w:tcW w:w="358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3586" w:type="dxa"/>
            <w:tcBorders/>
            <w:vAlign w:val="center"/>
          </w:tcPr>
          <w:p>
            <w:pPr>
              <w:pStyle w:val="TableContents"/>
              <w:bidi w:val="0"/>
              <w:spacing w:before="0" w:after="283"/>
              <w:jc w:val="left"/>
              <w:rPr/>
            </w:pPr>
            <w:r>
              <w:rPr/>
              <w:t xml:space="preserve">Nuori aikuinen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3586" w:type="dxa"/>
            <w:tcBorders/>
            <w:vAlign w:val="center"/>
          </w:tcPr>
          <w:p>
            <w:pPr>
              <w:pStyle w:val="TableContents"/>
              <w:bidi w:val="0"/>
              <w:spacing w:before="0" w:after="283"/>
              <w:jc w:val="left"/>
              <w:rPr/>
            </w:pPr>
            <w:r>
              <w:rPr/>
              <w:t xml:space="preserve">RazorBill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3586" w:type="dxa"/>
            <w:tcBorders/>
            <w:vAlign w:val="center"/>
          </w:tcPr>
          <w:p>
            <w:pPr>
              <w:pStyle w:val="TableContents"/>
              <w:bidi w:val="0"/>
              <w:spacing w:before="0" w:after="283"/>
              <w:jc w:val="left"/>
              <w:rPr/>
            </w:pPr>
            <w:r>
              <w:rPr>
                <w:color w:val="A9A9A9"/>
              </w:rPr>
              <w:t xml:space="preserve">18. lokakuuta </w:t>
            </w:r>
            <w:r>
              <w:rPr/>
              <w:t xml:space="preserve">2007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3586" w:type="dxa"/>
            <w:tcBorders/>
            <w:vAlign w:val="center"/>
          </w:tcPr>
          <w:p>
            <w:pPr>
              <w:pStyle w:val="TableContents"/>
              <w:bidi w:val="0"/>
              <w:spacing w:before="0" w:after="283"/>
              <w:jc w:val="left"/>
              <w:rPr/>
            </w:pPr>
            <w:r>
              <w:rPr/>
              <w:t xml:space="preserve">Tulosta (kovakantinen)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3586" w:type="dxa"/>
            <w:tcBorders/>
            <w:vAlign w:val="center"/>
          </w:tcPr>
          <w:p>
            <w:pPr>
              <w:pStyle w:val="TableContents"/>
              <w:bidi w:val="0"/>
              <w:spacing w:before="0" w:after="283"/>
              <w:jc w:val="left"/>
              <w:rPr/>
            </w:pPr>
            <w:r>
              <w:rPr/>
              <w:t xml:space="preserve">288 </w:t>
            </w:r>
          </w:p>
        </w:tc>
      </w:tr>
      <w:tr>
        <w:trPr/>
        <w:tc>
          <w:tcPr>
            <w:tcW w:w="1831" w:type="dxa"/>
            <w:tcBorders/>
            <w:vAlign w:val="center"/>
          </w:tcPr>
          <w:p>
            <w:pPr>
              <w:pStyle w:val="TableHeading"/>
              <w:suppressLineNumbers/>
              <w:bidi w:val="0"/>
              <w:spacing w:before="0" w:after="283"/>
              <w:jc w:val="center"/>
              <w:rPr/>
            </w:pPr>
            <w:r>
              <w:rPr/>
              <w:t xml:space="preserve">ISBN </w:t>
            </w:r>
          </w:p>
        </w:tc>
        <w:tc>
          <w:tcPr>
            <w:tcW w:w="3586" w:type="dxa"/>
            <w:tcBorders/>
            <w:vAlign w:val="center"/>
          </w:tcPr>
          <w:p>
            <w:pPr>
              <w:pStyle w:val="TableContents"/>
              <w:bidi w:val="0"/>
              <w:spacing w:before="0" w:after="283"/>
              <w:jc w:val="left"/>
              <w:rPr/>
            </w:pPr>
            <w:r>
              <w:rPr/>
              <w:t xml:space="preserve">978-1-59514-188-0 </w:t>
            </w:r>
          </w:p>
        </w:tc>
      </w:tr>
      <w:tr>
        <w:trPr/>
        <w:tc>
          <w:tcPr>
            <w:tcW w:w="1831" w:type="dxa"/>
            <w:tcBorders/>
            <w:vAlign w:val="center"/>
          </w:tcPr>
          <w:p>
            <w:pPr>
              <w:pStyle w:val="TableHeading"/>
              <w:suppressLineNumbers/>
              <w:bidi w:val="0"/>
              <w:spacing w:before="0" w:after="283"/>
              <w:jc w:val="center"/>
              <w:rPr/>
            </w:pPr>
            <w:r>
              <w:rPr/>
              <w:t xml:space="preserve">OCLC </w:t>
            </w:r>
          </w:p>
        </w:tc>
        <w:tc>
          <w:tcPr>
            <w:tcW w:w="3586" w:type="dxa"/>
            <w:tcBorders/>
            <w:vAlign w:val="center"/>
          </w:tcPr>
          <w:p>
            <w:pPr>
              <w:pStyle w:val="TableContents"/>
              <w:bidi w:val="0"/>
              <w:spacing w:before="0" w:after="283"/>
              <w:jc w:val="left"/>
              <w:rPr/>
            </w:pPr>
            <w:r>
              <w:rPr/>
              <w:t xml:space="preserve">85622684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3586" w:type="dxa"/>
            <w:tcBorders/>
            <w:vAlign w:val="center"/>
          </w:tcPr>
          <w:p>
            <w:pPr>
              <w:pStyle w:val="TableContents"/>
              <w:bidi w:val="0"/>
              <w:spacing w:before="0" w:after="283"/>
              <w:jc w:val="left"/>
              <w:rPr/>
            </w:pPr>
            <w:r>
              <w:rPr/>
              <w:t xml:space="preserve">PZ7. A8155 Th 2008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13 syytä miksi kirja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Thirteen Reasons Why julkaistiin ensimmäisen kerran kovakantisena </w:t>
      </w:r>
      <w:r>
        <w:rPr>
          <w:color w:val="A9A9A9"/>
        </w:rPr>
        <w:t xml:space="preserve">18. lokakuuta </w:t>
      </w:r>
      <w:r>
        <w:rPr/>
        <w:t xml:space="preserve">2007 </w:t>
      </w:r>
      <w:r>
        <w:rPr/>
        <w:t xml:space="preserve">RazorBillin, Penguin Booksin nuorten aikuisten painatuksen, kustantamana. Samaan aikaan Penguin Booksin alainen Listening Library julkaisi äänikirjan CD:llä, jolla kuullaan Debra Wisemanin ääni Hannahina ja Joel Johnstonen ääni Clayna.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kirja 13 syytä miksi julkaistiin</w:t>
      </w:r>
    </w:p>
    <w:p>
      <w:pPr>
        <w:pStyle w:val="TextBody"/>
        <w:bidi w:val="0"/>
        <w:jc w:val="left"/>
        <w:rPr>
          <w:b/>
          <w:u w:val="single"/>
          <w:shd w:val="clear" w:fill="FFFF00"/>
        </w:rPr>
      </w:pPr>
      <w:r>
        <w:rPr>
          <w:b/>
          <w:u w:val="single"/>
          <w:shd w:val="clear" w:fill="FFFF00"/>
        </w:rPr>
        <w:t xml:space="preserve">Asiakirjan numero 19948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2035 humanoidirobotit palvelevat ihmiskuntaa, jota suojelevat robotiikan kolme lakia. Del Spooner, chicagolainen poliisi, vihaa robotteja ja suhtautuu niihin epäluuloisesti, koska yksi niistä pelasti hänet </w:t>
      </w:r>
      <w:r>
        <w:rPr>
          <w:color w:val="A9A9A9"/>
        </w:rPr>
        <w:t xml:space="preserve">auto-onnettomuudesta</w:t>
      </w:r>
      <w:r>
        <w:rPr/>
        <w:t xml:space="preserve">, mutta jätti 12-vuotiaan tytön kuolemaan, koska hänen selviytymisensä oli tilastollisesti epätodennäköisempää kuin hänen. Spoonerin kriittiset vammat korjattiin kyberneettisellä vasemmalla kädellä, keuhkoilla ja kylkiluilla, jotka USR:n (U.S. Robots and Mechanical Men) toinen perustaja, tohtori Alfred Lanning, istutti henkilökohtaisesti.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Will Smith menetti kätensä irobotissa?</w:t>
      </w:r>
    </w:p>
    <w:p>
      <w:pPr>
        <w:pStyle w:val="TextBody"/>
        <w:bidi w:val="0"/>
        <w:jc w:val="left"/>
        <w:rPr>
          <w:b/>
          <w:shd w:val="clear" w:fill="FFFF00"/>
        </w:rPr>
      </w:pPr>
      <w:r>
        <w:rPr>
          <w:b/>
          <w:shd w:val="clear" w:fill="FFFF00"/>
        </w:rPr>
        <w:t xml:space="preserve">Teksti numero 1</w:t>
      </w:r>
    </w:p>
    <w:p>
      <w:pPr>
        <w:pStyle w:val="TextBody"/>
        <w:numPr>
          <w:ilvl w:val="0"/>
          <w:numId w:val="77"/>
        </w:numPr>
        <w:tabs>
          <w:tab w:val="clear" w:pos="1134"/>
          <w:tab w:val="left" w:leader="none" w:pos="720"/>
        </w:tabs>
        <w:bidi w:val="0"/>
        <w:ind w:start="720" w:hanging="283"/>
        <w:jc w:val="left"/>
        <w:rPr/>
      </w:pPr>
      <w:r>
        <w:rPr>
          <w:color w:val="A9A9A9"/>
        </w:rPr>
        <w:t xml:space="preserve">Fiona Hogan </w:t>
      </w:r>
      <w:r>
        <w:rPr/>
        <w:t xml:space="preserve">(VIKI)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vikin ääni irobotissa?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Lanning putoaa kuoliaaksi toimistonsa ikkunasta, USR:n toimitusjohtaja ja toinen perustaja Lawrence Robertson sekä poliisi julistavat sen itsemurhaksi, mutta Spooner on epäileväinen. Spooner ja robopsykologi Susan Calvin konsultoivat USR:n keskeistä tekoälytietokonetta, VIKI:tä (</w:t>
      </w:r>
      <w:r>
        <w:rPr>
          <w:color w:val="A9A9A9"/>
        </w:rPr>
        <w:t xml:space="preserve">Virtual Interactive Kinetic Intelligence, virtuaalinen vuorovaikutteinen kineettinen älykkyys)</w:t>
      </w:r>
      <w:r>
        <w:rPr/>
        <w:t xml:space="preserve">, tarkastellakseen Lanningin putoamista koskevaa turvakamerakuvaa. Vaikka video on vääristynyt, he saavat selville, että muita ihmisiä ei ollut Lanningin toimistossa tuolloin, mutta Spooner huomauttaa, että vain robotti olisi voinut rikkoa Lanningin raskaan toimiston ikkunan.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viki tarkoittaa i robotissa</w:t>
      </w:r>
    </w:p>
    <w:p>
      <w:pPr>
        <w:pStyle w:val="TextBody"/>
        <w:bidi w:val="0"/>
        <w:jc w:val="left"/>
        <w:rPr>
          <w:b/>
          <w:u w:val="single"/>
          <w:shd w:val="clear" w:fill="FFFF00"/>
        </w:rPr>
      </w:pPr>
      <w:r>
        <w:rPr>
          <w:b/>
          <w:u w:val="single"/>
          <w:shd w:val="clear" w:fill="FFFF00"/>
        </w:rPr>
        <w:t xml:space="preserve">Asiakirjan numero 19949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Viimeisessä jaksossa </w:t>
      </w:r>
      <w:r>
        <w:rPr>
          <w:color w:val="A9A9A9"/>
        </w:rPr>
        <w:t xml:space="preserve">Eric </w:t>
      </w:r>
      <w:r>
        <w:rPr/>
        <w:t xml:space="preserve">palaa Point Placeen uudenvuoden kunniaksi, ja hän ja Donna suutelevat. On oletettavaa, että he päätyvät jälleen yhteen sarjan lopussa ja 1970-luvun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päätyy Donnan kanssa siihen 70-luvun ohjelmaan...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Donna päätyy yhteen 70-luvun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Hänellä on vaikeuksia ilmaista naisellista puoltaan, koska hän pitää perinteisiä naisellisia piirteitä rajoittavina ja vanhentuneina. Hän inhoaa hameita, meikkiä ja mekkoja, ja hän vaatii käyttämään farkkuja aina, mutta hän pukeutuu hienosti erityistilaisuuksiin ja kokeili ``nättiä'' tanssiaisissaan ja yökerhomatkalla, jossa portsari tuomitsi hänet ``foksi''. Toisena poikkeuksena, </w:t>
      </w:r>
      <w:r>
        <w:rPr>
          <w:color w:val="A9A9A9"/>
        </w:rPr>
        <w:t xml:space="preserve">kun hänen ja Ericin häät peruttiin</w:t>
      </w:r>
      <w:r>
        <w:rPr/>
        <w:t xml:space="preserve">, hän päättää muuttaa ulkonäköään ja värjää hiuksensa vaaleiksi. Jackie Burkhart kutsuu Donnaa toistuvasti "metsuriksi" ja "jättiläiseksi", koska hän pitää ruudullisista paidoista ja on pitkä. Hän jopa kuvaili Donnaa sanomalla: ``Hän on mukava ja kaikkea muuta, mutta hän pukeutuu kuin rekkakuski''. Hän myös kiusaa Donnaa tämän jättiläismäisten jalkojen vuoksi kutsumalla tätä "isojalkaseksi" ja sanomalla asioita, kuten että Donnan kengät ovat niin suuret, että Jackie mahtuu niihin omien kenkiensä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Donna muuttuu blondiksi siinä 70-luvun ohjelmassa?</w:t>
      </w:r>
    </w:p>
    <w:p>
      <w:pPr>
        <w:pStyle w:val="TextBody"/>
        <w:bidi w:val="0"/>
        <w:jc w:val="left"/>
        <w:rPr>
          <w:b/>
          <w:u w:val="single"/>
          <w:shd w:val="clear" w:fill="FFFF00"/>
        </w:rPr>
      </w:pPr>
      <w:r>
        <w:rPr>
          <w:b/>
          <w:u w:val="single"/>
          <w:shd w:val="clear" w:fill="FFFF00"/>
        </w:rPr>
        <w:t xml:space="preserve">Asiakirjan numero 19950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 Chainsaw House sijaitsee </w:t>
      </w:r>
      <w:r>
        <w:rPr>
          <w:color w:val="DCDCDC"/>
        </w:rPr>
        <w:t xml:space="preserve">Kingslandissa, Texasissa, Antlers-hotellin alueella</w:t>
      </w:r>
      <w:r>
        <w:rPr/>
        <w:t xml:space="preserve">. Tämä 1900-luvun viktoriaaninen talo oli näkyvästi esillä vuoden 1974 elokuvassa Teksasin moottorisahamurha nahkanaaman ja hänen kannibaaliperheensä kotina, ennen kuin se siirrettiin tähän paikkaan Williamsonin piirikunnasta vuonna 1998. Silloin rappeutunut maalaistalo sijaitsi alun perin Quick Hill Roadilla elokuvan kuvausten aikana heinä-elokuussa 1973, minkä jälkeen se oli tyhjillään ja rappeutumassa. Alkuperäinen paikka on paikalla, jossa La Frontera sijaitsee nyt Round Rockissa.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Texasin moottorisahamurhasta tuttu talo?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Texasin moottorisahamurhasta tuttu talo?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Texasin moottorisahamurhan talo?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Texas Chainsaw House sijaitsee </w:t>
      </w:r>
      <w:r>
        <w:rPr>
          <w:color w:val="DCDCDC"/>
        </w:rPr>
        <w:t xml:space="preserve">Kingslandissa, Texasissa</w:t>
      </w:r>
      <w:r>
        <w:rPr>
          <w:color w:val="2F4F4F"/>
        </w:rPr>
        <w:t xml:space="preserve">, </w:t>
      </w:r>
      <w:r>
        <w:rPr>
          <w:color w:val="556B2F"/>
        </w:rPr>
        <w:t xml:space="preserve">Antlers-hotellin alueella</w:t>
      </w:r>
      <w:r>
        <w:rPr/>
        <w:t xml:space="preserve">. Tämä 1900-luvun viktoriaaninen talo oli näkyvästi esillä vuoden 1974 elokuvassa The Texas Chain Saw Massacre (Teksasin moottorisahamurha), ennen kuin se siirrettiin tähän paikkaan Williamsonin piirikunnasta vuonna 1998. Silloin rappeutunut maalaistalo sijaitsi alun perin Quick Hill Roadilla elokuvan kuvausten aikana heinä-elokuussa 1973, minkä jälkeen se oli tyhjillään ja rappeutumassa. Alkuperäinen paikka on nykyisin La Fronteran paikalla </w:t>
      </w:r>
      <w:r>
        <w:rPr>
          <w:color w:val="6B8E23"/>
        </w:rPr>
        <w:t xml:space="preserve">Round Rockissa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Texasia tapahtui moottorisahamurha?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kaupungissa Texasissa tapahtui moottorisahamurha?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todellinen Texasin moottorisahamurhaaja talo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Texasin moottorisahamurha tapahtui Texasissa?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sijaitsee Chainsaw Massacre House?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Texasin moottorisahamurhaaja sijaitsee?</w:t>
      </w:r>
    </w:p>
    <w:p>
      <w:pPr>
        <w:pStyle w:val="TextBody"/>
        <w:bidi w:val="0"/>
        <w:jc w:val="left"/>
        <w:rPr>
          <w:b/>
          <w:u w:val="single"/>
          <w:shd w:val="clear" w:fill="FFFF00"/>
        </w:rPr>
      </w:pPr>
      <w:r>
        <w:rPr>
          <w:b/>
          <w:u w:val="single"/>
          <w:shd w:val="clear" w:fill="FFFF00"/>
        </w:rPr>
        <w:t xml:space="preserve">Asiakirjan numero 19951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Standing rib roast, joka tunnetaan myös nimellä prime rib, on naudanlihasta leikattu palanen, joka on </w:t>
      </w:r>
      <w:r>
        <w:rPr/>
        <w:t xml:space="preserve">yksi naudanlihan yhdeksästä alkupalasta. Vaikka koko kylkiluuleikkaus käsittää kylkiluut kuudesta kahteentoista, seisova kylkiluupaisti voi sisältää </w:t>
      </w:r>
      <w:r>
        <w:rPr>
          <w:color w:val="DCDCDC"/>
        </w:rPr>
        <w:t xml:space="preserve">kahdesta seitsemään </w:t>
      </w:r>
      <w:r>
        <w:rPr/>
        <w:t xml:space="preserve">kylkiluuta.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kylkiluuta on koko seisovassa kylkipihvissä?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prime rib tulee lehmästä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lehmän prime rib -leikkaus on peräisin?</w:t>
      </w:r>
    </w:p>
    <w:p>
      <w:pPr>
        <w:pStyle w:val="TextBody"/>
        <w:bidi w:val="0"/>
        <w:jc w:val="left"/>
        <w:rPr>
          <w:b/>
          <w:u w:val="single"/>
          <w:shd w:val="clear" w:fill="FFFF00"/>
        </w:rPr>
      </w:pPr>
      <w:r>
        <w:rPr>
          <w:b/>
          <w:u w:val="single"/>
          <w:shd w:val="clear" w:fill="FFFF00"/>
        </w:rPr>
        <w:t xml:space="preserve">Asiakirjan numero 19952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RCMP ilmoitti, että he eivät julkaise kuolleiden nimiä ennen kuin omaisille on ilmoitettu, mutta Broncosin päävalmentajan ja toimitusjohtajan Darcy Hauganin perhe vahvisti Twitterissä, että hän oli yksi 16 kuolleesta. Myös joukkueen kapteeni Logan Schatzin isä vahvisti kuolleeksi. Linja-auton kuljettaja Glen Doerksen ja kaksi radioaseman työntekijää, kuuluttaja Tyler Bieber ja tilastomies Brody Hinz, </w:t>
      </w:r>
      <w:r>
        <w:rPr>
          <w:color w:val="A9A9A9"/>
        </w:rPr>
        <w:t xml:space="preserve">kuolivat törmäyksessä</w:t>
      </w:r>
      <w:r>
        <w:rPr/>
        <w:t xml:space="preserve">. Doerksen oli Carrot River Outback Thunder -jääkiekkojoukkueen hallituksen entinen jäsen vuosina 2006-2011 ja kuljettaja saskatchewanilaisessa Charlie's Charters -bussiyrityksessä. Neljä päivää onnettomuuden jälkeen urheiluterapeutti Dayna Brons, joka oli ainoa nainen bussissa, kuoli törmäyksessä saamiinsa päävammoihin.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bussinkuljettajalle Humboldtin onnettomuudessa?</w:t>
      </w:r>
    </w:p>
    <w:p>
      <w:pPr>
        <w:pStyle w:val="TextBody"/>
        <w:bidi w:val="0"/>
        <w:jc w:val="left"/>
        <w:rPr>
          <w:b/>
          <w:u w:val="single"/>
          <w:shd w:val="clear" w:fill="FFFF00"/>
        </w:rPr>
      </w:pPr>
      <w:r>
        <w:rPr>
          <w:b/>
          <w:u w:val="single"/>
          <w:shd w:val="clear" w:fill="FFFF00"/>
        </w:rPr>
        <w:t xml:space="preserve">Asiakirjan numero 19953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Laaja joukko olentoja jaetaan yleisesti "sukupolviin", ja jokainen jako käsittää uusia nimikkeitä päävideopelisarjassa ja usein myös uuden alustan. Sukupolvi I tarkoittaa punaista, vihreää, sinistä ja keltaista, sukupolvi II tarkoittaa kultaa, hopeaa ja kristallia, sukupolvi III viittaa rubiiniin, safiiriin ja smaragdiin, sukupolvi IV viittaa timanttiin, helmeen ja platinaan, sukupolvi V viittaa mustaan, valkoiseen, mustaan 2:een ja valkoiseen 2:een, sukupolvi VI viittaa X:ään ja Y:hen ja sukupolvi VII viittaa aurinkoon (Sun), kuuhun (Moon), ultra-aurinkoon (Ultra Sun) ja ultra-kuun (Ultra Moon). Jokaiseen sukupolveen on myös lisätty uusia Pokémoneja: 151 sukupolvea I:ssä Kanton alueella, </w:t>
      </w:r>
      <w:r>
        <w:rPr>
          <w:color w:val="A9A9A9"/>
        </w:rPr>
        <w:t xml:space="preserve">100 </w:t>
      </w:r>
      <w:r>
        <w:rPr/>
        <w:t xml:space="preserve">sukupolvea II:ssa Johton alueella, 135 sukupolvea III:ssa Hoennin alueella, 107 sukupolvea IV:ssä Sinnohin alueella, 156 sukupolvea V:ssä Unovan alueella, 72 sukupolvea VI:ssa Kalosin alueella ja 86 sukupolvea VII:ssä Alolan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pokemonia johton alueella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Pokémonien suuren määrän vuoksi kunkin lajin luettelo on jaettu artikkeleihin sukupolvittain. Kaikki </w:t>
      </w:r>
      <w:r>
        <w:rPr>
          <w:color w:val="A9A9A9"/>
        </w:rPr>
        <w:t xml:space="preserve">807 </w:t>
      </w:r>
      <w:r>
        <w:rPr/>
        <w:t xml:space="preserve">Pokémonia on järjestetty niiden numeron mukaan Kansallisessa Pokédexissä, joka on pelin sisäinen elektroninen tietosanakirja, joka tarjoaa erilaisia tietoja Pokémoneista. Kansallinen Pokédex on jaettu alueellisiin Pokédex-sarjoihin, joista kukin käsittelee sukupolviensa aikaan käyttöönotettuja lajeja sekä vanhempia sukupolvia. Esimerkiksi Johto Pokédex, sukupolvi II, kattaa alkuperäisen 151 lajin lisäksi 100 lajia, jotka esiteltiin Goldissa ja Silverissä. Tietosanakirjat noudattavat yleistä järjestystä: aloituspokémonit luetellaan ensin, sitten lajit, jotka voidaan hankkia aikaisin vastaavissa peleissä, ja lopuksi legendaariset ja myyttiset pokémonit. V-sukupolvi on huomattava poikkeus, sillä Victini on Unovan Pokedexin ensimmäinen Pokémon, ja se on myös yksilöllisesti numeroitu numerolla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pokemonia on kansallisessa pokedexissä?</w:t>
      </w:r>
    </w:p>
    <w:p>
      <w:pPr>
        <w:pStyle w:val="TextBody"/>
        <w:bidi w:val="0"/>
        <w:jc w:val="left"/>
        <w:rPr>
          <w:b/>
          <w:u w:val="single"/>
          <w:shd w:val="clear" w:fill="FFFF00"/>
        </w:rPr>
      </w:pPr>
      <w:r>
        <w:rPr>
          <w:b/>
          <w:u w:val="single"/>
          <w:shd w:val="clear" w:fill="FFFF00"/>
        </w:rPr>
        <w:t xml:space="preserve">Asiakirjan numero 19954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Vidarbha Cricket Association Stadium</w:t>
      </w:r>
      <w:r>
        <w:rPr/>
        <w:t xml:space="preserve">, joka </w:t>
      </w:r>
      <w:r>
        <w:rPr/>
        <w:t xml:space="preserve">tunnetaan myös nimellä New VCA Stadium, on krikettikenttä Nagpurissa, Maharashtrassa, Intiassa. Se on kenttäpinta-alaltaan Intian suurin krikettistadion.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krikettistadion Intiassa rajojen mukaan mitattuna</w:t>
      </w:r>
    </w:p>
    <w:p>
      <w:pPr>
        <w:pStyle w:val="TextBody"/>
        <w:bidi w:val="0"/>
        <w:jc w:val="left"/>
        <w:rPr>
          <w:b/>
          <w:u w:val="single"/>
          <w:shd w:val="clear" w:fill="FFFF00"/>
        </w:rPr>
      </w:pPr>
      <w:r>
        <w:rPr>
          <w:b/>
          <w:u w:val="single"/>
          <w:shd w:val="clear" w:fill="FFFF00"/>
        </w:rPr>
        <w:t xml:space="preserve">Asiakirjan numero 19955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7"/>
        <w:gridCol w:w="3811"/>
        <w:gridCol w:w="5907"/>
      </w:tblGrid>
      <w:tr>
        <w:trPr/>
        <w:tc>
          <w:tcPr>
            <w:tcW w:w="487" w:type="dxa"/>
            <w:tcBorders/>
            <w:vAlign w:val="center"/>
          </w:tcPr>
          <w:p>
            <w:pPr>
              <w:pStyle w:val="TableHeading"/>
              <w:suppressLineNumbers/>
              <w:bidi w:val="0"/>
              <w:spacing w:before="0" w:after="283"/>
              <w:jc w:val="center"/>
              <w:rPr/>
            </w:pPr>
            <w:r>
              <w:rPr/>
              <w:t xml:space="preserve">Ei. </w:t>
            </w:r>
          </w:p>
        </w:tc>
        <w:tc>
          <w:tcPr>
            <w:tcW w:w="3811" w:type="dxa"/>
            <w:tcBorders/>
            <w:vAlign w:val="center"/>
          </w:tcPr>
          <w:p>
            <w:pPr>
              <w:pStyle w:val="TableHeading"/>
              <w:suppressLineNumbers/>
              <w:bidi w:val="0"/>
              <w:spacing w:before="0" w:after="283"/>
              <w:jc w:val="center"/>
              <w:rPr/>
            </w:pPr>
            <w:r>
              <w:rPr/>
              <w:t xml:space="preserve">Otsikko </w:t>
            </w:r>
          </w:p>
        </w:tc>
        <w:tc>
          <w:tcPr>
            <w:tcW w:w="5907" w:type="dxa"/>
            <w:tcBorders/>
            <w:vAlign w:val="center"/>
          </w:tcPr>
          <w:p>
            <w:pPr>
              <w:pStyle w:val="TableHeading"/>
              <w:suppressLineNumbers/>
              <w:bidi w:val="0"/>
              <w:spacing w:before="0" w:after="283"/>
              <w:jc w:val="center"/>
              <w:rPr/>
            </w:pPr>
            <w:r>
              <w:rPr/>
              <w:t xml:space="preserve">Alkuperäinen lähetyspäivä </w:t>
            </w:r>
          </w:p>
        </w:tc>
      </w:tr>
      <w:tr>
        <w:trPr/>
        <w:tc>
          <w:tcPr>
            <w:tcW w:w="487" w:type="dxa"/>
            <w:tcBorders/>
            <w:vAlign w:val="center"/>
          </w:tcPr>
          <w:p>
            <w:pPr>
              <w:pStyle w:val="TableHeading"/>
              <w:suppressLineNumbers/>
              <w:bidi w:val="0"/>
              <w:spacing w:before="0" w:after="283"/>
              <w:jc w:val="center"/>
              <w:rPr/>
            </w:pPr>
            <w:r>
              <w:rPr/>
              <w:t xml:space="preserve">783 </w:t>
            </w:r>
          </w:p>
        </w:tc>
        <w:tc>
          <w:tcPr>
            <w:tcW w:w="3811" w:type="dxa"/>
            <w:tcBorders/>
            <w:vAlign w:val="center"/>
          </w:tcPr>
          <w:p>
            <w:pPr>
              <w:pStyle w:val="TableContents"/>
              <w:bidi w:val="0"/>
              <w:spacing w:before="0" w:after="283"/>
              <w:jc w:val="left"/>
              <w:rPr/>
            </w:pPr>
            <w:r>
              <w:rPr/>
              <w:t xml:space="preserve">``Sanjin kotiinpaluu! Ison äidin alueelle!'' "Sanji Kikyō -- Biggu Mamu no Nawabari e! </w:t>
            </w:r>
            <w:r>
              <w:rPr/>
              <w:t xml:space="preserve">(サンジ 帰郷 ビッグ ・ マム の 海域 </w:t>
            </w:r>
            <w:r>
              <w:rPr/>
              <w:t xml:space="preserve">へ!) </w:t>
            </w:r>
          </w:p>
        </w:tc>
        <w:tc>
          <w:tcPr>
            <w:tcW w:w="5907" w:type="dxa"/>
            <w:tcBorders/>
            <w:vAlign w:val="center"/>
          </w:tcPr>
          <w:p>
            <w:pPr>
              <w:pStyle w:val="TableContents"/>
              <w:bidi w:val="0"/>
              <w:spacing w:before="0" w:after="283"/>
              <w:jc w:val="left"/>
              <w:rPr/>
            </w:pPr>
            <w:r>
              <w:rPr/>
              <w:t xml:space="preserve">huhtikuu 9, 2017 </w:t>
            </w:r>
          </w:p>
        </w:tc>
      </w:tr>
      <w:tr>
        <w:trPr/>
        <w:tc>
          <w:tcPr>
            <w:tcW w:w="487" w:type="dxa"/>
            <w:tcBorders/>
            <w:vAlign w:val="center"/>
          </w:tcPr>
          <w:p>
            <w:pPr>
              <w:pStyle w:val="TableHeading"/>
              <w:suppressLineNumbers/>
              <w:bidi w:val="0"/>
              <w:spacing w:before="0" w:after="283"/>
              <w:jc w:val="center"/>
              <w:rPr/>
            </w:pPr>
            <w:r>
              <w:rPr/>
              <w:t xml:space="preserve">784 </w:t>
            </w:r>
          </w:p>
        </w:tc>
        <w:tc>
          <w:tcPr>
            <w:tcW w:w="3811" w:type="dxa"/>
            <w:tcBorders/>
            <w:vAlign w:val="center"/>
          </w:tcPr>
          <w:p>
            <w:pPr>
              <w:pStyle w:val="TableContents"/>
              <w:bidi w:val="0"/>
              <w:spacing w:before="0" w:after="283"/>
              <w:jc w:val="left"/>
              <w:rPr/>
            </w:pPr>
            <w:r>
              <w:rPr/>
              <w:t xml:space="preserve">"Nolla ja neljä! Germa 66:n kohtaaminen!'' "Rei kutsuu Yon-Sōgūta! Jeruma Daburu Shikkusu'' (0 </w:t>
            </w:r>
            <w:r>
              <w:rPr/>
              <w:t xml:space="preserve">と </w:t>
            </w:r>
            <w:r>
              <w:rPr/>
              <w:t xml:space="preserve">4 </w:t>
            </w:r>
            <w:r>
              <w:rPr/>
              <w:t xml:space="preserve">遭遇! </w:t>
            </w:r>
            <w:r>
              <w:rPr/>
              <w:t xml:space="preserve">ジェルマ </w:t>
            </w:r>
            <w:r>
              <w:rPr/>
              <w:t xml:space="preserve">66 </w:t>
            </w:r>
            <w:r>
              <w:rPr/>
              <w:t xml:space="preserve">(ダブリ </w:t>
            </w:r>
            <w:r>
              <w:rPr/>
              <w:t xml:space="preserve">シックス))) </w:t>
            </w:r>
          </w:p>
        </w:tc>
        <w:tc>
          <w:tcPr>
            <w:tcW w:w="5907" w:type="dxa"/>
            <w:tcBorders/>
            <w:vAlign w:val="center"/>
          </w:tcPr>
          <w:p>
            <w:pPr>
              <w:pStyle w:val="TableContents"/>
              <w:bidi w:val="0"/>
              <w:spacing w:before="0" w:after="283"/>
              <w:jc w:val="left"/>
              <w:rPr/>
            </w:pPr>
            <w:r>
              <w:rPr/>
              <w:t xml:space="preserve">huhtikuu 16, 2017 </w:t>
            </w:r>
          </w:p>
        </w:tc>
      </w:tr>
      <w:tr>
        <w:trPr/>
        <w:tc>
          <w:tcPr>
            <w:tcW w:w="487" w:type="dxa"/>
            <w:tcBorders/>
            <w:vAlign w:val="center"/>
          </w:tcPr>
          <w:p>
            <w:pPr>
              <w:pStyle w:val="TableHeading"/>
              <w:suppressLineNumbers/>
              <w:bidi w:val="0"/>
              <w:spacing w:before="0" w:after="283"/>
              <w:jc w:val="center"/>
              <w:rPr/>
            </w:pPr>
            <w:r>
              <w:rPr/>
              <w:t xml:space="preserve">785 </w:t>
            </w:r>
          </w:p>
        </w:tc>
        <w:tc>
          <w:tcPr>
            <w:tcW w:w="3811" w:type="dxa"/>
            <w:tcBorders/>
            <w:vAlign w:val="center"/>
          </w:tcPr>
          <w:p>
            <w:pPr>
              <w:pStyle w:val="TableContents"/>
              <w:bidi w:val="0"/>
              <w:spacing w:before="0" w:after="283"/>
              <w:jc w:val="left"/>
              <w:rPr/>
            </w:pPr>
            <w:r>
              <w:rPr/>
              <w:t xml:space="preserve">"Tappava myrkkykriisi! Luffy ja Reiju!'' "Mōdoku no Kiki-Rufi to Reiju! </w:t>
            </w:r>
            <w:r>
              <w:rPr/>
              <w:t xml:space="preserve">(猛毒 の 危機 ルフィ と </w:t>
            </w:r>
            <w:r>
              <w:rPr/>
              <w:t xml:space="preserve">レイジュ!) </w:t>
            </w:r>
          </w:p>
        </w:tc>
        <w:tc>
          <w:tcPr>
            <w:tcW w:w="5907" w:type="dxa"/>
            <w:tcBorders/>
            <w:vAlign w:val="center"/>
          </w:tcPr>
          <w:p>
            <w:pPr>
              <w:pStyle w:val="TableContents"/>
              <w:bidi w:val="0"/>
              <w:spacing w:before="0" w:after="283"/>
              <w:jc w:val="left"/>
              <w:rPr/>
            </w:pPr>
            <w:r>
              <w:rPr/>
              <w:t xml:space="preserve">huhtikuu 23, 2017 </w:t>
            </w:r>
          </w:p>
        </w:tc>
      </w:tr>
      <w:tr>
        <w:trPr/>
        <w:tc>
          <w:tcPr>
            <w:tcW w:w="487" w:type="dxa"/>
            <w:tcBorders/>
            <w:vAlign w:val="center"/>
          </w:tcPr>
          <w:p>
            <w:pPr>
              <w:pStyle w:val="TableHeading"/>
              <w:suppressLineNumbers/>
              <w:bidi w:val="0"/>
              <w:spacing w:before="0" w:after="283"/>
              <w:jc w:val="center"/>
              <w:rPr/>
            </w:pPr>
            <w:r>
              <w:rPr/>
              <w:t xml:space="preserve">786 </w:t>
            </w:r>
          </w:p>
        </w:tc>
        <w:tc>
          <w:tcPr>
            <w:tcW w:w="3811" w:type="dxa"/>
            <w:tcBorders/>
            <w:vAlign w:val="center"/>
          </w:tcPr>
          <w:p>
            <w:pPr>
              <w:pStyle w:val="TableContents"/>
              <w:bidi w:val="0"/>
              <w:spacing w:before="0" w:after="283"/>
              <w:jc w:val="left"/>
              <w:rPr/>
            </w:pPr>
            <w:r>
              <w:rPr/>
              <w:t xml:space="preserve">"Totto Land! Keisari Iso Äiti ilmestyy!'' ``Totto Rando! Yonkō Biggu Mamu Tōjō!'' </w:t>
            </w:r>
            <w:r>
              <w:rPr/>
              <w:t xml:space="preserve">(</w:t>
            </w:r>
            <w:r>
              <w:rPr/>
              <w:t xml:space="preserve">万国! </w:t>
            </w:r>
            <w:r>
              <w:rPr/>
              <w:t xml:space="preserve">四 皇 ビッグ ・ マム </w:t>
            </w:r>
            <w:r>
              <w:rPr/>
              <w:t xml:space="preserve">登場) </w:t>
            </w:r>
          </w:p>
        </w:tc>
        <w:tc>
          <w:tcPr>
            <w:tcW w:w="5907" w:type="dxa"/>
            <w:tcBorders/>
            <w:vAlign w:val="center"/>
          </w:tcPr>
          <w:p>
            <w:pPr>
              <w:pStyle w:val="TableContents"/>
              <w:bidi w:val="0"/>
              <w:spacing w:before="0" w:after="283"/>
              <w:jc w:val="left"/>
              <w:rPr/>
            </w:pPr>
            <w:r>
              <w:rPr/>
              <w:t xml:space="preserve">huhtikuu 30, 2017 </w:t>
            </w:r>
          </w:p>
        </w:tc>
      </w:tr>
      <w:tr>
        <w:trPr/>
        <w:tc>
          <w:tcPr>
            <w:tcW w:w="487" w:type="dxa"/>
            <w:tcBorders/>
            <w:vAlign w:val="center"/>
          </w:tcPr>
          <w:p>
            <w:pPr>
              <w:pStyle w:val="TableHeading"/>
              <w:suppressLineNumbers/>
              <w:bidi w:val="0"/>
              <w:spacing w:before="0" w:after="283"/>
              <w:jc w:val="center"/>
              <w:rPr/>
            </w:pPr>
            <w:r>
              <w:rPr/>
              <w:t xml:space="preserve">787 </w:t>
            </w:r>
          </w:p>
        </w:tc>
        <w:tc>
          <w:tcPr>
            <w:tcW w:w="3811" w:type="dxa"/>
            <w:tcBorders/>
            <w:vAlign w:val="center"/>
          </w:tcPr>
          <w:p>
            <w:pPr>
              <w:pStyle w:val="TableContents"/>
              <w:bidi w:val="0"/>
              <w:spacing w:before="0" w:after="283"/>
              <w:jc w:val="left"/>
              <w:rPr/>
            </w:pPr>
            <w:r>
              <w:rPr/>
              <w:t xml:space="preserve">"Keisarin tytär! Sanjin morsian-pudding!'' ``Yonkō no Musume-Sanji no Fianse Purin'' </w:t>
            </w:r>
            <w:r>
              <w:rPr/>
              <w:t xml:space="preserve">(四 皇 の 娘 サンジ の 婚約 者 </w:t>
            </w:r>
            <w:r>
              <w:rPr/>
              <w:t xml:space="preserve">プリン) </w:t>
            </w:r>
          </w:p>
        </w:tc>
        <w:tc>
          <w:tcPr>
            <w:tcW w:w="5907" w:type="dxa"/>
            <w:tcBorders/>
            <w:vAlign w:val="center"/>
          </w:tcPr>
          <w:p>
            <w:pPr>
              <w:pStyle w:val="TableContents"/>
              <w:bidi w:val="0"/>
              <w:spacing w:before="0" w:after="283"/>
              <w:jc w:val="left"/>
              <w:rPr/>
            </w:pPr>
            <w:r>
              <w:rPr/>
              <w:t xml:space="preserve">toukokuu 7, 2017 </w:t>
            </w:r>
          </w:p>
        </w:tc>
      </w:tr>
      <w:tr>
        <w:trPr/>
        <w:tc>
          <w:tcPr>
            <w:tcW w:w="487" w:type="dxa"/>
            <w:tcBorders/>
            <w:vAlign w:val="center"/>
          </w:tcPr>
          <w:p>
            <w:pPr>
              <w:pStyle w:val="TableHeading"/>
              <w:suppressLineNumbers/>
              <w:bidi w:val="0"/>
              <w:spacing w:before="0" w:after="283"/>
              <w:jc w:val="center"/>
              <w:rPr/>
            </w:pPr>
            <w:r>
              <w:rPr/>
              <w:t xml:space="preserve">788 </w:t>
            </w:r>
          </w:p>
        </w:tc>
        <w:tc>
          <w:tcPr>
            <w:tcW w:w="3811" w:type="dxa"/>
            <w:tcBorders/>
            <w:vAlign w:val="center"/>
          </w:tcPr>
          <w:p>
            <w:pPr>
              <w:pStyle w:val="TableContents"/>
              <w:bidi w:val="0"/>
              <w:spacing w:before="0" w:after="283"/>
              <w:jc w:val="left"/>
              <w:rPr/>
            </w:pPr>
            <w:r>
              <w:rPr/>
              <w:t xml:space="preserve">"Massiivinen hyökkäys! Äidin nälkä!'' ``Dai-shingeki! Kui-wazurai no Mamu'' </w:t>
            </w:r>
            <w:r>
              <w:rPr/>
              <w:t xml:space="preserve">(大 </w:t>
            </w:r>
            <w:r>
              <w:rPr/>
              <w:t xml:space="preserve">進撃! </w:t>
            </w:r>
            <w:r>
              <w:rPr/>
              <w:t xml:space="preserve">食い わずらい の </w:t>
            </w:r>
            <w:r>
              <w:rPr/>
              <w:t xml:space="preserve">マム) </w:t>
            </w:r>
          </w:p>
        </w:tc>
        <w:tc>
          <w:tcPr>
            <w:tcW w:w="5907" w:type="dxa"/>
            <w:tcBorders/>
            <w:vAlign w:val="center"/>
          </w:tcPr>
          <w:p>
            <w:pPr>
              <w:pStyle w:val="TableContents"/>
              <w:bidi w:val="0"/>
              <w:spacing w:before="0" w:after="283"/>
              <w:jc w:val="left"/>
              <w:rPr/>
            </w:pPr>
            <w:r>
              <w:rPr/>
              <w:t xml:space="preserve">toukokuu 14, 2017 </w:t>
            </w:r>
          </w:p>
        </w:tc>
      </w:tr>
      <w:tr>
        <w:trPr/>
        <w:tc>
          <w:tcPr>
            <w:tcW w:w="487" w:type="dxa"/>
            <w:tcBorders/>
            <w:vAlign w:val="center"/>
          </w:tcPr>
          <w:p>
            <w:pPr>
              <w:pStyle w:val="TableHeading"/>
              <w:suppressLineNumbers/>
              <w:bidi w:val="0"/>
              <w:spacing w:before="0" w:after="283"/>
              <w:jc w:val="center"/>
              <w:rPr/>
            </w:pPr>
            <w:r>
              <w:rPr/>
              <w:t xml:space="preserve">789 </w:t>
            </w:r>
          </w:p>
        </w:tc>
        <w:tc>
          <w:tcPr>
            <w:tcW w:w="3811" w:type="dxa"/>
            <w:tcBorders/>
            <w:vAlign w:val="center"/>
          </w:tcPr>
          <w:p>
            <w:pPr>
              <w:pStyle w:val="TableContents"/>
              <w:bidi w:val="0"/>
              <w:spacing w:before="0" w:after="283"/>
              <w:jc w:val="left"/>
              <w:rPr/>
            </w:pPr>
            <w:r>
              <w:rPr/>
              <w:t xml:space="preserve">"Pääkaupunki kaatuu?! Iso Äiti ja Jimbei'' ``Shuto Hōkai!? Biggu Mamu to Jinbē'' </w:t>
            </w:r>
            <w:r>
              <w:rPr/>
              <w:t xml:space="preserve">(首都 </w:t>
            </w:r>
            <w:r>
              <w:rPr/>
              <w:t xml:space="preserve">崩壊!? </w:t>
            </w:r>
            <w:r>
              <w:rPr/>
              <w:t xml:space="preserve">ビッグ ・ マム と </w:t>
            </w:r>
            <w:r>
              <w:rPr/>
              <w:t xml:space="preserve">ジンベエ) </w:t>
            </w:r>
          </w:p>
        </w:tc>
        <w:tc>
          <w:tcPr>
            <w:tcW w:w="5907" w:type="dxa"/>
            <w:tcBorders/>
            <w:vAlign w:val="center"/>
          </w:tcPr>
          <w:p>
            <w:pPr>
              <w:pStyle w:val="TableContents"/>
              <w:bidi w:val="0"/>
              <w:spacing w:before="0" w:after="283"/>
              <w:jc w:val="left"/>
              <w:rPr/>
            </w:pPr>
            <w:r>
              <w:rPr/>
              <w:t xml:space="preserve">toukokuu 21, 2017 </w:t>
            </w:r>
          </w:p>
        </w:tc>
      </w:tr>
      <w:tr>
        <w:trPr/>
        <w:tc>
          <w:tcPr>
            <w:tcW w:w="487" w:type="dxa"/>
            <w:tcBorders/>
            <w:vAlign w:val="center"/>
          </w:tcPr>
          <w:p>
            <w:pPr>
              <w:pStyle w:val="TableHeading"/>
              <w:suppressLineNumbers/>
              <w:bidi w:val="0"/>
              <w:spacing w:before="0" w:after="283"/>
              <w:jc w:val="center"/>
              <w:rPr/>
            </w:pPr>
            <w:r>
              <w:rPr/>
              <w:t xml:space="preserve">790 </w:t>
            </w:r>
          </w:p>
        </w:tc>
        <w:tc>
          <w:tcPr>
            <w:tcW w:w="3811" w:type="dxa"/>
            <w:tcBorders/>
            <w:vAlign w:val="center"/>
          </w:tcPr>
          <w:p>
            <w:pPr>
              <w:pStyle w:val="TableContents"/>
              <w:bidi w:val="0"/>
              <w:spacing w:before="0" w:after="283"/>
              <w:jc w:val="left"/>
              <w:rPr/>
            </w:pPr>
            <w:r>
              <w:rPr/>
              <w:t xml:space="preserve">"Keisarin linna! Saapuminen koko Kakkusaarelle!'' ``Yonkō no Shiro Hōru Kēki Airando Tōchaku'' </w:t>
            </w:r>
            <w:r>
              <w:rPr/>
              <w:t xml:space="preserve">(四 皇 の 城 ホール ケーキ アイランド </w:t>
            </w:r>
            <w:r>
              <w:rPr/>
              <w:t xml:space="preserve">到着) </w:t>
            </w:r>
          </w:p>
        </w:tc>
        <w:tc>
          <w:tcPr>
            <w:tcW w:w="5907" w:type="dxa"/>
            <w:tcBorders/>
            <w:vAlign w:val="center"/>
          </w:tcPr>
          <w:p>
            <w:pPr>
              <w:pStyle w:val="TableContents"/>
              <w:bidi w:val="0"/>
              <w:spacing w:before="0" w:after="283"/>
              <w:jc w:val="left"/>
              <w:rPr/>
            </w:pPr>
            <w:r>
              <w:rPr/>
              <w:t xml:space="preserve">toukokuu 28, 2017 </w:t>
            </w:r>
          </w:p>
        </w:tc>
      </w:tr>
      <w:tr>
        <w:trPr/>
        <w:tc>
          <w:tcPr>
            <w:tcW w:w="487" w:type="dxa"/>
            <w:tcBorders/>
            <w:vAlign w:val="center"/>
          </w:tcPr>
          <w:p>
            <w:pPr>
              <w:pStyle w:val="TableHeading"/>
              <w:suppressLineNumbers/>
              <w:bidi w:val="0"/>
              <w:spacing w:before="0" w:after="283"/>
              <w:jc w:val="center"/>
              <w:rPr/>
            </w:pPr>
            <w:r>
              <w:rPr/>
              <w:t xml:space="preserve">791 </w:t>
            </w:r>
          </w:p>
        </w:tc>
        <w:tc>
          <w:tcPr>
            <w:tcW w:w="3811" w:type="dxa"/>
            <w:tcBorders/>
            <w:vAlign w:val="center"/>
          </w:tcPr>
          <w:p>
            <w:pPr>
              <w:pStyle w:val="TableContents"/>
              <w:bidi w:val="0"/>
              <w:spacing w:before="0" w:after="283"/>
              <w:jc w:val="left"/>
              <w:rPr/>
            </w:pPr>
            <w:r>
              <w:rPr/>
              <w:t xml:space="preserve">"Salaperäinen metsä täynnä karkkeja! Luffy vs. Luffy?!'' ``Okashi na Mori! Rufi tai Rufi'' </w:t>
            </w:r>
            <w:r>
              <w:rPr/>
              <w:t xml:space="preserve">(お 菓子 な </w:t>
            </w:r>
            <w:r>
              <w:rPr/>
              <w:t xml:space="preserve">森! </w:t>
            </w:r>
            <w:r>
              <w:rPr/>
              <w:t xml:space="preserve">ルフィ </w:t>
            </w:r>
            <w:r>
              <w:rPr/>
              <w:t xml:space="preserve">VS </w:t>
            </w:r>
            <w:r>
              <w:rPr/>
              <w:t xml:space="preserve">ルフィ) </w:t>
            </w:r>
          </w:p>
        </w:tc>
        <w:tc>
          <w:tcPr>
            <w:tcW w:w="5907" w:type="dxa"/>
            <w:tcBorders/>
            <w:vAlign w:val="center"/>
          </w:tcPr>
          <w:p>
            <w:pPr>
              <w:pStyle w:val="TableContents"/>
              <w:bidi w:val="0"/>
              <w:spacing w:before="0" w:after="283"/>
              <w:jc w:val="left"/>
              <w:rPr/>
            </w:pPr>
            <w:r>
              <w:rPr/>
              <w:t xml:space="preserve">kesäkuu 4, 2017 </w:t>
            </w:r>
          </w:p>
        </w:tc>
      </w:tr>
      <w:tr>
        <w:trPr/>
        <w:tc>
          <w:tcPr>
            <w:tcW w:w="487" w:type="dxa"/>
            <w:tcBorders/>
            <w:vAlign w:val="center"/>
          </w:tcPr>
          <w:p>
            <w:pPr>
              <w:pStyle w:val="TableHeading"/>
              <w:suppressLineNumbers/>
              <w:bidi w:val="0"/>
              <w:spacing w:before="0" w:after="283"/>
              <w:jc w:val="center"/>
              <w:rPr/>
            </w:pPr>
            <w:r>
              <w:rPr/>
              <w:t xml:space="preserve">792 </w:t>
            </w:r>
          </w:p>
        </w:tc>
        <w:tc>
          <w:tcPr>
            <w:tcW w:w="3811" w:type="dxa"/>
            <w:tcBorders/>
            <w:vAlign w:val="center"/>
          </w:tcPr>
          <w:p>
            <w:pPr>
              <w:pStyle w:val="TableContents"/>
              <w:bidi w:val="0"/>
              <w:spacing w:before="0" w:after="283"/>
              <w:jc w:val="left"/>
              <w:rPr/>
            </w:pPr>
            <w:r>
              <w:rPr/>
              <w:t xml:space="preserve">"Äidin salamurhaaja! Luffy ja viettelevä metsä!'' "Mamu no Shikaku-Rufi to Yūwaku no Mori! </w:t>
            </w:r>
            <w:r>
              <w:rPr/>
              <w:t xml:space="preserve">(マム の 刺客 ルフィ と 誘惑 の </w:t>
            </w:r>
            <w:r>
              <w:rPr/>
              <w:t xml:space="preserve">森!) </w:t>
            </w:r>
          </w:p>
        </w:tc>
        <w:tc>
          <w:tcPr>
            <w:tcW w:w="5907" w:type="dxa"/>
            <w:tcBorders/>
            <w:vAlign w:val="center"/>
          </w:tcPr>
          <w:p>
            <w:pPr>
              <w:pStyle w:val="TableContents"/>
              <w:bidi w:val="0"/>
              <w:spacing w:before="0" w:after="283"/>
              <w:jc w:val="left"/>
              <w:rPr/>
            </w:pPr>
            <w:r>
              <w:rPr/>
              <w:t xml:space="preserve">kesäkuu 11, 2017 </w:t>
            </w:r>
          </w:p>
        </w:tc>
      </w:tr>
      <w:tr>
        <w:trPr/>
        <w:tc>
          <w:tcPr>
            <w:tcW w:w="487" w:type="dxa"/>
            <w:tcBorders/>
            <w:vAlign w:val="center"/>
          </w:tcPr>
          <w:p>
            <w:pPr>
              <w:pStyle w:val="TableHeading"/>
              <w:suppressLineNumbers/>
              <w:bidi w:val="0"/>
              <w:spacing w:before="0" w:after="283"/>
              <w:jc w:val="center"/>
              <w:rPr/>
            </w:pPr>
            <w:r>
              <w:rPr/>
              <w:t xml:space="preserve">793 </w:t>
            </w:r>
          </w:p>
        </w:tc>
        <w:tc>
          <w:tcPr>
            <w:tcW w:w="3811" w:type="dxa"/>
            <w:tcBorders/>
            <w:vAlign w:val="center"/>
          </w:tcPr>
          <w:p>
            <w:pPr>
              <w:pStyle w:val="TableContents"/>
              <w:bidi w:val="0"/>
              <w:spacing w:before="0" w:after="283"/>
              <w:jc w:val="left"/>
              <w:rPr/>
            </w:pPr>
            <w:r>
              <w:rPr/>
              <w:t xml:space="preserve">"Merellinen kuningaskunta! German kuningas tuomari!'' ``Kaiyū Kokka-Jeruma no Ō Jajji'' </w:t>
            </w:r>
            <w:r>
              <w:rPr/>
              <w:t xml:space="preserve">(海 遊 国家 ジェルマ の 王 </w:t>
            </w:r>
            <w:r>
              <w:rPr/>
              <w:t xml:space="preserve">ジャッジ) </w:t>
            </w:r>
          </w:p>
        </w:tc>
        <w:tc>
          <w:tcPr>
            <w:tcW w:w="5907" w:type="dxa"/>
            <w:tcBorders/>
            <w:vAlign w:val="center"/>
          </w:tcPr>
          <w:p>
            <w:pPr>
              <w:pStyle w:val="TableContents"/>
              <w:bidi w:val="0"/>
              <w:spacing w:before="0" w:after="283"/>
              <w:jc w:val="left"/>
              <w:rPr/>
            </w:pPr>
            <w:r>
              <w:rPr/>
              <w:t xml:space="preserve">kesäkuu 18, 2017 </w:t>
            </w:r>
          </w:p>
        </w:tc>
      </w:tr>
      <w:tr>
        <w:trPr/>
        <w:tc>
          <w:tcPr>
            <w:tcW w:w="487" w:type="dxa"/>
            <w:tcBorders/>
            <w:vAlign w:val="center"/>
          </w:tcPr>
          <w:p>
            <w:pPr>
              <w:pStyle w:val="TableHeading"/>
              <w:suppressLineNumbers/>
              <w:bidi w:val="0"/>
              <w:spacing w:before="0" w:after="283"/>
              <w:jc w:val="center"/>
              <w:rPr/>
            </w:pPr>
            <w:r>
              <w:rPr/>
              <w:t xml:space="preserve">794 </w:t>
            </w:r>
          </w:p>
        </w:tc>
        <w:tc>
          <w:tcPr>
            <w:tcW w:w="3811" w:type="dxa"/>
            <w:tcBorders/>
            <w:vAlign w:val="center"/>
          </w:tcPr>
          <w:p>
            <w:pPr>
              <w:pStyle w:val="TableContents"/>
              <w:bidi w:val="0"/>
              <w:spacing w:before="0" w:after="283"/>
              <w:jc w:val="left"/>
              <w:rPr/>
            </w:pPr>
            <w:r>
              <w:rPr/>
              <w:t xml:space="preserve">"Isän ja pojan välinen taistelu! Tuomari vastaan Sanji!'' ``Oyako Taiketsu-Jajji tai Sanji!'' </w:t>
            </w:r>
            <w:r>
              <w:rPr/>
              <w:t xml:space="preserve">(父子 対決 ジャッジ </w:t>
            </w:r>
            <w:r>
              <w:rPr/>
              <w:t xml:space="preserve">VS. </w:t>
            </w:r>
            <w:r>
              <w:rPr/>
              <w:t xml:space="preserve">サン</w:t>
            </w:r>
            <w:r>
              <w:rPr/>
              <w:t xml:space="preserve">ジ!) </w:t>
            </w:r>
          </w:p>
        </w:tc>
        <w:tc>
          <w:tcPr>
            <w:tcW w:w="5907" w:type="dxa"/>
            <w:tcBorders/>
            <w:vAlign w:val="center"/>
          </w:tcPr>
          <w:p>
            <w:pPr>
              <w:pStyle w:val="TableContents"/>
              <w:bidi w:val="0"/>
              <w:spacing w:before="0" w:after="283"/>
              <w:jc w:val="left"/>
              <w:rPr/>
            </w:pPr>
            <w:r>
              <w:rPr/>
              <w:t xml:space="preserve">kesäkuu 25, 2017 </w:t>
            </w:r>
          </w:p>
        </w:tc>
      </w:tr>
      <w:tr>
        <w:trPr/>
        <w:tc>
          <w:tcPr>
            <w:tcW w:w="487" w:type="dxa"/>
            <w:tcBorders/>
            <w:vAlign w:val="center"/>
          </w:tcPr>
          <w:p>
            <w:pPr>
              <w:pStyle w:val="TableHeading"/>
              <w:suppressLineNumbers/>
              <w:bidi w:val="0"/>
              <w:spacing w:before="0" w:after="283"/>
              <w:jc w:val="center"/>
              <w:rPr/>
            </w:pPr>
            <w:r>
              <w:rPr/>
              <w:t xml:space="preserve">795 </w:t>
            </w:r>
          </w:p>
        </w:tc>
        <w:tc>
          <w:tcPr>
            <w:tcW w:w="3811" w:type="dxa"/>
            <w:tcBorders/>
            <w:vAlign w:val="center"/>
          </w:tcPr>
          <w:p>
            <w:pPr>
              <w:pStyle w:val="TableContents"/>
              <w:bidi w:val="0"/>
              <w:spacing w:before="0" w:after="283"/>
              <w:jc w:val="left"/>
              <w:rPr/>
            </w:pPr>
            <w:r>
              <w:rPr/>
              <w:t xml:space="preserve">"Jättimäinen kunnianhimo! Iso äiti ja Caesar!'' ``Kyodai na Yabō-Biggu Mamu to Shīzā'' </w:t>
            </w:r>
            <w:r>
              <w:rPr/>
              <w:t xml:space="preserve">(巨大 な 野望 ビッグ ・ マム と </w:t>
            </w:r>
            <w:r>
              <w:rPr/>
              <w:t xml:space="preserve">シーザー) </w:t>
            </w:r>
          </w:p>
        </w:tc>
        <w:tc>
          <w:tcPr>
            <w:tcW w:w="5907" w:type="dxa"/>
            <w:tcBorders/>
            <w:vAlign w:val="center"/>
          </w:tcPr>
          <w:p>
            <w:pPr>
              <w:pStyle w:val="TableContents"/>
              <w:bidi w:val="0"/>
              <w:spacing w:before="0" w:after="283"/>
              <w:jc w:val="left"/>
              <w:rPr/>
            </w:pPr>
            <w:r>
              <w:rPr/>
              <w:t xml:space="preserve">heinäkuu 2, 2017 </w:t>
            </w:r>
          </w:p>
        </w:tc>
      </w:tr>
      <w:tr>
        <w:trPr/>
        <w:tc>
          <w:tcPr>
            <w:tcW w:w="487" w:type="dxa"/>
            <w:tcBorders/>
            <w:vAlign w:val="center"/>
          </w:tcPr>
          <w:p>
            <w:pPr>
              <w:pStyle w:val="TableHeading"/>
              <w:suppressLineNumbers/>
              <w:bidi w:val="0"/>
              <w:spacing w:before="0" w:after="283"/>
              <w:jc w:val="center"/>
              <w:rPr/>
            </w:pPr>
            <w:r>
              <w:rPr/>
              <w:t xml:space="preserve">796 </w:t>
            </w:r>
          </w:p>
        </w:tc>
        <w:tc>
          <w:tcPr>
            <w:tcW w:w="3811" w:type="dxa"/>
            <w:tcBorders/>
            <w:vAlign w:val="center"/>
          </w:tcPr>
          <w:p>
            <w:pPr>
              <w:pStyle w:val="TableContents"/>
              <w:bidi w:val="0"/>
              <w:spacing w:before="0" w:after="283"/>
              <w:jc w:val="left"/>
              <w:rPr/>
            </w:pPr>
            <w:r>
              <w:rPr/>
              <w:t xml:space="preserve">"Sielujen maa! Äidin kohtalokas kyky!'' "Tamashī no Kuni-Mamu no Osorubeki Nōryoku! </w:t>
            </w:r>
            <w:r>
              <w:rPr/>
              <w:t xml:space="preserve">(魂 の 国 マム の 恐る べき </w:t>
            </w:r>
            <w:r>
              <w:rPr/>
              <w:t xml:space="preserve">能力!) </w:t>
            </w:r>
          </w:p>
        </w:tc>
        <w:tc>
          <w:tcPr>
            <w:tcW w:w="5907" w:type="dxa"/>
            <w:tcBorders/>
            <w:vAlign w:val="center"/>
          </w:tcPr>
          <w:p>
            <w:pPr>
              <w:pStyle w:val="TableContents"/>
              <w:bidi w:val="0"/>
              <w:spacing w:before="0" w:after="283"/>
              <w:jc w:val="left"/>
              <w:rPr/>
            </w:pPr>
            <w:r>
              <w:rPr/>
              <w:t xml:space="preserve">heinäkuu 9, 2017 </w:t>
            </w:r>
          </w:p>
        </w:tc>
      </w:tr>
      <w:tr>
        <w:trPr/>
        <w:tc>
          <w:tcPr>
            <w:tcW w:w="487" w:type="dxa"/>
            <w:tcBorders/>
            <w:vAlign w:val="center"/>
          </w:tcPr>
          <w:p>
            <w:pPr>
              <w:pStyle w:val="TableHeading"/>
              <w:suppressLineNumbers/>
              <w:bidi w:val="0"/>
              <w:spacing w:before="0" w:after="283"/>
              <w:jc w:val="center"/>
              <w:rPr/>
            </w:pPr>
            <w:r>
              <w:rPr/>
              <w:t xml:space="preserve">797 </w:t>
            </w:r>
          </w:p>
        </w:tc>
        <w:tc>
          <w:tcPr>
            <w:tcW w:w="3811" w:type="dxa"/>
            <w:tcBorders/>
            <w:vAlign w:val="center"/>
          </w:tcPr>
          <w:p>
            <w:pPr>
              <w:pStyle w:val="TableContents"/>
              <w:bidi w:val="0"/>
              <w:spacing w:before="0" w:after="283"/>
              <w:jc w:val="left"/>
              <w:rPr/>
            </w:pPr>
            <w:r>
              <w:rPr/>
              <w:t xml:space="preserve">"Huippuupseeri! Sweet 3 General Cracker ilmestyy!'' ``Dai Kanbu! San Shōsei Kurakkā Tōjō'' </w:t>
            </w:r>
            <w:r>
              <w:rPr/>
              <w:t xml:space="preserve">(大 </w:t>
            </w:r>
            <w:r>
              <w:rPr/>
              <w:t xml:space="preserve">幹部! </w:t>
            </w:r>
            <w:r>
              <w:rPr/>
              <w:t xml:space="preserve">三 将 星 クラッカー </w:t>
            </w:r>
            <w:r>
              <w:rPr/>
              <w:t xml:space="preserve">登場) </w:t>
            </w:r>
          </w:p>
        </w:tc>
        <w:tc>
          <w:tcPr>
            <w:tcW w:w="5907" w:type="dxa"/>
            <w:tcBorders/>
            <w:vAlign w:val="center"/>
          </w:tcPr>
          <w:p>
            <w:pPr>
              <w:pStyle w:val="TableContents"/>
              <w:bidi w:val="0"/>
              <w:spacing w:before="0" w:after="283"/>
              <w:jc w:val="left"/>
              <w:rPr/>
            </w:pPr>
            <w:r>
              <w:rPr/>
              <w:t xml:space="preserve">heinäkuu 16, 2017 </w:t>
            </w:r>
          </w:p>
        </w:tc>
      </w:tr>
      <w:tr>
        <w:trPr/>
        <w:tc>
          <w:tcPr>
            <w:tcW w:w="487" w:type="dxa"/>
            <w:tcBorders/>
            <w:vAlign w:val="center"/>
          </w:tcPr>
          <w:p>
            <w:pPr>
              <w:pStyle w:val="TableHeading"/>
              <w:suppressLineNumbers/>
              <w:bidi w:val="0"/>
              <w:spacing w:before="0" w:after="283"/>
              <w:jc w:val="center"/>
              <w:rPr/>
            </w:pPr>
            <w:r>
              <w:rPr/>
              <w:t xml:space="preserve">798 </w:t>
            </w:r>
          </w:p>
        </w:tc>
        <w:tc>
          <w:tcPr>
            <w:tcW w:w="3811" w:type="dxa"/>
            <w:tcBorders/>
            <w:vAlign w:val="center"/>
          </w:tcPr>
          <w:p>
            <w:pPr>
              <w:pStyle w:val="TableContents"/>
              <w:bidi w:val="0"/>
              <w:spacing w:before="0" w:after="283"/>
              <w:jc w:val="left"/>
              <w:rPr/>
            </w:pPr>
            <w:r>
              <w:rPr/>
              <w:t xml:space="preserve">"800 miljoonan arvoinen vihollinen! Luffy vs. Tuhat aseistettua krakkaajaa!'' ``Hachi Oku no Teki Rufi tai Senju no Kurakkā'' (8 </w:t>
            </w:r>
            <w:r>
              <w:rPr/>
              <w:t xml:space="preserve">億 の 敵 ルフィ </w:t>
            </w:r>
            <w:r>
              <w:rPr/>
              <w:t xml:space="preserve">VS </w:t>
            </w:r>
            <w:r>
              <w:rPr/>
              <w:t xml:space="preserve">千 手 の </w:t>
            </w:r>
            <w:r>
              <w:rPr/>
              <w:t xml:space="preserve">クラッカー) </w:t>
            </w:r>
          </w:p>
        </w:tc>
        <w:tc>
          <w:tcPr>
            <w:tcW w:w="5907" w:type="dxa"/>
            <w:tcBorders/>
            <w:vAlign w:val="center"/>
          </w:tcPr>
          <w:p>
            <w:pPr>
              <w:pStyle w:val="TableContents"/>
              <w:bidi w:val="0"/>
              <w:spacing w:before="0" w:after="283"/>
              <w:jc w:val="left"/>
              <w:rPr/>
            </w:pPr>
            <w:r>
              <w:rPr/>
              <w:t xml:space="preserve">heinäkuu 23, 2017 </w:t>
            </w:r>
          </w:p>
        </w:tc>
      </w:tr>
      <w:tr>
        <w:trPr/>
        <w:tc>
          <w:tcPr>
            <w:tcW w:w="487" w:type="dxa"/>
            <w:tcBorders/>
            <w:vAlign w:val="center"/>
          </w:tcPr>
          <w:p>
            <w:pPr>
              <w:pStyle w:val="TableHeading"/>
              <w:suppressLineNumbers/>
              <w:bidi w:val="0"/>
              <w:spacing w:before="0" w:after="283"/>
              <w:jc w:val="center"/>
              <w:rPr/>
            </w:pPr>
            <w:r>
              <w:rPr/>
              <w:t xml:space="preserve">799 </w:t>
            </w:r>
          </w:p>
        </w:tc>
        <w:tc>
          <w:tcPr>
            <w:tcW w:w="3811" w:type="dxa"/>
            <w:tcBorders/>
            <w:vAlign w:val="center"/>
          </w:tcPr>
          <w:p>
            <w:pPr>
              <w:pStyle w:val="TableContents"/>
              <w:bidi w:val="0"/>
              <w:spacing w:before="0" w:after="283"/>
              <w:jc w:val="left"/>
              <w:rPr/>
            </w:pPr>
            <w:r>
              <w:rPr/>
              <w:t xml:space="preserve">"Täydellinen kaksintaistelu! Gear Four vastaan Bis-Bis-kyky!'' ``Zenryoku Shōbu Gia Fōsu tai Bisu Bisu no Chikara'' </w:t>
            </w:r>
            <w:r>
              <w:rPr/>
              <w:t xml:space="preserve">(全力 勝負 ギア </w:t>
            </w:r>
            <w:r>
              <w:rPr/>
              <w:t xml:space="preserve">4VS </w:t>
            </w:r>
            <w:r>
              <w:rPr/>
              <w:t xml:space="preserve">ビスビス の </w:t>
            </w:r>
            <w:r>
              <w:rPr/>
              <w:t xml:space="preserve">能力) </w:t>
            </w:r>
          </w:p>
        </w:tc>
        <w:tc>
          <w:tcPr>
            <w:tcW w:w="5907" w:type="dxa"/>
            <w:tcBorders/>
            <w:vAlign w:val="center"/>
          </w:tcPr>
          <w:p>
            <w:pPr>
              <w:pStyle w:val="TableContents"/>
              <w:bidi w:val="0"/>
              <w:spacing w:before="0" w:after="283"/>
              <w:jc w:val="left"/>
              <w:rPr/>
            </w:pPr>
            <w:r>
              <w:rPr/>
              <w:t xml:space="preserve">heinäkuu 30, 2017 </w:t>
            </w:r>
          </w:p>
        </w:tc>
      </w:tr>
      <w:tr>
        <w:trPr/>
        <w:tc>
          <w:tcPr>
            <w:tcW w:w="487" w:type="dxa"/>
            <w:tcBorders/>
            <w:vAlign w:val="center"/>
          </w:tcPr>
          <w:p>
            <w:pPr>
              <w:pStyle w:val="TableHeading"/>
              <w:suppressLineNumbers/>
              <w:bidi w:val="0"/>
              <w:spacing w:before="0" w:after="283"/>
              <w:jc w:val="center"/>
              <w:rPr/>
            </w:pPr>
            <w:r>
              <w:rPr/>
              <w:t xml:space="preserve">800 </w:t>
            </w:r>
          </w:p>
        </w:tc>
        <w:tc>
          <w:tcPr>
            <w:tcW w:w="3811" w:type="dxa"/>
            <w:tcBorders/>
            <w:vAlign w:val="center"/>
          </w:tcPr>
          <w:p>
            <w:pPr>
              <w:pStyle w:val="TableContents"/>
              <w:bidi w:val="0"/>
              <w:spacing w:before="0" w:after="283"/>
              <w:jc w:val="left"/>
              <w:rPr/>
            </w:pPr>
            <w:r>
              <w:rPr/>
              <w:t xml:space="preserve">"Ensimmäinen ja toinen liittyvät yhteen! Vinsmoke Family'' ``Ichi to Ni Shūketsu! Vinsumōku-ke'' (1 </w:t>
            </w:r>
            <w:r>
              <w:rPr/>
              <w:t xml:space="preserve">と </w:t>
            </w:r>
            <w:r>
              <w:rPr/>
              <w:t xml:space="preserve">2 </w:t>
            </w:r>
            <w:r>
              <w:rPr/>
              <w:t xml:space="preserve">集結! </w:t>
            </w:r>
            <w:r>
              <w:rPr/>
              <w:t xml:space="preserve">ヴィン スモーク </w:t>
            </w:r>
            <w:r>
              <w:rPr/>
              <w:t xml:space="preserve">家) </w:t>
            </w:r>
          </w:p>
        </w:tc>
        <w:tc>
          <w:tcPr>
            <w:tcW w:w="5907" w:type="dxa"/>
            <w:tcBorders/>
            <w:vAlign w:val="center"/>
          </w:tcPr>
          <w:p>
            <w:pPr>
              <w:pStyle w:val="TableContents"/>
              <w:bidi w:val="0"/>
              <w:spacing w:before="0" w:after="283"/>
              <w:jc w:val="left"/>
              <w:rPr/>
            </w:pPr>
            <w:r>
              <w:rPr/>
              <w:t xml:space="preserve">elokuu 6, 2017 </w:t>
            </w:r>
          </w:p>
        </w:tc>
      </w:tr>
      <w:tr>
        <w:trPr/>
        <w:tc>
          <w:tcPr>
            <w:tcW w:w="487" w:type="dxa"/>
            <w:tcBorders/>
            <w:vAlign w:val="center"/>
          </w:tcPr>
          <w:p>
            <w:pPr>
              <w:pStyle w:val="TableHeading"/>
              <w:suppressLineNumbers/>
              <w:bidi w:val="0"/>
              <w:spacing w:before="0" w:after="283"/>
              <w:jc w:val="center"/>
              <w:rPr/>
            </w:pPr>
            <w:r>
              <w:rPr/>
              <w:t xml:space="preserve">801 </w:t>
            </w:r>
          </w:p>
        </w:tc>
        <w:tc>
          <w:tcPr>
            <w:tcW w:w="3811" w:type="dxa"/>
            <w:tcBorders/>
            <w:vAlign w:val="center"/>
          </w:tcPr>
          <w:p>
            <w:pPr>
              <w:pStyle w:val="TableContents"/>
              <w:bidi w:val="0"/>
              <w:spacing w:before="0" w:after="283"/>
              <w:jc w:val="left"/>
              <w:rPr/>
            </w:pPr>
            <w:r>
              <w:rPr/>
              <w:t xml:space="preserve">``Hyväntekeväisyysmiehen elämä! Sanji ja omistaja Zeff!'' ``Onjin no Inochi Sanji to Ōnā Zefu'' </w:t>
            </w:r>
            <w:r>
              <w:rPr/>
              <w:t xml:space="preserve">(恩人 の 命 サンジ と 料理 長 </w:t>
            </w:r>
            <w:r>
              <w:rPr/>
              <w:t xml:space="preserve">(</w:t>
            </w:r>
            <w:r>
              <w:rPr/>
              <w:t xml:space="preserve">オーナー) </w:t>
            </w:r>
            <w:r>
              <w:rPr/>
              <w:t xml:space="preserve">ゼフ) </w:t>
            </w:r>
          </w:p>
        </w:tc>
        <w:tc>
          <w:tcPr>
            <w:tcW w:w="5907" w:type="dxa"/>
            <w:tcBorders/>
            <w:vAlign w:val="center"/>
          </w:tcPr>
          <w:p>
            <w:pPr>
              <w:pStyle w:val="TableContents"/>
              <w:bidi w:val="0"/>
              <w:spacing w:before="0" w:after="283"/>
              <w:jc w:val="left"/>
              <w:rPr/>
            </w:pPr>
            <w:r>
              <w:rPr/>
              <w:t xml:space="preserve">elokuu 13, 2017 </w:t>
            </w:r>
          </w:p>
        </w:tc>
      </w:tr>
      <w:tr>
        <w:trPr/>
        <w:tc>
          <w:tcPr>
            <w:tcW w:w="487" w:type="dxa"/>
            <w:tcBorders/>
            <w:vAlign w:val="center"/>
          </w:tcPr>
          <w:p>
            <w:pPr>
              <w:pStyle w:val="TableHeading"/>
              <w:suppressLineNumbers/>
              <w:bidi w:val="0"/>
              <w:spacing w:before="0" w:after="283"/>
              <w:jc w:val="center"/>
              <w:rPr/>
            </w:pPr>
            <w:r>
              <w:rPr/>
              <w:t xml:space="preserve">802 </w:t>
            </w:r>
          </w:p>
        </w:tc>
        <w:tc>
          <w:tcPr>
            <w:tcW w:w="3811" w:type="dxa"/>
            <w:tcBorders/>
            <w:vAlign w:val="center"/>
          </w:tcPr>
          <w:p>
            <w:pPr>
              <w:pStyle w:val="TableContents"/>
              <w:bidi w:val="0"/>
              <w:spacing w:before="0" w:after="283"/>
              <w:jc w:val="left"/>
              <w:rPr/>
            </w:pPr>
            <w:r>
              <w:rPr/>
              <w:t xml:space="preserve">"Vihainen Sanji! Germa 66:n salaisuus!'' ``Ikari no Sanji Jeruma Daburu Shikkusu no Himitsu'' </w:t>
            </w:r>
            <w:r>
              <w:rPr/>
              <w:t xml:space="preserve">(怒り の サンジ ジェルマ </w:t>
            </w:r>
            <w:r>
              <w:rPr/>
              <w:t xml:space="preserve">66 </w:t>
            </w:r>
            <w:r>
              <w:rPr/>
              <w:t xml:space="preserve">(ダブル </w:t>
            </w:r>
            <w:r>
              <w:rPr/>
              <w:t xml:space="preserve">シックス) </w:t>
            </w:r>
            <w:r>
              <w:rPr/>
              <w:t xml:space="preserve">の </w:t>
            </w:r>
            <w:r>
              <w:rPr/>
              <w:t xml:space="preserve">秘密) </w:t>
            </w:r>
          </w:p>
        </w:tc>
        <w:tc>
          <w:tcPr>
            <w:tcW w:w="5907" w:type="dxa"/>
            <w:tcBorders/>
            <w:vAlign w:val="center"/>
          </w:tcPr>
          <w:p>
            <w:pPr>
              <w:pStyle w:val="TableContents"/>
              <w:bidi w:val="0"/>
              <w:spacing w:before="0" w:after="283"/>
              <w:jc w:val="left"/>
              <w:rPr/>
            </w:pPr>
            <w:r>
              <w:rPr/>
              <w:t xml:space="preserve">elokuu 20, 2017 </w:t>
            </w:r>
          </w:p>
        </w:tc>
      </w:tr>
      <w:tr>
        <w:trPr/>
        <w:tc>
          <w:tcPr>
            <w:tcW w:w="487" w:type="dxa"/>
            <w:tcBorders/>
            <w:vAlign w:val="center"/>
          </w:tcPr>
          <w:p>
            <w:pPr>
              <w:pStyle w:val="TableHeading"/>
              <w:suppressLineNumbers/>
              <w:bidi w:val="0"/>
              <w:spacing w:before="0" w:after="283"/>
              <w:jc w:val="center"/>
              <w:rPr/>
            </w:pPr>
            <w:r>
              <w:rPr/>
              <w:t xml:space="preserve">803 </w:t>
            </w:r>
          </w:p>
        </w:tc>
        <w:tc>
          <w:tcPr>
            <w:tcW w:w="3811" w:type="dxa"/>
            <w:tcBorders/>
            <w:vAlign w:val="center"/>
          </w:tcPr>
          <w:p>
            <w:pPr>
              <w:pStyle w:val="TableContents"/>
              <w:bidi w:val="0"/>
              <w:spacing w:before="0" w:after="283"/>
              <w:jc w:val="left"/>
              <w:rPr/>
            </w:pPr>
            <w:r>
              <w:rPr/>
              <w:t xml:space="preserve">"Menneisyys, josta hän päästi irti! Vinsmoke Sanji!'' ``Suteta Kako-Vinsumōku Sanji'' </w:t>
            </w:r>
            <w:r>
              <w:rPr/>
              <w:t xml:space="preserve">(捨て た 過去 ヴィン スモーク ・ サン</w:t>
            </w:r>
            <w:r>
              <w:rPr/>
              <w:t xml:space="preserve">ジ) </w:t>
            </w:r>
          </w:p>
        </w:tc>
        <w:tc>
          <w:tcPr>
            <w:tcW w:w="5907" w:type="dxa"/>
            <w:tcBorders/>
            <w:vAlign w:val="center"/>
          </w:tcPr>
          <w:p>
            <w:pPr>
              <w:pStyle w:val="TableContents"/>
              <w:bidi w:val="0"/>
              <w:spacing w:before="0" w:after="283"/>
              <w:jc w:val="left"/>
              <w:rPr/>
            </w:pPr>
            <w:r>
              <w:rPr/>
              <w:t xml:space="preserve">elokuu 27, 2017 </w:t>
            </w:r>
          </w:p>
        </w:tc>
      </w:tr>
      <w:tr>
        <w:trPr/>
        <w:tc>
          <w:tcPr>
            <w:tcW w:w="487" w:type="dxa"/>
            <w:tcBorders/>
            <w:vAlign w:val="center"/>
          </w:tcPr>
          <w:p>
            <w:pPr>
              <w:pStyle w:val="TableHeading"/>
              <w:suppressLineNumbers/>
              <w:bidi w:val="0"/>
              <w:spacing w:before="0" w:after="283"/>
              <w:jc w:val="center"/>
              <w:rPr/>
            </w:pPr>
            <w:r>
              <w:rPr/>
              <w:t xml:space="preserve">804 </w:t>
            </w:r>
          </w:p>
        </w:tc>
        <w:tc>
          <w:tcPr>
            <w:tcW w:w="3811" w:type="dxa"/>
            <w:tcBorders/>
            <w:vAlign w:val="center"/>
          </w:tcPr>
          <w:p>
            <w:pPr>
              <w:pStyle w:val="TableContents"/>
              <w:bidi w:val="0"/>
              <w:spacing w:before="0" w:after="283"/>
              <w:jc w:val="left"/>
              <w:rPr/>
            </w:pPr>
            <w:r>
              <w:rPr/>
              <w:t xml:space="preserve">"Siniseen itään! Sanjin päättäväinen lähtö!'' ``Īsuto Burū e Sanji Ketsui no Funade'' </w:t>
            </w:r>
            <w:r>
              <w:rPr/>
              <w:t xml:space="preserve">(東 の 海 </w:t>
            </w:r>
            <w:r>
              <w:rPr/>
              <w:t xml:space="preserve">(イースト ・ ブルー</w:t>
            </w:r>
            <w:r>
              <w:rPr/>
              <w:t xml:space="preserve">) </w:t>
            </w:r>
            <w:r>
              <w:rPr/>
              <w:t xml:space="preserve">へ サンジ 決意 の </w:t>
            </w:r>
            <w:r>
              <w:rPr/>
              <w:t xml:space="preserve">船出) </w:t>
            </w:r>
          </w:p>
        </w:tc>
        <w:tc>
          <w:tcPr>
            <w:tcW w:w="5907" w:type="dxa"/>
            <w:tcBorders/>
            <w:vAlign w:val="center"/>
          </w:tcPr>
          <w:p>
            <w:pPr>
              <w:pStyle w:val="TableContents"/>
              <w:bidi w:val="0"/>
              <w:spacing w:before="0" w:after="283"/>
              <w:jc w:val="left"/>
              <w:rPr/>
            </w:pPr>
            <w:r>
              <w:rPr/>
              <w:t xml:space="preserve">Syyskuu 3, 2017 </w:t>
            </w:r>
          </w:p>
        </w:tc>
      </w:tr>
      <w:tr>
        <w:trPr/>
        <w:tc>
          <w:tcPr>
            <w:tcW w:w="487" w:type="dxa"/>
            <w:tcBorders/>
            <w:vAlign w:val="center"/>
          </w:tcPr>
          <w:p>
            <w:pPr>
              <w:pStyle w:val="TableHeading"/>
              <w:suppressLineNumbers/>
              <w:bidi w:val="0"/>
              <w:spacing w:before="0" w:after="283"/>
              <w:jc w:val="center"/>
              <w:rPr/>
            </w:pPr>
            <w:r>
              <w:rPr/>
              <w:t xml:space="preserve">805 </w:t>
            </w:r>
          </w:p>
        </w:tc>
        <w:tc>
          <w:tcPr>
            <w:tcW w:w="3811" w:type="dxa"/>
            <w:tcBorders/>
            <w:vAlign w:val="center"/>
          </w:tcPr>
          <w:p>
            <w:pPr>
              <w:pStyle w:val="TableContents"/>
              <w:bidi w:val="0"/>
              <w:spacing w:before="0" w:after="283"/>
              <w:jc w:val="left"/>
              <w:rPr/>
            </w:pPr>
            <w:r>
              <w:rPr/>
              <w:t xml:space="preserve">"Rajojen taistelu! Luffy ja äärettömät keksit!'' ``Genkai Shōbu-Rufi to Mugen Bisuketto'' </w:t>
            </w:r>
            <w:r>
              <w:rPr/>
              <w:t xml:space="preserve">(限界 勝負 ルフィ と 無限 </w:t>
            </w:r>
            <w:r>
              <w:rPr/>
              <w:t xml:space="preserve">ビスケット) </w:t>
            </w:r>
          </w:p>
        </w:tc>
        <w:tc>
          <w:tcPr>
            <w:tcW w:w="5907" w:type="dxa"/>
            <w:tcBorders/>
            <w:vAlign w:val="center"/>
          </w:tcPr>
          <w:p>
            <w:pPr>
              <w:pStyle w:val="TableContents"/>
              <w:bidi w:val="0"/>
              <w:spacing w:before="0" w:after="283"/>
              <w:jc w:val="left"/>
              <w:rPr/>
            </w:pPr>
            <w:r>
              <w:rPr/>
              <w:t xml:space="preserve">Syyskuu 17, 2017 </w:t>
            </w:r>
          </w:p>
        </w:tc>
      </w:tr>
      <w:tr>
        <w:trPr/>
        <w:tc>
          <w:tcPr>
            <w:tcW w:w="487" w:type="dxa"/>
            <w:tcBorders/>
            <w:vAlign w:val="center"/>
          </w:tcPr>
          <w:p>
            <w:pPr>
              <w:pStyle w:val="TableHeading"/>
              <w:suppressLineNumbers/>
              <w:bidi w:val="0"/>
              <w:spacing w:before="0" w:after="283"/>
              <w:jc w:val="center"/>
              <w:rPr/>
            </w:pPr>
            <w:r>
              <w:rPr/>
              <w:t xml:space="preserve">806 </w:t>
            </w:r>
          </w:p>
        </w:tc>
        <w:tc>
          <w:tcPr>
            <w:tcW w:w="3811" w:type="dxa"/>
            <w:tcBorders/>
            <w:vAlign w:val="center"/>
          </w:tcPr>
          <w:p>
            <w:pPr>
              <w:pStyle w:val="TableContents"/>
              <w:bidi w:val="0"/>
              <w:spacing w:before="0" w:after="283"/>
              <w:jc w:val="left"/>
              <w:rPr/>
            </w:pPr>
            <w:r>
              <w:rPr/>
              <w:t xml:space="preserve">"Tyytyväisyyden voima! Uusi Gear Four Form-Tank Man!'' ``Manpuku no Chikara-Shin Gia Fōsu Tankuman'' </w:t>
            </w:r>
            <w:r>
              <w:rPr/>
              <w:t xml:space="preserve">(満腹 の 力 新 ギア </w:t>
            </w:r>
            <w:r>
              <w:rPr/>
              <w:t xml:space="preserve">4 </w:t>
            </w:r>
            <w:r>
              <w:rPr/>
              <w:t xml:space="preserve">タンク マン</w:t>
            </w:r>
            <w:r>
              <w:rPr/>
              <w:t xml:space="preserve">!) </w:t>
            </w:r>
          </w:p>
        </w:tc>
        <w:tc>
          <w:tcPr>
            <w:tcW w:w="5907" w:type="dxa"/>
            <w:tcBorders/>
            <w:vAlign w:val="center"/>
          </w:tcPr>
          <w:p>
            <w:pPr>
              <w:pStyle w:val="TableContents"/>
              <w:bidi w:val="0"/>
              <w:spacing w:before="0" w:after="283"/>
              <w:jc w:val="left"/>
              <w:rPr/>
            </w:pPr>
            <w:r>
              <w:rPr/>
              <w:t xml:space="preserve">Syyskuu 24, 2017 </w:t>
            </w:r>
          </w:p>
        </w:tc>
      </w:tr>
      <w:tr>
        <w:trPr/>
        <w:tc>
          <w:tcPr>
            <w:tcW w:w="487" w:type="dxa"/>
            <w:tcBorders/>
            <w:vAlign w:val="center"/>
          </w:tcPr>
          <w:p>
            <w:pPr>
              <w:pStyle w:val="TableHeading"/>
              <w:suppressLineNumbers/>
              <w:bidi w:val="0"/>
              <w:spacing w:before="0" w:after="283"/>
              <w:jc w:val="center"/>
              <w:rPr/>
            </w:pPr>
            <w:r>
              <w:rPr/>
              <w:t xml:space="preserve">807 </w:t>
            </w:r>
          </w:p>
        </w:tc>
        <w:tc>
          <w:tcPr>
            <w:tcW w:w="3811" w:type="dxa"/>
            <w:tcBorders/>
            <w:vAlign w:val="center"/>
          </w:tcPr>
          <w:p>
            <w:pPr>
              <w:pStyle w:val="TableContents"/>
              <w:bidi w:val="0"/>
              <w:spacing w:before="0" w:after="283"/>
              <w:jc w:val="left"/>
              <w:rPr/>
            </w:pPr>
            <w:r>
              <w:rPr/>
              <w:t xml:space="preserve">"Sydäntäsärkevä kaksintaistelu! Luffy vs Sanji!-Part 1'' ``Kanashiki Kettō-Rufi VS Sanji'' </w:t>
            </w:r>
            <w:r>
              <w:rPr/>
              <w:t xml:space="preserve">(哀しき 決闘 ルフィ </w:t>
            </w:r>
            <w:r>
              <w:rPr/>
              <w:t xml:space="preserve">VS </w:t>
            </w:r>
            <w:r>
              <w:rPr/>
              <w:t xml:space="preserve">サン</w:t>
            </w:r>
            <w:r>
              <w:rPr/>
              <w:t xml:space="preserve">ジ) </w:t>
            </w:r>
          </w:p>
        </w:tc>
        <w:tc>
          <w:tcPr>
            <w:tcW w:w="5907" w:type="dxa"/>
            <w:tcBorders/>
            <w:vAlign w:val="center"/>
          </w:tcPr>
          <w:p>
            <w:pPr>
              <w:pStyle w:val="TableContents"/>
              <w:bidi w:val="0"/>
              <w:spacing w:before="0" w:after="283"/>
              <w:jc w:val="left"/>
              <w:rPr/>
            </w:pPr>
            <w:r>
              <w:rPr/>
              <w:t xml:space="preserve">lokakuu 1, 2017 </w:t>
            </w:r>
          </w:p>
        </w:tc>
      </w:tr>
      <w:tr>
        <w:trPr/>
        <w:tc>
          <w:tcPr>
            <w:tcW w:w="487" w:type="dxa"/>
            <w:tcBorders/>
            <w:vAlign w:val="center"/>
          </w:tcPr>
          <w:p>
            <w:pPr>
              <w:pStyle w:val="TableHeading"/>
              <w:suppressLineNumbers/>
              <w:bidi w:val="0"/>
              <w:spacing w:before="0" w:after="283"/>
              <w:jc w:val="center"/>
              <w:rPr/>
            </w:pPr>
            <w:r>
              <w:rPr/>
              <w:t xml:space="preserve">808 </w:t>
            </w:r>
          </w:p>
        </w:tc>
        <w:tc>
          <w:tcPr>
            <w:tcW w:w="3811" w:type="dxa"/>
            <w:tcBorders/>
            <w:vAlign w:val="center"/>
          </w:tcPr>
          <w:p>
            <w:pPr>
              <w:pStyle w:val="TableContents"/>
              <w:bidi w:val="0"/>
              <w:spacing w:before="0" w:after="283"/>
              <w:jc w:val="left"/>
              <w:rPr/>
            </w:pPr>
            <w:r>
              <w:rPr/>
              <w:t xml:space="preserve">"Sydäntäsärkevä kaksintaistelu! Luffy vs Sanji!-Part 2'' ``Kanashiki Kettō-Rufi VS Sanji'' </w:t>
            </w:r>
            <w:r>
              <w:rPr/>
              <w:t xml:space="preserve">(哀しき 決闘 ルフィ </w:t>
            </w:r>
            <w:r>
              <w:rPr/>
              <w:t xml:space="preserve">VS </w:t>
            </w:r>
            <w:r>
              <w:rPr/>
              <w:t xml:space="preserve">サン</w:t>
            </w:r>
            <w:r>
              <w:rPr/>
              <w:t xml:space="preserve">ジ) </w:t>
            </w:r>
          </w:p>
        </w:tc>
        <w:tc>
          <w:tcPr>
            <w:tcW w:w="5907" w:type="dxa"/>
            <w:tcBorders/>
            <w:vAlign w:val="center"/>
          </w:tcPr>
          <w:p>
            <w:pPr>
              <w:pStyle w:val="TableContents"/>
              <w:bidi w:val="0"/>
              <w:spacing w:before="0" w:after="283"/>
              <w:jc w:val="left"/>
              <w:rPr/>
            </w:pPr>
            <w:r>
              <w:rPr/>
              <w:t xml:space="preserve">lokakuu 1, 2017 </w:t>
            </w:r>
          </w:p>
        </w:tc>
      </w:tr>
      <w:tr>
        <w:trPr/>
        <w:tc>
          <w:tcPr>
            <w:tcW w:w="487" w:type="dxa"/>
            <w:tcBorders/>
            <w:vAlign w:val="center"/>
          </w:tcPr>
          <w:p>
            <w:pPr>
              <w:pStyle w:val="TableHeading"/>
              <w:suppressLineNumbers/>
              <w:bidi w:val="0"/>
              <w:spacing w:before="0" w:after="283"/>
              <w:jc w:val="center"/>
              <w:rPr/>
            </w:pPr>
            <w:r>
              <w:rPr/>
              <w:t xml:space="preserve">809 </w:t>
            </w:r>
          </w:p>
        </w:tc>
        <w:tc>
          <w:tcPr>
            <w:tcW w:w="3811" w:type="dxa"/>
            <w:tcBorders/>
            <w:vAlign w:val="center"/>
          </w:tcPr>
          <w:p>
            <w:pPr>
              <w:pStyle w:val="TableContents"/>
              <w:bidi w:val="0"/>
              <w:spacing w:before="0" w:after="283"/>
              <w:jc w:val="left"/>
              <w:rPr/>
            </w:pPr>
            <w:r>
              <w:rPr/>
              <w:t xml:space="preserve">"Koston myrsky! Raivostunut armeija hyökkää!'' "Fukushū no Arashi! Ikari no Gundan Shūrai!'' </w:t>
            </w:r>
            <w:r>
              <w:rPr/>
              <w:t xml:space="preserve">(復讐 の 嵐 怒り の 軍団 </w:t>
            </w:r>
            <w:r>
              <w:rPr/>
              <w:t xml:space="preserve">襲来!) </w:t>
            </w:r>
          </w:p>
        </w:tc>
        <w:tc>
          <w:tcPr>
            <w:tcW w:w="5907" w:type="dxa"/>
            <w:tcBorders/>
            <w:vAlign w:val="center"/>
          </w:tcPr>
          <w:p>
            <w:pPr>
              <w:pStyle w:val="TableContents"/>
              <w:bidi w:val="0"/>
              <w:spacing w:before="0" w:after="283"/>
              <w:jc w:val="left"/>
              <w:rPr/>
            </w:pPr>
            <w:r>
              <w:rPr/>
              <w:t xml:space="preserve">lokakuu 15, 2017 </w:t>
            </w:r>
          </w:p>
        </w:tc>
      </w:tr>
      <w:tr>
        <w:trPr/>
        <w:tc>
          <w:tcPr>
            <w:tcW w:w="487" w:type="dxa"/>
            <w:tcBorders/>
            <w:vAlign w:val="center"/>
          </w:tcPr>
          <w:p>
            <w:pPr>
              <w:pStyle w:val="TableHeading"/>
              <w:suppressLineNumbers/>
              <w:bidi w:val="0"/>
              <w:spacing w:before="0" w:after="283"/>
              <w:jc w:val="center"/>
              <w:rPr/>
            </w:pPr>
            <w:r>
              <w:rPr/>
              <w:t xml:space="preserve">810 </w:t>
            </w:r>
          </w:p>
        </w:tc>
        <w:tc>
          <w:tcPr>
            <w:tcW w:w="3811" w:type="dxa"/>
            <w:tcBorders/>
            <w:vAlign w:val="center"/>
          </w:tcPr>
          <w:p>
            <w:pPr>
              <w:pStyle w:val="TableContents"/>
              <w:bidi w:val="0"/>
              <w:spacing w:before="0" w:after="283"/>
              <w:jc w:val="left"/>
              <w:rPr/>
            </w:pPr>
            <w:r>
              <w:rPr/>
              <w:t xml:space="preserve">"Seikkailun loppu! Sanjin päättäväinen ehdotus!'' ``Bōken no Owari-Sanji Ketsui no Puropōzu'' </w:t>
            </w:r>
            <w:r>
              <w:rPr/>
              <w:t xml:space="preserve">(冒険 の 終わり サンジ 決意 の </w:t>
            </w:r>
            <w:r>
              <w:rPr/>
              <w:t xml:space="preserve">プロポーズ) </w:t>
            </w:r>
          </w:p>
        </w:tc>
        <w:tc>
          <w:tcPr>
            <w:tcW w:w="5907" w:type="dxa"/>
            <w:tcBorders/>
            <w:vAlign w:val="center"/>
          </w:tcPr>
          <w:p>
            <w:pPr>
              <w:pStyle w:val="TableContents"/>
              <w:bidi w:val="0"/>
              <w:spacing w:before="0" w:after="283"/>
              <w:jc w:val="left"/>
              <w:rPr/>
            </w:pPr>
            <w:r>
              <w:rPr/>
              <w:t xml:space="preserve">lokakuu 22, 2017 </w:t>
            </w:r>
          </w:p>
        </w:tc>
      </w:tr>
      <w:tr>
        <w:trPr/>
        <w:tc>
          <w:tcPr>
            <w:tcW w:w="487" w:type="dxa"/>
            <w:tcBorders/>
            <w:vAlign w:val="center"/>
          </w:tcPr>
          <w:p>
            <w:pPr>
              <w:pStyle w:val="TableHeading"/>
              <w:suppressLineNumbers/>
              <w:bidi w:val="0"/>
              <w:spacing w:before="0" w:after="283"/>
              <w:jc w:val="center"/>
              <w:rPr/>
            </w:pPr>
            <w:r>
              <w:rPr/>
              <w:t xml:space="preserve">811 </w:t>
            </w:r>
          </w:p>
        </w:tc>
        <w:tc>
          <w:tcPr>
            <w:tcW w:w="3811" w:type="dxa"/>
            <w:tcBorders/>
            <w:vAlign w:val="center"/>
          </w:tcPr>
          <w:p>
            <w:pPr>
              <w:pStyle w:val="TableContents"/>
              <w:bidi w:val="0"/>
              <w:spacing w:before="0" w:after="283"/>
              <w:jc w:val="left"/>
              <w:rPr/>
            </w:pPr>
            <w:r>
              <w:rPr/>
              <w:t xml:space="preserve">"Minä odotan täällä! Luffy vastaan raivostunut armeija!'' ``Koko de Matsu-Rufi tai Ikari no Gundan'' </w:t>
            </w:r>
            <w:r>
              <w:rPr/>
              <w:t xml:space="preserve">(ここ で 待つ ルフィ </w:t>
            </w:r>
            <w:r>
              <w:rPr/>
              <w:t xml:space="preserve">VS </w:t>
            </w:r>
            <w:r>
              <w:rPr/>
              <w:t xml:space="preserve">怒り の </w:t>
            </w:r>
            <w:r>
              <w:rPr/>
              <w:t xml:space="preserve">軍団) </w:t>
            </w:r>
          </w:p>
        </w:tc>
        <w:tc>
          <w:tcPr>
            <w:tcW w:w="5907" w:type="dxa"/>
            <w:tcBorders/>
            <w:vAlign w:val="center"/>
          </w:tcPr>
          <w:p>
            <w:pPr>
              <w:pStyle w:val="TableContents"/>
              <w:bidi w:val="0"/>
              <w:spacing w:before="0" w:after="283"/>
              <w:jc w:val="left"/>
              <w:rPr/>
            </w:pPr>
            <w:r>
              <w:rPr/>
              <w:t xml:space="preserve">lokakuu 29, 2017 </w:t>
            </w:r>
          </w:p>
        </w:tc>
      </w:tr>
      <w:tr>
        <w:trPr/>
        <w:tc>
          <w:tcPr>
            <w:tcW w:w="487" w:type="dxa"/>
            <w:tcBorders/>
            <w:vAlign w:val="center"/>
          </w:tcPr>
          <w:p>
            <w:pPr>
              <w:pStyle w:val="TableHeading"/>
              <w:suppressLineNumbers/>
              <w:bidi w:val="0"/>
              <w:spacing w:before="0" w:after="283"/>
              <w:jc w:val="center"/>
              <w:rPr/>
            </w:pPr>
            <w:r>
              <w:rPr/>
              <w:t xml:space="preserve">812 </w:t>
            </w:r>
          </w:p>
        </w:tc>
        <w:tc>
          <w:tcPr>
            <w:tcW w:w="3811" w:type="dxa"/>
            <w:tcBorders/>
            <w:vAlign w:val="center"/>
          </w:tcPr>
          <w:p>
            <w:pPr>
              <w:pStyle w:val="TableContents"/>
              <w:bidi w:val="0"/>
              <w:spacing w:before="0" w:after="283"/>
              <w:jc w:val="left"/>
              <w:rPr/>
            </w:pPr>
            <w:r>
              <w:rPr/>
              <w:t xml:space="preserve">"Châteauhun tunkeutuminen! Saavuta Ponegliffin tie!'' ``Shadō sen'nyũ-Ubae! Rōdo Pōnegurifu'' </w:t>
            </w:r>
            <w:r>
              <w:rPr/>
              <w:t xml:space="preserve">(城内 </w:t>
            </w:r>
            <w:r>
              <w:rPr/>
              <w:t xml:space="preserve">(シャドー</w:t>
            </w:r>
            <w:r>
              <w:rPr/>
              <w:t xml:space="preserve">) </w:t>
            </w:r>
            <w:r>
              <w:rPr/>
              <w:t xml:space="preserve">潜入 </w:t>
            </w:r>
            <w:r>
              <w:rPr/>
              <w:t xml:space="preserve">奪え! </w:t>
            </w:r>
            <w:r>
              <w:rPr/>
              <w:t xml:space="preserve">ロード 歴史 の 本文 </w:t>
            </w:r>
            <w:r>
              <w:rPr/>
              <w:t xml:space="preserve">(</w:t>
            </w:r>
            <w:r>
              <w:rPr/>
              <w:t xml:space="preserve">ポーネグリフ))) </w:t>
            </w:r>
          </w:p>
        </w:tc>
        <w:tc>
          <w:tcPr>
            <w:tcW w:w="5907" w:type="dxa"/>
            <w:tcBorders/>
            <w:vAlign w:val="center"/>
          </w:tcPr>
          <w:p>
            <w:pPr>
              <w:pStyle w:val="TableContents"/>
              <w:bidi w:val="0"/>
              <w:spacing w:before="0" w:after="283"/>
              <w:jc w:val="left"/>
              <w:rPr/>
            </w:pPr>
            <w:r>
              <w:rPr/>
              <w:t xml:space="preserve">marraskuu 5, 2017 </w:t>
            </w:r>
          </w:p>
        </w:tc>
      </w:tr>
      <w:tr>
        <w:trPr/>
        <w:tc>
          <w:tcPr>
            <w:tcW w:w="487" w:type="dxa"/>
            <w:tcBorders/>
            <w:vAlign w:val="center"/>
          </w:tcPr>
          <w:p>
            <w:pPr>
              <w:pStyle w:val="TableHeading"/>
              <w:suppressLineNumbers/>
              <w:bidi w:val="0"/>
              <w:spacing w:before="0" w:after="283"/>
              <w:jc w:val="center"/>
              <w:rPr/>
            </w:pPr>
            <w:r>
              <w:rPr/>
              <w:t xml:space="preserve">813 </w:t>
            </w:r>
          </w:p>
        </w:tc>
        <w:tc>
          <w:tcPr>
            <w:tcW w:w="3811" w:type="dxa"/>
            <w:tcBorders/>
            <w:vAlign w:val="center"/>
          </w:tcPr>
          <w:p>
            <w:pPr>
              <w:pStyle w:val="TableContents"/>
              <w:bidi w:val="0"/>
              <w:spacing w:before="0" w:after="283"/>
              <w:jc w:val="left"/>
              <w:rPr/>
            </w:pPr>
            <w:r>
              <w:rPr/>
              <w:t xml:space="preserve">"Kohtalokas yhteenotto! Luffy ja Big Mom!'' ``Innen no Taimen-Rufi to Biggu Mamu!'' </w:t>
            </w:r>
            <w:r>
              <w:rPr/>
              <w:t xml:space="preserve">(因縁 の 対面 ルフィ と ビッグ ・ </w:t>
            </w:r>
            <w:r>
              <w:rPr/>
              <w:t xml:space="preserve">マム!) </w:t>
            </w:r>
          </w:p>
        </w:tc>
        <w:tc>
          <w:tcPr>
            <w:tcW w:w="5907" w:type="dxa"/>
            <w:tcBorders/>
            <w:vAlign w:val="center"/>
          </w:tcPr>
          <w:p>
            <w:pPr>
              <w:pStyle w:val="TableContents"/>
              <w:bidi w:val="0"/>
              <w:spacing w:before="0" w:after="283"/>
              <w:jc w:val="left"/>
              <w:rPr/>
            </w:pPr>
            <w:r>
              <w:rPr/>
              <w:t xml:space="preserve">marraskuu 12, 2017 </w:t>
            </w:r>
          </w:p>
        </w:tc>
      </w:tr>
      <w:tr>
        <w:trPr/>
        <w:tc>
          <w:tcPr>
            <w:tcW w:w="487" w:type="dxa"/>
            <w:tcBorders/>
            <w:vAlign w:val="center"/>
          </w:tcPr>
          <w:p>
            <w:pPr>
              <w:pStyle w:val="TableHeading"/>
              <w:suppressLineNumbers/>
              <w:bidi w:val="0"/>
              <w:spacing w:before="0" w:after="283"/>
              <w:jc w:val="center"/>
              <w:rPr/>
            </w:pPr>
            <w:r>
              <w:rPr/>
              <w:t xml:space="preserve">814 </w:t>
            </w:r>
          </w:p>
        </w:tc>
        <w:tc>
          <w:tcPr>
            <w:tcW w:w="3811" w:type="dxa"/>
            <w:tcBorders/>
            <w:vAlign w:val="center"/>
          </w:tcPr>
          <w:p>
            <w:pPr>
              <w:pStyle w:val="TableContents"/>
              <w:bidi w:val="0"/>
              <w:spacing w:before="0" w:after="283"/>
              <w:jc w:val="left"/>
              <w:rPr/>
            </w:pPr>
            <w:r>
              <w:rPr/>
              <w:t xml:space="preserve">"Sielun huuto! Brookin ja Pedron salamaoperaatio!'' ``Tamashī no Sakebi-Burukku &amp; Pedoro Dengeki Sakusen'' </w:t>
            </w:r>
            <w:r>
              <w:rPr/>
              <w:t xml:space="preserve">(魂 の 叫び ブルック </w:t>
            </w:r>
            <w:r>
              <w:rPr/>
              <w:t xml:space="preserve">&amp; </w:t>
            </w:r>
            <w:r>
              <w:rPr/>
              <w:t xml:space="preserve">ペドロ </w:t>
            </w:r>
            <w:r>
              <w:rPr/>
              <w:t xml:space="preserve">電撃 作戦) </w:t>
            </w:r>
          </w:p>
        </w:tc>
        <w:tc>
          <w:tcPr>
            <w:tcW w:w="5907" w:type="dxa"/>
            <w:tcBorders/>
            <w:vAlign w:val="center"/>
          </w:tcPr>
          <w:p>
            <w:pPr>
              <w:pStyle w:val="TableContents"/>
              <w:bidi w:val="0"/>
              <w:spacing w:before="0" w:after="283"/>
              <w:jc w:val="left"/>
              <w:rPr/>
            </w:pPr>
            <w:r>
              <w:rPr/>
              <w:t xml:space="preserve">19. marraskuuta 2017 </w:t>
            </w:r>
          </w:p>
        </w:tc>
      </w:tr>
      <w:tr>
        <w:trPr/>
        <w:tc>
          <w:tcPr>
            <w:tcW w:w="487" w:type="dxa"/>
            <w:tcBorders/>
            <w:vAlign w:val="center"/>
          </w:tcPr>
          <w:p>
            <w:pPr>
              <w:pStyle w:val="TableHeading"/>
              <w:suppressLineNumbers/>
              <w:bidi w:val="0"/>
              <w:spacing w:before="0" w:after="283"/>
              <w:jc w:val="center"/>
              <w:rPr/>
            </w:pPr>
            <w:r>
              <w:rPr/>
              <w:t xml:space="preserve">815 </w:t>
            </w:r>
          </w:p>
        </w:tc>
        <w:tc>
          <w:tcPr>
            <w:tcW w:w="3811" w:type="dxa"/>
            <w:tcBorders/>
            <w:vAlign w:val="center"/>
          </w:tcPr>
          <w:p>
            <w:pPr>
              <w:pStyle w:val="TableContents"/>
              <w:bidi w:val="0"/>
              <w:spacing w:before="0" w:after="283"/>
              <w:jc w:val="left"/>
              <w:rPr/>
            </w:pPr>
            <w:r>
              <w:rPr/>
              <w:t xml:space="preserve">"Hyvästi! Puddingin kyynelehtivä päättäväisyys!'' ``Sayonara-Purin Namida no Ketsui'' </w:t>
            </w:r>
            <w:r>
              <w:rPr/>
              <w:t xml:space="preserve">(さよなら プリン 涙 の </w:t>
            </w:r>
            <w:r>
              <w:rPr/>
              <w:t xml:space="preserve">決意) </w:t>
            </w:r>
          </w:p>
        </w:tc>
        <w:tc>
          <w:tcPr>
            <w:tcW w:w="5907" w:type="dxa"/>
            <w:tcBorders/>
            <w:vAlign w:val="center"/>
          </w:tcPr>
          <w:p>
            <w:pPr>
              <w:pStyle w:val="TableContents"/>
              <w:bidi w:val="0"/>
              <w:spacing w:before="0" w:after="283"/>
              <w:jc w:val="left"/>
              <w:rPr/>
            </w:pPr>
            <w:r>
              <w:rPr/>
              <w:t xml:space="preserve">26. marraskuuta 2017 </w:t>
            </w:r>
          </w:p>
        </w:tc>
      </w:tr>
      <w:tr>
        <w:trPr/>
        <w:tc>
          <w:tcPr>
            <w:tcW w:w="487" w:type="dxa"/>
            <w:tcBorders/>
            <w:vAlign w:val="center"/>
          </w:tcPr>
          <w:p>
            <w:pPr>
              <w:pStyle w:val="TableHeading"/>
              <w:suppressLineNumbers/>
              <w:bidi w:val="0"/>
              <w:spacing w:before="0" w:after="283"/>
              <w:jc w:val="center"/>
              <w:rPr/>
            </w:pPr>
            <w:r>
              <w:rPr/>
              <w:t xml:space="preserve">816 </w:t>
            </w:r>
          </w:p>
        </w:tc>
        <w:tc>
          <w:tcPr>
            <w:tcW w:w="3811" w:type="dxa"/>
            <w:tcBorders/>
            <w:vAlign w:val="center"/>
          </w:tcPr>
          <w:p>
            <w:pPr>
              <w:pStyle w:val="TableContents"/>
              <w:bidi w:val="0"/>
              <w:spacing w:before="0" w:after="283"/>
              <w:jc w:val="left"/>
              <w:rPr/>
            </w:pPr>
            <w:r>
              <w:rPr/>
              <w:t xml:space="preserve">"Vasemman silmän historia! Pedro vs. Baron Tamago!'' ``Hidarime no Innen-Pedoro VS Tamago Danshaku'' </w:t>
            </w:r>
            <w:r>
              <w:rPr/>
              <w:t xml:space="preserve">(左 眼 の 因縁 ペドロ </w:t>
            </w:r>
            <w:r>
              <w:rPr/>
              <w:t xml:space="preserve">VS </w:t>
            </w:r>
            <w:r>
              <w:rPr/>
              <w:t xml:space="preserve">タマゴ </w:t>
            </w:r>
            <w:r>
              <w:rPr/>
              <w:t xml:space="preserve">男爵) </w:t>
            </w:r>
          </w:p>
        </w:tc>
        <w:tc>
          <w:tcPr>
            <w:tcW w:w="5907" w:type="dxa"/>
            <w:tcBorders/>
            <w:vAlign w:val="center"/>
          </w:tcPr>
          <w:p>
            <w:pPr>
              <w:pStyle w:val="TableContents"/>
              <w:bidi w:val="0"/>
              <w:spacing w:before="0" w:after="283"/>
              <w:jc w:val="left"/>
              <w:rPr/>
            </w:pPr>
            <w:r>
              <w:rPr/>
              <w:t xml:space="preserve">joulukuu 3, 2017 </w:t>
            </w:r>
          </w:p>
        </w:tc>
      </w:tr>
      <w:tr>
        <w:trPr/>
        <w:tc>
          <w:tcPr>
            <w:tcW w:w="487" w:type="dxa"/>
            <w:tcBorders/>
            <w:vAlign w:val="center"/>
          </w:tcPr>
          <w:p>
            <w:pPr>
              <w:pStyle w:val="TableHeading"/>
              <w:suppressLineNumbers/>
              <w:bidi w:val="0"/>
              <w:spacing w:before="0" w:after="283"/>
              <w:jc w:val="center"/>
              <w:rPr/>
            </w:pPr>
            <w:r>
              <w:rPr/>
              <w:t xml:space="preserve">817 </w:t>
            </w:r>
          </w:p>
        </w:tc>
        <w:tc>
          <w:tcPr>
            <w:tcW w:w="3811" w:type="dxa"/>
            <w:tcBorders/>
            <w:vAlign w:val="center"/>
          </w:tcPr>
          <w:p>
            <w:pPr>
              <w:pStyle w:val="TableContents"/>
              <w:bidi w:val="0"/>
              <w:spacing w:before="0" w:after="283"/>
              <w:jc w:val="left"/>
              <w:rPr/>
            </w:pPr>
            <w:r>
              <w:rPr/>
              <w:t xml:space="preserve">"Moist Cigarette! Yö ennen Sanjin häitä!'' ``Shikemoku-Sanji no Kekkon Zenya'' </w:t>
            </w:r>
            <w:r>
              <w:rPr/>
              <w:t xml:space="preserve">(シケモク サンジ の 結婚 </w:t>
            </w:r>
            <w:r>
              <w:rPr/>
              <w:t xml:space="preserve">前夜) </w:t>
            </w:r>
          </w:p>
        </w:tc>
        <w:tc>
          <w:tcPr>
            <w:tcW w:w="5907" w:type="dxa"/>
            <w:tcBorders/>
            <w:vAlign w:val="center"/>
          </w:tcPr>
          <w:p>
            <w:pPr>
              <w:pStyle w:val="TableContents"/>
              <w:bidi w:val="0"/>
              <w:spacing w:before="0" w:after="283"/>
              <w:jc w:val="left"/>
              <w:rPr/>
            </w:pPr>
            <w:r>
              <w:rPr/>
              <w:t xml:space="preserve">joulukuu 10, 2017 </w:t>
            </w:r>
          </w:p>
        </w:tc>
      </w:tr>
      <w:tr>
        <w:trPr/>
        <w:tc>
          <w:tcPr>
            <w:tcW w:w="487" w:type="dxa"/>
            <w:tcBorders/>
            <w:vAlign w:val="center"/>
          </w:tcPr>
          <w:p>
            <w:pPr>
              <w:pStyle w:val="TableHeading"/>
              <w:suppressLineNumbers/>
              <w:bidi w:val="0"/>
              <w:spacing w:before="0" w:after="283"/>
              <w:jc w:val="center"/>
              <w:rPr/>
            </w:pPr>
            <w:r>
              <w:rPr/>
              <w:t xml:space="preserve">818 </w:t>
            </w:r>
          </w:p>
        </w:tc>
        <w:tc>
          <w:tcPr>
            <w:tcW w:w="3811" w:type="dxa"/>
            <w:tcBorders/>
            <w:vAlign w:val="center"/>
          </w:tcPr>
          <w:p>
            <w:pPr>
              <w:pStyle w:val="TableContents"/>
              <w:bidi w:val="0"/>
              <w:spacing w:before="0" w:after="283"/>
              <w:jc w:val="left"/>
              <w:rPr/>
            </w:pPr>
            <w:r>
              <w:rPr/>
              <w:t xml:space="preserve">"Lannistumaton sielu! Brook vs. Big Mom!'' ``Fukutsu no Souru-Burukku tai Biggu Mamu'' </w:t>
            </w:r>
            <w:r>
              <w:rPr/>
              <w:t xml:space="preserve">(不屈 の 魂 </w:t>
            </w:r>
            <w:r>
              <w:rPr/>
              <w:t xml:space="preserve">(</w:t>
            </w:r>
            <w:r>
              <w:rPr/>
              <w:t xml:space="preserve">ソウル) </w:t>
            </w:r>
            <w:r>
              <w:rPr/>
              <w:t xml:space="preserve">ブルック </w:t>
            </w:r>
            <w:r>
              <w:rPr/>
              <w:t xml:space="preserve">VS </w:t>
            </w:r>
            <w:r>
              <w:rPr/>
              <w:t xml:space="preserve">ビック ・ </w:t>
            </w:r>
            <w:r>
              <w:rPr/>
              <w:t xml:space="preserve">マム) </w:t>
            </w:r>
          </w:p>
        </w:tc>
        <w:tc>
          <w:tcPr>
            <w:tcW w:w="5907" w:type="dxa"/>
            <w:tcBorders/>
            <w:vAlign w:val="center"/>
          </w:tcPr>
          <w:p>
            <w:pPr>
              <w:pStyle w:val="TableContents"/>
              <w:bidi w:val="0"/>
              <w:spacing w:before="0" w:after="283"/>
              <w:jc w:val="left"/>
              <w:rPr/>
            </w:pPr>
            <w:r>
              <w:rPr/>
              <w:t xml:space="preserve">joulukuu 17, 2017 </w:t>
            </w:r>
          </w:p>
        </w:tc>
      </w:tr>
      <w:tr>
        <w:trPr/>
        <w:tc>
          <w:tcPr>
            <w:tcW w:w="487" w:type="dxa"/>
            <w:tcBorders/>
            <w:vAlign w:val="center"/>
          </w:tcPr>
          <w:p>
            <w:pPr>
              <w:pStyle w:val="TableHeading"/>
              <w:suppressLineNumbers/>
              <w:bidi w:val="0"/>
              <w:spacing w:before="0" w:after="283"/>
              <w:jc w:val="center"/>
              <w:rPr/>
            </w:pPr>
            <w:r>
              <w:rPr/>
              <w:t xml:space="preserve">819 </w:t>
            </w:r>
          </w:p>
        </w:tc>
        <w:tc>
          <w:tcPr>
            <w:tcW w:w="3811" w:type="dxa"/>
            <w:tcBorders/>
            <w:vAlign w:val="center"/>
          </w:tcPr>
          <w:p>
            <w:pPr>
              <w:pStyle w:val="TableContents"/>
              <w:bidi w:val="0"/>
              <w:spacing w:before="0" w:after="283"/>
              <w:jc w:val="left"/>
              <w:rPr/>
            </w:pPr>
            <w:r>
              <w:rPr/>
              <w:t xml:space="preserve">"Soran toive! Germa's Failure-Sanji!'' ``Sora no Negai-Jeruma no Shippaisaku Sanji'' </w:t>
            </w:r>
            <w:r>
              <w:rPr/>
              <w:t xml:space="preserve">(母 </w:t>
            </w:r>
            <w:r>
              <w:rPr/>
              <w:t xml:space="preserve">(</w:t>
            </w:r>
            <w:r>
              <w:rPr/>
              <w:t xml:space="preserve">ソラ) </w:t>
            </w:r>
            <w:r>
              <w:rPr/>
              <w:t xml:space="preserve">の 願い ジェルマ の 失敗 作 </w:t>
            </w:r>
            <w:r>
              <w:rPr/>
              <w:t xml:space="preserve">サンジ) </w:t>
            </w:r>
          </w:p>
        </w:tc>
        <w:tc>
          <w:tcPr>
            <w:tcW w:w="5907" w:type="dxa"/>
            <w:tcBorders/>
            <w:vAlign w:val="center"/>
          </w:tcPr>
          <w:p>
            <w:pPr>
              <w:pStyle w:val="TableContents"/>
              <w:bidi w:val="0"/>
              <w:spacing w:before="0" w:after="283"/>
              <w:jc w:val="left"/>
              <w:rPr/>
            </w:pPr>
            <w:r>
              <w:rPr/>
              <w:t xml:space="preserve">joulukuu 24, 2017 </w:t>
            </w:r>
          </w:p>
        </w:tc>
      </w:tr>
      <w:tr>
        <w:trPr/>
        <w:tc>
          <w:tcPr>
            <w:tcW w:w="487" w:type="dxa"/>
            <w:tcBorders/>
            <w:vAlign w:val="center"/>
          </w:tcPr>
          <w:p>
            <w:pPr>
              <w:pStyle w:val="TableHeading"/>
              <w:suppressLineNumbers/>
              <w:bidi w:val="0"/>
              <w:spacing w:before="0" w:after="283"/>
              <w:jc w:val="center"/>
              <w:rPr/>
            </w:pPr>
            <w:r>
              <w:rPr/>
              <w:t xml:space="preserve">820 </w:t>
            </w:r>
          </w:p>
        </w:tc>
        <w:tc>
          <w:tcPr>
            <w:tcW w:w="3811" w:type="dxa"/>
            <w:tcBorders/>
            <w:vAlign w:val="center"/>
          </w:tcPr>
          <w:p>
            <w:pPr>
              <w:pStyle w:val="TableContents"/>
              <w:bidi w:val="0"/>
              <w:spacing w:before="0" w:after="283"/>
              <w:jc w:val="left"/>
              <w:rPr/>
            </w:pPr>
            <w:r>
              <w:rPr/>
              <w:t xml:space="preserve">"Tavoittaa Sanji! Luffyn kostonhimoinen helvetinmoinen viuhahdus!'' "Sanji no Moto e-Rufi Gyakushū no Dai Gekisō </w:t>
            </w:r>
            <w:r>
              <w:rPr/>
              <w:t xml:space="preserve">(サンジ の 元 へ ルフィ 逆襲 の 大 </w:t>
            </w:r>
            <w:r>
              <w:rPr/>
              <w:t xml:space="preserve">激走) </w:t>
            </w:r>
          </w:p>
        </w:tc>
        <w:tc>
          <w:tcPr>
            <w:tcW w:w="5907" w:type="dxa"/>
            <w:tcBorders/>
            <w:vAlign w:val="center"/>
          </w:tcPr>
          <w:p>
            <w:pPr>
              <w:pStyle w:val="TableContents"/>
              <w:bidi w:val="0"/>
              <w:spacing w:before="0" w:after="283"/>
              <w:jc w:val="left"/>
              <w:rPr/>
            </w:pPr>
            <w:r>
              <w:rPr>
                <w:color w:val="A9A9A9"/>
              </w:rPr>
              <w:t xml:space="preserve">tammikuu 7, </w:t>
            </w:r>
            <w:r>
              <w:rPr/>
              <w:t xml:space="preserve">2018 </w:t>
            </w:r>
          </w:p>
        </w:tc>
      </w:tr>
      <w:tr>
        <w:trPr/>
        <w:tc>
          <w:tcPr>
            <w:tcW w:w="487" w:type="dxa"/>
            <w:tcBorders/>
            <w:vAlign w:val="center"/>
          </w:tcPr>
          <w:p>
            <w:pPr>
              <w:pStyle w:val="TableHeading"/>
              <w:suppressLineNumbers/>
              <w:bidi w:val="0"/>
              <w:spacing w:before="0" w:after="283"/>
              <w:jc w:val="center"/>
              <w:rPr/>
            </w:pPr>
            <w:r>
              <w:rPr/>
              <w:t xml:space="preserve">821 </w:t>
            </w:r>
          </w:p>
        </w:tc>
        <w:tc>
          <w:tcPr>
            <w:tcW w:w="3811" w:type="dxa"/>
            <w:tcBorders/>
            <w:vAlign w:val="center"/>
          </w:tcPr>
          <w:p>
            <w:pPr>
              <w:pStyle w:val="TableContents"/>
              <w:bidi w:val="0"/>
              <w:spacing w:before="0" w:after="283"/>
              <w:jc w:val="left"/>
              <w:rPr/>
            </w:pPr>
            <w:r>
              <w:rPr/>
              <w:t xml:space="preserve">"Château myllerryksessä! Luffy, tapaamiseen!'' ``Shatō Dōran-Rufi Yakusoku no Basho e'' </w:t>
            </w:r>
            <w:r>
              <w:rPr/>
              <w:t xml:space="preserve">(城内 </w:t>
            </w:r>
            <w:r>
              <w:rPr/>
              <w:t xml:space="preserve">(</w:t>
            </w:r>
            <w:r>
              <w:rPr/>
              <w:t xml:space="preserve">シャトー) </w:t>
            </w:r>
            <w:r>
              <w:rPr/>
              <w:t xml:space="preserve">動乱 ルフィ 約束 の 場所 </w:t>
            </w:r>
            <w:r>
              <w:rPr/>
              <w:t xml:space="preserve">へ) </w:t>
            </w:r>
          </w:p>
        </w:tc>
        <w:tc>
          <w:tcPr>
            <w:tcW w:w="5907" w:type="dxa"/>
            <w:tcBorders/>
            <w:vAlign w:val="center"/>
          </w:tcPr>
          <w:p>
            <w:pPr>
              <w:pStyle w:val="TableContents"/>
              <w:bidi w:val="0"/>
              <w:spacing w:before="0" w:after="283"/>
              <w:jc w:val="left"/>
              <w:rPr/>
            </w:pPr>
            <w:r>
              <w:rPr/>
              <w:t xml:space="preserve">tammikuu 14, 2018 </w:t>
            </w:r>
          </w:p>
        </w:tc>
      </w:tr>
      <w:tr>
        <w:trPr/>
        <w:tc>
          <w:tcPr>
            <w:tcW w:w="487" w:type="dxa"/>
            <w:tcBorders/>
            <w:vAlign w:val="center"/>
          </w:tcPr>
          <w:p>
            <w:pPr>
              <w:pStyle w:val="TableHeading"/>
              <w:suppressLineNumbers/>
              <w:bidi w:val="0"/>
              <w:spacing w:before="0" w:after="283"/>
              <w:jc w:val="center"/>
              <w:rPr/>
            </w:pPr>
            <w:r>
              <w:rPr/>
              <w:t xml:space="preserve">822 </w:t>
            </w:r>
          </w:p>
        </w:tc>
        <w:tc>
          <w:tcPr>
            <w:tcW w:w="3811" w:type="dxa"/>
            <w:tcBorders/>
            <w:vAlign w:val="center"/>
          </w:tcPr>
          <w:p>
            <w:pPr>
              <w:pStyle w:val="TableContents"/>
              <w:bidi w:val="0"/>
              <w:spacing w:before="0" w:after="283"/>
              <w:jc w:val="left"/>
              <w:rPr/>
            </w:pPr>
            <w:r>
              <w:rPr/>
              <w:t xml:space="preserve">``Päättää hyvästellä! Sanji ja hänen olkihattu-bentonsa!'' "Wakare no Ketsui-Sanji to Mugiwara Bentō" - "Wakare no Ketsui-Sanji to Mugiwara Bentō </w:t>
            </w:r>
            <w:r>
              <w:rPr/>
              <w:t xml:space="preserve">(別れ の 決意 サンジ と 麦わら </w:t>
            </w:r>
            <w:r>
              <w:rPr/>
              <w:t xml:space="preserve">弁当) </w:t>
            </w:r>
          </w:p>
        </w:tc>
        <w:tc>
          <w:tcPr>
            <w:tcW w:w="5907" w:type="dxa"/>
            <w:tcBorders/>
            <w:vAlign w:val="center"/>
          </w:tcPr>
          <w:p>
            <w:pPr>
              <w:pStyle w:val="TableContents"/>
              <w:bidi w:val="0"/>
              <w:spacing w:before="0" w:after="283"/>
              <w:jc w:val="left"/>
              <w:rPr/>
            </w:pPr>
            <w:r>
              <w:rPr/>
              <w:t xml:space="preserve">tammikuu 21, 2018 </w:t>
            </w:r>
          </w:p>
        </w:tc>
      </w:tr>
      <w:tr>
        <w:trPr/>
        <w:tc>
          <w:tcPr>
            <w:tcW w:w="487" w:type="dxa"/>
            <w:tcBorders/>
            <w:vAlign w:val="center"/>
          </w:tcPr>
          <w:p>
            <w:pPr>
              <w:pStyle w:val="TableHeading"/>
              <w:suppressLineNumbers/>
              <w:bidi w:val="0"/>
              <w:spacing w:before="0" w:after="283"/>
              <w:jc w:val="center"/>
              <w:rPr/>
            </w:pPr>
            <w:r>
              <w:rPr/>
              <w:t xml:space="preserve">823 </w:t>
            </w:r>
          </w:p>
        </w:tc>
        <w:tc>
          <w:tcPr>
            <w:tcW w:w="3811" w:type="dxa"/>
            <w:tcBorders/>
            <w:vAlign w:val="center"/>
          </w:tcPr>
          <w:p>
            <w:pPr>
              <w:pStyle w:val="TableContents"/>
              <w:bidi w:val="0"/>
              <w:spacing w:before="0" w:after="283"/>
              <w:jc w:val="left"/>
              <w:rPr/>
            </w:pPr>
            <w:r>
              <w:rPr/>
              <w:t xml:space="preserve">"Keisari kääntyy ympäri! Rescue Brook Mission!'' ``Yonko no Negaeri-Burukku Kyūshutsu Dai Sakusen!'' </w:t>
            </w:r>
            <w:r>
              <w:rPr/>
              <w:t xml:space="preserve">(四 皇 の 寝返り ブルック 救出 大 </w:t>
            </w:r>
            <w:r>
              <w:rPr/>
              <w:t xml:space="preserve">作戦!) </w:t>
            </w:r>
          </w:p>
        </w:tc>
        <w:tc>
          <w:tcPr>
            <w:tcW w:w="5907" w:type="dxa"/>
            <w:tcBorders/>
            <w:vAlign w:val="center"/>
          </w:tcPr>
          <w:p>
            <w:pPr>
              <w:pStyle w:val="TableContents"/>
              <w:bidi w:val="0"/>
              <w:spacing w:before="0" w:after="283"/>
              <w:jc w:val="left"/>
              <w:rPr/>
            </w:pPr>
            <w:r>
              <w:rPr/>
              <w:t xml:space="preserve">tammikuu 28, 2018 </w:t>
            </w:r>
          </w:p>
        </w:tc>
      </w:tr>
      <w:tr>
        <w:trPr/>
        <w:tc>
          <w:tcPr>
            <w:tcW w:w="487" w:type="dxa"/>
            <w:tcBorders/>
            <w:vAlign w:val="center"/>
          </w:tcPr>
          <w:p>
            <w:pPr>
              <w:pStyle w:val="TableHeading"/>
              <w:suppressLineNumbers/>
              <w:bidi w:val="0"/>
              <w:spacing w:before="0" w:after="283"/>
              <w:jc w:val="center"/>
              <w:rPr/>
            </w:pPr>
            <w:r>
              <w:rPr/>
              <w:t xml:space="preserve">824 </w:t>
            </w:r>
          </w:p>
        </w:tc>
        <w:tc>
          <w:tcPr>
            <w:tcW w:w="3811" w:type="dxa"/>
            <w:tcBorders/>
            <w:vAlign w:val="center"/>
          </w:tcPr>
          <w:p>
            <w:pPr>
              <w:pStyle w:val="TableContents"/>
              <w:bidi w:val="0"/>
              <w:spacing w:before="0" w:after="283"/>
              <w:jc w:val="left"/>
              <w:rPr/>
            </w:pPr>
            <w:r>
              <w:rPr/>
              <w:t xml:space="preserve">"Rendezvous! Luffy, yksi vastaan yksi hänen rajallaan!'' ``Yakusoku no Basho-Rufi Genkai no Ikkiuchi'' </w:t>
            </w:r>
            <w:r>
              <w:rPr/>
              <w:t xml:space="preserve">(約束 の 場所 ルフィ 限界 の </w:t>
            </w:r>
            <w:r>
              <w:rPr/>
              <w:t xml:space="preserve">一騎打ち) </w:t>
            </w:r>
          </w:p>
        </w:tc>
        <w:tc>
          <w:tcPr>
            <w:tcW w:w="5907" w:type="dxa"/>
            <w:tcBorders/>
            <w:vAlign w:val="center"/>
          </w:tcPr>
          <w:p>
            <w:pPr>
              <w:pStyle w:val="TableContents"/>
              <w:bidi w:val="0"/>
              <w:spacing w:before="0" w:after="283"/>
              <w:jc w:val="left"/>
              <w:rPr/>
            </w:pPr>
            <w:r>
              <w:rPr/>
              <w:t xml:space="preserve">helmikuu 4, 2018 </w:t>
            </w:r>
          </w:p>
        </w:tc>
      </w:tr>
      <w:tr>
        <w:trPr/>
        <w:tc>
          <w:tcPr>
            <w:tcW w:w="487" w:type="dxa"/>
            <w:tcBorders/>
            <w:vAlign w:val="center"/>
          </w:tcPr>
          <w:p>
            <w:pPr>
              <w:pStyle w:val="TableHeading"/>
              <w:suppressLineNumbers/>
              <w:bidi w:val="0"/>
              <w:spacing w:before="0" w:after="283"/>
              <w:jc w:val="center"/>
              <w:rPr/>
            </w:pPr>
            <w:r>
              <w:rPr/>
              <w:t xml:space="preserve">825 </w:t>
            </w:r>
          </w:p>
        </w:tc>
        <w:tc>
          <w:tcPr>
            <w:tcW w:w="3811" w:type="dxa"/>
            <w:tcBorders/>
            <w:vAlign w:val="center"/>
          </w:tcPr>
          <w:p>
            <w:pPr>
              <w:pStyle w:val="TableContents"/>
              <w:bidi w:val="0"/>
              <w:spacing w:before="0" w:after="283"/>
              <w:jc w:val="left"/>
              <w:rPr/>
            </w:pPr>
            <w:r>
              <w:rPr/>
              <w:t xml:space="preserve">"Valehtelija! Luffy ja Sanji!'' ``Usotsuki-Rufi to Sanji'' </w:t>
            </w:r>
            <w:r>
              <w:rPr/>
              <w:t xml:space="preserve">(ウソつき ルフィ と サン</w:t>
            </w:r>
            <w:r>
              <w:rPr/>
              <w:t xml:space="preserve">ジ) </w:t>
            </w:r>
          </w:p>
        </w:tc>
        <w:tc>
          <w:tcPr>
            <w:tcW w:w="5907" w:type="dxa"/>
            <w:tcBorders/>
            <w:vAlign w:val="center"/>
          </w:tcPr>
          <w:p>
            <w:pPr>
              <w:pStyle w:val="TableContents"/>
              <w:bidi w:val="0"/>
              <w:spacing w:before="0" w:after="283"/>
              <w:jc w:val="left"/>
              <w:rPr/>
            </w:pPr>
            <w:r>
              <w:rPr/>
              <w:t xml:space="preserve">helmikuu 11, 2018 </w:t>
            </w:r>
          </w:p>
        </w:tc>
      </w:tr>
      <w:tr>
        <w:trPr/>
        <w:tc>
          <w:tcPr>
            <w:tcW w:w="487" w:type="dxa"/>
            <w:tcBorders/>
            <w:vAlign w:val="center"/>
          </w:tcPr>
          <w:p>
            <w:pPr>
              <w:pStyle w:val="TableHeading"/>
              <w:suppressLineNumbers/>
              <w:bidi w:val="0"/>
              <w:spacing w:before="0" w:after="283"/>
              <w:jc w:val="center"/>
              <w:rPr/>
            </w:pPr>
            <w:r>
              <w:rPr/>
              <w:t xml:space="preserve">826 </w:t>
            </w:r>
          </w:p>
        </w:tc>
        <w:tc>
          <w:tcPr>
            <w:tcW w:w="3811" w:type="dxa"/>
            <w:tcBorders/>
            <w:vAlign w:val="center"/>
          </w:tcPr>
          <w:p>
            <w:pPr>
              <w:pStyle w:val="TableContents"/>
              <w:bidi w:val="0"/>
              <w:spacing w:before="0" w:after="283"/>
              <w:jc w:val="left"/>
              <w:rPr/>
            </w:pPr>
            <w:r>
              <w:rPr/>
              <w:t xml:space="preserve">"Sanji tulee takaisin! Crash! Teekutsut helvetistä!'' "Sanji Fukkatsu Kowase! Jigoku no Ochakai'' </w:t>
            </w:r>
            <w:r>
              <w:rPr/>
              <w:t xml:space="preserve">(サンジ 復活 </w:t>
            </w:r>
            <w:r>
              <w:rPr/>
              <w:t xml:space="preserve">壊せ! </w:t>
            </w:r>
            <w:r>
              <w:rPr/>
              <w:t xml:space="preserve">地獄 の お茶 </w:t>
            </w:r>
            <w:r>
              <w:rPr/>
              <w:t xml:space="preserve">会) </w:t>
            </w:r>
          </w:p>
        </w:tc>
        <w:tc>
          <w:tcPr>
            <w:tcW w:w="5907" w:type="dxa"/>
            <w:tcBorders/>
            <w:vAlign w:val="center"/>
          </w:tcPr>
          <w:p>
            <w:pPr>
              <w:pStyle w:val="TableContents"/>
              <w:bidi w:val="0"/>
              <w:spacing w:before="0" w:after="283"/>
              <w:jc w:val="left"/>
              <w:rPr/>
            </w:pPr>
            <w:r>
              <w:rPr/>
              <w:t xml:space="preserve">helmikuu 18, 2018 </w:t>
            </w:r>
          </w:p>
        </w:tc>
      </w:tr>
      <w:tr>
        <w:trPr/>
        <w:tc>
          <w:tcPr>
            <w:tcW w:w="487" w:type="dxa"/>
            <w:tcBorders/>
            <w:vAlign w:val="center"/>
          </w:tcPr>
          <w:p>
            <w:pPr>
              <w:pStyle w:val="TableHeading"/>
              <w:suppressLineNumbers/>
              <w:bidi w:val="0"/>
              <w:spacing w:before="0" w:after="283"/>
              <w:jc w:val="center"/>
              <w:rPr/>
            </w:pPr>
            <w:r>
              <w:rPr/>
              <w:t xml:space="preserve">827 </w:t>
            </w:r>
          </w:p>
        </w:tc>
        <w:tc>
          <w:tcPr>
            <w:tcW w:w="3811" w:type="dxa"/>
            <w:tcBorders/>
            <w:vAlign w:val="center"/>
          </w:tcPr>
          <w:p>
            <w:pPr>
              <w:pStyle w:val="TableContents"/>
              <w:bidi w:val="0"/>
              <w:spacing w:before="0" w:after="283"/>
              <w:jc w:val="left"/>
              <w:rPr/>
            </w:pPr>
            <w:r>
              <w:rPr/>
              <w:t xml:space="preserve">"Salainen kokous! Luffy vastaan tulitankkimerirosvot!'' ``Mikkai! Rufi VS Faiatanku Kaizoku-dan'' </w:t>
            </w:r>
            <w:r>
              <w:rPr/>
              <w:t xml:space="preserve">(</w:t>
            </w:r>
            <w:r>
              <w:rPr/>
              <w:t xml:space="preserve">密会! </w:t>
            </w:r>
            <w:r>
              <w:rPr/>
              <w:t xml:space="preserve">ルフィ </w:t>
            </w:r>
            <w:r>
              <w:rPr/>
              <w:t xml:space="preserve">VS </w:t>
            </w:r>
            <w:r>
              <w:rPr/>
              <w:t xml:space="preserve">ファイア タンク 海賊 </w:t>
            </w:r>
            <w:r>
              <w:rPr/>
              <w:t xml:space="preserve">団) </w:t>
            </w:r>
          </w:p>
        </w:tc>
        <w:tc>
          <w:tcPr>
            <w:tcW w:w="5907" w:type="dxa"/>
            <w:tcBorders/>
            <w:vAlign w:val="center"/>
          </w:tcPr>
          <w:p>
            <w:pPr>
              <w:pStyle w:val="TableContents"/>
              <w:bidi w:val="0"/>
              <w:spacing w:before="0" w:after="283"/>
              <w:jc w:val="left"/>
              <w:rPr/>
            </w:pPr>
            <w:r>
              <w:rPr/>
              <w:t xml:space="preserve">maaliskuu 4, 2018 </w:t>
            </w:r>
          </w:p>
        </w:tc>
      </w:tr>
      <w:tr>
        <w:trPr/>
        <w:tc>
          <w:tcPr>
            <w:tcW w:w="487" w:type="dxa"/>
            <w:tcBorders/>
            <w:vAlign w:val="center"/>
          </w:tcPr>
          <w:p>
            <w:pPr>
              <w:pStyle w:val="TableHeading"/>
              <w:suppressLineNumbers/>
              <w:bidi w:val="0"/>
              <w:spacing w:before="0" w:after="283"/>
              <w:jc w:val="center"/>
              <w:rPr/>
            </w:pPr>
            <w:r>
              <w:rPr/>
              <w:t xml:space="preserve">828 </w:t>
            </w:r>
          </w:p>
        </w:tc>
        <w:tc>
          <w:tcPr>
            <w:tcW w:w="3811" w:type="dxa"/>
            <w:tcBorders/>
            <w:vAlign w:val="center"/>
          </w:tcPr>
          <w:p>
            <w:pPr>
              <w:pStyle w:val="TableContents"/>
              <w:bidi w:val="0"/>
              <w:spacing w:before="0" w:after="283"/>
              <w:jc w:val="left"/>
              <w:rPr/>
            </w:pPr>
            <w:r>
              <w:rPr/>
              <w:t xml:space="preserve">"Tappava sopimus! Luffy &amp; Begen liittoutuneet joukot!'' ``Shi no kyōtei Rufi &amp; Bejji rengō-gun'' </w:t>
            </w:r>
            <w:r>
              <w:rPr/>
              <w:t xml:space="preserve">(死 の 協定 ルフィ </w:t>
            </w:r>
            <w:r>
              <w:rPr/>
              <w:t xml:space="preserve">&amp; </w:t>
            </w:r>
            <w:r>
              <w:rPr/>
              <w:t xml:space="preserve">ベッジ </w:t>
            </w:r>
            <w:r>
              <w:rPr/>
              <w:t xml:space="preserve">連合 軍) </w:t>
            </w:r>
          </w:p>
        </w:tc>
        <w:tc>
          <w:tcPr>
            <w:tcW w:w="5907" w:type="dxa"/>
            <w:tcBorders/>
            <w:vAlign w:val="center"/>
          </w:tcPr>
          <w:p>
            <w:pPr>
              <w:pStyle w:val="TableContents"/>
              <w:bidi w:val="0"/>
              <w:spacing w:before="0" w:after="283"/>
              <w:jc w:val="left"/>
              <w:rPr/>
            </w:pPr>
            <w:r>
              <w:rPr/>
              <w:t xml:space="preserve">18. maaliskuuta 2018 Sanji Retrieval Team -ryhmän ja Fire Tank Piratesin välinen tapaaminen alkaa. Luffy haluaa lyödä Begeä siitä, mitä tämä teki Pekomille, ja lyhyen riidan jälkeen Jinbe vakuuttaa kaikki jättämään erimielisyydet syrjään. Bege paljastaa värvänneensä Caesarin salamurhasuunnitelmaansa ja käy läpi suunnitelmansa Big Momin salamurhasta. Kun Bege kertoo tapauksesta, joka liittyy Äiti Carmelin valokuvaan, Luffy suostuu syötiksi. </w:t>
            </w:r>
          </w:p>
        </w:tc>
      </w:tr>
      <w:tr>
        <w:trPr/>
        <w:tc>
          <w:tcPr>
            <w:tcW w:w="487" w:type="dxa"/>
            <w:tcBorders/>
            <w:vAlign w:val="center"/>
          </w:tcPr>
          <w:p>
            <w:pPr>
              <w:pStyle w:val="TableHeading"/>
              <w:suppressLineNumbers/>
              <w:bidi w:val="0"/>
              <w:spacing w:before="0" w:after="283"/>
              <w:jc w:val="center"/>
              <w:rPr/>
            </w:pPr>
            <w:r>
              <w:rPr/>
              <w:t xml:space="preserve">829 </w:t>
            </w:r>
          </w:p>
        </w:tc>
        <w:tc>
          <w:tcPr>
            <w:tcW w:w="3811" w:type="dxa"/>
            <w:tcBorders/>
            <w:vAlign w:val="center"/>
          </w:tcPr>
          <w:p>
            <w:pPr>
              <w:pStyle w:val="TableContents"/>
              <w:bidi w:val="0"/>
              <w:spacing w:before="0" w:after="283"/>
              <w:jc w:val="left"/>
              <w:rPr/>
            </w:pPr>
            <w:r>
              <w:rPr/>
              <w:t xml:space="preserve">``Luffy osallistuu salaiseen manööveriin! Salaliittoja täynnä olevat häät alkavat pian!'' ``Rufi Anyaku Kaien Chokuzen! Inbō no Kekkonshiki'' </w:t>
            </w:r>
            <w:r>
              <w:rPr/>
              <w:t xml:space="preserve">(ルフィ 暗躍 開演 </w:t>
            </w:r>
            <w:r>
              <w:rPr/>
              <w:t xml:space="preserve">直前! </w:t>
            </w:r>
            <w:r>
              <w:rPr/>
              <w:t xml:space="preserve">陰謀 の 結婚 </w:t>
            </w:r>
            <w:r>
              <w:rPr/>
              <w:t xml:space="preserve">式) </w:t>
            </w:r>
          </w:p>
        </w:tc>
        <w:tc>
          <w:tcPr>
            <w:tcW w:w="5907" w:type="dxa"/>
            <w:tcBorders/>
            <w:vAlign w:val="center"/>
          </w:tcPr>
          <w:p>
            <w:pPr>
              <w:pStyle w:val="TableContents"/>
              <w:bidi w:val="0"/>
              <w:spacing w:before="0" w:after="283"/>
              <w:jc w:val="left"/>
              <w:rPr/>
            </w:pPr>
            <w:r>
              <w:rPr/>
              <w:t xml:space="preserve">maaliskuu 25, 2018 </w:t>
            </w:r>
          </w:p>
        </w:tc>
      </w:tr>
      <w:tr>
        <w:trPr/>
        <w:tc>
          <w:tcPr>
            <w:tcW w:w="487" w:type="dxa"/>
            <w:tcBorders/>
            <w:vAlign w:val="center"/>
          </w:tcPr>
          <w:p>
            <w:pPr>
              <w:pStyle w:val="TableHeading"/>
              <w:suppressLineNumbers/>
              <w:bidi w:val="0"/>
              <w:spacing w:before="0" w:after="283"/>
              <w:jc w:val="center"/>
              <w:rPr/>
            </w:pPr>
            <w:r>
              <w:rPr/>
              <w:t xml:space="preserve">830 </w:t>
            </w:r>
          </w:p>
        </w:tc>
        <w:tc>
          <w:tcPr>
            <w:tcW w:w="3811" w:type="dxa"/>
            <w:tcBorders/>
            <w:vAlign w:val="center"/>
          </w:tcPr>
          <w:p>
            <w:pPr>
              <w:pStyle w:val="TableContents"/>
              <w:bidi w:val="0"/>
              <w:spacing w:before="0" w:after="283"/>
              <w:jc w:val="left"/>
              <w:rPr/>
            </w:pPr>
            <w:r>
              <w:rPr/>
              <w:t xml:space="preserve">"Perhe kokoontuu yhteen! Helvetin teekutsut alkavat!'' ``Kazoku Shūketsu Kaien! ``Kazoku Shūketsu Kaien! Jigoku no Ochakai'' </w:t>
            </w:r>
            <w:r>
              <w:rPr/>
              <w:t xml:space="preserve">(家族 集結 </w:t>
            </w:r>
            <w:r>
              <w:rPr/>
              <w:t xml:space="preserve">開演! </w:t>
            </w:r>
            <w:r>
              <w:rPr/>
              <w:t xml:space="preserve">地獄 の お茶 </w:t>
            </w:r>
            <w:r>
              <w:rPr/>
              <w:t xml:space="preserve">会) </w:t>
            </w:r>
          </w:p>
        </w:tc>
        <w:tc>
          <w:tcPr>
            <w:tcW w:w="5907" w:type="dxa"/>
            <w:tcBorders/>
            <w:vAlign w:val="center"/>
          </w:tcPr>
          <w:p>
            <w:pPr>
              <w:pStyle w:val="TableContents"/>
              <w:bidi w:val="0"/>
              <w:spacing w:before="0" w:after="283"/>
              <w:jc w:val="left"/>
              <w:rPr/>
            </w:pPr>
            <w:r>
              <w:rPr/>
              <w:t xml:space="preserve">huhtikuu 1,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One piece ep 820 ilmestyy</w:t>
      </w:r>
    </w:p>
    <w:p>
      <w:pPr>
        <w:pStyle w:val="TextBody"/>
        <w:bidi w:val="0"/>
        <w:jc w:val="left"/>
        <w:rPr>
          <w:b/>
          <w:u w:val="single"/>
          <w:shd w:val="clear" w:fill="FFFF00"/>
        </w:rPr>
      </w:pPr>
      <w:r>
        <w:rPr>
          <w:b/>
          <w:u w:val="single"/>
          <w:shd w:val="clear" w:fill="FFFF00"/>
        </w:rPr>
        <w:t xml:space="preserve">Asiakirjan numero 19956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Julie Marie Berman </w:t>
      </w:r>
      <w:r>
        <w:rPr/>
        <w:t xml:space="preserve">(s. 3. marraskuuta 1983) on yhdysvaltalainen näyttelijä. Hänet tunnetaan myös roolistaan Lulu Spencerinä ABC:n päiväsaippuaoopperassa General Hospital, josta hän sai kolme Daytime Emmy -palkintoa, ja roolistaan Hulun komediasarjassa Casual Valerien vastaanottovirkailijana Leiana.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Lulu General Hospitalissa</w:t>
      </w:r>
    </w:p>
    <w:p>
      <w:pPr>
        <w:pStyle w:val="TextBody"/>
        <w:bidi w:val="0"/>
        <w:jc w:val="left"/>
        <w:rPr>
          <w:b/>
          <w:u w:val="single"/>
          <w:shd w:val="clear" w:fill="FFFF00"/>
        </w:rPr>
      </w:pPr>
      <w:r>
        <w:rPr>
          <w:b/>
          <w:u w:val="single"/>
          <w:shd w:val="clear" w:fill="FFFF00"/>
        </w:rPr>
        <w:t xml:space="preserve">Asiakirjan numero 19957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Valamiehistöoikeudenkäyntejä käytetään merkittävässä osassa vakavia rikosasioita lähes kaikissa common law -oikeudellisissa järjestelmissä (esimerkiksi Singapore on poikkeus), ja </w:t>
      </w:r>
      <w:r>
        <w:rPr>
          <w:color w:val="A9A9A9"/>
        </w:rPr>
        <w:t xml:space="preserve">valamiehistö tai maallikkotuomarit </w:t>
      </w:r>
      <w:r>
        <w:rPr/>
        <w:t xml:space="preserve">on sisällytetty monien siviilioikeudellisten maiden oikeusjärjestelmiin rikosasioissa. Ainoastaan Yhdysvalloissa valamiesoikeudenkäyntejä käytetään rutiininomaisesti monissa muissa kuin rikosasioissa. Muissa common law -oikeudellisissa maissa valamiesoikeudenkäyntejä käytetään vain hyvin valikoiduissa asioissa, jotka muodostavat vain pienen osan siviilioikeudenkäynneistä (kuten kunnianloukkausjutut Englannissa ja Walesissa), mutta muualla maailmassa valamiesoikeudenkäyntejä ei käytetä lähes lainkaan. Joillakin siviilioikeudellisilla lainkäyttöalueilla on kuitenkin välimiespaneeleita, joiden muut kuin juridisen koulutuksen saaneet jäsenet ratkaisevat tapauksia tietyillä aloilla, jotka liittyvät välimiespaneelin jäsenten asiantuntemuksen alaan.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määrittelee, mikä on rikollista ja mikä ei.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Valamiehistöoikeudenkäynti eli valamiesoikeudenkäynti on laillinen menettely, jossa valamiehistö tekee päätöksen tai tekee tosiseikkoja koskevia havaintoja, jotka ohjaavat tuomarin toimintaa. Se eroaa valamiesoikeudenkäynnistä, jossa </w:t>
      </w:r>
      <w:r>
        <w:rPr>
          <w:color w:val="A9A9A9"/>
        </w:rPr>
        <w:t xml:space="preserve">tuomari tai tuomariryhmä tekee </w:t>
      </w:r>
      <w:r>
        <w:rPr/>
        <w:t xml:space="preserve">kaikki päätökset.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ratkaisee jutun, jos valamiehistöä ei ole.</w:t>
      </w:r>
    </w:p>
    <w:p>
      <w:pPr>
        <w:pStyle w:val="TextBody"/>
        <w:bidi w:val="0"/>
        <w:jc w:val="left"/>
        <w:rPr>
          <w:b/>
          <w:u w:val="single"/>
          <w:shd w:val="clear" w:fill="FFFF00"/>
        </w:rPr>
      </w:pPr>
      <w:r>
        <w:rPr>
          <w:b/>
          <w:u w:val="single"/>
          <w:shd w:val="clear" w:fill="FFFF00"/>
        </w:rPr>
        <w:t xml:space="preserve">Asiakirjan numero 19958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Wish It Would Rain Down'' on </w:t>
      </w:r>
      <w:r>
        <w:rPr>
          <w:color w:val="A9A9A9"/>
        </w:rPr>
        <w:t xml:space="preserve">Phil Collinsin</w:t>
      </w:r>
      <w:r>
        <w:rPr/>
        <w:t xml:space="preserve"> kappale </w:t>
      </w:r>
      <w:r>
        <w:rPr/>
        <w:t xml:space="preserve">hänen vuoden 1989 albumiltaan ... But Seriously, jossa Eric Clapton soittaa kitaraa. Kappale oli merkittävä listahitti vuonna 1990, ja se nousi Billboard Hot 100 -listan sijalle 3 Yhdysvalloissa ja RPM Top 100 -listan sijalle 1 Kanadassa. Se ylsi myös Yhdistyneen kuningaskunnan singlelistalla sijalle 7. Collinsin mielestä se oli niin lähellä kuin hän oli tuolloin koskaan päässyt kirjoittamaan blues-kappaletta.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let it rain down on 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Wish It Would Rain Down'' on Phil Collinsin kappale hänen vuoden 1989 albumiltaan ... But Seriously, jossa </w:t>
      </w:r>
      <w:r>
        <w:rPr>
          <w:color w:val="A9A9A9"/>
        </w:rPr>
        <w:t xml:space="preserve">Eric Clapton </w:t>
      </w:r>
      <w:r>
        <w:rPr/>
        <w:t xml:space="preserve">soittaa kitaraa</w:t>
      </w:r>
      <w:r>
        <w:rPr/>
        <w:t xml:space="preserve">. Kappale oli merkittävä listahitti vuonna 1990, ja se nousi Billboard Hot 100 -listan sijalle 3 Yhdysvalloissa ja RPM Top 100 -listan sijalle 1 Kanadassa. Se ylsi myös Yhdistyneen kuningaskunnan singlelistalla sijalle 7. Collinsin mielestä se oli niin lähellä kuin hän oli tuolloin koskaan päässyt kirjoittamaan blues-kappaletta.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soittaa kitaraa i wish it would rain down -biisissä?</w:t>
      </w:r>
    </w:p>
    <w:p>
      <w:pPr>
        <w:pStyle w:val="TextBody"/>
        <w:bidi w:val="0"/>
        <w:jc w:val="left"/>
        <w:rPr>
          <w:b/>
          <w:u w:val="single"/>
          <w:shd w:val="clear" w:fill="FFFF00"/>
        </w:rPr>
      </w:pPr>
      <w:r>
        <w:rPr>
          <w:b/>
          <w:u w:val="single"/>
          <w:shd w:val="clear" w:fill="FFFF00"/>
        </w:rPr>
        <w:t xml:space="preserve">Asiakirjan numero 19959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Sandra Day O'Connor </w:t>
      </w:r>
      <w:r>
        <w:rPr/>
        <w:t xml:space="preserve">(s. 26. maaliskuuta 1930) on Yhdysvaltain korkeimman oikeuden eläkkeellä oleva apulaisoikeustuomari, joka toimi </w:t>
      </w:r>
      <w:r>
        <w:rPr/>
        <w:t xml:space="preserve">Ronald Reaganin </w:t>
      </w:r>
      <w:r>
        <w:rPr/>
        <w:t xml:space="preserve">vuonna </w:t>
      </w:r>
      <w:r>
        <w:rPr>
          <w:color w:val="DCDCDC"/>
        </w:rPr>
        <w:t xml:space="preserve">1981</w:t>
      </w:r>
      <w:r>
        <w:rPr/>
        <w:t xml:space="preserve"> tekemästä nimityksestä lähtien </w:t>
      </w:r>
      <w:r>
        <w:rPr/>
        <w:t xml:space="preserve">eläkkeelle siirtymiseensä vuonna 2006.</w:t>
      </w:r>
      <w:r>
        <w:rPr/>
        <w:t xml:space="preserve"> Hän on ensimmäinen nainen, joka toimi tuomioistuimessa.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nimitettiin ensimmäinen naispuolinen korkeimman oikeuden tuomari?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ensimmäinen naispuolinen korkeimman oikeuden tuomari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Sandra Day O'Connor </w:t>
      </w:r>
      <w:r>
        <w:rPr/>
        <w:t xml:space="preserve">(s. 26. maaliskuuta 1930) on Yhdysvaltain korkeimman oikeuden eläkkeellä oleva apulaisoikeustuomari, joka toimi Ronald Reaganin vuonna 1981 tekemästä nimityksestä vuoteen 2006. Hän on ensimmäinen nainen, joka on toiminut tuomioistuimessa.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ensimmäinen naispuolinen korkeimman oikeuden päällikkötuomari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Sandra Day O'Connor </w:t>
      </w:r>
      <w:r>
        <w:rPr/>
        <w:t xml:space="preserve">(s. 26. maaliskuuta 1930) on Yhdysvaltain korkeimman oikeuden eläkkeellä oleva apulaisoikeustuomari, joka toimi Ronald Reaganin vuonna 1981 tekemästä nimityksestä vuoteen 2006. Hän on ensimmäinen nainen, joka toimi tuomioistuimessa.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nainen nimitetään Yhdysvaltain korkeimpaan oikeuteen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Sandra Day O'Connor </w:t>
      </w:r>
      <w:r>
        <w:rPr/>
        <w:t xml:space="preserve">(s. 26. maaliskuuta 1930) on Yhdysvaltain korkeimman oikeuden eläkkeellä oleva apulaisoikeustuomari, joka toimi Ronald Reaganin vuonna 1981 tekemästä nimityksestä vuoteen 2006. Hän oli ensimmäinen nainen, joka toimi tuomioistuimessa.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nainen, joka nimitettiin korkeimpaan oikeuteen, -</w:t>
      </w:r>
    </w:p>
    <w:p>
      <w:pPr>
        <w:pStyle w:val="TextBody"/>
        <w:bidi w:val="0"/>
        <w:jc w:val="left"/>
        <w:rPr>
          <w:b/>
          <w:u w:val="single"/>
          <w:shd w:val="clear" w:fill="FFFF00"/>
        </w:rPr>
      </w:pPr>
      <w:r>
        <w:rPr>
          <w:b/>
          <w:u w:val="single"/>
          <w:shd w:val="clear" w:fill="FFFF00"/>
        </w:rPr>
        <w:t xml:space="preserve">Asiakirjan numero 19960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Rikoslaki säädettiin ensimmäisen kerran </w:t>
      </w:r>
      <w:r>
        <w:rPr>
          <w:color w:val="A9A9A9"/>
        </w:rPr>
        <w:t xml:space="preserve">heinäkuussa 1892, ja se oli silloisen </w:t>
      </w:r>
      <w:r>
        <w:rPr/>
        <w:t xml:space="preserve">oikeusministerin Sir John Sparrow David Thompsonin lempihanke. Se perustui Stephen Code -nimiseen lakiluonnokseen, jonka Sir James Fitzjames Stephen oli laatinut osana Englannissa vuonna 1879 toiminutta kuninkaallista komissiota ja johon kanadalaisen juristin George Burbidgen kirjoitukset olivat vaikuttaneet. Kanadan rikoslaki noudatti pitkälti Englannin vuoden 1878 lakiesitystä. Kanada halusi kuitenkin tarkemman oikeudellisen asiakirjan, jossa hahmoteltiin kaikki rikoslait.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Kanadan rikoslaki luotiin?</w:t>
      </w:r>
    </w:p>
    <w:p>
      <w:pPr>
        <w:pStyle w:val="TextBody"/>
        <w:bidi w:val="0"/>
        <w:jc w:val="left"/>
        <w:rPr>
          <w:b/>
          <w:shd w:val="clear" w:fill="FFFF00"/>
        </w:rPr>
      </w:pPr>
      <w:r>
        <w:rPr>
          <w:b/>
          <w:shd w:val="clear" w:fill="FFFF00"/>
        </w:rPr>
        <w:t xml:space="preserve">Teksti numero 1</w:t>
      </w:r>
    </w:p>
    <w:p>
      <w:pPr>
        <w:pStyle w:val="TextBody"/>
        <w:numPr>
          <w:ilvl w:val="0"/>
          <w:numId w:val="78"/>
        </w:numPr>
        <w:tabs>
          <w:tab w:val="clear" w:pos="1134"/>
          <w:tab w:val="left" w:leader="none" w:pos="707"/>
        </w:tabs>
        <w:bidi w:val="0"/>
        <w:spacing w:before="0" w:after="0"/>
        <w:ind w:start="707" w:hanging="283"/>
        <w:jc w:val="left"/>
        <w:rPr/>
      </w:pPr>
      <w:r>
        <w:rPr/>
        <w:t xml:space="preserve">I osa -- Yleistä </w:t>
      </w:r>
    </w:p>
    <w:p>
      <w:pPr>
        <w:pStyle w:val="TextBody"/>
        <w:numPr>
          <w:ilvl w:val="0"/>
          <w:numId w:val="78"/>
        </w:numPr>
        <w:tabs>
          <w:tab w:val="clear" w:pos="1134"/>
          <w:tab w:val="left" w:leader="none" w:pos="707"/>
        </w:tabs>
        <w:bidi w:val="0"/>
        <w:spacing w:before="0" w:after="0"/>
        <w:ind w:start="707" w:hanging="283"/>
        <w:jc w:val="left"/>
        <w:rPr/>
      </w:pPr>
      <w:r>
        <w:rPr/>
        <w:t xml:space="preserve">II osa -- Rikokset yleistä järjestystä vastaan </w:t>
      </w:r>
    </w:p>
    <w:p>
      <w:pPr>
        <w:pStyle w:val="TextBody"/>
        <w:numPr>
          <w:ilvl w:val="0"/>
          <w:numId w:val="78"/>
        </w:numPr>
        <w:tabs>
          <w:tab w:val="clear" w:pos="1134"/>
          <w:tab w:val="left" w:leader="none" w:pos="707"/>
        </w:tabs>
        <w:bidi w:val="0"/>
        <w:spacing w:before="0" w:after="0"/>
        <w:ind w:start="707" w:hanging="283"/>
        <w:jc w:val="left"/>
        <w:rPr/>
      </w:pPr>
      <w:r>
        <w:rPr/>
        <w:t xml:space="preserve">Osa II. 1 -- Terrorismi </w:t>
      </w:r>
    </w:p>
    <w:p>
      <w:pPr>
        <w:pStyle w:val="TextBody"/>
        <w:numPr>
          <w:ilvl w:val="0"/>
          <w:numId w:val="78"/>
        </w:numPr>
        <w:tabs>
          <w:tab w:val="clear" w:pos="1134"/>
          <w:tab w:val="left" w:leader="none" w:pos="707"/>
        </w:tabs>
        <w:bidi w:val="0"/>
        <w:spacing w:before="0" w:after="0"/>
        <w:ind w:start="707" w:hanging="283"/>
        <w:jc w:val="left"/>
        <w:rPr/>
      </w:pPr>
      <w:r>
        <w:rPr/>
        <w:t xml:space="preserve">III osa -- Ampuma-aseet ja muut aseet </w:t>
      </w:r>
    </w:p>
    <w:p>
      <w:pPr>
        <w:pStyle w:val="TextBody"/>
        <w:numPr>
          <w:ilvl w:val="0"/>
          <w:numId w:val="78"/>
        </w:numPr>
        <w:tabs>
          <w:tab w:val="clear" w:pos="1134"/>
          <w:tab w:val="left" w:leader="none" w:pos="707"/>
        </w:tabs>
        <w:bidi w:val="0"/>
        <w:spacing w:before="0" w:after="0"/>
        <w:ind w:start="707" w:hanging="283"/>
        <w:jc w:val="left"/>
        <w:rPr/>
      </w:pPr>
      <w:r>
        <w:rPr/>
        <w:t xml:space="preserve">IV osa -- Lainkäyttöä ja oikeudenkäyttöä vastaan tehdyt rikokset </w:t>
      </w:r>
    </w:p>
    <w:p>
      <w:pPr>
        <w:pStyle w:val="TextBody"/>
        <w:numPr>
          <w:ilvl w:val="0"/>
          <w:numId w:val="78"/>
        </w:numPr>
        <w:tabs>
          <w:tab w:val="clear" w:pos="1134"/>
          <w:tab w:val="left" w:leader="none" w:pos="707"/>
        </w:tabs>
        <w:bidi w:val="0"/>
        <w:spacing w:before="0" w:after="0"/>
        <w:ind w:start="707" w:hanging="283"/>
        <w:jc w:val="left"/>
        <w:rPr/>
      </w:pPr>
      <w:r>
        <w:rPr/>
        <w:t xml:space="preserve">V osa -- Seksuaalirikokset, julkiset moraalirikokset ja häiriökäyttäytyminen </w:t>
      </w:r>
    </w:p>
    <w:p>
      <w:pPr>
        <w:pStyle w:val="TextBody"/>
        <w:numPr>
          <w:ilvl w:val="0"/>
          <w:numId w:val="78"/>
        </w:numPr>
        <w:tabs>
          <w:tab w:val="clear" w:pos="1134"/>
          <w:tab w:val="left" w:leader="none" w:pos="707"/>
        </w:tabs>
        <w:bidi w:val="0"/>
        <w:spacing w:before="0" w:after="0"/>
        <w:ind w:start="707" w:hanging="283"/>
        <w:jc w:val="left"/>
        <w:rPr/>
      </w:pPr>
      <w:r>
        <w:rPr/>
        <w:t xml:space="preserve">VI osa -- Yksityisyyden loukkaaminen </w:t>
      </w:r>
    </w:p>
    <w:p>
      <w:pPr>
        <w:pStyle w:val="TextBody"/>
        <w:numPr>
          <w:ilvl w:val="0"/>
          <w:numId w:val="78"/>
        </w:numPr>
        <w:tabs>
          <w:tab w:val="clear" w:pos="1134"/>
          <w:tab w:val="left" w:leader="none" w:pos="707"/>
        </w:tabs>
        <w:bidi w:val="0"/>
        <w:spacing w:before="0" w:after="0"/>
        <w:ind w:start="707" w:hanging="283"/>
        <w:jc w:val="left"/>
        <w:rPr/>
      </w:pPr>
      <w:r>
        <w:rPr/>
        <w:t xml:space="preserve">VII osa -- Järjestyshäiriöt, rahapelit ja vedonlyönti </w:t>
      </w:r>
    </w:p>
    <w:p>
      <w:pPr>
        <w:pStyle w:val="TextBody"/>
        <w:numPr>
          <w:ilvl w:val="0"/>
          <w:numId w:val="78"/>
        </w:numPr>
        <w:tabs>
          <w:tab w:val="clear" w:pos="1134"/>
          <w:tab w:val="left" w:leader="none" w:pos="707"/>
        </w:tabs>
        <w:bidi w:val="0"/>
        <w:spacing w:before="0" w:after="0"/>
        <w:ind w:start="707" w:hanging="283"/>
        <w:jc w:val="left"/>
        <w:rPr/>
      </w:pPr>
      <w:r>
        <w:rPr/>
        <w:t xml:space="preserve">VIII osa -- Henkilöön ja maineeseen kohdistuvat rikokset </w:t>
      </w:r>
    </w:p>
    <w:p>
      <w:pPr>
        <w:pStyle w:val="TextBody"/>
        <w:numPr>
          <w:ilvl w:val="0"/>
          <w:numId w:val="78"/>
        </w:numPr>
        <w:tabs>
          <w:tab w:val="clear" w:pos="1134"/>
          <w:tab w:val="left" w:leader="none" w:pos="707"/>
        </w:tabs>
        <w:bidi w:val="0"/>
        <w:spacing w:before="0" w:after="0"/>
        <w:ind w:start="707" w:hanging="283"/>
        <w:jc w:val="left"/>
        <w:rPr/>
      </w:pPr>
      <w:r>
        <w:rPr/>
        <w:t xml:space="preserve">IX osa -- Omaisuudensuojan loukkaukset </w:t>
      </w:r>
    </w:p>
    <w:p>
      <w:pPr>
        <w:pStyle w:val="TextBody"/>
        <w:numPr>
          <w:ilvl w:val="0"/>
          <w:numId w:val="78"/>
        </w:numPr>
        <w:tabs>
          <w:tab w:val="clear" w:pos="1134"/>
          <w:tab w:val="left" w:leader="none" w:pos="707"/>
        </w:tabs>
        <w:bidi w:val="0"/>
        <w:spacing w:before="0" w:after="0"/>
        <w:ind w:start="707" w:hanging="283"/>
        <w:jc w:val="left"/>
        <w:rPr/>
      </w:pPr>
      <w:r>
        <w:rPr/>
        <w:t xml:space="preserve">X osa -- Sopimuksiin ja kauppaan liittyvät petolliset liiketoimet </w:t>
      </w:r>
    </w:p>
    <w:p>
      <w:pPr>
        <w:pStyle w:val="TextBody"/>
        <w:numPr>
          <w:ilvl w:val="0"/>
          <w:numId w:val="78"/>
        </w:numPr>
        <w:tabs>
          <w:tab w:val="clear" w:pos="1134"/>
          <w:tab w:val="left" w:leader="none" w:pos="707"/>
        </w:tabs>
        <w:bidi w:val="0"/>
        <w:spacing w:before="0" w:after="0"/>
        <w:ind w:start="707" w:hanging="283"/>
        <w:jc w:val="left"/>
        <w:rPr/>
      </w:pPr>
      <w:r>
        <w:rPr/>
        <w:t xml:space="preserve">XI osa -- Tiettyyn omaisuuteen kohdistuvat tahalliset ja kielletyt teot </w:t>
      </w:r>
    </w:p>
    <w:p>
      <w:pPr>
        <w:pStyle w:val="TextBody"/>
        <w:numPr>
          <w:ilvl w:val="0"/>
          <w:numId w:val="78"/>
        </w:numPr>
        <w:tabs>
          <w:tab w:val="clear" w:pos="1134"/>
          <w:tab w:val="left" w:leader="none" w:pos="707"/>
        </w:tabs>
        <w:bidi w:val="0"/>
        <w:spacing w:before="0" w:after="0"/>
        <w:ind w:start="707" w:hanging="283"/>
        <w:jc w:val="left"/>
        <w:rPr/>
      </w:pPr>
      <w:r>
        <w:rPr/>
        <w:t xml:space="preserve">XII osa -- Valuuttaan liittyvät rikokset </w:t>
      </w:r>
    </w:p>
    <w:p>
      <w:pPr>
        <w:pStyle w:val="TextBody"/>
        <w:numPr>
          <w:ilvl w:val="0"/>
          <w:numId w:val="78"/>
        </w:numPr>
        <w:tabs>
          <w:tab w:val="clear" w:pos="1134"/>
          <w:tab w:val="left" w:leader="none" w:pos="707"/>
        </w:tabs>
        <w:bidi w:val="0"/>
        <w:spacing w:before="0" w:after="0"/>
        <w:ind w:start="707" w:hanging="283"/>
        <w:jc w:val="left"/>
        <w:rPr/>
      </w:pPr>
      <w:r>
        <w:rPr/>
        <w:t xml:space="preserve">Osa XII. 1 -- Laittomien huumausaineiden käytön välineet ja kirjallisuus </w:t>
      </w:r>
    </w:p>
    <w:p>
      <w:pPr>
        <w:pStyle w:val="TextBody"/>
        <w:numPr>
          <w:ilvl w:val="0"/>
          <w:numId w:val="78"/>
        </w:numPr>
        <w:tabs>
          <w:tab w:val="clear" w:pos="1134"/>
          <w:tab w:val="left" w:leader="none" w:pos="707"/>
        </w:tabs>
        <w:bidi w:val="0"/>
        <w:spacing w:before="0" w:after="0"/>
        <w:ind w:start="707" w:hanging="283"/>
        <w:jc w:val="left"/>
        <w:rPr/>
      </w:pPr>
      <w:r>
        <w:rPr/>
        <w:t xml:space="preserve">Osa XII. 2 -- Rikoksen tuottama hyöty </w:t>
      </w:r>
    </w:p>
    <w:p>
      <w:pPr>
        <w:pStyle w:val="TextBody"/>
        <w:numPr>
          <w:ilvl w:val="0"/>
          <w:numId w:val="78"/>
        </w:numPr>
        <w:tabs>
          <w:tab w:val="clear" w:pos="1134"/>
          <w:tab w:val="left" w:leader="none" w:pos="707"/>
        </w:tabs>
        <w:bidi w:val="0"/>
        <w:spacing w:before="0" w:after="0"/>
        <w:ind w:start="707" w:hanging="283"/>
        <w:jc w:val="left"/>
        <w:rPr/>
      </w:pPr>
      <w:r>
        <w:rPr/>
        <w:t xml:space="preserve">XIII osa -- Yritykset - salaliitot - lisävarusteet </w:t>
      </w:r>
    </w:p>
    <w:p>
      <w:pPr>
        <w:pStyle w:val="TextBody"/>
        <w:numPr>
          <w:ilvl w:val="0"/>
          <w:numId w:val="78"/>
        </w:numPr>
        <w:tabs>
          <w:tab w:val="clear" w:pos="1134"/>
          <w:tab w:val="left" w:leader="none" w:pos="707"/>
        </w:tabs>
        <w:bidi w:val="0"/>
        <w:spacing w:before="0" w:after="0"/>
        <w:ind w:start="707" w:hanging="283"/>
        <w:jc w:val="left"/>
        <w:rPr/>
      </w:pPr>
      <w:r>
        <w:rPr/>
        <w:t xml:space="preserve">XIV osa -- Toimivalta </w:t>
      </w:r>
    </w:p>
    <w:p>
      <w:pPr>
        <w:pStyle w:val="TextBody"/>
        <w:numPr>
          <w:ilvl w:val="0"/>
          <w:numId w:val="78"/>
        </w:numPr>
        <w:tabs>
          <w:tab w:val="clear" w:pos="1134"/>
          <w:tab w:val="left" w:leader="none" w:pos="707"/>
        </w:tabs>
        <w:bidi w:val="0"/>
        <w:spacing w:before="0" w:after="0"/>
        <w:ind w:start="707" w:hanging="283"/>
        <w:jc w:val="left"/>
        <w:rPr/>
      </w:pPr>
      <w:r>
        <w:rPr/>
        <w:t xml:space="preserve">XV osa -- Erityismenettelyt ja -valtuudet </w:t>
      </w:r>
    </w:p>
    <w:p>
      <w:pPr>
        <w:pStyle w:val="TextBody"/>
        <w:numPr>
          <w:ilvl w:val="0"/>
          <w:numId w:val="78"/>
        </w:numPr>
        <w:tabs>
          <w:tab w:val="clear" w:pos="1134"/>
          <w:tab w:val="left" w:leader="none" w:pos="707"/>
        </w:tabs>
        <w:bidi w:val="0"/>
        <w:spacing w:before="0" w:after="0"/>
        <w:ind w:start="707" w:hanging="283"/>
        <w:jc w:val="left"/>
        <w:rPr/>
      </w:pPr>
      <w:r>
        <w:rPr/>
        <w:t xml:space="preserve">XVI osa -- Syytetyn velvoittaminen saapumaan tuomioistuimeen ja väliaikainen vapauttaminen </w:t>
      </w:r>
    </w:p>
    <w:p>
      <w:pPr>
        <w:pStyle w:val="TextBody"/>
        <w:numPr>
          <w:ilvl w:val="0"/>
          <w:numId w:val="78"/>
        </w:numPr>
        <w:tabs>
          <w:tab w:val="clear" w:pos="1134"/>
          <w:tab w:val="left" w:leader="none" w:pos="707"/>
        </w:tabs>
        <w:bidi w:val="0"/>
        <w:spacing w:before="0" w:after="0"/>
        <w:ind w:start="707" w:hanging="283"/>
        <w:jc w:val="left"/>
        <w:rPr/>
      </w:pPr>
      <w:r>
        <w:rPr/>
        <w:t xml:space="preserve">XVII osa -- Syytetyn kieli </w:t>
      </w:r>
    </w:p>
    <w:p>
      <w:pPr>
        <w:pStyle w:val="TextBody"/>
        <w:numPr>
          <w:ilvl w:val="0"/>
          <w:numId w:val="78"/>
        </w:numPr>
        <w:tabs>
          <w:tab w:val="clear" w:pos="1134"/>
          <w:tab w:val="left" w:leader="none" w:pos="707"/>
        </w:tabs>
        <w:bidi w:val="0"/>
        <w:spacing w:before="0" w:after="0"/>
        <w:ind w:start="707" w:hanging="283"/>
        <w:jc w:val="left"/>
        <w:rPr/>
      </w:pPr>
      <w:r>
        <w:rPr/>
        <w:t xml:space="preserve">XVIII osa -- Menettely alustavassa tutkinnassa </w:t>
      </w:r>
    </w:p>
    <w:p>
      <w:pPr>
        <w:pStyle w:val="TextBody"/>
        <w:numPr>
          <w:ilvl w:val="0"/>
          <w:numId w:val="78"/>
        </w:numPr>
        <w:tabs>
          <w:tab w:val="clear" w:pos="1134"/>
          <w:tab w:val="left" w:leader="none" w:pos="707"/>
        </w:tabs>
        <w:bidi w:val="0"/>
        <w:spacing w:before="0" w:after="0"/>
        <w:ind w:start="707" w:hanging="283"/>
        <w:jc w:val="left"/>
        <w:rPr/>
      </w:pPr>
      <w:r>
        <w:rPr/>
        <w:t xml:space="preserve">XIX osa -- Rikokset, joihin voidaan nostaa syyte - Oikeudenkäynti ilman valamiehistöä </w:t>
      </w:r>
    </w:p>
    <w:p>
      <w:pPr>
        <w:pStyle w:val="TextBody"/>
        <w:numPr>
          <w:ilvl w:val="0"/>
          <w:numId w:val="78"/>
        </w:numPr>
        <w:tabs>
          <w:tab w:val="clear" w:pos="1134"/>
          <w:tab w:val="left" w:leader="none" w:pos="707"/>
        </w:tabs>
        <w:bidi w:val="0"/>
        <w:spacing w:before="0" w:after="0"/>
        <w:ind w:start="707" w:hanging="283"/>
        <w:jc w:val="left"/>
        <w:rPr/>
      </w:pPr>
      <w:r>
        <w:rPr/>
        <w:t xml:space="preserve">XIX osa. 1 -- Nunavutin tuomioistuin </w:t>
      </w:r>
    </w:p>
    <w:p>
      <w:pPr>
        <w:pStyle w:val="TextBody"/>
        <w:numPr>
          <w:ilvl w:val="0"/>
          <w:numId w:val="78"/>
        </w:numPr>
        <w:tabs>
          <w:tab w:val="clear" w:pos="1134"/>
          <w:tab w:val="left" w:leader="none" w:pos="707"/>
        </w:tabs>
        <w:bidi w:val="0"/>
        <w:spacing w:before="0" w:after="0"/>
        <w:ind w:start="707" w:hanging="283"/>
        <w:jc w:val="left"/>
        <w:rPr/>
      </w:pPr>
      <w:r>
        <w:rPr/>
        <w:t xml:space="preserve">XX osa -- Menettely valamiesoikeudenkäynneissä ja yleiset määräykset </w:t>
      </w:r>
    </w:p>
    <w:p>
      <w:pPr>
        <w:pStyle w:val="TextBody"/>
        <w:numPr>
          <w:ilvl w:val="0"/>
          <w:numId w:val="78"/>
        </w:numPr>
        <w:tabs>
          <w:tab w:val="clear" w:pos="1134"/>
          <w:tab w:val="left" w:leader="none" w:pos="707"/>
        </w:tabs>
        <w:bidi w:val="0"/>
        <w:spacing w:before="0" w:after="0"/>
        <w:ind w:start="707" w:hanging="283"/>
        <w:jc w:val="left"/>
        <w:rPr/>
      </w:pPr>
      <w:r>
        <w:rPr/>
        <w:t xml:space="preserve">Osa XX. 1 -- Mielenterveyden häiriö </w:t>
      </w:r>
    </w:p>
    <w:p>
      <w:pPr>
        <w:pStyle w:val="TextBody"/>
        <w:numPr>
          <w:ilvl w:val="0"/>
          <w:numId w:val="78"/>
        </w:numPr>
        <w:tabs>
          <w:tab w:val="clear" w:pos="1134"/>
          <w:tab w:val="left" w:leader="none" w:pos="707"/>
        </w:tabs>
        <w:bidi w:val="0"/>
        <w:spacing w:before="0" w:after="0"/>
        <w:ind w:start="707" w:hanging="283"/>
        <w:jc w:val="left"/>
        <w:rPr/>
      </w:pPr>
      <w:r>
        <w:rPr/>
        <w:t xml:space="preserve">XXI osa -- Muutoksenhaku - Rikokset, joista voidaan nostaa syyte </w:t>
      </w:r>
    </w:p>
    <w:p>
      <w:pPr>
        <w:pStyle w:val="TextBody"/>
        <w:numPr>
          <w:ilvl w:val="0"/>
          <w:numId w:val="78"/>
        </w:numPr>
        <w:tabs>
          <w:tab w:val="clear" w:pos="1134"/>
          <w:tab w:val="left" w:leader="none" w:pos="707"/>
        </w:tabs>
        <w:bidi w:val="0"/>
        <w:spacing w:before="0" w:after="0"/>
        <w:ind w:start="707" w:hanging="283"/>
        <w:jc w:val="left"/>
        <w:rPr/>
      </w:pPr>
      <w:r>
        <w:rPr/>
        <w:t xml:space="preserve">Osa XXI. 1 -- Ministeriön uudelleentarkastelua koskevat hakemukset - Oikeudenmenetyksiä koskevat erehdykset </w:t>
      </w:r>
    </w:p>
    <w:p>
      <w:pPr>
        <w:pStyle w:val="TextBody"/>
        <w:numPr>
          <w:ilvl w:val="0"/>
          <w:numId w:val="78"/>
        </w:numPr>
        <w:tabs>
          <w:tab w:val="clear" w:pos="1134"/>
          <w:tab w:val="left" w:leader="none" w:pos="707"/>
        </w:tabs>
        <w:bidi w:val="0"/>
        <w:spacing w:before="0" w:after="0"/>
        <w:ind w:start="707" w:hanging="283"/>
        <w:jc w:val="left"/>
        <w:rPr/>
      </w:pPr>
      <w:r>
        <w:rPr/>
        <w:t xml:space="preserve">XXII osa -- Osallistumisen hankkiminen </w:t>
      </w:r>
    </w:p>
    <w:p>
      <w:pPr>
        <w:pStyle w:val="TextBody"/>
        <w:numPr>
          <w:ilvl w:val="0"/>
          <w:numId w:val="78"/>
        </w:numPr>
        <w:tabs>
          <w:tab w:val="clear" w:pos="1134"/>
          <w:tab w:val="left" w:leader="none" w:pos="707"/>
        </w:tabs>
        <w:bidi w:val="0"/>
        <w:spacing w:before="0" w:after="0"/>
        <w:ind w:start="707" w:hanging="283"/>
        <w:jc w:val="left"/>
        <w:rPr/>
      </w:pPr>
      <w:r>
        <w:rPr/>
        <w:t xml:space="preserve">XXIII osa -- Tuomitseminen </w:t>
      </w:r>
    </w:p>
    <w:p>
      <w:pPr>
        <w:pStyle w:val="TextBody"/>
        <w:numPr>
          <w:ilvl w:val="0"/>
          <w:numId w:val="78"/>
        </w:numPr>
        <w:tabs>
          <w:tab w:val="clear" w:pos="1134"/>
          <w:tab w:val="left" w:leader="none" w:pos="707"/>
        </w:tabs>
        <w:bidi w:val="0"/>
        <w:spacing w:before="0" w:after="0"/>
        <w:ind w:start="707" w:hanging="283"/>
        <w:jc w:val="left"/>
        <w:rPr/>
      </w:pPr>
      <w:r>
        <w:rPr/>
        <w:t xml:space="preserve">XXIV osa -- Vaaralliset rikoksentekijät ja pitkäaikaisrikolliset rikoksentekijät </w:t>
      </w:r>
    </w:p>
    <w:p>
      <w:pPr>
        <w:pStyle w:val="TextBody"/>
        <w:numPr>
          <w:ilvl w:val="0"/>
          <w:numId w:val="78"/>
        </w:numPr>
        <w:tabs>
          <w:tab w:val="clear" w:pos="1134"/>
          <w:tab w:val="left" w:leader="none" w:pos="707"/>
        </w:tabs>
        <w:bidi w:val="0"/>
        <w:spacing w:before="0" w:after="0"/>
        <w:ind w:start="707" w:hanging="283"/>
        <w:jc w:val="left"/>
        <w:rPr/>
      </w:pPr>
      <w:r>
        <w:rPr/>
        <w:t xml:space="preserve">XXV osa -- Tunnustusten vaikutus ja täytäntöönpano </w:t>
      </w:r>
    </w:p>
    <w:p>
      <w:pPr>
        <w:pStyle w:val="TextBody"/>
        <w:numPr>
          <w:ilvl w:val="0"/>
          <w:numId w:val="78"/>
        </w:numPr>
        <w:tabs>
          <w:tab w:val="clear" w:pos="1134"/>
          <w:tab w:val="left" w:leader="none" w:pos="707"/>
        </w:tabs>
        <w:bidi w:val="0"/>
        <w:spacing w:before="0" w:after="0"/>
        <w:ind w:start="707" w:hanging="283"/>
        <w:jc w:val="left"/>
        <w:rPr/>
      </w:pPr>
      <w:r>
        <w:rPr/>
        <w:t xml:space="preserve">XXVI osa -- Poikkeukselliset oikeussuojakeinot </w:t>
      </w:r>
    </w:p>
    <w:p>
      <w:pPr>
        <w:pStyle w:val="TextBody"/>
        <w:numPr>
          <w:ilvl w:val="0"/>
          <w:numId w:val="78"/>
        </w:numPr>
        <w:tabs>
          <w:tab w:val="clear" w:pos="1134"/>
          <w:tab w:val="left" w:leader="none" w:pos="707"/>
        </w:tabs>
        <w:bidi w:val="0"/>
        <w:spacing w:before="0" w:after="0"/>
        <w:ind w:start="707" w:hanging="283"/>
        <w:jc w:val="left"/>
        <w:rPr/>
      </w:pPr>
      <w:r>
        <w:rPr/>
        <w:t xml:space="preserve">XXVII osa -- Tiivistelmätuomiot </w:t>
      </w:r>
    </w:p>
    <w:p>
      <w:pPr>
        <w:pStyle w:val="TextBody"/>
        <w:numPr>
          <w:ilvl w:val="0"/>
          <w:numId w:val="78"/>
        </w:numPr>
        <w:tabs>
          <w:tab w:val="clear" w:pos="1134"/>
          <w:tab w:val="left" w:leader="none" w:pos="707"/>
        </w:tabs>
        <w:bidi w:val="0"/>
        <w:ind w:start="707" w:hanging="283"/>
        <w:jc w:val="left"/>
        <w:rPr/>
      </w:pPr>
      <w:r>
        <w:rPr>
          <w:color w:val="A9A9A9"/>
        </w:rPr>
        <w:t xml:space="preserve">XXVIII </w:t>
      </w:r>
      <w:r>
        <w:rPr/>
        <w:t xml:space="preserve">osa </w:t>
      </w:r>
      <w:r>
        <w:rPr/>
        <w:t xml:space="preserve">-- Erinäiset asiat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osaa Kanadan rikoslaissa on?</w:t>
      </w:r>
    </w:p>
    <w:p>
      <w:pPr>
        <w:pStyle w:val="TextBody"/>
        <w:bidi w:val="0"/>
        <w:jc w:val="left"/>
        <w:rPr>
          <w:b/>
          <w:u w:val="single"/>
          <w:shd w:val="clear" w:fill="FFFF00"/>
        </w:rPr>
      </w:pPr>
      <w:r>
        <w:rPr>
          <w:b/>
          <w:u w:val="single"/>
          <w:shd w:val="clear" w:fill="FFFF00"/>
        </w:rPr>
        <w:t xml:space="preserve">Asiakirjan numero 19961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George on naisellinen antropomorfinen vaaleanpunainen virtahepo ja suosittu lasten televisio-ohjelman Rainbow hahmo, jonka äänenä on </w:t>
      </w:r>
      <w:r>
        <w:rPr>
          <w:color w:val="A9A9A9"/>
        </w:rPr>
        <w:t xml:space="preserve">Roy Skelton </w:t>
      </w:r>
      <w:r>
        <w:rPr/>
        <w:t xml:space="preserve">ja jota ovat ohjanneet Malcolm Lord, Tony Holtham ja myöhemmin Craig Crane.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Georgen äänen sateenkaaressa?</w:t>
      </w:r>
    </w:p>
    <w:p>
      <w:pPr>
        <w:pStyle w:val="TextBody"/>
        <w:bidi w:val="0"/>
        <w:jc w:val="left"/>
        <w:rPr>
          <w:b/>
          <w:u w:val="single"/>
          <w:shd w:val="clear" w:fill="FFFF00"/>
        </w:rPr>
      </w:pPr>
      <w:r>
        <w:rPr>
          <w:b/>
          <w:u w:val="single"/>
          <w:shd w:val="clear" w:fill="FFFF00"/>
        </w:rPr>
        <w:t xml:space="preserve">Asiakirjan numero 19962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Tätä päätöstä voidaan pitää Heathcliffin koston alkuna Lintoneille. Myöhemmin hän palaa takaisin varakkaana ja arvostettuna herrasmiehenä ja löytää Cathyn naimisissa Edgarin kanssa ja asumassa </w:t>
      </w:r>
      <w:r>
        <w:rPr>
          <w:color w:val="A9A9A9"/>
        </w:rPr>
        <w:t xml:space="preserve">Thrushcross Grangessa</w:t>
      </w:r>
      <w:r>
        <w:rPr/>
        <w:t xml:space="preserve">. Hänen paluunsa hetki on käänteentekevä. Cathy juoksee ulos tervehtimään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Katariina ja Edgar asuvat Humisevissa korkeuksissa?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Katariina ja Edgar asuvat avioliiton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Heathcliff alkaa kostaa, kun hän viettelee Isabella Lintonin saadakseen Thrushcross Grangen hallintaansa Edgarin kuoltua ja vangitakseen hänet väkivaltaiseen ja pelottavaan avioliittoon. Cathy vaipuu </w:t>
      </w:r>
      <w:r>
        <w:rPr>
          <w:color w:val="A9A9A9"/>
        </w:rPr>
        <w:t xml:space="preserve">psyykkisen mielisairauden </w:t>
      </w:r>
      <w:r>
        <w:rPr/>
        <w:t xml:space="preserve">tilaan, </w:t>
      </w:r>
      <w:r>
        <w:rPr/>
        <w:t xml:space="preserve">vaikka se on osittain teeskenneltyä, sillä hän haluaa provosoida miestään ja "särkeä tämän sydämen" tuntemansa tuskan vuoksi. Pian hän kieltäytyy syömästä, ei poistu koskaan kammiostaan ja joutuu lukemattomien harhojen ja hulluuden julistusten uhriksi.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sairaus Katariinalla oli Humisevissa korkeuksissa?</w:t>
      </w:r>
    </w:p>
    <w:p>
      <w:pPr>
        <w:pStyle w:val="TextBody"/>
        <w:bidi w:val="0"/>
        <w:jc w:val="left"/>
        <w:rPr>
          <w:b/>
          <w:u w:val="single"/>
          <w:shd w:val="clear" w:fill="FFFF00"/>
        </w:rPr>
      </w:pPr>
      <w:r>
        <w:rPr>
          <w:b/>
          <w:u w:val="single"/>
          <w:shd w:val="clear" w:fill="FFFF00"/>
        </w:rPr>
        <w:t xml:space="preserve">Asiakirjan numero 19963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Voyager 2 on avaruusluotain, jonka NASA laukaisi 20. elokuuta 1977 </w:t>
      </w:r>
      <w:r>
        <w:rPr>
          <w:color w:val="A9A9A9"/>
        </w:rPr>
        <w:t xml:space="preserve">tutkimaan ulompia planeettoja</w:t>
      </w:r>
      <w:r>
        <w:rPr/>
        <w:t xml:space="preserve">. Se laukaistiin Voyager-ohjelmaan kuuluvana 16 päivää ennen Voyager 1:tä, ja sen lentorata kesti kauemmin saavuttaa Jupiter ja Saturnus, mutta se mahdollisti myös Uranuksen ja Neptunuksen tapaamiset. Se on ainoa avaruusalus, joka on käynyt kummassakin jääjättiläisessä.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Voyager 2 -lennon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Voyager 2 havaitsi Neptunuksen lähistöllä ollessaan </w:t>
      </w:r>
      <w:r>
        <w:rPr>
          <w:color w:val="A9A9A9"/>
        </w:rPr>
        <w:t xml:space="preserve">``Suuren pimeän pisteen'', </w:t>
      </w:r>
      <w:r>
        <w:rPr/>
        <w:t xml:space="preserve">joka on sittemmin hävinnyt Hubble-avaruusteleskoopin havaintojen mukaan. Alun perin luultiin, että kyseessä on suuri pilvi, mutta myöhemmin oletettiin, että ``Suuri pimeä pilvi'' on reikä Neptunuksen näkyvässä pilvipeitteessä.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Voyager 2 sai selville neptunuksesta?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Elokuun 30. päivänä </w:t>
      </w:r>
      <w:r>
        <w:rPr/>
        <w:t xml:space="preserve">2007 </w:t>
      </w:r>
      <w:r>
        <w:rPr/>
        <w:t xml:space="preserve">Voyager 2 ohitti lopetusiskun ja siirtyi sitten heliosheathiin, noin miljardi mailia (1,6 miljardia kilometriä) lähemmäksi Aurinkoa kuin Voyager 1. Tämä johtuu syvän avaruuden tähtienvälisestä magneettikentästä. Aurinkokunnan heliosfäärin eteläinen puolisko työntyy sisään.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Voyager 2 lähti aurinkokunnastamme?</w:t>
      </w:r>
    </w:p>
    <w:p>
      <w:pPr>
        <w:pStyle w:val="TextBody"/>
        <w:bidi w:val="0"/>
        <w:jc w:val="left"/>
        <w:rPr>
          <w:b/>
          <w:u w:val="single"/>
          <w:shd w:val="clear" w:fill="FFFF00"/>
        </w:rPr>
      </w:pPr>
      <w:r>
        <w:rPr>
          <w:b/>
          <w:u w:val="single"/>
          <w:shd w:val="clear" w:fill="FFFF00"/>
        </w:rPr>
        <w:t xml:space="preserve">Asiakirjan numero 19964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054"/>
        <w:gridCol w:w="1622"/>
        <w:gridCol w:w="1205"/>
        <w:gridCol w:w="2798"/>
        <w:gridCol w:w="1526"/>
      </w:tblGrid>
      <w:tr>
        <w:trPr/>
        <w:tc>
          <w:tcPr>
            <w:tcW w:w="3054" w:type="dxa"/>
            <w:tcBorders/>
            <w:vAlign w:val="center"/>
          </w:tcPr>
          <w:p>
            <w:pPr>
              <w:pStyle w:val="TableHeading"/>
              <w:suppressLineNumbers/>
              <w:bidi w:val="0"/>
              <w:spacing w:before="0" w:after="283"/>
              <w:jc w:val="center"/>
              <w:rPr/>
            </w:pPr>
            <w:r>
              <w:rPr/>
              <w:t xml:space="preserve">Pelaaja </w:t>
            </w:r>
          </w:p>
        </w:tc>
        <w:tc>
          <w:tcPr>
            <w:tcW w:w="1622" w:type="dxa"/>
            <w:tcBorders/>
            <w:vAlign w:val="center"/>
          </w:tcPr>
          <w:p>
            <w:pPr>
              <w:pStyle w:val="TableHeading"/>
              <w:suppressLineNumbers/>
              <w:bidi w:val="0"/>
              <w:spacing w:before="0" w:after="283"/>
              <w:jc w:val="center"/>
              <w:rPr/>
            </w:pPr>
            <w:r>
              <w:rPr/>
              <w:t xml:space="preserve">Syntymäaika </w:t>
            </w:r>
          </w:p>
        </w:tc>
        <w:tc>
          <w:tcPr>
            <w:tcW w:w="1205" w:type="dxa"/>
            <w:tcBorders/>
            <w:vAlign w:val="center"/>
          </w:tcPr>
          <w:p>
            <w:pPr>
              <w:pStyle w:val="TableHeading"/>
              <w:suppressLineNumbers/>
              <w:bidi w:val="0"/>
              <w:spacing w:before="0" w:after="283"/>
              <w:jc w:val="center"/>
              <w:rPr/>
            </w:pPr>
            <w:r>
              <w:rPr/>
              <w:t xml:space="preserve">Lyöntityyli </w:t>
            </w:r>
          </w:p>
        </w:tc>
        <w:tc>
          <w:tcPr>
            <w:tcW w:w="2798" w:type="dxa"/>
            <w:tcBorders/>
            <w:vAlign w:val="center"/>
          </w:tcPr>
          <w:p>
            <w:pPr>
              <w:pStyle w:val="TableHeading"/>
              <w:suppressLineNumbers/>
              <w:bidi w:val="0"/>
              <w:spacing w:before="0" w:after="283"/>
              <w:jc w:val="center"/>
              <w:rPr/>
            </w:pPr>
            <w:r>
              <w:rPr/>
              <w:t xml:space="preserve">Keilailu tyyli </w:t>
            </w:r>
          </w:p>
        </w:tc>
        <w:tc>
          <w:tcPr>
            <w:tcW w:w="1526" w:type="dxa"/>
            <w:tcBorders/>
            <w:vAlign w:val="center"/>
          </w:tcPr>
          <w:p>
            <w:pPr>
              <w:pStyle w:val="TableHeading"/>
              <w:suppressLineNumbers/>
              <w:bidi w:val="0"/>
              <w:spacing w:before="0" w:after="283"/>
              <w:jc w:val="center"/>
              <w:rPr/>
            </w:pPr>
            <w:r>
              <w:rPr/>
              <w:t xml:space="preserve">Ensiluokkainen tiimi </w:t>
            </w:r>
          </w:p>
        </w:tc>
      </w:tr>
      <w:tr>
        <w:trPr/>
        <w:tc>
          <w:tcPr>
            <w:tcW w:w="3054" w:type="dxa"/>
            <w:tcBorders/>
            <w:vAlign w:val="center"/>
          </w:tcPr>
          <w:p>
            <w:pPr>
              <w:pStyle w:val="TableContents"/>
              <w:bidi w:val="0"/>
              <w:spacing w:before="0" w:after="283"/>
              <w:jc w:val="left"/>
              <w:rPr/>
            </w:pPr>
            <w:r>
              <w:rPr>
                <w:color w:val="A9A9A9"/>
              </w:rPr>
              <w:t xml:space="preserve">Srinivasaraghavan Venkataraghavan </w:t>
            </w:r>
            <w:r>
              <w:rPr/>
              <w:t xml:space="preserve">(c) </w:t>
            </w:r>
          </w:p>
        </w:tc>
        <w:tc>
          <w:tcPr>
            <w:tcW w:w="1622" w:type="dxa"/>
            <w:tcBorders/>
            <w:vAlign w:val="center"/>
          </w:tcPr>
          <w:p>
            <w:pPr>
              <w:pStyle w:val="TableContents"/>
              <w:bidi w:val="0"/>
              <w:spacing w:before="0" w:after="283"/>
              <w:jc w:val="left"/>
              <w:rPr/>
            </w:pPr>
            <w:r>
              <w:rPr/>
              <w:t xml:space="preserve">21. huhtikuuta 1945 </w:t>
            </w:r>
          </w:p>
        </w:tc>
        <w:tc>
          <w:tcPr>
            <w:tcW w:w="1205" w:type="dxa"/>
            <w:tcBorders/>
            <w:vAlign w:val="center"/>
          </w:tcPr>
          <w:p>
            <w:pPr>
              <w:pStyle w:val="TableContents"/>
              <w:bidi w:val="0"/>
              <w:spacing w:before="0" w:after="283"/>
              <w:jc w:val="left"/>
              <w:rPr/>
            </w:pPr>
            <w:r>
              <w:rPr/>
              <w:t xml:space="preserve">Oikea käsi </w:t>
            </w:r>
          </w:p>
        </w:tc>
        <w:tc>
          <w:tcPr>
            <w:tcW w:w="2798" w:type="dxa"/>
            <w:tcBorders/>
            <w:vAlign w:val="center"/>
          </w:tcPr>
          <w:p>
            <w:pPr>
              <w:pStyle w:val="TableContents"/>
              <w:bidi w:val="0"/>
              <w:spacing w:before="0" w:after="283"/>
              <w:jc w:val="left"/>
              <w:rPr/>
            </w:pPr>
            <w:r>
              <w:rPr/>
              <w:t xml:space="preserve">Oikean käden offbreak </w:t>
            </w:r>
          </w:p>
        </w:tc>
        <w:tc>
          <w:tcPr>
            <w:tcW w:w="1526" w:type="dxa"/>
            <w:tcBorders/>
            <w:vAlign w:val="center"/>
          </w:tcPr>
          <w:p>
            <w:pPr>
              <w:pStyle w:val="TableContents"/>
              <w:bidi w:val="0"/>
              <w:spacing w:before="0" w:after="283"/>
              <w:jc w:val="left"/>
              <w:rPr/>
            </w:pPr>
            <w:r>
              <w:rPr/>
              <w:t xml:space="preserve">Tamilnadu </w:t>
            </w:r>
          </w:p>
        </w:tc>
      </w:tr>
      <w:tr>
        <w:trPr/>
        <w:tc>
          <w:tcPr>
            <w:tcW w:w="3054" w:type="dxa"/>
            <w:tcBorders/>
            <w:vAlign w:val="center"/>
          </w:tcPr>
          <w:p>
            <w:pPr>
              <w:pStyle w:val="TableContents"/>
              <w:bidi w:val="0"/>
              <w:spacing w:before="0" w:after="283"/>
              <w:jc w:val="left"/>
              <w:rPr/>
            </w:pPr>
            <w:r>
              <w:rPr/>
              <w:t xml:space="preserve">Syed Abid Ali </w:t>
            </w:r>
          </w:p>
        </w:tc>
        <w:tc>
          <w:tcPr>
            <w:tcW w:w="1622" w:type="dxa"/>
            <w:tcBorders/>
            <w:vAlign w:val="center"/>
          </w:tcPr>
          <w:p>
            <w:pPr>
              <w:pStyle w:val="TableContents"/>
              <w:bidi w:val="0"/>
              <w:spacing w:before="0" w:after="283"/>
              <w:jc w:val="left"/>
              <w:rPr/>
            </w:pPr>
            <w:r>
              <w:rPr/>
              <w:t xml:space="preserve">9. syyskuuta 1941 </w:t>
            </w:r>
          </w:p>
        </w:tc>
        <w:tc>
          <w:tcPr>
            <w:tcW w:w="1205" w:type="dxa"/>
            <w:tcBorders/>
            <w:vAlign w:val="center"/>
          </w:tcPr>
          <w:p>
            <w:pPr>
              <w:pStyle w:val="TableContents"/>
              <w:bidi w:val="0"/>
              <w:spacing w:before="0" w:after="283"/>
              <w:jc w:val="left"/>
              <w:rPr/>
            </w:pPr>
            <w:r>
              <w:rPr/>
              <w:t xml:space="preserve">Oikea käsi </w:t>
            </w:r>
          </w:p>
        </w:tc>
        <w:tc>
          <w:tcPr>
            <w:tcW w:w="2798" w:type="dxa"/>
            <w:tcBorders/>
            <w:vAlign w:val="center"/>
          </w:tcPr>
          <w:p>
            <w:pPr>
              <w:pStyle w:val="TableContents"/>
              <w:bidi w:val="0"/>
              <w:spacing w:before="0" w:after="283"/>
              <w:jc w:val="left"/>
              <w:rPr/>
            </w:pPr>
            <w:r>
              <w:rPr/>
              <w:t xml:space="preserve">Oikea käsi keskinopea </w:t>
            </w:r>
          </w:p>
        </w:tc>
        <w:tc>
          <w:tcPr>
            <w:tcW w:w="1526" w:type="dxa"/>
            <w:tcBorders/>
            <w:vAlign w:val="center"/>
          </w:tcPr>
          <w:p>
            <w:pPr>
              <w:pStyle w:val="TableContents"/>
              <w:bidi w:val="0"/>
              <w:spacing w:before="0" w:after="283"/>
              <w:jc w:val="left"/>
              <w:rPr/>
            </w:pPr>
            <w:r>
              <w:rPr/>
              <w:t xml:space="preserve">Hyderabad </w:t>
            </w:r>
          </w:p>
        </w:tc>
      </w:tr>
      <w:tr>
        <w:trPr/>
        <w:tc>
          <w:tcPr>
            <w:tcW w:w="3054" w:type="dxa"/>
            <w:tcBorders/>
            <w:vAlign w:val="center"/>
          </w:tcPr>
          <w:p>
            <w:pPr>
              <w:pStyle w:val="TableContents"/>
              <w:bidi w:val="0"/>
              <w:spacing w:before="0" w:after="283"/>
              <w:jc w:val="left"/>
              <w:rPr/>
            </w:pPr>
            <w:r>
              <w:rPr/>
              <w:t xml:space="preserve">Mohinder Amarnath </w:t>
            </w:r>
          </w:p>
        </w:tc>
        <w:tc>
          <w:tcPr>
            <w:tcW w:w="1622" w:type="dxa"/>
            <w:tcBorders/>
            <w:vAlign w:val="center"/>
          </w:tcPr>
          <w:p>
            <w:pPr>
              <w:pStyle w:val="TableContents"/>
              <w:bidi w:val="0"/>
              <w:spacing w:before="0" w:after="283"/>
              <w:jc w:val="left"/>
              <w:rPr/>
            </w:pPr>
            <w:r>
              <w:rPr/>
              <w:t xml:space="preserve">24. syyskuuta 1950 </w:t>
            </w:r>
          </w:p>
        </w:tc>
        <w:tc>
          <w:tcPr>
            <w:tcW w:w="1205" w:type="dxa"/>
            <w:tcBorders/>
            <w:vAlign w:val="center"/>
          </w:tcPr>
          <w:p>
            <w:pPr>
              <w:pStyle w:val="TableContents"/>
              <w:bidi w:val="0"/>
              <w:spacing w:before="0" w:after="283"/>
              <w:jc w:val="left"/>
              <w:rPr/>
            </w:pPr>
            <w:r>
              <w:rPr/>
              <w:t xml:space="preserve">Oikea käsi </w:t>
            </w:r>
          </w:p>
        </w:tc>
        <w:tc>
          <w:tcPr>
            <w:tcW w:w="2798" w:type="dxa"/>
            <w:tcBorders/>
            <w:vAlign w:val="center"/>
          </w:tcPr>
          <w:p>
            <w:pPr>
              <w:pStyle w:val="TableContents"/>
              <w:bidi w:val="0"/>
              <w:spacing w:before="0" w:after="283"/>
              <w:jc w:val="left"/>
              <w:rPr/>
            </w:pPr>
            <w:r>
              <w:rPr/>
              <w:t xml:space="preserve">Oikea käsi keskikokoinen </w:t>
            </w:r>
          </w:p>
        </w:tc>
        <w:tc>
          <w:tcPr>
            <w:tcW w:w="1526" w:type="dxa"/>
            <w:tcBorders/>
            <w:vAlign w:val="center"/>
          </w:tcPr>
          <w:p>
            <w:pPr>
              <w:pStyle w:val="TableContents"/>
              <w:bidi w:val="0"/>
              <w:spacing w:before="0" w:after="283"/>
              <w:jc w:val="left"/>
              <w:rPr/>
            </w:pPr>
            <w:r>
              <w:rPr/>
              <w:t xml:space="preserve">Delhi </w:t>
            </w:r>
          </w:p>
        </w:tc>
      </w:tr>
      <w:tr>
        <w:trPr/>
        <w:tc>
          <w:tcPr>
            <w:tcW w:w="3054" w:type="dxa"/>
            <w:tcBorders/>
            <w:vAlign w:val="center"/>
          </w:tcPr>
          <w:p>
            <w:pPr>
              <w:pStyle w:val="TableContents"/>
              <w:bidi w:val="0"/>
              <w:spacing w:before="0" w:after="283"/>
              <w:jc w:val="left"/>
              <w:rPr/>
            </w:pPr>
            <w:r>
              <w:rPr/>
              <w:t xml:space="preserve">Bishen Singh Bedi </w:t>
            </w:r>
          </w:p>
        </w:tc>
        <w:tc>
          <w:tcPr>
            <w:tcW w:w="1622" w:type="dxa"/>
            <w:tcBorders/>
            <w:vAlign w:val="center"/>
          </w:tcPr>
          <w:p>
            <w:pPr>
              <w:pStyle w:val="TableContents"/>
              <w:bidi w:val="0"/>
              <w:spacing w:before="0" w:after="283"/>
              <w:jc w:val="left"/>
              <w:rPr/>
            </w:pPr>
            <w:r>
              <w:rPr/>
              <w:t xml:space="preserve">25. syyskuuta 1946 </w:t>
            </w:r>
          </w:p>
        </w:tc>
        <w:tc>
          <w:tcPr>
            <w:tcW w:w="1205" w:type="dxa"/>
            <w:tcBorders/>
            <w:vAlign w:val="center"/>
          </w:tcPr>
          <w:p>
            <w:pPr>
              <w:pStyle w:val="TableContents"/>
              <w:bidi w:val="0"/>
              <w:spacing w:before="0" w:after="283"/>
              <w:jc w:val="left"/>
              <w:rPr/>
            </w:pPr>
            <w:r>
              <w:rPr/>
              <w:t xml:space="preserve">Oikea käsi </w:t>
            </w:r>
          </w:p>
        </w:tc>
        <w:tc>
          <w:tcPr>
            <w:tcW w:w="2798" w:type="dxa"/>
            <w:tcBorders/>
            <w:vAlign w:val="center"/>
          </w:tcPr>
          <w:p>
            <w:pPr>
              <w:pStyle w:val="TableContents"/>
              <w:bidi w:val="0"/>
              <w:spacing w:before="0" w:after="283"/>
              <w:jc w:val="left"/>
              <w:rPr/>
            </w:pPr>
            <w:r>
              <w:rPr/>
              <w:t xml:space="preserve">Vasen käsi hidas ortodoksinen </w:t>
            </w:r>
          </w:p>
        </w:tc>
        <w:tc>
          <w:tcPr>
            <w:tcW w:w="1526" w:type="dxa"/>
            <w:tcBorders/>
            <w:vAlign w:val="center"/>
          </w:tcPr>
          <w:p>
            <w:pPr>
              <w:pStyle w:val="TableContents"/>
              <w:bidi w:val="0"/>
              <w:spacing w:before="0" w:after="283"/>
              <w:jc w:val="left"/>
              <w:rPr/>
            </w:pPr>
            <w:r>
              <w:rPr/>
              <w:t xml:space="preserve">Delhi </w:t>
            </w:r>
          </w:p>
        </w:tc>
      </w:tr>
      <w:tr>
        <w:trPr/>
        <w:tc>
          <w:tcPr>
            <w:tcW w:w="3054" w:type="dxa"/>
            <w:tcBorders/>
            <w:vAlign w:val="center"/>
          </w:tcPr>
          <w:p>
            <w:pPr>
              <w:pStyle w:val="TableContents"/>
              <w:bidi w:val="0"/>
              <w:spacing w:before="0" w:after="283"/>
              <w:jc w:val="left"/>
              <w:rPr/>
            </w:pPr>
            <w:r>
              <w:rPr/>
              <w:t xml:space="preserve">Farokh Engineer (wk) </w:t>
            </w:r>
          </w:p>
        </w:tc>
        <w:tc>
          <w:tcPr>
            <w:tcW w:w="1622" w:type="dxa"/>
            <w:tcBorders/>
            <w:vAlign w:val="center"/>
          </w:tcPr>
          <w:p>
            <w:pPr>
              <w:pStyle w:val="TableContents"/>
              <w:bidi w:val="0"/>
              <w:spacing w:before="0" w:after="283"/>
              <w:jc w:val="left"/>
              <w:rPr/>
            </w:pPr>
            <w:r>
              <w:rPr/>
              <w:t xml:space="preserve">25. helmikuuta 1938 </w:t>
            </w:r>
          </w:p>
        </w:tc>
        <w:tc>
          <w:tcPr>
            <w:tcW w:w="1205" w:type="dxa"/>
            <w:tcBorders/>
            <w:vAlign w:val="center"/>
          </w:tcPr>
          <w:p>
            <w:pPr>
              <w:pStyle w:val="TableContents"/>
              <w:bidi w:val="0"/>
              <w:spacing w:before="0" w:after="283"/>
              <w:jc w:val="left"/>
              <w:rPr/>
            </w:pPr>
            <w:r>
              <w:rPr/>
              <w:t xml:space="preserve">Oikea käsi </w:t>
            </w:r>
          </w:p>
        </w:tc>
        <w:tc>
          <w:tcPr>
            <w:tcW w:w="2798" w:type="dxa"/>
            <w:tcBorders/>
            <w:vAlign w:val="center"/>
          </w:tcPr>
          <w:p>
            <w:pPr>
              <w:pStyle w:val="TableContents"/>
              <w:bidi w:val="0"/>
              <w:spacing w:before="0" w:after="283"/>
              <w:jc w:val="left"/>
              <w:rPr/>
            </w:pPr>
            <w:r>
              <w:rPr/>
              <w:t xml:space="preserve">Wicket-keeper </w:t>
            </w:r>
          </w:p>
        </w:tc>
        <w:tc>
          <w:tcPr>
            <w:tcW w:w="1526" w:type="dxa"/>
            <w:tcBorders/>
            <w:vAlign w:val="center"/>
          </w:tcPr>
          <w:p>
            <w:pPr>
              <w:pStyle w:val="TableContents"/>
              <w:bidi w:val="0"/>
              <w:spacing w:before="0" w:after="283"/>
              <w:jc w:val="left"/>
              <w:rPr/>
            </w:pPr>
            <w:r>
              <w:rPr/>
              <w:t xml:space="preserve">Bombay </w:t>
            </w:r>
          </w:p>
        </w:tc>
      </w:tr>
      <w:tr>
        <w:trPr/>
        <w:tc>
          <w:tcPr>
            <w:tcW w:w="3054" w:type="dxa"/>
            <w:tcBorders/>
            <w:vAlign w:val="center"/>
          </w:tcPr>
          <w:p>
            <w:pPr>
              <w:pStyle w:val="TableContents"/>
              <w:bidi w:val="0"/>
              <w:spacing w:before="0" w:after="283"/>
              <w:jc w:val="left"/>
              <w:rPr/>
            </w:pPr>
            <w:r>
              <w:rPr/>
              <w:t xml:space="preserve">Anshuman Gaekwad </w:t>
            </w:r>
          </w:p>
        </w:tc>
        <w:tc>
          <w:tcPr>
            <w:tcW w:w="1622" w:type="dxa"/>
            <w:tcBorders/>
            <w:vAlign w:val="center"/>
          </w:tcPr>
          <w:p>
            <w:pPr>
              <w:pStyle w:val="TableContents"/>
              <w:bidi w:val="0"/>
              <w:spacing w:before="0" w:after="283"/>
              <w:jc w:val="left"/>
              <w:rPr/>
            </w:pPr>
            <w:r>
              <w:rPr/>
              <w:t xml:space="preserve">23. syyskuuta 1952 </w:t>
            </w:r>
          </w:p>
        </w:tc>
        <w:tc>
          <w:tcPr>
            <w:tcW w:w="1205" w:type="dxa"/>
            <w:tcBorders/>
            <w:vAlign w:val="center"/>
          </w:tcPr>
          <w:p>
            <w:pPr>
              <w:pStyle w:val="TableContents"/>
              <w:bidi w:val="0"/>
              <w:spacing w:before="0" w:after="283"/>
              <w:jc w:val="left"/>
              <w:rPr/>
            </w:pPr>
            <w:r>
              <w:rPr/>
              <w:t xml:space="preserve">Oikea käsi </w:t>
            </w:r>
          </w:p>
        </w:tc>
        <w:tc>
          <w:tcPr>
            <w:tcW w:w="2798" w:type="dxa"/>
            <w:tcBorders/>
            <w:vAlign w:val="center"/>
          </w:tcPr>
          <w:p>
            <w:pPr>
              <w:pStyle w:val="TableContents"/>
              <w:bidi w:val="0"/>
              <w:spacing w:before="0" w:after="283"/>
              <w:jc w:val="left"/>
              <w:rPr/>
            </w:pPr>
            <w:r>
              <w:rPr/>
              <w:t xml:space="preserve">Oikean käden offbreak </w:t>
            </w:r>
          </w:p>
        </w:tc>
        <w:tc>
          <w:tcPr>
            <w:tcW w:w="1526" w:type="dxa"/>
            <w:tcBorders/>
            <w:vAlign w:val="center"/>
          </w:tcPr>
          <w:p>
            <w:pPr>
              <w:pStyle w:val="TableContents"/>
              <w:bidi w:val="0"/>
              <w:spacing w:before="0" w:after="283"/>
              <w:jc w:val="left"/>
              <w:rPr/>
            </w:pPr>
            <w:r>
              <w:rPr/>
              <w:t xml:space="preserve">Baroda </w:t>
            </w:r>
          </w:p>
        </w:tc>
      </w:tr>
      <w:tr>
        <w:trPr/>
        <w:tc>
          <w:tcPr>
            <w:tcW w:w="3054" w:type="dxa"/>
            <w:tcBorders/>
            <w:vAlign w:val="center"/>
          </w:tcPr>
          <w:p>
            <w:pPr>
              <w:pStyle w:val="TableContents"/>
              <w:bidi w:val="0"/>
              <w:spacing w:before="0" w:after="283"/>
              <w:jc w:val="left"/>
              <w:rPr/>
            </w:pPr>
            <w:r>
              <w:rPr/>
              <w:t xml:space="preserve">Sunil Gavaskar </w:t>
            </w:r>
          </w:p>
        </w:tc>
        <w:tc>
          <w:tcPr>
            <w:tcW w:w="1622" w:type="dxa"/>
            <w:tcBorders/>
            <w:vAlign w:val="center"/>
          </w:tcPr>
          <w:p>
            <w:pPr>
              <w:pStyle w:val="TableContents"/>
              <w:bidi w:val="0"/>
              <w:spacing w:before="0" w:after="283"/>
              <w:jc w:val="left"/>
              <w:rPr/>
            </w:pPr>
            <w:r>
              <w:rPr/>
              <w:t xml:space="preserve">10. heinäkuuta 1949 </w:t>
            </w:r>
          </w:p>
        </w:tc>
        <w:tc>
          <w:tcPr>
            <w:tcW w:w="1205" w:type="dxa"/>
            <w:tcBorders/>
            <w:vAlign w:val="center"/>
          </w:tcPr>
          <w:p>
            <w:pPr>
              <w:pStyle w:val="TableContents"/>
              <w:bidi w:val="0"/>
              <w:spacing w:before="0" w:after="283"/>
              <w:jc w:val="left"/>
              <w:rPr/>
            </w:pPr>
            <w:r>
              <w:rPr/>
              <w:t xml:space="preserve">Oikea käsi </w:t>
            </w:r>
          </w:p>
        </w:tc>
        <w:tc>
          <w:tcPr>
            <w:tcW w:w="2798" w:type="dxa"/>
            <w:tcBorders/>
            <w:vAlign w:val="center"/>
          </w:tcPr>
          <w:p>
            <w:pPr>
              <w:pStyle w:val="TableContents"/>
              <w:bidi w:val="0"/>
              <w:spacing w:before="0" w:after="283"/>
              <w:jc w:val="left"/>
              <w:rPr/>
            </w:pPr>
            <w:r>
              <w:rPr/>
              <w:t xml:space="preserve">Oikean käden medium Oikean käden offbreak </w:t>
            </w:r>
          </w:p>
        </w:tc>
        <w:tc>
          <w:tcPr>
            <w:tcW w:w="1526" w:type="dxa"/>
            <w:tcBorders/>
            <w:vAlign w:val="center"/>
          </w:tcPr>
          <w:p>
            <w:pPr>
              <w:pStyle w:val="TableContents"/>
              <w:bidi w:val="0"/>
              <w:spacing w:before="0" w:after="283"/>
              <w:jc w:val="left"/>
              <w:rPr/>
            </w:pPr>
            <w:r>
              <w:rPr/>
              <w:t xml:space="preserve">Bombay </w:t>
            </w:r>
          </w:p>
        </w:tc>
      </w:tr>
      <w:tr>
        <w:trPr/>
        <w:tc>
          <w:tcPr>
            <w:tcW w:w="3054" w:type="dxa"/>
            <w:tcBorders/>
            <w:vAlign w:val="center"/>
          </w:tcPr>
          <w:p>
            <w:pPr>
              <w:pStyle w:val="TableContents"/>
              <w:bidi w:val="0"/>
              <w:spacing w:before="0" w:after="283"/>
              <w:jc w:val="left"/>
              <w:rPr/>
            </w:pPr>
            <w:r>
              <w:rPr/>
              <w:t xml:space="preserve">Karsan Ghavri </w:t>
            </w:r>
          </w:p>
        </w:tc>
        <w:tc>
          <w:tcPr>
            <w:tcW w:w="1622" w:type="dxa"/>
            <w:tcBorders/>
            <w:vAlign w:val="center"/>
          </w:tcPr>
          <w:p>
            <w:pPr>
              <w:pStyle w:val="TableContents"/>
              <w:bidi w:val="0"/>
              <w:spacing w:before="0" w:after="283"/>
              <w:jc w:val="left"/>
              <w:rPr/>
            </w:pPr>
            <w:r>
              <w:rPr/>
              <w:t xml:space="preserve">28. helmikuuta 1951 </w:t>
            </w:r>
          </w:p>
        </w:tc>
        <w:tc>
          <w:tcPr>
            <w:tcW w:w="1205" w:type="dxa"/>
            <w:tcBorders/>
            <w:vAlign w:val="center"/>
          </w:tcPr>
          <w:p>
            <w:pPr>
              <w:pStyle w:val="TableContents"/>
              <w:bidi w:val="0"/>
              <w:spacing w:before="0" w:after="283"/>
              <w:jc w:val="left"/>
              <w:rPr/>
            </w:pPr>
            <w:r>
              <w:rPr/>
              <w:t xml:space="preserve">Vasen käsi </w:t>
            </w:r>
          </w:p>
        </w:tc>
        <w:tc>
          <w:tcPr>
            <w:tcW w:w="2798" w:type="dxa"/>
            <w:tcBorders/>
            <w:vAlign w:val="center"/>
          </w:tcPr>
          <w:p>
            <w:pPr>
              <w:pStyle w:val="TableContents"/>
              <w:bidi w:val="0"/>
              <w:spacing w:before="0" w:after="283"/>
              <w:jc w:val="left"/>
              <w:rPr/>
            </w:pPr>
            <w:r>
              <w:rPr/>
              <w:t xml:space="preserve">Vasen käsi keskikokoinen </w:t>
            </w:r>
          </w:p>
        </w:tc>
        <w:tc>
          <w:tcPr>
            <w:tcW w:w="1526" w:type="dxa"/>
            <w:tcBorders/>
            <w:vAlign w:val="center"/>
          </w:tcPr>
          <w:p>
            <w:pPr>
              <w:pStyle w:val="TableContents"/>
              <w:bidi w:val="0"/>
              <w:spacing w:before="0" w:after="283"/>
              <w:jc w:val="left"/>
              <w:rPr/>
            </w:pPr>
            <w:r>
              <w:rPr/>
              <w:t xml:space="preserve">Bombay </w:t>
            </w:r>
          </w:p>
        </w:tc>
      </w:tr>
      <w:tr>
        <w:trPr/>
        <w:tc>
          <w:tcPr>
            <w:tcW w:w="3054" w:type="dxa"/>
            <w:tcBorders/>
            <w:vAlign w:val="center"/>
          </w:tcPr>
          <w:p>
            <w:pPr>
              <w:pStyle w:val="TableContents"/>
              <w:bidi w:val="0"/>
              <w:spacing w:before="0" w:after="283"/>
              <w:jc w:val="left"/>
              <w:rPr/>
            </w:pPr>
            <w:r>
              <w:rPr/>
              <w:t xml:space="preserve">Madan Lal </w:t>
            </w:r>
          </w:p>
        </w:tc>
        <w:tc>
          <w:tcPr>
            <w:tcW w:w="1622" w:type="dxa"/>
            <w:tcBorders/>
            <w:vAlign w:val="center"/>
          </w:tcPr>
          <w:p>
            <w:pPr>
              <w:pStyle w:val="TableContents"/>
              <w:bidi w:val="0"/>
              <w:spacing w:before="0" w:after="283"/>
              <w:jc w:val="left"/>
              <w:rPr/>
            </w:pPr>
            <w:r>
              <w:rPr/>
              <w:t xml:space="preserve">20. maaliskuuta 1951 </w:t>
            </w:r>
          </w:p>
        </w:tc>
        <w:tc>
          <w:tcPr>
            <w:tcW w:w="1205" w:type="dxa"/>
            <w:tcBorders/>
            <w:vAlign w:val="center"/>
          </w:tcPr>
          <w:p>
            <w:pPr>
              <w:pStyle w:val="TableContents"/>
              <w:bidi w:val="0"/>
              <w:spacing w:before="0" w:after="283"/>
              <w:jc w:val="left"/>
              <w:rPr/>
            </w:pPr>
            <w:r>
              <w:rPr/>
              <w:t xml:space="preserve">Oikea käsi </w:t>
            </w:r>
          </w:p>
        </w:tc>
        <w:tc>
          <w:tcPr>
            <w:tcW w:w="2798" w:type="dxa"/>
            <w:tcBorders/>
            <w:vAlign w:val="center"/>
          </w:tcPr>
          <w:p>
            <w:pPr>
              <w:pStyle w:val="TableContents"/>
              <w:bidi w:val="0"/>
              <w:spacing w:before="0" w:after="283"/>
              <w:jc w:val="left"/>
              <w:rPr/>
            </w:pPr>
            <w:r>
              <w:rPr/>
              <w:t xml:space="preserve">Oikea keskikokoinen </w:t>
            </w:r>
          </w:p>
        </w:tc>
        <w:tc>
          <w:tcPr>
            <w:tcW w:w="1526" w:type="dxa"/>
            <w:tcBorders/>
            <w:vAlign w:val="center"/>
          </w:tcPr>
          <w:p>
            <w:pPr>
              <w:pStyle w:val="TableContents"/>
              <w:bidi w:val="0"/>
              <w:spacing w:before="0" w:after="283"/>
              <w:jc w:val="left"/>
              <w:rPr/>
            </w:pPr>
            <w:r>
              <w:rPr/>
              <w:t xml:space="preserve">Delhi </w:t>
            </w:r>
          </w:p>
        </w:tc>
      </w:tr>
      <w:tr>
        <w:trPr/>
        <w:tc>
          <w:tcPr>
            <w:tcW w:w="3054" w:type="dxa"/>
            <w:tcBorders/>
            <w:vAlign w:val="center"/>
          </w:tcPr>
          <w:p>
            <w:pPr>
              <w:pStyle w:val="TableContents"/>
              <w:bidi w:val="0"/>
              <w:spacing w:before="0" w:after="283"/>
              <w:jc w:val="left"/>
              <w:rPr/>
            </w:pPr>
            <w:r>
              <w:rPr/>
              <w:t xml:space="preserve">Brijesh Patel </w:t>
            </w:r>
          </w:p>
        </w:tc>
        <w:tc>
          <w:tcPr>
            <w:tcW w:w="1622" w:type="dxa"/>
            <w:tcBorders/>
            <w:vAlign w:val="center"/>
          </w:tcPr>
          <w:p>
            <w:pPr>
              <w:pStyle w:val="TableContents"/>
              <w:bidi w:val="0"/>
              <w:spacing w:before="0" w:after="283"/>
              <w:jc w:val="left"/>
              <w:rPr/>
            </w:pPr>
            <w:r>
              <w:rPr/>
              <w:t xml:space="preserve">24. marraskuuta 1952 </w:t>
            </w:r>
          </w:p>
        </w:tc>
        <w:tc>
          <w:tcPr>
            <w:tcW w:w="1205" w:type="dxa"/>
            <w:tcBorders/>
            <w:vAlign w:val="center"/>
          </w:tcPr>
          <w:p>
            <w:pPr>
              <w:pStyle w:val="TableContents"/>
              <w:bidi w:val="0"/>
              <w:spacing w:before="0" w:after="283"/>
              <w:jc w:val="left"/>
              <w:rPr/>
            </w:pPr>
            <w:r>
              <w:rPr/>
              <w:t xml:space="preserve">Oikea käsi </w:t>
            </w:r>
          </w:p>
        </w:tc>
        <w:tc>
          <w:tcPr>
            <w:tcW w:w="2798" w:type="dxa"/>
            <w:tcBorders/>
            <w:vAlign w:val="center"/>
          </w:tcPr>
          <w:p>
            <w:pPr>
              <w:pStyle w:val="TableContents"/>
              <w:bidi w:val="0"/>
              <w:spacing w:before="0" w:after="283"/>
              <w:jc w:val="left"/>
              <w:rPr/>
            </w:pPr>
            <w:r>
              <w:rPr/>
              <w:t xml:space="preserve">Oikean käden offbreak </w:t>
            </w:r>
          </w:p>
        </w:tc>
        <w:tc>
          <w:tcPr>
            <w:tcW w:w="1526" w:type="dxa"/>
            <w:tcBorders/>
            <w:vAlign w:val="center"/>
          </w:tcPr>
          <w:p>
            <w:pPr>
              <w:pStyle w:val="TableContents"/>
              <w:bidi w:val="0"/>
              <w:spacing w:before="0" w:after="283"/>
              <w:jc w:val="left"/>
              <w:rPr/>
            </w:pPr>
            <w:r>
              <w:rPr/>
              <w:t xml:space="preserve">Karnataka </w:t>
            </w:r>
          </w:p>
        </w:tc>
      </w:tr>
      <w:tr>
        <w:trPr/>
        <w:tc>
          <w:tcPr>
            <w:tcW w:w="3054" w:type="dxa"/>
            <w:tcBorders/>
            <w:vAlign w:val="center"/>
          </w:tcPr>
          <w:p>
            <w:pPr>
              <w:pStyle w:val="TableContents"/>
              <w:bidi w:val="0"/>
              <w:spacing w:before="0" w:after="283"/>
              <w:jc w:val="left"/>
              <w:rPr/>
            </w:pPr>
            <w:r>
              <w:rPr/>
              <w:t xml:space="preserve">Eknath Solkar </w:t>
            </w:r>
          </w:p>
        </w:tc>
        <w:tc>
          <w:tcPr>
            <w:tcW w:w="1622" w:type="dxa"/>
            <w:tcBorders/>
            <w:vAlign w:val="center"/>
          </w:tcPr>
          <w:p>
            <w:pPr>
              <w:pStyle w:val="TableContents"/>
              <w:bidi w:val="0"/>
              <w:spacing w:before="0" w:after="283"/>
              <w:jc w:val="left"/>
              <w:rPr/>
            </w:pPr>
            <w:r>
              <w:rPr/>
              <w:t xml:space="preserve">19. maaliskuuta 1948 </w:t>
            </w:r>
          </w:p>
        </w:tc>
        <w:tc>
          <w:tcPr>
            <w:tcW w:w="1205" w:type="dxa"/>
            <w:tcBorders/>
            <w:vAlign w:val="center"/>
          </w:tcPr>
          <w:p>
            <w:pPr>
              <w:pStyle w:val="TableContents"/>
              <w:bidi w:val="0"/>
              <w:spacing w:before="0" w:after="283"/>
              <w:jc w:val="left"/>
              <w:rPr/>
            </w:pPr>
            <w:r>
              <w:rPr/>
              <w:t xml:space="preserve">Vasen käsi </w:t>
            </w:r>
          </w:p>
        </w:tc>
        <w:tc>
          <w:tcPr>
            <w:tcW w:w="2798" w:type="dxa"/>
            <w:tcBorders/>
            <w:vAlign w:val="center"/>
          </w:tcPr>
          <w:p>
            <w:pPr>
              <w:pStyle w:val="TableContents"/>
              <w:bidi w:val="0"/>
              <w:spacing w:before="0" w:after="283"/>
              <w:jc w:val="left"/>
              <w:rPr/>
            </w:pPr>
            <w:r>
              <w:rPr/>
              <w:t xml:space="preserve">Vasen käsi hidas ortodoksinen </w:t>
            </w:r>
          </w:p>
        </w:tc>
        <w:tc>
          <w:tcPr>
            <w:tcW w:w="1526" w:type="dxa"/>
            <w:tcBorders/>
            <w:vAlign w:val="center"/>
          </w:tcPr>
          <w:p>
            <w:pPr>
              <w:pStyle w:val="TableContents"/>
              <w:bidi w:val="0"/>
              <w:spacing w:before="0" w:after="283"/>
              <w:jc w:val="left"/>
              <w:rPr/>
            </w:pPr>
            <w:r>
              <w:rPr/>
              <w:t xml:space="preserve">Bombay </w:t>
            </w:r>
          </w:p>
        </w:tc>
      </w:tr>
      <w:tr>
        <w:trPr/>
        <w:tc>
          <w:tcPr>
            <w:tcW w:w="3054" w:type="dxa"/>
            <w:tcBorders/>
            <w:vAlign w:val="center"/>
          </w:tcPr>
          <w:p>
            <w:pPr>
              <w:pStyle w:val="TableContents"/>
              <w:bidi w:val="0"/>
              <w:spacing w:before="0" w:after="283"/>
              <w:jc w:val="left"/>
              <w:rPr/>
            </w:pPr>
            <w:r>
              <w:rPr/>
              <w:t xml:space="preserve">Gundappa Viswanath </w:t>
            </w:r>
          </w:p>
        </w:tc>
        <w:tc>
          <w:tcPr>
            <w:tcW w:w="1622" w:type="dxa"/>
            <w:tcBorders/>
            <w:vAlign w:val="center"/>
          </w:tcPr>
          <w:p>
            <w:pPr>
              <w:pStyle w:val="TableContents"/>
              <w:bidi w:val="0"/>
              <w:spacing w:before="0" w:after="283"/>
              <w:jc w:val="left"/>
              <w:rPr/>
            </w:pPr>
            <w:r>
              <w:rPr/>
              <w:t xml:space="preserve">12. helmikuuta 1949 </w:t>
            </w:r>
          </w:p>
        </w:tc>
        <w:tc>
          <w:tcPr>
            <w:tcW w:w="1205" w:type="dxa"/>
            <w:tcBorders/>
            <w:vAlign w:val="center"/>
          </w:tcPr>
          <w:p>
            <w:pPr>
              <w:pStyle w:val="TableContents"/>
              <w:bidi w:val="0"/>
              <w:spacing w:before="0" w:after="283"/>
              <w:jc w:val="left"/>
              <w:rPr/>
            </w:pPr>
            <w:r>
              <w:rPr/>
              <w:t xml:space="preserve">Oikea käsi </w:t>
            </w:r>
          </w:p>
        </w:tc>
        <w:tc>
          <w:tcPr>
            <w:tcW w:w="2798" w:type="dxa"/>
            <w:tcBorders/>
            <w:vAlign w:val="center"/>
          </w:tcPr>
          <w:p>
            <w:pPr>
              <w:pStyle w:val="TableContents"/>
              <w:bidi w:val="0"/>
              <w:spacing w:before="0" w:after="283"/>
              <w:jc w:val="left"/>
              <w:rPr/>
            </w:pPr>
            <w:r>
              <w:rPr/>
              <w:t xml:space="preserve">Oikean käden legbreak </w:t>
            </w:r>
          </w:p>
        </w:tc>
        <w:tc>
          <w:tcPr>
            <w:tcW w:w="1526" w:type="dxa"/>
            <w:tcBorders/>
            <w:vAlign w:val="center"/>
          </w:tcPr>
          <w:p>
            <w:pPr>
              <w:pStyle w:val="TableContents"/>
              <w:bidi w:val="0"/>
              <w:spacing w:before="0" w:after="283"/>
              <w:jc w:val="left"/>
              <w:rPr/>
            </w:pPr>
            <w:r>
              <w:rPr/>
              <w:t xml:space="preserve">Karnataka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kapteeni vuoden 1975 maailmanmestaruuskilpailuissa?</w:t>
      </w:r>
    </w:p>
    <w:p>
      <w:pPr>
        <w:pStyle w:val="TextBody"/>
        <w:bidi w:val="0"/>
        <w:jc w:val="left"/>
        <w:rPr>
          <w:b/>
          <w:u w:val="single"/>
          <w:shd w:val="clear" w:fill="FFFF00"/>
        </w:rPr>
      </w:pPr>
      <w:r>
        <w:rPr>
          <w:b/>
          <w:u w:val="single"/>
          <w:shd w:val="clear" w:fill="FFFF00"/>
        </w:rPr>
        <w:t xml:space="preserve">Asiakirjan numero 19965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Sisällissodan päätyttyä vuonna 1865 Atlanta rakennettiin vähitellen uudelleen. Kaupungin ylivoimaisen rautatieliikenneverkoston ansiosta osavaltion pääkaupunki siirrettiin Milledgevillestä Atlantaan vuonna </w:t>
      </w:r>
      <w:r>
        <w:rPr>
          <w:color w:val="A9A9A9"/>
        </w:rPr>
        <w:t xml:space="preserve">1868</w:t>
      </w:r>
      <w:r>
        <w:rPr/>
        <w:t xml:space="preserve">. Vuoden 1880 väestönlaskennassa Atlanta ohitti Savannahin Georgian suurimpana kaupunkina. Atlanta Constitution -sanomalehden päätoimittaja Henry W. Grady mainosti 1880-luvulta alkaen Atlantaa mahdollisille sijoittajille "uuden etelän" kaupunkina, joka perustuisi nykyaikaiseen talouteen ja olisi vähemmän riippuvainen maataloudesta. Vuoteen 1885 mennessä Georgia School of Technologyn (nykyisen Georgia Techin) perustaminen ja kaupungin mustat korkeakoulut olivat vakiinnuttaneet Atlantan aseman korkeakoulutuksen keskuksena. Vuonna 1895 Atlanta isännöi Cotton States and International Exposition -näyttelyä, johon osallistui lähes 800 000 ihmistä ja joka edisti menestyksekkäästi uuden etelän kehitystä maailmalla.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Atlantasta tuli Georgian pääkaupunki?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Atlantasta tuli Georgian pääkaupunki?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Atlanta (/ ætˈlæntə /) on </w:t>
      </w:r>
      <w:r>
        <w:rPr>
          <w:color w:val="A9A9A9"/>
        </w:rPr>
        <w:t xml:space="preserve">Georgian </w:t>
      </w:r>
      <w:r>
        <w:rPr/>
        <w:t xml:space="preserve">osavaltion pääkaupunki ja väkirikkain kaupunki </w:t>
      </w:r>
      <w:r>
        <w:rPr/>
        <w:t xml:space="preserve">Yhdysvalloissa. Sen arvioitu asukasluku vuonna 2016 oli 472 522. Se on Atlantan metropolialueen kulttuurinen ja taloudellinen keskus, jossa asuu 5,8 miljoonaa ihmistä ja joka on Yhdysvaltojen yhdeksänneksi suurin metropolialue. Atlanta on Fultonin piirikunnan pääkaupunki, ja pieni osa kaupungista ulottuu itään DeKalbin piirikuntaan.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atlanta on minkä osavaltion pääkaupunki Yhdysvalloissa.</w:t>
      </w:r>
    </w:p>
    <w:p>
      <w:pPr>
        <w:pStyle w:val="TextBody"/>
        <w:bidi w:val="0"/>
        <w:jc w:val="left"/>
        <w:rPr>
          <w:b/>
          <w:u w:val="single"/>
          <w:shd w:val="clear" w:fill="FFFF00"/>
        </w:rPr>
      </w:pPr>
      <w:r>
        <w:rPr>
          <w:b/>
          <w:u w:val="single"/>
          <w:shd w:val="clear" w:fill="FFFF00"/>
        </w:rPr>
        <w:t xml:space="preserve">Asiakirjan numero 19966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MasterChef Kanadan neljäs kausi alkoi 3. maaliskuuta 2017. Finaalissa </w:t>
      </w:r>
      <w:r>
        <w:rPr/>
        <w:t xml:space="preserve">kauden voittajaksi julistetaan </w:t>
      </w:r>
      <w:r>
        <w:rPr>
          <w:color w:val="A9A9A9"/>
        </w:rPr>
        <w:t xml:space="preserve">Trevor Connie.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masterchef canada -ohjelman viime kauden?</w:t>
      </w:r>
    </w:p>
    <w:p>
      <w:pPr>
        <w:pStyle w:val="TextBody"/>
        <w:bidi w:val="0"/>
        <w:jc w:val="left"/>
        <w:rPr>
          <w:b/>
          <w:u w:val="single"/>
          <w:shd w:val="clear" w:fill="FFFF00"/>
        </w:rPr>
      </w:pPr>
      <w:r>
        <w:rPr>
          <w:b/>
          <w:u w:val="single"/>
          <w:shd w:val="clear" w:fill="FFFF00"/>
        </w:rPr>
        <w:t xml:space="preserve">Asiakirjan numero 19967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Jaime Elizabeth Pressly </w:t>
      </w:r>
      <w:r>
        <w:rPr/>
        <w:t xml:space="preserve">(s. 30. heinäkuuta 1977) on yhdysvaltalainen näyttelijä ja malli. Hänet tunnetaan parhaiten Joy Turnerin roolista NBC:n komediasarjassa My Name Is Earl, josta hän oli ehdolla kahdeksi Emmy-palkinnoksi (voitti yhden) sekä Golden Globe -palkinnon ja Screen Actors Guild -palkinnon saajaksi. Hän on esiintynyt myös elokuvissa, kuten Poison Ivy: The New Seduction (1997), Joe Dirt (2001), The Oogieloves (2012), DOA: Dead or Alive (2006) ja I Love You, Man (2009). Tällä hetkellä hän on mukana CBS:n komediasarjassa Mom.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ilo minun nimeni on earl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soittaa iloa minun nimeni on Earl</w:t>
      </w:r>
    </w:p>
    <w:p>
      <w:pPr>
        <w:pStyle w:val="TextBody"/>
        <w:bidi w:val="0"/>
        <w:jc w:val="left"/>
        <w:rPr>
          <w:b/>
          <w:u w:val="single"/>
          <w:shd w:val="clear" w:fill="FFFF00"/>
        </w:rPr>
      </w:pPr>
      <w:r>
        <w:rPr>
          <w:b/>
          <w:u w:val="single"/>
          <w:shd w:val="clear" w:fill="FFFF00"/>
        </w:rPr>
        <w:t xml:space="preserve">Asiakirjan numero 19968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Scoobert ``Scooby'' Doo on </w:t>
      </w:r>
      <w:r>
        <w:rPr/>
        <w:t xml:space="preserve">amerikkalaisen animaatioyhtiön Hanna-Barberan vuonna 1969 luoman samannimisen animaatioelokuvasarjan samanniminen hahmo ja päähenkilö. Scooby-Doo on </w:t>
      </w:r>
      <w:r>
        <w:rPr>
          <w:color w:val="DCDCDC"/>
        </w:rPr>
        <w:t xml:space="preserve">koiraskoira </w:t>
      </w:r>
      <w:r>
        <w:rPr/>
        <w:t xml:space="preserve">ja amatöörietsivä Shaggy Rogersin elinikäinen kumppani, jonka kanssa hänellä on monia yhteisiä luonteenpiirteitä. Hän on saanut nimensä Frank Sinatran hittikappaleen ``Strangers in the Night'' hölynpölyisen lauluraidan mukaan, ja hänessä on sekoitus sekä koiran että ihmisen käyttäytymistä (joka muistuttaa muita hauskoja eläimiä amerikkalaisen animaation kulta-aikakaudella), ja hänen ystävänsä kohtelevat häntä enemmän tai vähemmän tasavertaisena, vaikka hän puhuu kuuluisalla (ja paljon parodioidulla) puhevaikeudellaan. Hänen iskulauseensa on ``Scooby-Dooby-Doo!''.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scooby doo millainen koira se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koiran nimi Scooby-Doossa?</w:t>
      </w:r>
    </w:p>
    <w:p>
      <w:pPr>
        <w:pStyle w:val="TextBody"/>
        <w:bidi w:val="0"/>
        <w:jc w:val="left"/>
        <w:rPr>
          <w:b/>
          <w:u w:val="single"/>
          <w:shd w:val="clear" w:fill="FFFF00"/>
        </w:rPr>
      </w:pPr>
      <w:r>
        <w:rPr>
          <w:b/>
          <w:u w:val="single"/>
          <w:shd w:val="clear" w:fill="FFFF00"/>
        </w:rPr>
        <w:t xml:space="preserve">Asiakirjan numero 19969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 plein air </w:t>
      </w:r>
      <w:r>
        <w:rPr/>
        <w:t xml:space="preserve">(ranskankielinen ääntäminen: (ɑ̃ plɛn ɛːʁ), ranskaksi ulkoilmamaalaus tai plein air -maalaus) on maalaaminen ulkona. Tämä menetelmä on vastakohta studiomaalaukselle tai akateemisille säännöille, jotka saattavat luoda ennalta määrätyn ilmeen.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ranskankielinen ilmaisu maalaukselle, joka tehdään ulkona?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Taiteilijat ovat jo pitkään maalanneet ulkona, mutta 1800-luvun puolivälissä luonnonvalossa työskentelystä tuli erityisen tärkeää </w:t>
      </w:r>
      <w:r>
        <w:rPr>
          <w:color w:val="A9A9A9"/>
        </w:rPr>
        <w:t xml:space="preserve">Barbizon-koulukunnalle</w:t>
      </w:r>
      <w:r>
        <w:rPr/>
        <w:t xml:space="preserve">, </w:t>
      </w:r>
      <w:r>
        <w:rPr>
          <w:color w:val="DCDCDC"/>
        </w:rPr>
        <w:t xml:space="preserve">Hudson River Schoolille </w:t>
      </w:r>
      <w:r>
        <w:rPr/>
        <w:t xml:space="preserve">ja </w:t>
      </w:r>
      <w:r>
        <w:rPr>
          <w:color w:val="2F4F4F"/>
        </w:rPr>
        <w:t xml:space="preserve">impressionisteille</w:t>
      </w:r>
      <w:r>
        <w:rPr/>
        <w:t xml:space="preserve">. </w:t>
      </w:r>
      <w:r>
        <w:rPr>
          <w:color w:val="556B2F"/>
        </w:rPr>
        <w:t xml:space="preserve">Newlynin koulukuntaa </w:t>
      </w:r>
      <w:r>
        <w:rPr/>
        <w:t xml:space="preserve">Englannissa pidetään toisena merkittävänä tekniikan edustajana 1800-luvun loppupuolella. En plein air -maalauksen suosio kasvoi 1840-luvulla, kun markkinoille tulivat tuubimaalit (kuten hammastahnan maalit). Aikaisemmin maalarit valmistivat omat maalinsa jauhamalla ja sekoittamalla kuivia pigmenttijauheita pellavaöljyyn.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taiteilijaryhmä on tunnettu maalaamisesta en plein air?</w:t>
      </w:r>
    </w:p>
    <w:p>
      <w:pPr>
        <w:pStyle w:val="TextBody"/>
        <w:bidi w:val="0"/>
        <w:jc w:val="left"/>
        <w:rPr>
          <w:b/>
          <w:u w:val="single"/>
          <w:shd w:val="clear" w:fill="FFFF00"/>
        </w:rPr>
      </w:pPr>
      <w:r>
        <w:rPr>
          <w:b/>
          <w:u w:val="single"/>
          <w:shd w:val="clear" w:fill="FFFF00"/>
        </w:rPr>
        <w:t xml:space="preserve">Asiakirjan numero 19970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Mormonin kirja on käännetty kokonaisuudessaan </w:t>
      </w:r>
      <w:r>
        <w:rPr>
          <w:color w:val="A9A9A9"/>
        </w:rPr>
        <w:t xml:space="preserve">110 </w:t>
      </w:r>
      <w:r>
        <w:rPr/>
        <w:t xml:space="preserve">kielelle. Osia kirjasta on käännetty vielä 20 kielelle. Näissä taulukoissa esitetään kaikki Mormonin kirjan käännetyt versiot. Ellei toisin mainita, käännöksen on rahoittanut ja tuloksena syntyneen tekstin julkaissut Myöhempien Aikojen Pyhien Jeesuksen Kristuksen Kirkko (LDS-kirkko). Kaikkia käännöksiä ei ole tällä hetkellä painossa. Maaliskuussa 2015 LDS-kirkko julkaisi edelleen ainakin osia Mormonin kirjasta 110 kielellä.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monelle kielelle mormonien kirja on käännetty?</w:t>
      </w:r>
    </w:p>
    <w:p>
      <w:pPr>
        <w:pStyle w:val="TextBody"/>
        <w:bidi w:val="0"/>
        <w:jc w:val="left"/>
        <w:rPr>
          <w:b/>
          <w:u w:val="single"/>
          <w:shd w:val="clear" w:fill="FFFF00"/>
        </w:rPr>
      </w:pPr>
      <w:r>
        <w:rPr>
          <w:b/>
          <w:u w:val="single"/>
          <w:shd w:val="clear" w:fill="FFFF00"/>
        </w:rPr>
        <w:t xml:space="preserve">Asiakirjan numero 19971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 Frederick William Mallandaine Ashton </w:t>
      </w:r>
      <w:r>
        <w:rPr/>
        <w:t xml:space="preserve">OM CH CBE (17. syyskuuta 1904 - 18. elokuuta 1988) oli brittiläinen balettitanssija ja koreografi. Hän työskenteli myös oopperan, elokuvan ja revyyn ohjaajana ja koreografina.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koreografoi tanssikappaleen nimeltä hääkimppu -</w:t>
      </w:r>
    </w:p>
    <w:p>
      <w:pPr>
        <w:pStyle w:val="TextBody"/>
        <w:bidi w:val="0"/>
        <w:jc w:val="left"/>
        <w:rPr>
          <w:b/>
          <w:u w:val="single"/>
          <w:shd w:val="clear" w:fill="FFFF00"/>
        </w:rPr>
      </w:pPr>
      <w:r>
        <w:rPr>
          <w:b/>
          <w:u w:val="single"/>
          <w:shd w:val="clear" w:fill="FFFF00"/>
        </w:rPr>
        <w:t xml:space="preserve">Asiakirjan numero 19972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tuli tunnetuksi, kun amerikkalainen televisioverkko ABC alkoi soittaa ``Think of Laura'' viitaten saippuaoopperan General Hospital hahmoihin. Yksi ohjelman superpariskunnista, </w:t>
      </w:r>
      <w:r>
        <w:rPr>
          <w:color w:val="A9A9A9"/>
        </w:rPr>
        <w:t xml:space="preserve">Luke ja Laura, </w:t>
      </w:r>
      <w:r>
        <w:rPr/>
        <w:t xml:space="preserve">olivat tuolloin varsin suosittuja, ja kappale liitettiin hahmon Luken rakkauteen monta kuukautta kadoksissa ollutta Lauraa kohtaan. Cross antoi ABC:n käyttää laulua tässä yhteydessä; hän on kuitenkin todennut, että hän ei kirjoittanut ``Think of Laura'' viitaten tv-hahmoihin, vaan suri Denisonin yliopiston opiskelija Laura Carterin kuolemaa, joka kuoli, kun häneen osui harhaluoti, joka ammuttiin yli korttelin päässä neljän miehen välisessä kahakassa.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on kirjoitettu laulu think of laura?</w:t>
      </w:r>
    </w:p>
    <w:p>
      <w:pPr>
        <w:pStyle w:val="TextBody"/>
        <w:bidi w:val="0"/>
        <w:jc w:val="left"/>
        <w:rPr>
          <w:b/>
          <w:u w:val="single"/>
          <w:shd w:val="clear" w:fill="FFFF00"/>
        </w:rPr>
      </w:pPr>
      <w:r>
        <w:rPr>
          <w:b/>
          <w:u w:val="single"/>
          <w:shd w:val="clear" w:fill="FFFF00"/>
        </w:rPr>
        <w:t xml:space="preserve">Asiakirjan numero 19973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Jotkut historioitsijat ovat yhtä mieltä siitä, että A&amp;W, joka avattiin vuonna 1919 ja aloitti franchising-toiminnan vuonna 1921, oli ensimmäinen pikaruokaravintola (E. Tavares). Amerikkalaisen </w:t>
      </w:r>
      <w:r>
        <w:rPr>
          <w:color w:val="A9A9A9"/>
        </w:rPr>
        <w:t xml:space="preserve">White Castle </w:t>
      </w:r>
      <w:r>
        <w:rPr/>
        <w:t xml:space="preserve">-yhtiön </w:t>
      </w:r>
      <w:r>
        <w:rPr/>
        <w:t xml:space="preserve">katsotaankin yleisesti avanneen toisen pikaruokapaikan Wichitassa Kansasissa vuonna 1921. White Castle myi hampurilaisia viiden sentin kappalehintaan alusta alkaen ja synnytti lukuisia kilpailijoita ja jäljittelijöitä. Varmaa on kuitenkin se, että White Castle teki ensimmäisen merkittävän ponnistuksen pikaruokaravintoloiden hampurilaisravintoloiden ruoantuotannon, ulkonäön ja toiminnan standardoimiseksi. William Ingramin ja Walter Andersonin White Castle System loi ensimmäisen pikaruokaravintoloiden toimitusketjun, joka toimitti lihaa, sämpylöitä, paperitarvikkeita ja muita tarvikkeita ravintoloihinsa, oli edelläkävijä usean osavaltion hampurilaisravintolaketjun käsitteessä, standardoi ravintoloiden ulkoasun ja rakentamisen ja kehitti jopa rakennusosaston, joka valmisti ja rakensi ketjun tehdasvalmisteiset ravintolarakennukset. McDonald'sin Speedee-palvelujärjestelmä ja paljon myöhemmin Ray Krocin McDonald'sin myyntipisteet ja hampurilaisyliopisto perustuivat periaatteisiin, järjestelmiin ja käytäntöihin, jotka White Castle oli jo luonut vuosina 1923-1932.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pikaruokaketju aloitti toimintansa wichitassa ks.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Ensimmäiset pikaruokaravintolat syntyivät Yhdysvalloissa, </w:t>
      </w:r>
      <w:r>
        <w:rPr/>
        <w:t xml:space="preserve">kun </w:t>
      </w:r>
      <w:r>
        <w:rPr>
          <w:color w:val="A9A9A9"/>
        </w:rPr>
        <w:t xml:space="preserve">A&amp;W perustettiin vuonna </w:t>
      </w:r>
      <w:r>
        <w:rPr>
          <w:color w:val="DCDCDC"/>
        </w:rPr>
        <w:t xml:space="preserve">1919 </w:t>
      </w:r>
      <w:r>
        <w:rPr/>
        <w:t xml:space="preserve">ja White Castle vuonna 1921. Nykyään amerikkalaiset pikaruokaketjut, kuten McDonald's (perustettu 1940) ja KFC (perustettu 1952), ovat monikansallisia yrityksiä, joilla on toimipisteitä kaikkialla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pikaruokaravintola, joka avattiin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avattiin ensimmäinen pikaruokaravintola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Jotkut historioitsijat ovat yhtä mieltä siitä, että A&amp;W, joka avattiin vuonna 1921 ja aloitti franchising-toiminnan vuonna 1923, oli ensimmäinen pikaruokaravintola (E. Tavares). Niinpä amerikkalaista White Castle -yhtiötä pidetään toisinaan toisena pikaruokapaikkana Wichitassa, Kansasissa vuonna 1921, joka myi hampurilaisia viiden sentin kappalehintaan alusta alkaen ja synnytti lukuisia kilpailijoita ja jäljittelijöitä. Varmaa on kuitenkin se, että </w:t>
      </w:r>
      <w:r>
        <w:rPr>
          <w:color w:val="A9A9A9"/>
        </w:rPr>
        <w:t xml:space="preserve">White Castle </w:t>
      </w:r>
      <w:r>
        <w:rPr/>
        <w:t xml:space="preserve">teki ensimmäisen merkittävän ponnistuksen pikaruokaravintoloiden hampurilaisravintoloiden ruoantuotannon, ulkonäön ja toiminnan standardoimiseksi. William Ingramin ja Walter Andersonin White Castle System loi ensimmäisen pikaruokaravintoloiden toimitusketjun, joka toimitti lihaa, sämpylöitä, paperitarvikkeita ja muita tarvikkeita ravintoloihinsa, oli edelläkävijä usean osavaltion hampurilaisravintolaketjun käsitteessä, standardoi ravintoloiden ulkoasun ja rakentamisen ja kehitti jopa rakennusosaston, joka valmisti ja rakennutti ketjun tehdasvalmisteiset ravintolarakennukset. McDonald'sin Speedee-palvelujärjestelmä ja paljon myöhemmin Ray Krocin McDonald'sin myyntipisteet ja hampurilaisyliopisto perustuivat periaatteisiin, järjestelmiin ja käytäntöihin, jotka White Castle oli jo luonut vuosina 1923-1932.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hampurilaisravintolaketju Yhdysvalloissa?</w:t>
      </w:r>
    </w:p>
    <w:p>
      <w:pPr>
        <w:pStyle w:val="TextBody"/>
        <w:bidi w:val="0"/>
        <w:jc w:val="left"/>
        <w:rPr>
          <w:b/>
          <w:u w:val="single"/>
          <w:shd w:val="clear" w:fill="FFFF00"/>
        </w:rPr>
      </w:pPr>
      <w:r>
        <w:rPr>
          <w:b/>
          <w:u w:val="single"/>
          <w:shd w:val="clear" w:fill="FFFF00"/>
        </w:rPr>
        <w:t xml:space="preserve">Asiakirjan numero 19974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Kolminaisuusoppi</w:t>
      </w:r>
      <w:r>
        <w:rPr/>
        <w:t xml:space="preserve">, jota kolminaisuusoppineet pitävät kristillisen teologian ytimenä, on tulosta siitä, että kirkko on jatkuvasti tutkinut raamatullisia tietoja, käsitellyt niitä keskusteluissa ja tutkielmissa, muotoillut ne lopulta Nikean ensimmäisessä konsiilissa vuonna 325 jKr. tavalla, jonka he uskovat olevan sopusoinnussa raamatullisen todistuksen kanssa, ja tarkentanut niitä edelleen myöhemmissä konsiileissa ja kirjoituksissa. Laajimmin tunnustetut raamatulliset perusteet opin muotoilulle ovat Johanneksen evankeliumissa.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300-luvulla perustetun roomalaiskatolisen kirkon osa-alue on edelleen olemassa? quizlet</w:t>
      </w:r>
    </w:p>
    <w:p>
      <w:pPr>
        <w:pStyle w:val="TextBody"/>
        <w:bidi w:val="0"/>
        <w:jc w:val="left"/>
        <w:rPr>
          <w:b/>
          <w:u w:val="single"/>
          <w:shd w:val="clear" w:fill="FFFF00"/>
        </w:rPr>
      </w:pPr>
      <w:r>
        <w:rPr>
          <w:b/>
          <w:u w:val="single"/>
          <w:shd w:val="clear" w:fill="FFFF00"/>
        </w:rPr>
        <w:t xml:space="preserve">Asiakirjan numero 19975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Patricia Ann Carroll </w:t>
      </w:r>
      <w:r>
        <w:rPr/>
        <w:t xml:space="preserve">(s. 5. toukokuuta 1927) on yhdysvaltalainen näyttelijä, ääninäyttelijä ja koomikko. Hänet tunnetaan Ursulan äänenä elokuvassa Pieni merenneito, ja hänellä on pitkä näyttelijänura, johon kuuluu esiintymisiä CBS:n The Danny Thomas Show'ssa, ABC:n Laverne &amp; Shirley -sarjassa, NBC:n ER-sarjassa, muita vierailevia ja vakituisia rooleja amerikkalaisessa televisiossa sekä ääninäytteleminen useissa sarjakuvasarjoissa. Carroll on Emmy-, Drama Desk- ja Grammy-palkinnon voittaja sekä Tony Award -ehdokas.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Ursulan äänen Pienessä merenneitossa?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Ursulan äänen pienessä merenneitossa?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Ursulan äänen Pienessä merenneitossa?</w:t>
      </w:r>
    </w:p>
    <w:p>
      <w:pPr>
        <w:pStyle w:val="TextBody"/>
        <w:bidi w:val="0"/>
        <w:jc w:val="left"/>
        <w:rPr>
          <w:b/>
          <w:u w:val="single"/>
          <w:shd w:val="clear" w:fill="FFFF00"/>
        </w:rPr>
      </w:pPr>
      <w:r>
        <w:rPr>
          <w:b/>
          <w:u w:val="single"/>
          <w:shd w:val="clear" w:fill="FFFF00"/>
        </w:rPr>
        <w:t xml:space="preserve">Asiakirjan numero 19976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Big Valley -tittelikortti </w:t>
      </w:r>
    </w:p>
    <w:tbl>
      <w:tblPr>
        <w:tblW w:w="9662" w:type="dxa"/>
        <w:jc w:val="left"/>
        <w:tblInd w:w="0" w:type="dxa"/>
        <w:tblLayout w:type="fixed"/>
        <w:tblCellMar>
          <w:top w:w="28" w:type="dxa"/>
          <w:left w:w="28" w:type="dxa"/>
          <w:bottom w:w="28" w:type="dxa"/>
          <w:right w:w="28" w:type="dxa"/>
        </w:tblCellMar>
      </w:tblPr>
      <w:tblGrid>
        <w:gridCol w:w="2611"/>
        <w:gridCol w:w="7051"/>
      </w:tblGrid>
      <w:tr>
        <w:trPr/>
        <w:tc>
          <w:tcPr>
            <w:tcW w:w="2611" w:type="dxa"/>
            <w:tcBorders/>
            <w:vAlign w:val="center"/>
          </w:tcPr>
          <w:p>
            <w:pPr>
              <w:pStyle w:val="TableHeading"/>
              <w:suppressLineNumbers/>
              <w:bidi w:val="0"/>
              <w:spacing w:before="0" w:after="283"/>
              <w:jc w:val="center"/>
              <w:rPr/>
            </w:pPr>
            <w:r>
              <w:rPr/>
              <w:t xml:space="preserve">Genre </w:t>
            </w:r>
          </w:p>
        </w:tc>
        <w:tc>
          <w:tcPr>
            <w:tcW w:w="7051" w:type="dxa"/>
            <w:tcBorders/>
            <w:vAlign w:val="center"/>
          </w:tcPr>
          <w:p>
            <w:pPr>
              <w:pStyle w:val="TableContents"/>
              <w:bidi w:val="0"/>
              <w:spacing w:before="0" w:after="283"/>
              <w:jc w:val="left"/>
              <w:rPr/>
            </w:pPr>
            <w:r>
              <w:rPr/>
              <w:t xml:space="preserve">Länsi </w:t>
            </w:r>
          </w:p>
        </w:tc>
      </w:tr>
      <w:tr>
        <w:trPr/>
        <w:tc>
          <w:tcPr>
            <w:tcW w:w="2611" w:type="dxa"/>
            <w:tcBorders/>
            <w:vAlign w:val="center"/>
          </w:tcPr>
          <w:p>
            <w:pPr>
              <w:pStyle w:val="TableHeading"/>
              <w:suppressLineNumbers/>
              <w:bidi w:val="0"/>
              <w:spacing w:before="0" w:after="283"/>
              <w:jc w:val="center"/>
              <w:rPr/>
            </w:pPr>
            <w:r>
              <w:rPr/>
              <w:t xml:space="preserve">Luonut </w:t>
            </w:r>
          </w:p>
        </w:tc>
        <w:tc>
          <w:tcPr>
            <w:tcW w:w="7051" w:type="dxa"/>
            <w:tcBorders/>
            <w:vAlign w:val="center"/>
          </w:tcPr>
          <w:p>
            <w:pPr>
              <w:pStyle w:val="TableContents"/>
              <w:bidi w:val="0"/>
              <w:spacing w:before="0" w:after="283"/>
              <w:jc w:val="left"/>
              <w:rPr/>
            </w:pPr>
            <w:r>
              <w:rPr/>
              <w:t xml:space="preserve">A.I. Bezzerides Louis F. Edelman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051" w:type="dxa"/>
            <w:tcBorders/>
            <w:vAlign w:val="center"/>
          </w:tcPr>
          <w:p>
            <w:pPr>
              <w:pStyle w:val="TableContents"/>
              <w:bidi w:val="0"/>
              <w:spacing w:before="0" w:after="283"/>
              <w:jc w:val="left"/>
              <w:rPr/>
            </w:pPr>
            <w:r>
              <w:rPr>
                <w:color w:val="A9A9A9"/>
              </w:rPr>
              <w:t xml:space="preserve">Barbara Stanwyck </w:t>
            </w:r>
            <w:r>
              <w:rPr>
                <w:color w:val="DCDCDC"/>
              </w:rPr>
              <w:t xml:space="preserve">Richard Long </w:t>
            </w:r>
            <w:r>
              <w:rPr>
                <w:color w:val="2F4F4F"/>
              </w:rPr>
              <w:t xml:space="preserve">Lee Majors </w:t>
            </w:r>
            <w:r>
              <w:rPr>
                <w:color w:val="556B2F"/>
              </w:rPr>
              <w:t xml:space="preserve">Linda Evans </w:t>
            </w:r>
            <w:r>
              <w:rPr>
                <w:color w:val="6B8E23"/>
              </w:rPr>
              <w:t xml:space="preserve">Peter Breck Peter Breck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05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05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05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051" w:type="dxa"/>
            <w:tcBorders/>
            <w:vAlign w:val="center"/>
          </w:tcPr>
          <w:p>
            <w:pPr>
              <w:pStyle w:val="TableContents"/>
              <w:bidi w:val="0"/>
              <w:spacing w:before="0" w:after="283"/>
              <w:jc w:val="left"/>
              <w:rPr/>
            </w:pPr>
            <w:r>
              <w:rPr/>
              <w:t xml:space="preserve">112 (jaksoluettelo) Tuotanto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051" w:type="dxa"/>
            <w:tcBorders/>
            <w:vAlign w:val="center"/>
          </w:tcPr>
          <w:p>
            <w:pPr>
              <w:pStyle w:val="TableContents"/>
              <w:bidi w:val="0"/>
              <w:spacing w:before="0" w:after="283"/>
              <w:jc w:val="left"/>
              <w:rPr/>
            </w:pPr>
            <w:r>
              <w:rPr/>
              <w:t xml:space="preserve">50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051" w:type="dxa"/>
            <w:tcBorders/>
            <w:vAlign w:val="center"/>
          </w:tcPr>
          <w:p>
            <w:pPr>
              <w:pStyle w:val="TableContents"/>
              <w:bidi w:val="0"/>
              <w:spacing w:before="0" w:after="283"/>
              <w:jc w:val="left"/>
              <w:rPr/>
            </w:pPr>
            <w:r>
              <w:rPr/>
              <w:t xml:space="preserve">Levy-Gardner-Laven Productions Neljän tähden televisio Margate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051" w:type="dxa"/>
            <w:tcBorders/>
            <w:vAlign w:val="center"/>
          </w:tcPr>
          <w:p>
            <w:pPr>
              <w:pStyle w:val="TableContents"/>
              <w:bidi w:val="0"/>
              <w:spacing w:before="0" w:after="283"/>
              <w:jc w:val="left"/>
              <w:rPr/>
            </w:pPr>
            <w:r>
              <w:rPr/>
              <w:t xml:space="preserve">ABC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051" w:type="dxa"/>
            <w:tcBorders/>
            <w:vAlign w:val="center"/>
          </w:tcPr>
          <w:p>
            <w:pPr>
              <w:pStyle w:val="TableContents"/>
              <w:bidi w:val="0"/>
              <w:spacing w:before="0" w:after="283"/>
              <w:jc w:val="left"/>
              <w:rPr/>
            </w:pPr>
            <w:r>
              <w:rPr/>
              <w:t xml:space="preserve">Monoääni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051" w:type="dxa"/>
            <w:tcBorders/>
            <w:vAlign w:val="center"/>
          </w:tcPr>
          <w:p>
            <w:pPr>
              <w:pStyle w:val="TableContents"/>
              <w:bidi w:val="0"/>
              <w:spacing w:before="0" w:after="283"/>
              <w:jc w:val="left"/>
              <w:rPr/>
            </w:pPr>
            <w:r>
              <w:rPr/>
              <w:t xml:space="preserve">15. syyskuuta 1965 (1965-09-15) -- 19. toukokuuta 1969 (1969-05-19).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Big Valley -televisiosarjan näyttelijät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The Big Valley sijoittuu pääasiassa Stocktonin kaupunkiin ja sen läheisyyteen, sarjan kuvaukset tapahtuivat </w:t>
      </w:r>
      <w:r>
        <w:rPr>
          <w:color w:val="A9A9A9"/>
        </w:rPr>
        <w:t xml:space="preserve">Etelä-Kaliforniassa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Big Valley -ohjelma?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tv-sarja Big Valley kuvattiin?</w:t>
      </w:r>
    </w:p>
    <w:p>
      <w:pPr>
        <w:pStyle w:val="TextBody"/>
        <w:bidi w:val="0"/>
        <w:jc w:val="left"/>
        <w:rPr>
          <w:b/>
          <w:shd w:val="clear" w:fill="FFFF00"/>
        </w:rPr>
      </w:pPr>
      <w:r>
        <w:rPr>
          <w:b/>
          <w:shd w:val="clear" w:fill="FFFF00"/>
        </w:rPr>
        <w:t xml:space="preserve">Teksti numero 2</w:t>
      </w:r>
    </w:p>
    <w:p>
      <w:pPr>
        <w:pStyle w:val="TextBody"/>
        <w:numPr>
          <w:ilvl w:val="0"/>
          <w:numId w:val="79"/>
        </w:numPr>
        <w:tabs>
          <w:tab w:val="clear" w:pos="1134"/>
          <w:tab w:val="left" w:leader="none" w:pos="720"/>
        </w:tabs>
        <w:bidi w:val="0"/>
        <w:ind w:start="720" w:hanging="283"/>
        <w:jc w:val="left"/>
        <w:rPr/>
      </w:pPr>
      <w:r>
        <w:rPr>
          <w:color w:val="A9A9A9"/>
        </w:rPr>
        <w:t xml:space="preserve">Douglas Kennedy</w:t>
      </w:r>
      <w:r>
        <w:rPr/>
        <w:t xml:space="preserve">, entinen Steve Donovan, Western Marshal -elokuvassa esiintyi 23 kertaa sheriffi Fred Maddenina.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sheriffiä Big Valleyssa...</w:t>
      </w:r>
    </w:p>
    <w:p>
      <w:pPr>
        <w:pStyle w:val="TextBody"/>
        <w:bidi w:val="0"/>
        <w:jc w:val="left"/>
        <w:rPr>
          <w:b/>
          <w:u w:val="single"/>
          <w:shd w:val="clear" w:fill="FFFF00"/>
        </w:rPr>
      </w:pPr>
      <w:r>
        <w:rPr>
          <w:b/>
          <w:u w:val="single"/>
          <w:shd w:val="clear" w:fill="FFFF00"/>
        </w:rPr>
        <w:t xml:space="preserve">Asiakirjan numero 19977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"Lydian maakunnassa (nykyisen Länsi-Turkin alueella) sijaitseva Thyatira oli kuuluisa punaisesta (purppuravärin lajike) väriaineesta". Thyatiran Lydia tunnetaan parhaiten </w:t>
      </w:r>
      <w:r>
        <w:rPr>
          <w:color w:val="A9A9A9"/>
        </w:rPr>
        <w:t xml:space="preserve">purppuraväristen kankaiden </w:t>
      </w:r>
      <w:r>
        <w:rPr/>
        <w:t xml:space="preserve">myyjänä tai </w:t>
      </w:r>
      <w:r>
        <w:rPr>
          <w:color w:val="A9A9A9"/>
        </w:rPr>
        <w:t xml:space="preserve">kauppiaana, </w:t>
      </w:r>
      <w:r>
        <w:rPr/>
        <w:t xml:space="preserve">mikä on todennäköinen syy siihen, että katolinen kirkko on nimennyt hänet "värjääjien suojelijattareksi".</w:t>
      </w:r>
      <w:r>
        <w:rPr/>
        <w:t xml:space="preserve"> On epäselvää, oliko Lydia pelkästään purppuravärin kauppias vai oliko hänen liiketoimintaansa kuulunut myös tekstiilejä, vaikka kaikki tunnetut pyhimyksen ikonit kuvaavat hänet jonkinlaisen purppurakankaan kanssa. Useimmissa kuvissa tämä pyhä nainen on kuvattu violetti huivi tai huntu yllään, minkä vuoksi monet historioitsijat ja teologit uskovat, että hän oli nimenomaan violetin kankaan kauppias.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purppuran myyjä Raamatussa?</w:t>
      </w:r>
    </w:p>
    <w:p>
      <w:pPr>
        <w:pStyle w:val="TextBody"/>
        <w:bidi w:val="0"/>
        <w:jc w:val="left"/>
        <w:rPr>
          <w:b/>
          <w:u w:val="single"/>
          <w:shd w:val="clear" w:fill="FFFF00"/>
        </w:rPr>
      </w:pPr>
      <w:r>
        <w:rPr>
          <w:b/>
          <w:u w:val="single"/>
          <w:shd w:val="clear" w:fill="FFFF00"/>
        </w:rPr>
        <w:t xml:space="preserve">Asiakirjan numero 19978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Leijona Leo on </w:t>
      </w:r>
      <w:r>
        <w:rPr/>
        <w:t xml:space="preserve">Hollywoodin elokuvastudio Metro-Goldwyn-Mayerin ja yhden sen edeltäjän, Goldwyn Picturesin, maskotti, joka esiintyy studion tuotantologossa, jonka loi Paramount Studiosin taiteellinen johtaja Lionel S. Reiss.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MGM-leijonan alkuperäinen nimi?</w:t>
      </w:r>
    </w:p>
    <w:p>
      <w:pPr>
        <w:pStyle w:val="TextBody"/>
        <w:bidi w:val="0"/>
        <w:jc w:val="left"/>
        <w:rPr>
          <w:b/>
          <w:u w:val="single"/>
          <w:shd w:val="clear" w:fill="FFFF00"/>
        </w:rPr>
      </w:pPr>
      <w:r>
        <w:rPr>
          <w:b/>
          <w:u w:val="single"/>
          <w:shd w:val="clear" w:fill="FFFF00"/>
        </w:rPr>
        <w:t xml:space="preserve">Asiakirjan numero 19979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Anthony ``Tony'' Hirst </w:t>
      </w:r>
      <w:r>
        <w:rPr/>
        <w:t xml:space="preserve">(s. 21. tammikuuta 1967) on brittiläinen näyttelijä ja teatteriohjaaja, joka tunnetaan parhaiten Mike Barnesin roolista saippuaoopperassa Hollyoaks ja Eileen Grimshaw'n Paul Kershaw'n roolista Coronation Streetissä. Hirst on myös kertojana brittiläisessä How It's Made -ohjelmassa, jota esitetään Quest- ja Discovery-kanavilla, sekä useissa Channel 4:n ohjelmissa. Tony on kertojana kaikissa HISTORYn Swamp People -sarjan seitsemässä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selostaa, miten se on tehty, -</w:t>
      </w:r>
    </w:p>
    <w:p>
      <w:pPr>
        <w:pStyle w:val="TextBody"/>
        <w:bidi w:val="0"/>
        <w:jc w:val="left"/>
        <w:rPr>
          <w:b/>
          <w:u w:val="single"/>
          <w:shd w:val="clear" w:fill="FFFF00"/>
        </w:rPr>
      </w:pPr>
      <w:r>
        <w:rPr>
          <w:b/>
          <w:u w:val="single"/>
          <w:shd w:val="clear" w:fill="FFFF00"/>
        </w:rPr>
        <w:t xml:space="preserve">Asiakirjan numero 19980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konserteista, josta käy ilmi päivämäärä, kaupunki, maa, tapahtumapaikka, avausnäytökset, myydyt liput, saatavilla olevien lippujen määrä ja bruttotulot. </w:t>
      </w:r>
    </w:p>
    <w:tbl>
      <w:tblPr>
        <w:tblW w:w="10205" w:type="dxa"/>
        <w:jc w:val="left"/>
        <w:tblInd w:w="0" w:type="dxa"/>
        <w:tblLayout w:type="fixed"/>
        <w:tblCellMar>
          <w:top w:w="28" w:type="dxa"/>
          <w:left w:w="28" w:type="dxa"/>
          <w:bottom w:w="28" w:type="dxa"/>
          <w:right w:w="28" w:type="dxa"/>
        </w:tblCellMar>
      </w:tblPr>
      <w:tblGrid>
        <w:gridCol w:w="1239"/>
        <w:gridCol w:w="1324"/>
        <w:gridCol w:w="1627"/>
        <w:gridCol w:w="2173"/>
        <w:gridCol w:w="1289"/>
        <w:gridCol w:w="1299"/>
        <w:gridCol w:w="1254"/>
      </w:tblGrid>
      <w:tr>
        <w:trPr/>
        <w:tc>
          <w:tcPr>
            <w:tcW w:w="1239" w:type="dxa"/>
            <w:tcBorders/>
            <w:vAlign w:val="center"/>
          </w:tcPr>
          <w:p>
            <w:pPr>
              <w:pStyle w:val="TableHeading"/>
              <w:suppressLineNumbers/>
              <w:bidi w:val="0"/>
              <w:spacing w:before="0" w:after="283"/>
              <w:jc w:val="center"/>
              <w:rPr/>
            </w:pPr>
            <w:r>
              <w:rPr/>
              <w:t xml:space="preserve">Päivämäärä </w:t>
            </w:r>
          </w:p>
        </w:tc>
        <w:tc>
          <w:tcPr>
            <w:tcW w:w="1324" w:type="dxa"/>
            <w:tcBorders/>
            <w:vAlign w:val="center"/>
          </w:tcPr>
          <w:p>
            <w:pPr>
              <w:pStyle w:val="TableHeading"/>
              <w:suppressLineNumbers/>
              <w:bidi w:val="0"/>
              <w:spacing w:before="0" w:after="283"/>
              <w:jc w:val="center"/>
              <w:rPr/>
            </w:pPr>
            <w:r>
              <w:rPr/>
              <w:t xml:space="preserve">Kaupunki </w:t>
            </w:r>
          </w:p>
        </w:tc>
        <w:tc>
          <w:tcPr>
            <w:tcW w:w="1627" w:type="dxa"/>
            <w:tcBorders/>
            <w:vAlign w:val="center"/>
          </w:tcPr>
          <w:p>
            <w:pPr>
              <w:pStyle w:val="TableHeading"/>
              <w:suppressLineNumbers/>
              <w:bidi w:val="0"/>
              <w:spacing w:before="0" w:after="283"/>
              <w:jc w:val="center"/>
              <w:rPr/>
            </w:pPr>
            <w:r>
              <w:rPr/>
              <w:t xml:space="preserve">Maa </w:t>
            </w:r>
          </w:p>
        </w:tc>
        <w:tc>
          <w:tcPr>
            <w:tcW w:w="2173" w:type="dxa"/>
            <w:tcBorders/>
            <w:vAlign w:val="center"/>
          </w:tcPr>
          <w:p>
            <w:pPr>
              <w:pStyle w:val="TableHeading"/>
              <w:suppressLineNumbers/>
              <w:bidi w:val="0"/>
              <w:spacing w:before="0" w:after="283"/>
              <w:jc w:val="center"/>
              <w:rPr/>
            </w:pPr>
            <w:r>
              <w:rPr/>
              <w:t xml:space="preserve">Tapahtumapaikka </w:t>
            </w:r>
          </w:p>
        </w:tc>
        <w:tc>
          <w:tcPr>
            <w:tcW w:w="1289" w:type="dxa"/>
            <w:tcBorders/>
            <w:vAlign w:val="center"/>
          </w:tcPr>
          <w:p>
            <w:pPr>
              <w:pStyle w:val="TableHeading"/>
              <w:suppressLineNumbers/>
              <w:bidi w:val="0"/>
              <w:spacing w:before="0" w:after="283"/>
              <w:jc w:val="center"/>
              <w:rPr/>
            </w:pPr>
            <w:r>
              <w:rPr/>
              <w:t xml:space="preserve">Avajaiset </w:t>
            </w:r>
          </w:p>
        </w:tc>
        <w:tc>
          <w:tcPr>
            <w:tcW w:w="1299" w:type="dxa"/>
            <w:tcBorders/>
            <w:vAlign w:val="center"/>
          </w:tcPr>
          <w:p>
            <w:pPr>
              <w:pStyle w:val="TableHeading"/>
              <w:suppressLineNumbers/>
              <w:bidi w:val="0"/>
              <w:spacing w:before="0" w:after="283"/>
              <w:jc w:val="center"/>
              <w:rPr/>
            </w:pPr>
            <w:r>
              <w:rPr/>
              <w:t xml:space="preserve">Osallistuminen </w:t>
            </w:r>
          </w:p>
        </w:tc>
        <w:tc>
          <w:tcPr>
            <w:tcW w:w="1254" w:type="dxa"/>
            <w:tcBorders/>
            <w:vAlign w:val="center"/>
          </w:tcPr>
          <w:p>
            <w:pPr>
              <w:pStyle w:val="TableHeading"/>
              <w:suppressLineNumbers/>
              <w:bidi w:val="0"/>
              <w:spacing w:before="0" w:after="283"/>
              <w:jc w:val="center"/>
              <w:rPr/>
            </w:pPr>
            <w:r>
              <w:rPr/>
              <w:t xml:space="preserve">Tulot Jalka 1 -- Eurooppa </w:t>
            </w:r>
          </w:p>
        </w:tc>
      </w:tr>
      <w:tr>
        <w:trPr/>
        <w:tc>
          <w:tcPr>
            <w:tcW w:w="1239" w:type="dxa"/>
            <w:tcBorders/>
            <w:vAlign w:val="center"/>
          </w:tcPr>
          <w:p>
            <w:pPr>
              <w:pStyle w:val="TableContents"/>
              <w:bidi w:val="0"/>
              <w:spacing w:before="0" w:after="283"/>
              <w:jc w:val="left"/>
              <w:rPr/>
            </w:pPr>
            <w:r>
              <w:rPr/>
              <w:t xml:space="preserve">16. maaliskuuta 2017 </w:t>
            </w:r>
          </w:p>
        </w:tc>
        <w:tc>
          <w:tcPr>
            <w:tcW w:w="1324" w:type="dxa"/>
            <w:tcBorders/>
            <w:vAlign w:val="center"/>
          </w:tcPr>
          <w:p>
            <w:pPr>
              <w:pStyle w:val="TableContents"/>
              <w:bidi w:val="0"/>
              <w:spacing w:before="0" w:after="283"/>
              <w:jc w:val="left"/>
              <w:rPr/>
            </w:pPr>
            <w:r>
              <w:rPr/>
              <w:t xml:space="preserve">Torino </w:t>
            </w:r>
          </w:p>
        </w:tc>
        <w:tc>
          <w:tcPr>
            <w:tcW w:w="1627" w:type="dxa"/>
            <w:tcBorders/>
            <w:vAlign w:val="center"/>
          </w:tcPr>
          <w:p>
            <w:pPr>
              <w:pStyle w:val="TableContents"/>
              <w:bidi w:val="0"/>
              <w:spacing w:before="0" w:after="283"/>
              <w:jc w:val="left"/>
              <w:rPr/>
            </w:pPr>
            <w:r>
              <w:rPr/>
              <w:t xml:space="preserve">Italia </w:t>
            </w:r>
          </w:p>
        </w:tc>
        <w:tc>
          <w:tcPr>
            <w:tcW w:w="2173" w:type="dxa"/>
            <w:tcBorders/>
            <w:vAlign w:val="center"/>
          </w:tcPr>
          <w:p>
            <w:pPr>
              <w:pStyle w:val="TableContents"/>
              <w:bidi w:val="0"/>
              <w:spacing w:before="0" w:after="283"/>
              <w:jc w:val="left"/>
              <w:rPr/>
            </w:pPr>
            <w:r>
              <w:rPr/>
              <w:t xml:space="preserve">Pala Alpitour </w:t>
            </w:r>
          </w:p>
        </w:tc>
        <w:tc>
          <w:tcPr>
            <w:tcW w:w="1289" w:type="dxa"/>
            <w:tcBorders/>
            <w:vAlign w:val="center"/>
          </w:tcPr>
          <w:p>
            <w:pPr>
              <w:pStyle w:val="TableContents"/>
              <w:bidi w:val="0"/>
              <w:spacing w:before="0" w:after="283"/>
              <w:jc w:val="left"/>
              <w:rPr/>
            </w:pPr>
            <w:r>
              <w:rPr/>
              <w:t xml:space="preserve">Anne-Marie Ryan McMullan </w:t>
            </w:r>
          </w:p>
        </w:tc>
        <w:tc>
          <w:tcPr>
            <w:tcW w:w="1299" w:type="dxa"/>
            <w:tcBorders/>
            <w:vAlign w:val="center"/>
          </w:tcPr>
          <w:p>
            <w:pPr>
              <w:pStyle w:val="TableContents"/>
              <w:bidi w:val="0"/>
              <w:spacing w:before="0" w:after="283"/>
              <w:jc w:val="left"/>
              <w:rPr/>
            </w:pPr>
            <w:r>
              <w:rPr/>
              <w:t xml:space="preserve">23,255 / 23,255 </w:t>
            </w:r>
          </w:p>
        </w:tc>
        <w:tc>
          <w:tcPr>
            <w:tcW w:w="1254" w:type="dxa"/>
            <w:tcBorders/>
            <w:vAlign w:val="center"/>
          </w:tcPr>
          <w:p>
            <w:pPr>
              <w:pStyle w:val="TableContents"/>
              <w:bidi w:val="0"/>
              <w:spacing w:before="0" w:after="283"/>
              <w:jc w:val="left"/>
              <w:rPr/>
            </w:pPr>
            <w:r>
              <w:rPr/>
              <w:t xml:space="preserve">$1,223,750 </w:t>
            </w:r>
          </w:p>
        </w:tc>
      </w:tr>
      <w:tr>
        <w:trPr/>
        <w:tc>
          <w:tcPr>
            <w:tcW w:w="1239" w:type="dxa"/>
            <w:tcBorders/>
            <w:vAlign w:val="center"/>
          </w:tcPr>
          <w:p>
            <w:pPr>
              <w:pStyle w:val="TableContents"/>
              <w:bidi w:val="0"/>
              <w:spacing w:before="0" w:after="283"/>
              <w:jc w:val="left"/>
              <w:rPr/>
            </w:pPr>
            <w:r>
              <w:rPr/>
              <w:t xml:space="preserve">17. maaliskuuta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19. maaliskuuta 2017 </w:t>
            </w:r>
          </w:p>
        </w:tc>
        <w:tc>
          <w:tcPr>
            <w:tcW w:w="1324" w:type="dxa"/>
            <w:tcBorders/>
            <w:vAlign w:val="center"/>
          </w:tcPr>
          <w:p>
            <w:pPr>
              <w:pStyle w:val="TableContents"/>
              <w:bidi w:val="0"/>
              <w:spacing w:before="0" w:after="283"/>
              <w:jc w:val="left"/>
              <w:rPr/>
            </w:pPr>
            <w:r>
              <w:rPr/>
              <w:t xml:space="preserve">Zürich </w:t>
            </w:r>
          </w:p>
        </w:tc>
        <w:tc>
          <w:tcPr>
            <w:tcW w:w="1627" w:type="dxa"/>
            <w:tcBorders/>
            <w:vAlign w:val="center"/>
          </w:tcPr>
          <w:p>
            <w:pPr>
              <w:pStyle w:val="TableContents"/>
              <w:bidi w:val="0"/>
              <w:spacing w:before="0" w:after="283"/>
              <w:jc w:val="left"/>
              <w:rPr/>
            </w:pPr>
            <w:r>
              <w:rPr/>
              <w:t xml:space="preserve">Sveitsi </w:t>
            </w:r>
          </w:p>
        </w:tc>
        <w:tc>
          <w:tcPr>
            <w:tcW w:w="2173" w:type="dxa"/>
            <w:tcBorders/>
            <w:vAlign w:val="center"/>
          </w:tcPr>
          <w:p>
            <w:pPr>
              <w:pStyle w:val="TableContents"/>
              <w:bidi w:val="0"/>
              <w:spacing w:before="0" w:after="283"/>
              <w:jc w:val="left"/>
              <w:rPr/>
            </w:pPr>
            <w:r>
              <w:rPr/>
              <w:t xml:space="preserve">Hallenstadion </w:t>
            </w:r>
          </w:p>
        </w:tc>
        <w:tc>
          <w:tcPr>
            <w:tcW w:w="1289" w:type="dxa"/>
            <w:tcBorders/>
            <w:vAlign w:val="center"/>
          </w:tcPr>
          <w:p>
            <w:pPr>
              <w:pStyle w:val="TableContents"/>
              <w:bidi w:val="0"/>
              <w:spacing w:before="0" w:after="283"/>
              <w:jc w:val="left"/>
              <w:rPr/>
            </w:pPr>
            <w:r>
              <w:rPr/>
              <w:t xml:space="preserve">14,000 / 14,000 </w:t>
            </w:r>
          </w:p>
        </w:tc>
        <w:tc>
          <w:tcPr>
            <w:tcW w:w="1299" w:type="dxa"/>
            <w:tcBorders/>
            <w:vAlign w:val="center"/>
          </w:tcPr>
          <w:p>
            <w:pPr>
              <w:pStyle w:val="TableContents"/>
              <w:bidi w:val="0"/>
              <w:spacing w:before="0" w:after="283"/>
              <w:jc w:val="left"/>
              <w:rPr/>
            </w:pPr>
            <w:r>
              <w:rPr/>
              <w:t xml:space="preserve">$1,156,950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20 maaliskuuta 2017 </w:t>
            </w:r>
          </w:p>
        </w:tc>
        <w:tc>
          <w:tcPr>
            <w:tcW w:w="1324" w:type="dxa"/>
            <w:tcBorders/>
            <w:vAlign w:val="center"/>
          </w:tcPr>
          <w:p>
            <w:pPr>
              <w:pStyle w:val="TableContents"/>
              <w:bidi w:val="0"/>
              <w:spacing w:before="0" w:after="283"/>
              <w:jc w:val="left"/>
              <w:rPr/>
            </w:pPr>
            <w:r>
              <w:rPr/>
              <w:t xml:space="preserve">München </w:t>
            </w:r>
          </w:p>
        </w:tc>
        <w:tc>
          <w:tcPr>
            <w:tcW w:w="1627" w:type="dxa"/>
            <w:tcBorders/>
            <w:vAlign w:val="center"/>
          </w:tcPr>
          <w:p>
            <w:pPr>
              <w:pStyle w:val="TableContents"/>
              <w:bidi w:val="0"/>
              <w:spacing w:before="0" w:after="283"/>
              <w:jc w:val="left"/>
              <w:rPr/>
            </w:pPr>
            <w:r>
              <w:rPr/>
              <w:t xml:space="preserve">Saksa </w:t>
            </w:r>
          </w:p>
        </w:tc>
        <w:tc>
          <w:tcPr>
            <w:tcW w:w="2173" w:type="dxa"/>
            <w:tcBorders/>
            <w:vAlign w:val="center"/>
          </w:tcPr>
          <w:p>
            <w:pPr>
              <w:pStyle w:val="TableContents"/>
              <w:bidi w:val="0"/>
              <w:spacing w:before="0" w:after="283"/>
              <w:jc w:val="left"/>
              <w:rPr/>
            </w:pPr>
            <w:r>
              <w:rPr/>
              <w:t xml:space="preserve">Olympiahalle </w:t>
            </w:r>
          </w:p>
        </w:tc>
        <w:tc>
          <w:tcPr>
            <w:tcW w:w="1289" w:type="dxa"/>
            <w:tcBorders/>
            <w:vAlign w:val="center"/>
          </w:tcPr>
          <w:p>
            <w:pPr>
              <w:pStyle w:val="TableContents"/>
              <w:bidi w:val="0"/>
              <w:spacing w:before="0" w:after="283"/>
              <w:jc w:val="left"/>
              <w:rPr/>
            </w:pPr>
            <w:r>
              <w:rPr/>
              <w:t xml:space="preserve">12,076 / 12,076 </w:t>
            </w:r>
          </w:p>
        </w:tc>
        <w:tc>
          <w:tcPr>
            <w:tcW w:w="1299" w:type="dxa"/>
            <w:tcBorders/>
            <w:vAlign w:val="center"/>
          </w:tcPr>
          <w:p>
            <w:pPr>
              <w:pStyle w:val="TableContents"/>
              <w:bidi w:val="0"/>
              <w:spacing w:before="0" w:after="283"/>
              <w:jc w:val="left"/>
              <w:rPr/>
            </w:pPr>
            <w:r>
              <w:rPr/>
              <w:t xml:space="preserve">$932,166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22. maaliskuuta 2017 </w:t>
            </w:r>
          </w:p>
        </w:tc>
        <w:tc>
          <w:tcPr>
            <w:tcW w:w="1324" w:type="dxa"/>
            <w:tcBorders/>
            <w:vAlign w:val="center"/>
          </w:tcPr>
          <w:p>
            <w:pPr>
              <w:pStyle w:val="TableContents"/>
              <w:bidi w:val="0"/>
              <w:spacing w:before="0" w:after="283"/>
              <w:jc w:val="left"/>
              <w:rPr/>
            </w:pPr>
            <w:r>
              <w:rPr/>
              <w:t xml:space="preserve">Mannheim </w:t>
            </w:r>
          </w:p>
        </w:tc>
        <w:tc>
          <w:tcPr>
            <w:tcW w:w="1627" w:type="dxa"/>
            <w:tcBorders/>
            <w:vAlign w:val="center"/>
          </w:tcPr>
          <w:p>
            <w:pPr>
              <w:pStyle w:val="TableContents"/>
              <w:bidi w:val="0"/>
              <w:spacing w:before="0" w:after="283"/>
              <w:jc w:val="left"/>
              <w:rPr/>
            </w:pPr>
            <w:r>
              <w:rPr/>
              <w:t xml:space="preserve">SAP Arena </w:t>
            </w:r>
          </w:p>
        </w:tc>
        <w:tc>
          <w:tcPr>
            <w:tcW w:w="2173" w:type="dxa"/>
            <w:tcBorders/>
            <w:vAlign w:val="center"/>
          </w:tcPr>
          <w:p>
            <w:pPr>
              <w:pStyle w:val="TableContents"/>
              <w:bidi w:val="0"/>
              <w:spacing w:before="0" w:after="283"/>
              <w:jc w:val="left"/>
              <w:rPr/>
            </w:pPr>
            <w:r>
              <w:rPr/>
              <w:t xml:space="preserve">10,843 / 10,843 </w:t>
            </w:r>
          </w:p>
        </w:tc>
        <w:tc>
          <w:tcPr>
            <w:tcW w:w="1289" w:type="dxa"/>
            <w:tcBorders/>
            <w:vAlign w:val="center"/>
          </w:tcPr>
          <w:p>
            <w:pPr>
              <w:pStyle w:val="TableContents"/>
              <w:bidi w:val="0"/>
              <w:spacing w:before="0" w:after="283"/>
              <w:jc w:val="left"/>
              <w:rPr/>
            </w:pPr>
            <w:r>
              <w:rPr/>
              <w:t xml:space="preserve">$753,785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23. maaliskuuta 2017 </w:t>
            </w:r>
          </w:p>
        </w:tc>
        <w:tc>
          <w:tcPr>
            <w:tcW w:w="1324" w:type="dxa"/>
            <w:tcBorders/>
            <w:vAlign w:val="center"/>
          </w:tcPr>
          <w:p>
            <w:pPr>
              <w:pStyle w:val="TableContents"/>
              <w:bidi w:val="0"/>
              <w:spacing w:before="0" w:after="283"/>
              <w:jc w:val="left"/>
              <w:rPr/>
            </w:pPr>
            <w:r>
              <w:rPr/>
              <w:t xml:space="preserve">Köln </w:t>
            </w:r>
          </w:p>
        </w:tc>
        <w:tc>
          <w:tcPr>
            <w:tcW w:w="1627" w:type="dxa"/>
            <w:tcBorders/>
            <w:vAlign w:val="center"/>
          </w:tcPr>
          <w:p>
            <w:pPr>
              <w:pStyle w:val="TableContents"/>
              <w:bidi w:val="0"/>
              <w:spacing w:before="0" w:after="283"/>
              <w:jc w:val="left"/>
              <w:rPr/>
            </w:pPr>
            <w:r>
              <w:rPr/>
              <w:t xml:space="preserve">Lanxess Arena </w:t>
            </w:r>
          </w:p>
        </w:tc>
        <w:tc>
          <w:tcPr>
            <w:tcW w:w="2173" w:type="dxa"/>
            <w:tcBorders/>
            <w:vAlign w:val="center"/>
          </w:tcPr>
          <w:p>
            <w:pPr>
              <w:pStyle w:val="TableContents"/>
              <w:bidi w:val="0"/>
              <w:spacing w:before="0" w:after="283"/>
              <w:jc w:val="left"/>
              <w:rPr/>
            </w:pPr>
            <w:r>
              <w:rPr/>
              <w:t xml:space="preserve">16,223 / 16,223 </w:t>
            </w:r>
          </w:p>
        </w:tc>
        <w:tc>
          <w:tcPr>
            <w:tcW w:w="1289" w:type="dxa"/>
            <w:tcBorders/>
            <w:vAlign w:val="center"/>
          </w:tcPr>
          <w:p>
            <w:pPr>
              <w:pStyle w:val="TableContents"/>
              <w:bidi w:val="0"/>
              <w:spacing w:before="0" w:after="283"/>
              <w:jc w:val="left"/>
              <w:rPr/>
            </w:pPr>
            <w:r>
              <w:rPr/>
              <w:t xml:space="preserve">$1,138,720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26. maaliskuuta 2017 </w:t>
            </w:r>
          </w:p>
        </w:tc>
        <w:tc>
          <w:tcPr>
            <w:tcW w:w="1324" w:type="dxa"/>
            <w:tcBorders/>
            <w:vAlign w:val="center"/>
          </w:tcPr>
          <w:p>
            <w:pPr>
              <w:pStyle w:val="TableContents"/>
              <w:bidi w:val="0"/>
              <w:spacing w:before="0" w:after="283"/>
              <w:jc w:val="left"/>
              <w:rPr/>
            </w:pPr>
            <w:r>
              <w:rPr/>
              <w:t xml:space="preserve">Hampuri </w:t>
            </w:r>
          </w:p>
        </w:tc>
        <w:tc>
          <w:tcPr>
            <w:tcW w:w="1627" w:type="dxa"/>
            <w:tcBorders/>
            <w:vAlign w:val="center"/>
          </w:tcPr>
          <w:p>
            <w:pPr>
              <w:pStyle w:val="TableContents"/>
              <w:bidi w:val="0"/>
              <w:spacing w:before="0" w:after="283"/>
              <w:jc w:val="left"/>
              <w:rPr/>
            </w:pPr>
            <w:r>
              <w:rPr/>
              <w:t xml:space="preserve">Barclaycard Arena Hampuri </w:t>
            </w:r>
          </w:p>
        </w:tc>
        <w:tc>
          <w:tcPr>
            <w:tcW w:w="2173" w:type="dxa"/>
            <w:tcBorders/>
            <w:vAlign w:val="center"/>
          </w:tcPr>
          <w:p>
            <w:pPr>
              <w:pStyle w:val="TableContents"/>
              <w:bidi w:val="0"/>
              <w:spacing w:before="0" w:after="283"/>
              <w:jc w:val="left"/>
              <w:rPr/>
            </w:pPr>
            <w:r>
              <w:rPr/>
              <w:t xml:space="preserve">12,779 / 13,227 </w:t>
            </w:r>
          </w:p>
        </w:tc>
        <w:tc>
          <w:tcPr>
            <w:tcW w:w="1289" w:type="dxa"/>
            <w:tcBorders/>
            <w:vAlign w:val="center"/>
          </w:tcPr>
          <w:p>
            <w:pPr>
              <w:pStyle w:val="TableContents"/>
              <w:bidi w:val="0"/>
              <w:spacing w:before="0" w:after="283"/>
              <w:jc w:val="left"/>
              <w:rPr/>
            </w:pPr>
            <w:r>
              <w:rPr/>
              <w:t xml:space="preserve">$837,705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27. maaliskuuta 2017 </w:t>
            </w:r>
          </w:p>
        </w:tc>
        <w:tc>
          <w:tcPr>
            <w:tcW w:w="1324" w:type="dxa"/>
            <w:tcBorders/>
            <w:vAlign w:val="center"/>
          </w:tcPr>
          <w:p>
            <w:pPr>
              <w:pStyle w:val="TableContents"/>
              <w:bidi w:val="0"/>
              <w:spacing w:before="0" w:after="283"/>
              <w:jc w:val="left"/>
              <w:rPr/>
            </w:pPr>
            <w:r>
              <w:rPr/>
              <w:t xml:space="preserve">Berliini </w:t>
            </w:r>
          </w:p>
        </w:tc>
        <w:tc>
          <w:tcPr>
            <w:tcW w:w="1627" w:type="dxa"/>
            <w:tcBorders/>
            <w:vAlign w:val="center"/>
          </w:tcPr>
          <w:p>
            <w:pPr>
              <w:pStyle w:val="TableContents"/>
              <w:bidi w:val="0"/>
              <w:spacing w:before="0" w:after="283"/>
              <w:jc w:val="left"/>
              <w:rPr/>
            </w:pPr>
            <w:r>
              <w:rPr/>
              <w:t xml:space="preserve">Mercedes-Benz Arena </w:t>
            </w:r>
          </w:p>
        </w:tc>
        <w:tc>
          <w:tcPr>
            <w:tcW w:w="2173" w:type="dxa"/>
            <w:tcBorders/>
            <w:vAlign w:val="center"/>
          </w:tcPr>
          <w:p>
            <w:pPr>
              <w:pStyle w:val="TableContents"/>
              <w:bidi w:val="0"/>
              <w:spacing w:before="0" w:after="283"/>
              <w:jc w:val="left"/>
              <w:rPr/>
            </w:pPr>
            <w:r>
              <w:rPr/>
              <w:t xml:space="preserve">14,104 / 14,104 </w:t>
            </w:r>
          </w:p>
        </w:tc>
        <w:tc>
          <w:tcPr>
            <w:tcW w:w="1289" w:type="dxa"/>
            <w:tcBorders/>
            <w:vAlign w:val="center"/>
          </w:tcPr>
          <w:p>
            <w:pPr>
              <w:pStyle w:val="TableContents"/>
              <w:bidi w:val="0"/>
              <w:spacing w:before="0" w:after="283"/>
              <w:jc w:val="left"/>
              <w:rPr/>
            </w:pPr>
            <w:r>
              <w:rPr/>
              <w:t xml:space="preserve">$1,036,360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28. maaliskuuta 2017 </w:t>
            </w:r>
          </w:p>
        </w:tc>
        <w:tc>
          <w:tcPr>
            <w:tcW w:w="1324" w:type="dxa"/>
            <w:tcBorders/>
            <w:vAlign w:val="center"/>
          </w:tcPr>
          <w:p>
            <w:pPr>
              <w:pStyle w:val="TableContents"/>
              <w:bidi w:val="0"/>
              <w:spacing w:before="0" w:after="283"/>
              <w:jc w:val="left"/>
              <w:rPr/>
            </w:pPr>
            <w:r>
              <w:rPr/>
              <w:t xml:space="preserve">Lontoo </w:t>
            </w:r>
          </w:p>
        </w:tc>
        <w:tc>
          <w:tcPr>
            <w:tcW w:w="1627" w:type="dxa"/>
            <w:tcBorders/>
            <w:vAlign w:val="center"/>
          </w:tcPr>
          <w:p>
            <w:pPr>
              <w:pStyle w:val="TableContents"/>
              <w:bidi w:val="0"/>
              <w:spacing w:before="0" w:after="283"/>
              <w:jc w:val="left"/>
              <w:rPr/>
            </w:pPr>
            <w:r>
              <w:rPr/>
              <w:t xml:space="preserve">Englanti </w:t>
            </w:r>
          </w:p>
        </w:tc>
        <w:tc>
          <w:tcPr>
            <w:tcW w:w="2173" w:type="dxa"/>
            <w:tcBorders/>
            <w:vAlign w:val="center"/>
          </w:tcPr>
          <w:p>
            <w:pPr>
              <w:pStyle w:val="TableContents"/>
              <w:bidi w:val="0"/>
              <w:spacing w:before="0" w:after="283"/>
              <w:jc w:val="left"/>
              <w:rPr/>
            </w:pPr>
            <w:r>
              <w:rPr/>
              <w:t xml:space="preserve">Royal Albert Hall </w:t>
            </w:r>
          </w:p>
        </w:tc>
        <w:tc>
          <w:tcPr>
            <w:tcW w:w="1289" w:type="dxa"/>
            <w:tcBorders/>
            <w:vAlign w:val="center"/>
          </w:tcPr>
          <w:p>
            <w:pPr>
              <w:pStyle w:val="TableContents"/>
              <w:bidi w:val="0"/>
              <w:spacing w:before="0" w:after="283"/>
              <w:jc w:val="left"/>
              <w:rPr/>
            </w:pPr>
            <w:r>
              <w:rPr/>
              <w:t xml:space="preserve">N / A </w:t>
            </w:r>
          </w:p>
        </w:tc>
        <w:tc>
          <w:tcPr>
            <w:tcW w:w="1299" w:type="dxa"/>
            <w:tcBorders/>
            <w:vAlign w:val="center"/>
          </w:tcPr>
          <w:p>
            <w:pPr>
              <w:pStyle w:val="TableContents"/>
              <w:bidi w:val="0"/>
              <w:spacing w:before="0" w:after="283"/>
              <w:jc w:val="left"/>
              <w:rPr/>
            </w:pPr>
            <w:r>
              <w:rPr/>
              <w:t xml:space="preserve">N / A </w:t>
            </w:r>
          </w:p>
        </w:tc>
        <w:tc>
          <w:tcPr>
            <w:tcW w:w="1254" w:type="dxa"/>
            <w:tcBorders/>
            <w:vAlign w:val="center"/>
          </w:tcPr>
          <w:p>
            <w:pPr>
              <w:pStyle w:val="TableContents"/>
              <w:bidi w:val="0"/>
              <w:spacing w:before="0" w:after="283"/>
              <w:jc w:val="left"/>
              <w:rPr/>
            </w:pPr>
            <w:r>
              <w:rPr/>
              <w:t xml:space="preserve">N / A </w:t>
            </w:r>
          </w:p>
        </w:tc>
      </w:tr>
      <w:tr>
        <w:trPr/>
        <w:tc>
          <w:tcPr>
            <w:tcW w:w="1239" w:type="dxa"/>
            <w:tcBorders/>
            <w:vAlign w:val="center"/>
          </w:tcPr>
          <w:p>
            <w:pPr>
              <w:pStyle w:val="TableContents"/>
              <w:bidi w:val="0"/>
              <w:spacing w:before="0" w:after="283"/>
              <w:jc w:val="left"/>
              <w:rPr/>
            </w:pPr>
            <w:r>
              <w:rPr/>
              <w:t xml:space="preserve">30. maaliskuuta 2017 </w:t>
            </w:r>
          </w:p>
        </w:tc>
        <w:tc>
          <w:tcPr>
            <w:tcW w:w="1324" w:type="dxa"/>
            <w:tcBorders/>
            <w:vAlign w:val="center"/>
          </w:tcPr>
          <w:p>
            <w:pPr>
              <w:pStyle w:val="TableContents"/>
              <w:bidi w:val="0"/>
              <w:spacing w:before="0" w:after="283"/>
              <w:jc w:val="left"/>
              <w:rPr/>
            </w:pPr>
            <w:r>
              <w:rPr/>
              <w:t xml:space="preserve">Tukholma </w:t>
            </w:r>
          </w:p>
        </w:tc>
        <w:tc>
          <w:tcPr>
            <w:tcW w:w="1627" w:type="dxa"/>
            <w:tcBorders/>
            <w:vAlign w:val="center"/>
          </w:tcPr>
          <w:p>
            <w:pPr>
              <w:pStyle w:val="TableContents"/>
              <w:bidi w:val="0"/>
              <w:spacing w:before="0" w:after="283"/>
              <w:jc w:val="left"/>
              <w:rPr/>
            </w:pPr>
            <w:r>
              <w:rPr/>
              <w:t xml:space="preserve">Ruotsi </w:t>
            </w:r>
          </w:p>
        </w:tc>
        <w:tc>
          <w:tcPr>
            <w:tcW w:w="2173" w:type="dxa"/>
            <w:tcBorders/>
            <w:vAlign w:val="center"/>
          </w:tcPr>
          <w:p>
            <w:pPr>
              <w:pStyle w:val="TableContents"/>
              <w:bidi w:val="0"/>
              <w:spacing w:before="0" w:after="283"/>
              <w:jc w:val="left"/>
              <w:rPr/>
            </w:pPr>
            <w:r>
              <w:rPr/>
              <w:t xml:space="preserve">Ericsson Globe </w:t>
            </w:r>
          </w:p>
        </w:tc>
        <w:tc>
          <w:tcPr>
            <w:tcW w:w="1289" w:type="dxa"/>
            <w:tcBorders/>
            <w:vAlign w:val="center"/>
          </w:tcPr>
          <w:p>
            <w:pPr>
              <w:pStyle w:val="TableContents"/>
              <w:bidi w:val="0"/>
              <w:spacing w:before="0" w:after="283"/>
              <w:jc w:val="left"/>
              <w:rPr/>
            </w:pPr>
            <w:r>
              <w:rPr/>
              <w:t xml:space="preserve">Anne-Marie Ryan McMullan </w:t>
            </w:r>
          </w:p>
        </w:tc>
        <w:tc>
          <w:tcPr>
            <w:tcW w:w="1299" w:type="dxa"/>
            <w:tcBorders/>
            <w:vAlign w:val="center"/>
          </w:tcPr>
          <w:p>
            <w:pPr>
              <w:pStyle w:val="TableContents"/>
              <w:bidi w:val="0"/>
              <w:spacing w:before="0" w:after="283"/>
              <w:jc w:val="left"/>
              <w:rPr/>
            </w:pPr>
            <w:r>
              <w:rPr/>
              <w:t xml:space="preserve">14,024 / 14,024 </w:t>
            </w:r>
          </w:p>
        </w:tc>
        <w:tc>
          <w:tcPr>
            <w:tcW w:w="1254" w:type="dxa"/>
            <w:tcBorders/>
            <w:vAlign w:val="center"/>
          </w:tcPr>
          <w:p>
            <w:pPr>
              <w:pStyle w:val="TableContents"/>
              <w:bidi w:val="0"/>
              <w:spacing w:before="0" w:after="283"/>
              <w:jc w:val="left"/>
              <w:rPr/>
            </w:pPr>
            <w:r>
              <w:rPr/>
              <w:t xml:space="preserve">$1,024,640 </w:t>
            </w:r>
          </w:p>
        </w:tc>
      </w:tr>
      <w:tr>
        <w:trPr/>
        <w:tc>
          <w:tcPr>
            <w:tcW w:w="1239" w:type="dxa"/>
            <w:tcBorders/>
            <w:vAlign w:val="center"/>
          </w:tcPr>
          <w:p>
            <w:pPr>
              <w:pStyle w:val="TableContents"/>
              <w:bidi w:val="0"/>
              <w:spacing w:before="0" w:after="283"/>
              <w:jc w:val="left"/>
              <w:rPr/>
            </w:pPr>
            <w:r>
              <w:rPr/>
              <w:t xml:space="preserve">1. huhtikuuta 2017 </w:t>
            </w:r>
          </w:p>
        </w:tc>
        <w:tc>
          <w:tcPr>
            <w:tcW w:w="1324" w:type="dxa"/>
            <w:tcBorders/>
            <w:vAlign w:val="center"/>
          </w:tcPr>
          <w:p>
            <w:pPr>
              <w:pStyle w:val="TableContents"/>
              <w:bidi w:val="0"/>
              <w:spacing w:before="0" w:after="283"/>
              <w:jc w:val="left"/>
              <w:rPr/>
            </w:pPr>
            <w:r>
              <w:rPr/>
              <w:t xml:space="preserve">Herning </w:t>
            </w:r>
          </w:p>
        </w:tc>
        <w:tc>
          <w:tcPr>
            <w:tcW w:w="1627" w:type="dxa"/>
            <w:tcBorders/>
            <w:vAlign w:val="center"/>
          </w:tcPr>
          <w:p>
            <w:pPr>
              <w:pStyle w:val="TableContents"/>
              <w:bidi w:val="0"/>
              <w:spacing w:before="0" w:after="283"/>
              <w:jc w:val="left"/>
              <w:rPr/>
            </w:pPr>
            <w:r>
              <w:rPr/>
              <w:t xml:space="preserve">Tanska </w:t>
            </w:r>
          </w:p>
        </w:tc>
        <w:tc>
          <w:tcPr>
            <w:tcW w:w="2173" w:type="dxa"/>
            <w:tcBorders/>
            <w:vAlign w:val="center"/>
          </w:tcPr>
          <w:p>
            <w:pPr>
              <w:pStyle w:val="TableContents"/>
              <w:bidi w:val="0"/>
              <w:spacing w:before="0" w:after="283"/>
              <w:jc w:val="left"/>
              <w:rPr/>
            </w:pPr>
            <w:r>
              <w:rPr/>
              <w:t xml:space="preserve">Jyske Bank Boxen </w:t>
            </w:r>
          </w:p>
        </w:tc>
        <w:tc>
          <w:tcPr>
            <w:tcW w:w="1289" w:type="dxa"/>
            <w:tcBorders/>
            <w:vAlign w:val="center"/>
          </w:tcPr>
          <w:p>
            <w:pPr>
              <w:pStyle w:val="TableContents"/>
              <w:bidi w:val="0"/>
              <w:spacing w:before="0" w:after="283"/>
              <w:jc w:val="left"/>
              <w:rPr/>
            </w:pPr>
            <w:r>
              <w:rPr/>
              <w:t xml:space="preserve">14,814 / 14,996 </w:t>
            </w:r>
          </w:p>
        </w:tc>
        <w:tc>
          <w:tcPr>
            <w:tcW w:w="1299" w:type="dxa"/>
            <w:tcBorders/>
            <w:vAlign w:val="center"/>
          </w:tcPr>
          <w:p>
            <w:pPr>
              <w:pStyle w:val="TableContents"/>
              <w:bidi w:val="0"/>
              <w:spacing w:before="0" w:after="283"/>
              <w:jc w:val="left"/>
              <w:rPr/>
            </w:pPr>
            <w:r>
              <w:rPr/>
              <w:t xml:space="preserve">$1,268,380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3 huhtikuuta 2017 </w:t>
            </w:r>
          </w:p>
        </w:tc>
        <w:tc>
          <w:tcPr>
            <w:tcW w:w="1324" w:type="dxa"/>
            <w:tcBorders/>
            <w:vAlign w:val="center"/>
          </w:tcPr>
          <w:p>
            <w:pPr>
              <w:pStyle w:val="TableContents"/>
              <w:bidi w:val="0"/>
              <w:spacing w:before="0" w:after="283"/>
              <w:jc w:val="left"/>
              <w:rPr/>
            </w:pPr>
            <w:r>
              <w:rPr/>
              <w:t xml:space="preserve">Amsterdam </w:t>
            </w:r>
          </w:p>
        </w:tc>
        <w:tc>
          <w:tcPr>
            <w:tcW w:w="1627" w:type="dxa"/>
            <w:tcBorders/>
            <w:vAlign w:val="center"/>
          </w:tcPr>
          <w:p>
            <w:pPr>
              <w:pStyle w:val="TableContents"/>
              <w:bidi w:val="0"/>
              <w:spacing w:before="0" w:after="283"/>
              <w:jc w:val="left"/>
              <w:rPr/>
            </w:pPr>
            <w:r>
              <w:rPr/>
              <w:t xml:space="preserve">Alankomaat </w:t>
            </w:r>
          </w:p>
        </w:tc>
        <w:tc>
          <w:tcPr>
            <w:tcW w:w="2173" w:type="dxa"/>
            <w:tcBorders/>
            <w:vAlign w:val="center"/>
          </w:tcPr>
          <w:p>
            <w:pPr>
              <w:pStyle w:val="TableContents"/>
              <w:bidi w:val="0"/>
              <w:spacing w:before="0" w:after="283"/>
              <w:jc w:val="left"/>
              <w:rPr/>
            </w:pPr>
            <w:r>
              <w:rPr/>
              <w:t xml:space="preserve">Ziggo Dome </w:t>
            </w:r>
          </w:p>
        </w:tc>
        <w:tc>
          <w:tcPr>
            <w:tcW w:w="1289" w:type="dxa"/>
            <w:tcBorders/>
            <w:vAlign w:val="center"/>
          </w:tcPr>
          <w:p>
            <w:pPr>
              <w:pStyle w:val="TableContents"/>
              <w:bidi w:val="0"/>
              <w:spacing w:before="0" w:after="283"/>
              <w:jc w:val="left"/>
              <w:rPr/>
            </w:pPr>
            <w:r>
              <w:rPr/>
              <w:t xml:space="preserve">33,255 / 33,255 </w:t>
            </w:r>
          </w:p>
        </w:tc>
        <w:tc>
          <w:tcPr>
            <w:tcW w:w="1299" w:type="dxa"/>
            <w:tcBorders/>
            <w:vAlign w:val="center"/>
          </w:tcPr>
          <w:p>
            <w:pPr>
              <w:pStyle w:val="TableContents"/>
              <w:bidi w:val="0"/>
              <w:spacing w:before="0" w:after="283"/>
              <w:jc w:val="left"/>
              <w:rPr/>
            </w:pPr>
            <w:r>
              <w:rPr/>
              <w:t xml:space="preserve">$2,115,870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4 huhtikuuta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5. huhtikuuta 2017 </w:t>
            </w:r>
          </w:p>
        </w:tc>
        <w:tc>
          <w:tcPr>
            <w:tcW w:w="1324" w:type="dxa"/>
            <w:tcBorders/>
            <w:vAlign w:val="center"/>
          </w:tcPr>
          <w:p>
            <w:pPr>
              <w:pStyle w:val="TableContents"/>
              <w:bidi w:val="0"/>
              <w:spacing w:before="0" w:after="283"/>
              <w:jc w:val="left"/>
              <w:rPr/>
            </w:pPr>
            <w:r>
              <w:rPr/>
              <w:t xml:space="preserve">Antwerpen </w:t>
            </w:r>
          </w:p>
        </w:tc>
        <w:tc>
          <w:tcPr>
            <w:tcW w:w="1627" w:type="dxa"/>
            <w:tcBorders/>
            <w:vAlign w:val="center"/>
          </w:tcPr>
          <w:p>
            <w:pPr>
              <w:pStyle w:val="TableContents"/>
              <w:bidi w:val="0"/>
              <w:spacing w:before="0" w:after="283"/>
              <w:jc w:val="left"/>
              <w:rPr/>
            </w:pPr>
            <w:r>
              <w:rPr/>
              <w:t xml:space="preserve">Belgia </w:t>
            </w:r>
          </w:p>
        </w:tc>
        <w:tc>
          <w:tcPr>
            <w:tcW w:w="2173" w:type="dxa"/>
            <w:tcBorders/>
            <w:vAlign w:val="center"/>
          </w:tcPr>
          <w:p>
            <w:pPr>
              <w:pStyle w:val="TableContents"/>
              <w:bidi w:val="0"/>
              <w:spacing w:before="0" w:after="283"/>
              <w:jc w:val="left"/>
              <w:rPr/>
            </w:pPr>
            <w:r>
              <w:rPr/>
              <w:t xml:space="preserve">Sportpaleis </w:t>
            </w:r>
          </w:p>
        </w:tc>
        <w:tc>
          <w:tcPr>
            <w:tcW w:w="1289" w:type="dxa"/>
            <w:tcBorders/>
            <w:vAlign w:val="center"/>
          </w:tcPr>
          <w:p>
            <w:pPr>
              <w:pStyle w:val="TableContents"/>
              <w:bidi w:val="0"/>
              <w:spacing w:before="0" w:after="283"/>
              <w:jc w:val="left"/>
              <w:rPr/>
            </w:pPr>
            <w:r>
              <w:rPr/>
              <w:t xml:space="preserve">21,109 / 21,151 </w:t>
            </w:r>
          </w:p>
        </w:tc>
        <w:tc>
          <w:tcPr>
            <w:tcW w:w="1299" w:type="dxa"/>
            <w:tcBorders/>
            <w:vAlign w:val="center"/>
          </w:tcPr>
          <w:p>
            <w:pPr>
              <w:pStyle w:val="TableContents"/>
              <w:bidi w:val="0"/>
              <w:spacing w:before="0" w:after="283"/>
              <w:jc w:val="left"/>
              <w:rPr/>
            </w:pPr>
            <w:r>
              <w:rPr/>
              <w:t xml:space="preserve">$1,325,480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6 huhtikuuta 2017 </w:t>
            </w:r>
          </w:p>
        </w:tc>
        <w:tc>
          <w:tcPr>
            <w:tcW w:w="1324" w:type="dxa"/>
            <w:tcBorders/>
            <w:vAlign w:val="center"/>
          </w:tcPr>
          <w:p>
            <w:pPr>
              <w:pStyle w:val="TableContents"/>
              <w:bidi w:val="0"/>
              <w:spacing w:before="0" w:after="283"/>
              <w:jc w:val="left"/>
              <w:rPr/>
            </w:pPr>
            <w:r>
              <w:rPr/>
              <w:t xml:space="preserve">Pariisi </w:t>
            </w:r>
          </w:p>
        </w:tc>
        <w:tc>
          <w:tcPr>
            <w:tcW w:w="1627" w:type="dxa"/>
            <w:tcBorders/>
            <w:vAlign w:val="center"/>
          </w:tcPr>
          <w:p>
            <w:pPr>
              <w:pStyle w:val="TableContents"/>
              <w:bidi w:val="0"/>
              <w:spacing w:before="0" w:after="283"/>
              <w:jc w:val="left"/>
              <w:rPr/>
            </w:pPr>
            <w:r>
              <w:rPr/>
              <w:t xml:space="preserve">Ranska </w:t>
            </w:r>
          </w:p>
        </w:tc>
        <w:tc>
          <w:tcPr>
            <w:tcW w:w="2173" w:type="dxa"/>
            <w:tcBorders/>
            <w:vAlign w:val="center"/>
          </w:tcPr>
          <w:p>
            <w:pPr>
              <w:pStyle w:val="TableContents"/>
              <w:bidi w:val="0"/>
              <w:spacing w:before="0" w:after="283"/>
              <w:jc w:val="left"/>
              <w:rPr/>
            </w:pPr>
            <w:r>
              <w:rPr/>
              <w:t xml:space="preserve">AccorHotels Arena </w:t>
            </w:r>
          </w:p>
        </w:tc>
        <w:tc>
          <w:tcPr>
            <w:tcW w:w="1289" w:type="dxa"/>
            <w:tcBorders/>
            <w:vAlign w:val="center"/>
          </w:tcPr>
          <w:p>
            <w:pPr>
              <w:pStyle w:val="TableContents"/>
              <w:bidi w:val="0"/>
              <w:spacing w:before="0" w:after="283"/>
              <w:jc w:val="left"/>
              <w:rPr/>
            </w:pPr>
            <w:r>
              <w:rPr/>
              <w:t xml:space="preserve">15,988 / 15,988 </w:t>
            </w:r>
          </w:p>
        </w:tc>
        <w:tc>
          <w:tcPr>
            <w:tcW w:w="1299" w:type="dxa"/>
            <w:tcBorders/>
            <w:vAlign w:val="center"/>
          </w:tcPr>
          <w:p>
            <w:pPr>
              <w:pStyle w:val="TableContents"/>
              <w:bidi w:val="0"/>
              <w:spacing w:before="0" w:after="283"/>
              <w:jc w:val="left"/>
              <w:rPr/>
            </w:pPr>
            <w:r>
              <w:rPr/>
              <w:t xml:space="preserve">$801,973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8 huhtikuuta 2017 </w:t>
            </w:r>
          </w:p>
        </w:tc>
        <w:tc>
          <w:tcPr>
            <w:tcW w:w="1324" w:type="dxa"/>
            <w:tcBorders/>
            <w:vAlign w:val="center"/>
          </w:tcPr>
          <w:p>
            <w:pPr>
              <w:pStyle w:val="TableContents"/>
              <w:bidi w:val="0"/>
              <w:spacing w:before="0" w:after="283"/>
              <w:jc w:val="left"/>
              <w:rPr/>
            </w:pPr>
            <w:r>
              <w:rPr/>
              <w:t xml:space="preserve">Madrid </w:t>
            </w:r>
          </w:p>
        </w:tc>
        <w:tc>
          <w:tcPr>
            <w:tcW w:w="1627" w:type="dxa"/>
            <w:tcBorders/>
            <w:vAlign w:val="center"/>
          </w:tcPr>
          <w:p>
            <w:pPr>
              <w:pStyle w:val="TableContents"/>
              <w:bidi w:val="0"/>
              <w:spacing w:before="0" w:after="283"/>
              <w:jc w:val="left"/>
              <w:rPr/>
            </w:pPr>
            <w:r>
              <w:rPr/>
              <w:t xml:space="preserve">Espanja </w:t>
            </w:r>
          </w:p>
        </w:tc>
        <w:tc>
          <w:tcPr>
            <w:tcW w:w="2173" w:type="dxa"/>
            <w:tcBorders/>
            <w:vAlign w:val="center"/>
          </w:tcPr>
          <w:p>
            <w:pPr>
              <w:pStyle w:val="TableContents"/>
              <w:bidi w:val="0"/>
              <w:spacing w:before="0" w:after="283"/>
              <w:jc w:val="left"/>
              <w:rPr/>
            </w:pPr>
            <w:r>
              <w:rPr/>
              <w:t xml:space="preserve">Wizink Center </w:t>
            </w:r>
          </w:p>
        </w:tc>
        <w:tc>
          <w:tcPr>
            <w:tcW w:w="1289" w:type="dxa"/>
            <w:tcBorders/>
            <w:vAlign w:val="center"/>
          </w:tcPr>
          <w:p>
            <w:pPr>
              <w:pStyle w:val="TableContents"/>
              <w:bidi w:val="0"/>
              <w:spacing w:before="0" w:after="283"/>
              <w:jc w:val="left"/>
              <w:rPr/>
            </w:pPr>
            <w:r>
              <w:rPr/>
              <w:t xml:space="preserve">15,748 / 15,748 </w:t>
            </w:r>
          </w:p>
        </w:tc>
        <w:tc>
          <w:tcPr>
            <w:tcW w:w="1299" w:type="dxa"/>
            <w:tcBorders/>
            <w:vAlign w:val="center"/>
          </w:tcPr>
          <w:p>
            <w:pPr>
              <w:pStyle w:val="TableContents"/>
              <w:bidi w:val="0"/>
              <w:spacing w:before="0" w:after="283"/>
              <w:jc w:val="left"/>
              <w:rPr/>
            </w:pPr>
            <w:r>
              <w:rPr/>
              <w:t xml:space="preserve">$908,417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9. huhtikuuta 2017 </w:t>
            </w:r>
          </w:p>
        </w:tc>
        <w:tc>
          <w:tcPr>
            <w:tcW w:w="1324" w:type="dxa"/>
            <w:tcBorders/>
            <w:vAlign w:val="center"/>
          </w:tcPr>
          <w:p>
            <w:pPr>
              <w:pStyle w:val="TableContents"/>
              <w:bidi w:val="0"/>
              <w:spacing w:before="0" w:after="283"/>
              <w:jc w:val="left"/>
              <w:rPr/>
            </w:pPr>
            <w:r>
              <w:rPr/>
              <w:t xml:space="preserve">Barcelona </w:t>
            </w:r>
          </w:p>
        </w:tc>
        <w:tc>
          <w:tcPr>
            <w:tcW w:w="1627" w:type="dxa"/>
            <w:tcBorders/>
            <w:vAlign w:val="center"/>
          </w:tcPr>
          <w:p>
            <w:pPr>
              <w:pStyle w:val="TableContents"/>
              <w:bidi w:val="0"/>
              <w:spacing w:before="0" w:after="283"/>
              <w:jc w:val="left"/>
              <w:rPr/>
            </w:pPr>
            <w:r>
              <w:rPr/>
              <w:t xml:space="preserve">Palau Sant Jordi </w:t>
            </w:r>
          </w:p>
        </w:tc>
        <w:tc>
          <w:tcPr>
            <w:tcW w:w="2173" w:type="dxa"/>
            <w:tcBorders/>
            <w:vAlign w:val="center"/>
          </w:tcPr>
          <w:p>
            <w:pPr>
              <w:pStyle w:val="TableContents"/>
              <w:bidi w:val="0"/>
              <w:spacing w:before="0" w:after="283"/>
              <w:jc w:val="left"/>
              <w:rPr/>
            </w:pPr>
            <w:r>
              <w:rPr/>
              <w:t xml:space="preserve">17,476 / 17,476 </w:t>
            </w:r>
          </w:p>
        </w:tc>
        <w:tc>
          <w:tcPr>
            <w:tcW w:w="1289" w:type="dxa"/>
            <w:tcBorders/>
            <w:vAlign w:val="center"/>
          </w:tcPr>
          <w:p>
            <w:pPr>
              <w:pStyle w:val="TableContents"/>
              <w:bidi w:val="0"/>
              <w:spacing w:before="0" w:after="283"/>
              <w:jc w:val="left"/>
              <w:rPr/>
            </w:pPr>
            <w:r>
              <w:rPr/>
              <w:t xml:space="preserve">$955,236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12 huhtikuuta 2017 </w:t>
            </w:r>
          </w:p>
        </w:tc>
        <w:tc>
          <w:tcPr>
            <w:tcW w:w="1324" w:type="dxa"/>
            <w:tcBorders/>
            <w:vAlign w:val="center"/>
          </w:tcPr>
          <w:p>
            <w:pPr>
              <w:pStyle w:val="TableContents"/>
              <w:bidi w:val="0"/>
              <w:spacing w:before="0" w:after="283"/>
              <w:jc w:val="left"/>
              <w:rPr/>
            </w:pPr>
            <w:r>
              <w:rPr/>
              <w:t xml:space="preserve">Dublin </w:t>
            </w:r>
          </w:p>
        </w:tc>
        <w:tc>
          <w:tcPr>
            <w:tcW w:w="1627" w:type="dxa"/>
            <w:tcBorders/>
            <w:vAlign w:val="center"/>
          </w:tcPr>
          <w:p>
            <w:pPr>
              <w:pStyle w:val="TableContents"/>
              <w:bidi w:val="0"/>
              <w:spacing w:before="0" w:after="283"/>
              <w:jc w:val="left"/>
              <w:rPr/>
            </w:pPr>
            <w:r>
              <w:rPr/>
              <w:t xml:space="preserve">Irlannin tasavalta </w:t>
            </w:r>
          </w:p>
        </w:tc>
        <w:tc>
          <w:tcPr>
            <w:tcW w:w="2173" w:type="dxa"/>
            <w:tcBorders/>
            <w:vAlign w:val="center"/>
          </w:tcPr>
          <w:p>
            <w:pPr>
              <w:pStyle w:val="TableContents"/>
              <w:bidi w:val="0"/>
              <w:spacing w:before="0" w:after="283"/>
              <w:jc w:val="left"/>
              <w:rPr/>
            </w:pPr>
            <w:r>
              <w:rPr/>
              <w:t xml:space="preserve">3Arena </w:t>
            </w:r>
          </w:p>
        </w:tc>
        <w:tc>
          <w:tcPr>
            <w:tcW w:w="1289" w:type="dxa"/>
            <w:tcBorders/>
            <w:vAlign w:val="center"/>
          </w:tcPr>
          <w:p>
            <w:pPr>
              <w:pStyle w:val="TableContents"/>
              <w:bidi w:val="0"/>
              <w:spacing w:before="0" w:after="283"/>
              <w:jc w:val="left"/>
              <w:rPr/>
            </w:pPr>
            <w:r>
              <w:rPr/>
              <w:t xml:space="preserve">25,538 / 25,538 </w:t>
            </w:r>
          </w:p>
        </w:tc>
        <w:tc>
          <w:tcPr>
            <w:tcW w:w="1299" w:type="dxa"/>
            <w:tcBorders/>
            <w:vAlign w:val="center"/>
          </w:tcPr>
          <w:p>
            <w:pPr>
              <w:pStyle w:val="TableContents"/>
              <w:bidi w:val="0"/>
              <w:spacing w:before="0" w:after="283"/>
              <w:jc w:val="left"/>
              <w:rPr/>
            </w:pPr>
            <w:r>
              <w:rPr/>
              <w:t xml:space="preserve">$2,156,330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13 huhtikuuta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16 huhtikuuta 2017 </w:t>
            </w:r>
          </w:p>
        </w:tc>
        <w:tc>
          <w:tcPr>
            <w:tcW w:w="1324" w:type="dxa"/>
            <w:tcBorders/>
            <w:vAlign w:val="center"/>
          </w:tcPr>
          <w:p>
            <w:pPr>
              <w:pStyle w:val="TableContents"/>
              <w:bidi w:val="0"/>
              <w:spacing w:before="0" w:after="283"/>
              <w:jc w:val="left"/>
              <w:rPr/>
            </w:pPr>
            <w:r>
              <w:rPr/>
              <w:t xml:space="preserve">Glasgow </w:t>
            </w:r>
          </w:p>
        </w:tc>
        <w:tc>
          <w:tcPr>
            <w:tcW w:w="1627" w:type="dxa"/>
            <w:tcBorders/>
            <w:vAlign w:val="center"/>
          </w:tcPr>
          <w:p>
            <w:pPr>
              <w:pStyle w:val="TableContents"/>
              <w:bidi w:val="0"/>
              <w:spacing w:before="0" w:after="283"/>
              <w:jc w:val="left"/>
              <w:rPr/>
            </w:pPr>
            <w:r>
              <w:rPr/>
              <w:t xml:space="preserve">Skotlanti </w:t>
            </w:r>
          </w:p>
        </w:tc>
        <w:tc>
          <w:tcPr>
            <w:tcW w:w="2173" w:type="dxa"/>
            <w:tcBorders/>
            <w:vAlign w:val="center"/>
          </w:tcPr>
          <w:p>
            <w:pPr>
              <w:pStyle w:val="TableContents"/>
              <w:bidi w:val="0"/>
              <w:spacing w:before="0" w:after="283"/>
              <w:jc w:val="left"/>
              <w:rPr/>
            </w:pPr>
            <w:r>
              <w:rPr/>
              <w:t xml:space="preserve">SSE Hydro </w:t>
            </w:r>
          </w:p>
        </w:tc>
        <w:tc>
          <w:tcPr>
            <w:tcW w:w="1289" w:type="dxa"/>
            <w:tcBorders/>
            <w:vAlign w:val="center"/>
          </w:tcPr>
          <w:p>
            <w:pPr>
              <w:pStyle w:val="TableContents"/>
              <w:bidi w:val="0"/>
              <w:spacing w:before="0" w:after="283"/>
              <w:jc w:val="left"/>
              <w:rPr/>
            </w:pPr>
            <w:r>
              <w:rPr/>
              <w:t xml:space="preserve">25,220 / 25,220 </w:t>
            </w:r>
          </w:p>
        </w:tc>
        <w:tc>
          <w:tcPr>
            <w:tcW w:w="1299" w:type="dxa"/>
            <w:tcBorders/>
            <w:vAlign w:val="center"/>
          </w:tcPr>
          <w:p>
            <w:pPr>
              <w:pStyle w:val="TableContents"/>
              <w:bidi w:val="0"/>
              <w:spacing w:before="0" w:after="283"/>
              <w:jc w:val="left"/>
              <w:rPr/>
            </w:pPr>
            <w:r>
              <w:rPr/>
              <w:t xml:space="preserve">$1,997,460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17 huhtikuuta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19 huhtikuuta 2017 </w:t>
            </w:r>
          </w:p>
        </w:tc>
        <w:tc>
          <w:tcPr>
            <w:tcW w:w="1324" w:type="dxa"/>
            <w:tcBorders/>
            <w:vAlign w:val="center"/>
          </w:tcPr>
          <w:p>
            <w:pPr>
              <w:pStyle w:val="TableContents"/>
              <w:bidi w:val="0"/>
              <w:spacing w:before="0" w:after="283"/>
              <w:jc w:val="left"/>
              <w:rPr/>
            </w:pPr>
            <w:r>
              <w:rPr/>
              <w:t xml:space="preserve">Newcastle </w:t>
            </w:r>
          </w:p>
        </w:tc>
        <w:tc>
          <w:tcPr>
            <w:tcW w:w="1627" w:type="dxa"/>
            <w:tcBorders/>
            <w:vAlign w:val="center"/>
          </w:tcPr>
          <w:p>
            <w:pPr>
              <w:pStyle w:val="TableContents"/>
              <w:bidi w:val="0"/>
              <w:spacing w:before="0" w:after="283"/>
              <w:jc w:val="left"/>
              <w:rPr/>
            </w:pPr>
            <w:r>
              <w:rPr/>
              <w:t xml:space="preserve">Englanti </w:t>
            </w:r>
          </w:p>
        </w:tc>
        <w:tc>
          <w:tcPr>
            <w:tcW w:w="2173" w:type="dxa"/>
            <w:tcBorders/>
            <w:vAlign w:val="center"/>
          </w:tcPr>
          <w:p>
            <w:pPr>
              <w:pStyle w:val="TableContents"/>
              <w:bidi w:val="0"/>
              <w:spacing w:before="0" w:after="283"/>
              <w:jc w:val="left"/>
              <w:rPr/>
            </w:pPr>
            <w:r>
              <w:rPr/>
              <w:t xml:space="preserve">Metro Radio Arena </w:t>
            </w:r>
          </w:p>
        </w:tc>
        <w:tc>
          <w:tcPr>
            <w:tcW w:w="1289" w:type="dxa"/>
            <w:tcBorders/>
            <w:vAlign w:val="center"/>
          </w:tcPr>
          <w:p>
            <w:pPr>
              <w:pStyle w:val="TableContents"/>
              <w:bidi w:val="0"/>
              <w:spacing w:before="0" w:after="283"/>
              <w:jc w:val="left"/>
              <w:rPr/>
            </w:pPr>
            <w:r>
              <w:rPr/>
              <w:t xml:space="preserve">21,558 / 21,558 </w:t>
            </w:r>
          </w:p>
        </w:tc>
        <w:tc>
          <w:tcPr>
            <w:tcW w:w="1299" w:type="dxa"/>
            <w:tcBorders/>
            <w:vAlign w:val="center"/>
          </w:tcPr>
          <w:p>
            <w:pPr>
              <w:pStyle w:val="TableContents"/>
              <w:bidi w:val="0"/>
              <w:spacing w:before="0" w:after="283"/>
              <w:jc w:val="left"/>
              <w:rPr/>
            </w:pPr>
            <w:r>
              <w:rPr/>
              <w:t xml:space="preserve">$1,657,950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20 huhtikuuta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22 huhtikuuta 2017 </w:t>
            </w:r>
          </w:p>
        </w:tc>
        <w:tc>
          <w:tcPr>
            <w:tcW w:w="1324" w:type="dxa"/>
            <w:tcBorders/>
            <w:vAlign w:val="center"/>
          </w:tcPr>
          <w:p>
            <w:pPr>
              <w:pStyle w:val="TableContents"/>
              <w:bidi w:val="0"/>
              <w:spacing w:before="0" w:after="283"/>
              <w:jc w:val="left"/>
              <w:rPr/>
            </w:pPr>
            <w:r>
              <w:rPr/>
              <w:t xml:space="preserve">Manchester </w:t>
            </w:r>
          </w:p>
        </w:tc>
        <w:tc>
          <w:tcPr>
            <w:tcW w:w="1627" w:type="dxa"/>
            <w:tcBorders/>
            <w:vAlign w:val="center"/>
          </w:tcPr>
          <w:p>
            <w:pPr>
              <w:pStyle w:val="TableContents"/>
              <w:bidi w:val="0"/>
              <w:spacing w:before="0" w:after="283"/>
              <w:jc w:val="left"/>
              <w:rPr/>
            </w:pPr>
            <w:r>
              <w:rPr/>
              <w:t xml:space="preserve">Manchester Arena </w:t>
            </w:r>
          </w:p>
        </w:tc>
        <w:tc>
          <w:tcPr>
            <w:tcW w:w="2173" w:type="dxa"/>
            <w:tcBorders/>
            <w:vAlign w:val="center"/>
          </w:tcPr>
          <w:p>
            <w:pPr>
              <w:pStyle w:val="TableContents"/>
              <w:bidi w:val="0"/>
              <w:spacing w:before="0" w:after="283"/>
              <w:jc w:val="left"/>
              <w:rPr/>
            </w:pPr>
            <w:r>
              <w:rPr/>
              <w:t xml:space="preserve">31,333 / 31,379 </w:t>
            </w:r>
          </w:p>
        </w:tc>
        <w:tc>
          <w:tcPr>
            <w:tcW w:w="1289" w:type="dxa"/>
            <w:tcBorders/>
            <w:vAlign w:val="center"/>
          </w:tcPr>
          <w:p>
            <w:pPr>
              <w:pStyle w:val="TableContents"/>
              <w:bidi w:val="0"/>
              <w:spacing w:before="0" w:after="283"/>
              <w:jc w:val="left"/>
              <w:rPr/>
            </w:pPr>
            <w:r>
              <w:rPr/>
              <w:t xml:space="preserve">$2,631,120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23 huhtikuuta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25 huhtikuuta 2017 </w:t>
            </w:r>
          </w:p>
        </w:tc>
        <w:tc>
          <w:tcPr>
            <w:tcW w:w="1324" w:type="dxa"/>
            <w:tcBorders/>
            <w:vAlign w:val="center"/>
          </w:tcPr>
          <w:p>
            <w:pPr>
              <w:pStyle w:val="TableContents"/>
              <w:bidi w:val="0"/>
              <w:spacing w:before="0" w:after="283"/>
              <w:jc w:val="left"/>
              <w:rPr/>
            </w:pPr>
            <w:r>
              <w:rPr/>
              <w:t xml:space="preserve">Nottingham </w:t>
            </w:r>
          </w:p>
        </w:tc>
        <w:tc>
          <w:tcPr>
            <w:tcW w:w="1627" w:type="dxa"/>
            <w:tcBorders/>
            <w:vAlign w:val="center"/>
          </w:tcPr>
          <w:p>
            <w:pPr>
              <w:pStyle w:val="TableContents"/>
              <w:bidi w:val="0"/>
              <w:spacing w:before="0" w:after="283"/>
              <w:jc w:val="left"/>
              <w:rPr/>
            </w:pPr>
            <w:r>
              <w:rPr/>
              <w:t xml:space="preserve">Motorpoint Arena </w:t>
            </w:r>
          </w:p>
        </w:tc>
        <w:tc>
          <w:tcPr>
            <w:tcW w:w="2173" w:type="dxa"/>
            <w:tcBorders/>
            <w:vAlign w:val="center"/>
          </w:tcPr>
          <w:p>
            <w:pPr>
              <w:pStyle w:val="TableContents"/>
              <w:bidi w:val="0"/>
              <w:spacing w:before="0" w:after="283"/>
              <w:jc w:val="left"/>
              <w:rPr/>
            </w:pPr>
            <w:r>
              <w:rPr/>
              <w:t xml:space="preserve">18,790 / 18,790 </w:t>
            </w:r>
          </w:p>
        </w:tc>
        <w:tc>
          <w:tcPr>
            <w:tcW w:w="1289" w:type="dxa"/>
            <w:tcBorders/>
            <w:vAlign w:val="center"/>
          </w:tcPr>
          <w:p>
            <w:pPr>
              <w:pStyle w:val="TableContents"/>
              <w:bidi w:val="0"/>
              <w:spacing w:before="0" w:after="283"/>
              <w:jc w:val="left"/>
              <w:rPr/>
            </w:pPr>
            <w:r>
              <w:rPr/>
              <w:t xml:space="preserve">$1,607,780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26 huhtikuuta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28 huhtikuuta 2017 </w:t>
            </w:r>
          </w:p>
        </w:tc>
        <w:tc>
          <w:tcPr>
            <w:tcW w:w="1324" w:type="dxa"/>
            <w:tcBorders/>
            <w:vAlign w:val="center"/>
          </w:tcPr>
          <w:p>
            <w:pPr>
              <w:pStyle w:val="TableContents"/>
              <w:bidi w:val="0"/>
              <w:spacing w:before="0" w:after="283"/>
              <w:jc w:val="left"/>
              <w:rPr/>
            </w:pPr>
            <w:r>
              <w:rPr/>
              <w:t xml:space="preserve">Birmingham </w:t>
            </w:r>
          </w:p>
        </w:tc>
        <w:tc>
          <w:tcPr>
            <w:tcW w:w="1627" w:type="dxa"/>
            <w:tcBorders/>
            <w:vAlign w:val="center"/>
          </w:tcPr>
          <w:p>
            <w:pPr>
              <w:pStyle w:val="TableContents"/>
              <w:bidi w:val="0"/>
              <w:spacing w:before="0" w:after="283"/>
              <w:jc w:val="left"/>
              <w:rPr/>
            </w:pPr>
            <w:r>
              <w:rPr/>
              <w:t xml:space="preserve">Barclaycard Arena Birmingham </w:t>
            </w:r>
          </w:p>
        </w:tc>
        <w:tc>
          <w:tcPr>
            <w:tcW w:w="2173" w:type="dxa"/>
            <w:tcBorders/>
            <w:vAlign w:val="center"/>
          </w:tcPr>
          <w:p>
            <w:pPr>
              <w:pStyle w:val="TableContents"/>
              <w:bidi w:val="0"/>
              <w:spacing w:before="0" w:after="283"/>
              <w:jc w:val="left"/>
              <w:rPr/>
            </w:pPr>
            <w:r>
              <w:rPr/>
              <w:t xml:space="preserve">30,994 / 30,994 </w:t>
            </w:r>
          </w:p>
        </w:tc>
        <w:tc>
          <w:tcPr>
            <w:tcW w:w="1289" w:type="dxa"/>
            <w:tcBorders/>
            <w:vAlign w:val="center"/>
          </w:tcPr>
          <w:p>
            <w:pPr>
              <w:pStyle w:val="TableContents"/>
              <w:bidi w:val="0"/>
              <w:spacing w:before="0" w:after="283"/>
              <w:jc w:val="left"/>
              <w:rPr/>
            </w:pPr>
            <w:r>
              <w:rPr/>
              <w:t xml:space="preserve">$2,630,310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29 huhtikuuta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 toukokuuta 2017 </w:t>
            </w:r>
          </w:p>
        </w:tc>
        <w:tc>
          <w:tcPr>
            <w:tcW w:w="1324" w:type="dxa"/>
            <w:tcBorders/>
            <w:vAlign w:val="center"/>
          </w:tcPr>
          <w:p>
            <w:pPr>
              <w:pStyle w:val="TableContents"/>
              <w:bidi w:val="0"/>
              <w:spacing w:before="0" w:after="283"/>
              <w:jc w:val="left"/>
              <w:rPr/>
            </w:pPr>
            <w:r>
              <w:rPr/>
              <w:t xml:space="preserve">Lontoo </w:t>
            </w:r>
          </w:p>
        </w:tc>
        <w:tc>
          <w:tcPr>
            <w:tcW w:w="1627" w:type="dxa"/>
            <w:tcBorders/>
            <w:vAlign w:val="center"/>
          </w:tcPr>
          <w:p>
            <w:pPr>
              <w:pStyle w:val="TableContents"/>
              <w:bidi w:val="0"/>
              <w:spacing w:before="0" w:after="283"/>
              <w:jc w:val="left"/>
              <w:rPr/>
            </w:pPr>
            <w:r>
              <w:rPr/>
              <w:t xml:space="preserve">O-areena </w:t>
            </w:r>
          </w:p>
        </w:tc>
        <w:tc>
          <w:tcPr>
            <w:tcW w:w="2173" w:type="dxa"/>
            <w:tcBorders/>
            <w:vAlign w:val="center"/>
          </w:tcPr>
          <w:p>
            <w:pPr>
              <w:pStyle w:val="TableContents"/>
              <w:bidi w:val="0"/>
              <w:spacing w:before="0" w:after="283"/>
              <w:jc w:val="left"/>
              <w:rPr/>
            </w:pPr>
            <w:r>
              <w:rPr/>
              <w:t xml:space="preserve">55,708 / 55,708 </w:t>
            </w:r>
          </w:p>
        </w:tc>
        <w:tc>
          <w:tcPr>
            <w:tcW w:w="1289" w:type="dxa"/>
            <w:tcBorders/>
            <w:vAlign w:val="center"/>
          </w:tcPr>
          <w:p>
            <w:pPr>
              <w:pStyle w:val="TableContents"/>
              <w:bidi w:val="0"/>
              <w:spacing w:before="0" w:after="283"/>
              <w:jc w:val="left"/>
              <w:rPr/>
            </w:pPr>
            <w:r>
              <w:rPr/>
              <w:t xml:space="preserve">$5,093,280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 toukokuuta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3 toukokuuta 2017 Leg 2 -- Latinalainen Amerikka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13 toukokuuta 2017 </w:t>
            </w:r>
          </w:p>
        </w:tc>
        <w:tc>
          <w:tcPr>
            <w:tcW w:w="1324" w:type="dxa"/>
            <w:tcBorders/>
            <w:vAlign w:val="center"/>
          </w:tcPr>
          <w:p>
            <w:pPr>
              <w:pStyle w:val="TableContents"/>
              <w:bidi w:val="0"/>
              <w:spacing w:before="0" w:after="283"/>
              <w:jc w:val="left"/>
              <w:rPr/>
            </w:pPr>
            <w:r>
              <w:rPr/>
              <w:t xml:space="preserve">Lima </w:t>
            </w:r>
          </w:p>
        </w:tc>
        <w:tc>
          <w:tcPr>
            <w:tcW w:w="1627" w:type="dxa"/>
            <w:tcBorders/>
            <w:vAlign w:val="center"/>
          </w:tcPr>
          <w:p>
            <w:pPr>
              <w:pStyle w:val="TableContents"/>
              <w:bidi w:val="0"/>
              <w:spacing w:before="0" w:after="283"/>
              <w:jc w:val="left"/>
              <w:rPr/>
            </w:pPr>
            <w:r>
              <w:rPr/>
              <w:t xml:space="preserve">Peru </w:t>
            </w:r>
          </w:p>
        </w:tc>
        <w:tc>
          <w:tcPr>
            <w:tcW w:w="2173" w:type="dxa"/>
            <w:tcBorders/>
            <w:vAlign w:val="center"/>
          </w:tcPr>
          <w:p>
            <w:pPr>
              <w:pStyle w:val="TableContents"/>
              <w:bidi w:val="0"/>
              <w:spacing w:before="0" w:after="283"/>
              <w:jc w:val="left"/>
              <w:rPr/>
            </w:pPr>
            <w:r>
              <w:rPr/>
              <w:t xml:space="preserve">Estadio Nacional </w:t>
            </w:r>
          </w:p>
        </w:tc>
        <w:tc>
          <w:tcPr>
            <w:tcW w:w="1289" w:type="dxa"/>
            <w:tcBorders/>
            <w:vAlign w:val="center"/>
          </w:tcPr>
          <w:p>
            <w:pPr>
              <w:pStyle w:val="TableContents"/>
              <w:bidi w:val="0"/>
              <w:spacing w:before="0" w:after="283"/>
              <w:jc w:val="left"/>
              <w:rPr/>
            </w:pPr>
            <w:r>
              <w:rPr/>
              <w:t xml:space="preserve">Antonio Lulic </w:t>
            </w:r>
          </w:p>
        </w:tc>
        <w:tc>
          <w:tcPr>
            <w:tcW w:w="1299" w:type="dxa"/>
            <w:tcBorders/>
            <w:vAlign w:val="center"/>
          </w:tcPr>
          <w:p>
            <w:pPr>
              <w:pStyle w:val="TableContents"/>
              <w:bidi w:val="0"/>
              <w:spacing w:before="0" w:after="283"/>
              <w:jc w:val="left"/>
              <w:rPr/>
            </w:pPr>
            <w:r>
              <w:rPr/>
              <w:t xml:space="preserve">19,745 / 19,745 </w:t>
            </w:r>
          </w:p>
        </w:tc>
        <w:tc>
          <w:tcPr>
            <w:tcW w:w="1254" w:type="dxa"/>
            <w:tcBorders/>
            <w:vAlign w:val="center"/>
          </w:tcPr>
          <w:p>
            <w:pPr>
              <w:pStyle w:val="TableContents"/>
              <w:bidi w:val="0"/>
              <w:spacing w:before="0" w:after="283"/>
              <w:jc w:val="left"/>
              <w:rPr/>
            </w:pPr>
            <w:r>
              <w:rPr/>
              <w:t xml:space="preserve">$1,299,630 </w:t>
            </w:r>
          </w:p>
        </w:tc>
      </w:tr>
      <w:tr>
        <w:trPr/>
        <w:tc>
          <w:tcPr>
            <w:tcW w:w="1239" w:type="dxa"/>
            <w:tcBorders/>
            <w:vAlign w:val="center"/>
          </w:tcPr>
          <w:p>
            <w:pPr>
              <w:pStyle w:val="TableContents"/>
              <w:bidi w:val="0"/>
              <w:spacing w:before="0" w:after="283"/>
              <w:jc w:val="left"/>
              <w:rPr/>
            </w:pPr>
            <w:r>
              <w:rPr/>
              <w:t xml:space="preserve">15 toukokuuta 2017 </w:t>
            </w:r>
          </w:p>
        </w:tc>
        <w:tc>
          <w:tcPr>
            <w:tcW w:w="1324" w:type="dxa"/>
            <w:tcBorders/>
            <w:vAlign w:val="center"/>
          </w:tcPr>
          <w:p>
            <w:pPr>
              <w:pStyle w:val="TableContents"/>
              <w:bidi w:val="0"/>
              <w:spacing w:before="0" w:after="283"/>
              <w:jc w:val="left"/>
              <w:rPr/>
            </w:pPr>
            <w:r>
              <w:rPr/>
              <w:t xml:space="preserve">Santiago </w:t>
            </w:r>
          </w:p>
        </w:tc>
        <w:tc>
          <w:tcPr>
            <w:tcW w:w="1627" w:type="dxa"/>
            <w:tcBorders/>
            <w:vAlign w:val="center"/>
          </w:tcPr>
          <w:p>
            <w:pPr>
              <w:pStyle w:val="TableContents"/>
              <w:bidi w:val="0"/>
              <w:spacing w:before="0" w:after="283"/>
              <w:jc w:val="left"/>
              <w:rPr/>
            </w:pPr>
            <w:r>
              <w:rPr/>
              <w:t xml:space="preserve">Chile </w:t>
            </w:r>
          </w:p>
        </w:tc>
        <w:tc>
          <w:tcPr>
            <w:tcW w:w="2173" w:type="dxa"/>
            <w:tcBorders/>
            <w:vAlign w:val="center"/>
          </w:tcPr>
          <w:p>
            <w:pPr>
              <w:pStyle w:val="TableContents"/>
              <w:bidi w:val="0"/>
              <w:spacing w:before="0" w:after="283"/>
              <w:jc w:val="left"/>
              <w:rPr/>
            </w:pPr>
            <w:r>
              <w:rPr/>
              <w:t xml:space="preserve">Movistar Arena </w:t>
            </w:r>
          </w:p>
        </w:tc>
        <w:tc>
          <w:tcPr>
            <w:tcW w:w="1289" w:type="dxa"/>
            <w:tcBorders/>
            <w:vAlign w:val="center"/>
          </w:tcPr>
          <w:p>
            <w:pPr>
              <w:pStyle w:val="TableContents"/>
              <w:bidi w:val="0"/>
              <w:spacing w:before="0" w:after="283"/>
              <w:jc w:val="left"/>
              <w:rPr/>
            </w:pPr>
            <w:r>
              <w:rPr/>
              <w:t xml:space="preserve">Intiimi muukalainen Antonio Lulic </w:t>
            </w:r>
          </w:p>
        </w:tc>
        <w:tc>
          <w:tcPr>
            <w:tcW w:w="1299" w:type="dxa"/>
            <w:tcBorders/>
            <w:vAlign w:val="center"/>
          </w:tcPr>
          <w:p>
            <w:pPr>
              <w:pStyle w:val="TableContents"/>
              <w:bidi w:val="0"/>
              <w:spacing w:before="0" w:after="283"/>
              <w:jc w:val="left"/>
              <w:rPr/>
            </w:pPr>
            <w:r>
              <w:rPr/>
              <w:t xml:space="preserve">26,983 / 26,983 </w:t>
            </w:r>
          </w:p>
        </w:tc>
        <w:tc>
          <w:tcPr>
            <w:tcW w:w="1254" w:type="dxa"/>
            <w:tcBorders/>
            <w:vAlign w:val="center"/>
          </w:tcPr>
          <w:p>
            <w:pPr>
              <w:pStyle w:val="TableContents"/>
              <w:bidi w:val="0"/>
              <w:spacing w:before="0" w:after="283"/>
              <w:jc w:val="left"/>
              <w:rPr/>
            </w:pPr>
            <w:r>
              <w:rPr/>
              <w:t xml:space="preserve">$2,087,600 </w:t>
            </w:r>
          </w:p>
        </w:tc>
      </w:tr>
      <w:tr>
        <w:trPr/>
        <w:tc>
          <w:tcPr>
            <w:tcW w:w="1239" w:type="dxa"/>
            <w:tcBorders/>
            <w:vAlign w:val="center"/>
          </w:tcPr>
          <w:p>
            <w:pPr>
              <w:pStyle w:val="TableContents"/>
              <w:bidi w:val="0"/>
              <w:spacing w:before="0" w:after="283"/>
              <w:jc w:val="left"/>
              <w:rPr/>
            </w:pPr>
            <w:r>
              <w:rPr/>
              <w:t xml:space="preserve">16 toukokuuta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20 toukokuuta 2017 </w:t>
            </w:r>
          </w:p>
        </w:tc>
        <w:tc>
          <w:tcPr>
            <w:tcW w:w="1324" w:type="dxa"/>
            <w:tcBorders/>
            <w:vAlign w:val="center"/>
          </w:tcPr>
          <w:p>
            <w:pPr>
              <w:pStyle w:val="TableContents"/>
              <w:bidi w:val="0"/>
              <w:spacing w:before="0" w:after="283"/>
              <w:jc w:val="left"/>
              <w:rPr/>
            </w:pPr>
            <w:r>
              <w:rPr/>
              <w:t xml:space="preserve">La Plata </w:t>
            </w:r>
          </w:p>
        </w:tc>
        <w:tc>
          <w:tcPr>
            <w:tcW w:w="1627" w:type="dxa"/>
            <w:tcBorders/>
            <w:vAlign w:val="center"/>
          </w:tcPr>
          <w:p>
            <w:pPr>
              <w:pStyle w:val="TableContents"/>
              <w:bidi w:val="0"/>
              <w:spacing w:before="0" w:after="283"/>
              <w:jc w:val="left"/>
              <w:rPr/>
            </w:pPr>
            <w:r>
              <w:rPr/>
              <w:t xml:space="preserve">Argentiina </w:t>
            </w:r>
          </w:p>
        </w:tc>
        <w:tc>
          <w:tcPr>
            <w:tcW w:w="2173" w:type="dxa"/>
            <w:tcBorders/>
            <w:vAlign w:val="center"/>
          </w:tcPr>
          <w:p>
            <w:pPr>
              <w:pStyle w:val="TableContents"/>
              <w:bidi w:val="0"/>
              <w:spacing w:before="0" w:after="283"/>
              <w:jc w:val="left"/>
              <w:rPr/>
            </w:pPr>
            <w:r>
              <w:rPr/>
              <w:t xml:space="preserve">Estadio Ciudad de La Plata </w:t>
            </w:r>
          </w:p>
        </w:tc>
        <w:tc>
          <w:tcPr>
            <w:tcW w:w="1289" w:type="dxa"/>
            <w:tcBorders/>
            <w:vAlign w:val="center"/>
          </w:tcPr>
          <w:p>
            <w:pPr>
              <w:pStyle w:val="TableContents"/>
              <w:bidi w:val="0"/>
              <w:spacing w:before="0" w:after="283"/>
              <w:jc w:val="left"/>
              <w:rPr/>
            </w:pPr>
            <w:r>
              <w:rPr/>
              <w:t xml:space="preserve">Benjamin Amadeo Antonio Lulic </w:t>
            </w:r>
          </w:p>
        </w:tc>
        <w:tc>
          <w:tcPr>
            <w:tcW w:w="1299" w:type="dxa"/>
            <w:tcBorders/>
            <w:vAlign w:val="center"/>
          </w:tcPr>
          <w:p>
            <w:pPr>
              <w:pStyle w:val="TableContents"/>
              <w:bidi w:val="0"/>
              <w:spacing w:before="0" w:after="283"/>
              <w:jc w:val="left"/>
              <w:rPr/>
            </w:pPr>
            <w:r>
              <w:rPr/>
              <w:t xml:space="preserve">33,584 / 33,584 </w:t>
            </w:r>
          </w:p>
        </w:tc>
        <w:tc>
          <w:tcPr>
            <w:tcW w:w="1254" w:type="dxa"/>
            <w:tcBorders/>
            <w:vAlign w:val="center"/>
          </w:tcPr>
          <w:p>
            <w:pPr>
              <w:pStyle w:val="TableContents"/>
              <w:bidi w:val="0"/>
              <w:spacing w:before="0" w:after="283"/>
              <w:jc w:val="left"/>
              <w:rPr/>
            </w:pPr>
            <w:r>
              <w:rPr/>
              <w:t xml:space="preserve">$2,303,960 </w:t>
            </w:r>
          </w:p>
        </w:tc>
      </w:tr>
      <w:tr>
        <w:trPr/>
        <w:tc>
          <w:tcPr>
            <w:tcW w:w="1239" w:type="dxa"/>
            <w:tcBorders/>
            <w:vAlign w:val="center"/>
          </w:tcPr>
          <w:p>
            <w:pPr>
              <w:pStyle w:val="TableContents"/>
              <w:bidi w:val="0"/>
              <w:spacing w:before="0" w:after="283"/>
              <w:jc w:val="left"/>
              <w:rPr/>
            </w:pPr>
            <w:r>
              <w:rPr/>
              <w:t xml:space="preserve">23 toukokuuta 2017 </w:t>
            </w:r>
          </w:p>
        </w:tc>
        <w:tc>
          <w:tcPr>
            <w:tcW w:w="1324" w:type="dxa"/>
            <w:tcBorders/>
            <w:vAlign w:val="center"/>
          </w:tcPr>
          <w:p>
            <w:pPr>
              <w:pStyle w:val="TableContents"/>
              <w:bidi w:val="0"/>
              <w:spacing w:before="0" w:after="283"/>
              <w:jc w:val="left"/>
              <w:rPr/>
            </w:pPr>
            <w:r>
              <w:rPr/>
              <w:t xml:space="preserve">Curitiba </w:t>
            </w:r>
          </w:p>
        </w:tc>
        <w:tc>
          <w:tcPr>
            <w:tcW w:w="1627" w:type="dxa"/>
            <w:tcBorders/>
            <w:vAlign w:val="center"/>
          </w:tcPr>
          <w:p>
            <w:pPr>
              <w:pStyle w:val="TableContents"/>
              <w:bidi w:val="0"/>
              <w:spacing w:before="0" w:after="283"/>
              <w:jc w:val="left"/>
              <w:rPr/>
            </w:pPr>
            <w:r>
              <w:rPr/>
              <w:t xml:space="preserve">Brasilia </w:t>
            </w:r>
          </w:p>
        </w:tc>
        <w:tc>
          <w:tcPr>
            <w:tcW w:w="2173" w:type="dxa"/>
            <w:tcBorders/>
            <w:vAlign w:val="center"/>
          </w:tcPr>
          <w:p>
            <w:pPr>
              <w:pStyle w:val="TableContents"/>
              <w:bidi w:val="0"/>
              <w:spacing w:before="0" w:after="283"/>
              <w:jc w:val="left"/>
              <w:rPr/>
            </w:pPr>
            <w:r>
              <w:rPr/>
              <w:t xml:space="preserve">Pedreira Paulo Leminski </w:t>
            </w:r>
          </w:p>
        </w:tc>
        <w:tc>
          <w:tcPr>
            <w:tcW w:w="1289" w:type="dxa"/>
            <w:tcBorders/>
            <w:vAlign w:val="center"/>
          </w:tcPr>
          <w:p>
            <w:pPr>
              <w:pStyle w:val="TableContents"/>
              <w:bidi w:val="0"/>
              <w:spacing w:before="0" w:after="283"/>
              <w:jc w:val="left"/>
              <w:rPr/>
            </w:pPr>
            <w:r>
              <w:rPr/>
              <w:t xml:space="preserve">Antonio Lulic </w:t>
            </w:r>
          </w:p>
        </w:tc>
        <w:tc>
          <w:tcPr>
            <w:tcW w:w="1299" w:type="dxa"/>
            <w:tcBorders/>
            <w:vAlign w:val="center"/>
          </w:tcPr>
          <w:p>
            <w:pPr>
              <w:pStyle w:val="TableContents"/>
              <w:bidi w:val="0"/>
              <w:spacing w:before="0" w:after="283"/>
              <w:jc w:val="left"/>
              <w:rPr/>
            </w:pPr>
            <w:r>
              <w:rPr/>
              <w:t xml:space="preserve">17,400 / 17,400 </w:t>
            </w:r>
          </w:p>
        </w:tc>
        <w:tc>
          <w:tcPr>
            <w:tcW w:w="1254" w:type="dxa"/>
            <w:tcBorders/>
            <w:vAlign w:val="center"/>
          </w:tcPr>
          <w:p>
            <w:pPr>
              <w:pStyle w:val="TableContents"/>
              <w:bidi w:val="0"/>
              <w:spacing w:before="0" w:after="283"/>
              <w:jc w:val="left"/>
              <w:rPr/>
            </w:pPr>
            <w:r>
              <w:rPr/>
              <w:t xml:space="preserve">$1,369,190 </w:t>
            </w:r>
          </w:p>
        </w:tc>
      </w:tr>
      <w:tr>
        <w:trPr/>
        <w:tc>
          <w:tcPr>
            <w:tcW w:w="1239" w:type="dxa"/>
            <w:tcBorders/>
            <w:vAlign w:val="center"/>
          </w:tcPr>
          <w:p>
            <w:pPr>
              <w:pStyle w:val="TableContents"/>
              <w:bidi w:val="0"/>
              <w:spacing w:before="0" w:after="283"/>
              <w:jc w:val="left"/>
              <w:rPr/>
            </w:pPr>
            <w:r>
              <w:rPr/>
              <w:t xml:space="preserve">25 toukokuuta 2017 </w:t>
            </w:r>
          </w:p>
        </w:tc>
        <w:tc>
          <w:tcPr>
            <w:tcW w:w="1324" w:type="dxa"/>
            <w:tcBorders/>
            <w:vAlign w:val="center"/>
          </w:tcPr>
          <w:p>
            <w:pPr>
              <w:pStyle w:val="TableContents"/>
              <w:bidi w:val="0"/>
              <w:spacing w:before="0" w:after="283"/>
              <w:jc w:val="left"/>
              <w:rPr/>
            </w:pPr>
            <w:r>
              <w:rPr/>
              <w:t xml:space="preserve">Rio de Janeiro </w:t>
            </w:r>
          </w:p>
        </w:tc>
        <w:tc>
          <w:tcPr>
            <w:tcW w:w="1627" w:type="dxa"/>
            <w:tcBorders/>
            <w:vAlign w:val="center"/>
          </w:tcPr>
          <w:p>
            <w:pPr>
              <w:pStyle w:val="TableContents"/>
              <w:bidi w:val="0"/>
              <w:spacing w:before="0" w:after="283"/>
              <w:jc w:val="left"/>
              <w:rPr/>
            </w:pPr>
            <w:r>
              <w:rPr/>
              <w:t xml:space="preserve">Jeunesse Arena </w:t>
            </w:r>
          </w:p>
        </w:tc>
        <w:tc>
          <w:tcPr>
            <w:tcW w:w="2173" w:type="dxa"/>
            <w:tcBorders/>
            <w:vAlign w:val="center"/>
          </w:tcPr>
          <w:p>
            <w:pPr>
              <w:pStyle w:val="TableContents"/>
              <w:bidi w:val="0"/>
              <w:spacing w:before="0" w:after="283"/>
              <w:jc w:val="left"/>
              <w:rPr/>
            </w:pPr>
            <w:r>
              <w:rPr/>
              <w:t xml:space="preserve">12,087 / 12,087 </w:t>
            </w:r>
          </w:p>
        </w:tc>
        <w:tc>
          <w:tcPr>
            <w:tcW w:w="1289" w:type="dxa"/>
            <w:tcBorders/>
            <w:vAlign w:val="center"/>
          </w:tcPr>
          <w:p>
            <w:pPr>
              <w:pStyle w:val="TableContents"/>
              <w:bidi w:val="0"/>
              <w:spacing w:before="0" w:after="283"/>
              <w:jc w:val="left"/>
              <w:rPr/>
            </w:pPr>
            <w:r>
              <w:rPr/>
              <w:t xml:space="preserve">$995,741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28 toukokuuta 2017 </w:t>
            </w:r>
          </w:p>
        </w:tc>
        <w:tc>
          <w:tcPr>
            <w:tcW w:w="1324" w:type="dxa"/>
            <w:tcBorders/>
            <w:vAlign w:val="center"/>
          </w:tcPr>
          <w:p>
            <w:pPr>
              <w:pStyle w:val="TableContents"/>
              <w:bidi w:val="0"/>
              <w:spacing w:before="0" w:after="283"/>
              <w:jc w:val="left"/>
              <w:rPr/>
            </w:pPr>
            <w:r>
              <w:rPr/>
              <w:t xml:space="preserve">São Paulo </w:t>
            </w:r>
          </w:p>
        </w:tc>
        <w:tc>
          <w:tcPr>
            <w:tcW w:w="1627" w:type="dxa"/>
            <w:tcBorders/>
            <w:vAlign w:val="center"/>
          </w:tcPr>
          <w:p>
            <w:pPr>
              <w:pStyle w:val="TableContents"/>
              <w:bidi w:val="0"/>
              <w:spacing w:before="0" w:after="283"/>
              <w:jc w:val="left"/>
              <w:rPr/>
            </w:pPr>
            <w:r>
              <w:rPr/>
              <w:t xml:space="preserve">Allianz Parque </w:t>
            </w:r>
          </w:p>
        </w:tc>
        <w:tc>
          <w:tcPr>
            <w:tcW w:w="2173" w:type="dxa"/>
            <w:tcBorders/>
            <w:vAlign w:val="center"/>
          </w:tcPr>
          <w:p>
            <w:pPr>
              <w:pStyle w:val="TableContents"/>
              <w:bidi w:val="0"/>
              <w:spacing w:before="0" w:after="283"/>
              <w:jc w:val="left"/>
              <w:rPr/>
            </w:pPr>
            <w:r>
              <w:rPr/>
              <w:t xml:space="preserve">37,075 / 37,075 </w:t>
            </w:r>
          </w:p>
        </w:tc>
        <w:tc>
          <w:tcPr>
            <w:tcW w:w="1289" w:type="dxa"/>
            <w:tcBorders/>
            <w:vAlign w:val="center"/>
          </w:tcPr>
          <w:p>
            <w:pPr>
              <w:pStyle w:val="TableContents"/>
              <w:bidi w:val="0"/>
              <w:spacing w:before="0" w:after="283"/>
              <w:jc w:val="left"/>
              <w:rPr/>
            </w:pPr>
            <w:r>
              <w:rPr/>
              <w:t xml:space="preserve">$3,379,710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30 toukokuuta 2017 </w:t>
            </w:r>
          </w:p>
        </w:tc>
        <w:tc>
          <w:tcPr>
            <w:tcW w:w="1324" w:type="dxa"/>
            <w:tcBorders/>
            <w:vAlign w:val="center"/>
          </w:tcPr>
          <w:p>
            <w:pPr>
              <w:pStyle w:val="TableContents"/>
              <w:bidi w:val="0"/>
              <w:spacing w:before="0" w:after="283"/>
              <w:jc w:val="left"/>
              <w:rPr/>
            </w:pPr>
            <w:r>
              <w:rPr/>
              <w:t xml:space="preserve">Belo Horizonte </w:t>
            </w:r>
          </w:p>
        </w:tc>
        <w:tc>
          <w:tcPr>
            <w:tcW w:w="1627" w:type="dxa"/>
            <w:tcBorders/>
            <w:vAlign w:val="center"/>
          </w:tcPr>
          <w:p>
            <w:pPr>
              <w:pStyle w:val="TableContents"/>
              <w:bidi w:val="0"/>
              <w:spacing w:before="0" w:after="283"/>
              <w:jc w:val="left"/>
              <w:rPr/>
            </w:pPr>
            <w:r>
              <w:rPr/>
              <w:t xml:space="preserve">Esplanada do Minerão </w:t>
            </w:r>
          </w:p>
        </w:tc>
        <w:tc>
          <w:tcPr>
            <w:tcW w:w="2173" w:type="dxa"/>
            <w:tcBorders/>
            <w:vAlign w:val="center"/>
          </w:tcPr>
          <w:p>
            <w:pPr>
              <w:pStyle w:val="TableContents"/>
              <w:bidi w:val="0"/>
              <w:spacing w:before="0" w:after="283"/>
              <w:jc w:val="left"/>
              <w:rPr/>
            </w:pPr>
            <w:r>
              <w:rPr/>
              <w:t xml:space="preserve">14,143 / 14,143 </w:t>
            </w:r>
          </w:p>
        </w:tc>
        <w:tc>
          <w:tcPr>
            <w:tcW w:w="1289" w:type="dxa"/>
            <w:tcBorders/>
            <w:vAlign w:val="center"/>
          </w:tcPr>
          <w:p>
            <w:pPr>
              <w:pStyle w:val="TableContents"/>
              <w:bidi w:val="0"/>
              <w:spacing w:before="0" w:after="283"/>
              <w:jc w:val="left"/>
              <w:rPr/>
            </w:pPr>
            <w:r>
              <w:rPr/>
              <w:t xml:space="preserve">$1,039,570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 kesäkuuta 2017 </w:t>
            </w:r>
          </w:p>
        </w:tc>
        <w:tc>
          <w:tcPr>
            <w:tcW w:w="1324" w:type="dxa"/>
            <w:tcBorders/>
            <w:vAlign w:val="center"/>
          </w:tcPr>
          <w:p>
            <w:pPr>
              <w:pStyle w:val="TableContents"/>
              <w:bidi w:val="0"/>
              <w:spacing w:before="0" w:after="283"/>
              <w:jc w:val="left"/>
              <w:rPr/>
            </w:pPr>
            <w:r>
              <w:rPr/>
              <w:t xml:space="preserve">Bogotá </w:t>
            </w:r>
          </w:p>
        </w:tc>
        <w:tc>
          <w:tcPr>
            <w:tcW w:w="1627" w:type="dxa"/>
            <w:tcBorders/>
            <w:vAlign w:val="center"/>
          </w:tcPr>
          <w:p>
            <w:pPr>
              <w:pStyle w:val="TableContents"/>
              <w:bidi w:val="0"/>
              <w:spacing w:before="0" w:after="283"/>
              <w:jc w:val="left"/>
              <w:rPr/>
            </w:pPr>
            <w:r>
              <w:rPr/>
              <w:t xml:space="preserve">Kolumbia </w:t>
            </w:r>
          </w:p>
        </w:tc>
        <w:tc>
          <w:tcPr>
            <w:tcW w:w="2173" w:type="dxa"/>
            <w:tcBorders/>
            <w:vAlign w:val="center"/>
          </w:tcPr>
          <w:p>
            <w:pPr>
              <w:pStyle w:val="TableContents"/>
              <w:bidi w:val="0"/>
              <w:spacing w:before="0" w:after="283"/>
              <w:jc w:val="left"/>
              <w:rPr/>
            </w:pPr>
            <w:r>
              <w:rPr/>
              <w:t xml:space="preserve">Simón Bolívarin puisto </w:t>
            </w:r>
          </w:p>
        </w:tc>
        <w:tc>
          <w:tcPr>
            <w:tcW w:w="1289" w:type="dxa"/>
            <w:tcBorders/>
            <w:vAlign w:val="center"/>
          </w:tcPr>
          <w:p>
            <w:pPr>
              <w:pStyle w:val="TableContents"/>
              <w:bidi w:val="0"/>
              <w:spacing w:before="0" w:after="283"/>
              <w:jc w:val="left"/>
              <w:rPr/>
            </w:pPr>
            <w:r>
              <w:rPr/>
              <w:t xml:space="preserve">Sebastián Yatra Antonio Lulic </w:t>
            </w:r>
          </w:p>
        </w:tc>
        <w:tc>
          <w:tcPr>
            <w:tcW w:w="1299" w:type="dxa"/>
            <w:tcBorders/>
            <w:vAlign w:val="center"/>
          </w:tcPr>
          <w:p>
            <w:pPr>
              <w:pStyle w:val="TableContents"/>
              <w:bidi w:val="0"/>
              <w:spacing w:before="0" w:after="283"/>
              <w:jc w:val="left"/>
              <w:rPr/>
            </w:pPr>
            <w:r>
              <w:rPr/>
              <w:t xml:space="preserve">15,588 / 15,588 </w:t>
            </w:r>
          </w:p>
        </w:tc>
        <w:tc>
          <w:tcPr>
            <w:tcW w:w="1254" w:type="dxa"/>
            <w:tcBorders/>
            <w:vAlign w:val="center"/>
          </w:tcPr>
          <w:p>
            <w:pPr>
              <w:pStyle w:val="TableContents"/>
              <w:bidi w:val="0"/>
              <w:spacing w:before="0" w:after="283"/>
              <w:jc w:val="left"/>
              <w:rPr/>
            </w:pPr>
            <w:r>
              <w:rPr/>
              <w:t xml:space="preserve">$1,176,970 </w:t>
            </w:r>
          </w:p>
        </w:tc>
      </w:tr>
      <w:tr>
        <w:trPr/>
        <w:tc>
          <w:tcPr>
            <w:tcW w:w="1239" w:type="dxa"/>
            <w:tcBorders/>
            <w:vAlign w:val="center"/>
          </w:tcPr>
          <w:p>
            <w:pPr>
              <w:pStyle w:val="TableContents"/>
              <w:bidi w:val="0"/>
              <w:spacing w:before="0" w:after="283"/>
              <w:jc w:val="left"/>
              <w:rPr/>
            </w:pPr>
            <w:r>
              <w:rPr/>
              <w:t xml:space="preserve">4 kesäkuuta 2017 </w:t>
            </w:r>
          </w:p>
        </w:tc>
        <w:tc>
          <w:tcPr>
            <w:tcW w:w="1324" w:type="dxa"/>
            <w:tcBorders/>
            <w:vAlign w:val="center"/>
          </w:tcPr>
          <w:p>
            <w:pPr>
              <w:pStyle w:val="TableContents"/>
              <w:bidi w:val="0"/>
              <w:spacing w:before="0" w:after="283"/>
              <w:jc w:val="left"/>
              <w:rPr/>
            </w:pPr>
            <w:r>
              <w:rPr/>
              <w:t xml:space="preserve">San Juan </w:t>
            </w:r>
          </w:p>
        </w:tc>
        <w:tc>
          <w:tcPr>
            <w:tcW w:w="1627" w:type="dxa"/>
            <w:tcBorders/>
            <w:vAlign w:val="center"/>
          </w:tcPr>
          <w:p>
            <w:pPr>
              <w:pStyle w:val="TableContents"/>
              <w:bidi w:val="0"/>
              <w:spacing w:before="0" w:after="283"/>
              <w:jc w:val="left"/>
              <w:rPr/>
            </w:pPr>
            <w:r>
              <w:rPr/>
              <w:t xml:space="preserve">Puerto Rico </w:t>
            </w:r>
          </w:p>
        </w:tc>
        <w:tc>
          <w:tcPr>
            <w:tcW w:w="2173" w:type="dxa"/>
            <w:tcBorders/>
            <w:vAlign w:val="center"/>
          </w:tcPr>
          <w:p>
            <w:pPr>
              <w:pStyle w:val="TableContents"/>
              <w:bidi w:val="0"/>
              <w:spacing w:before="0" w:after="283"/>
              <w:jc w:val="left"/>
              <w:rPr/>
            </w:pPr>
            <w:r>
              <w:rPr/>
              <w:t xml:space="preserve">José Miguel Agrelot Coliseum </w:t>
            </w:r>
          </w:p>
        </w:tc>
        <w:tc>
          <w:tcPr>
            <w:tcW w:w="1289" w:type="dxa"/>
            <w:tcBorders/>
            <w:vAlign w:val="center"/>
          </w:tcPr>
          <w:p>
            <w:pPr>
              <w:pStyle w:val="TableContents"/>
              <w:bidi w:val="0"/>
              <w:spacing w:before="0" w:after="283"/>
              <w:jc w:val="left"/>
              <w:rPr/>
            </w:pPr>
            <w:r>
              <w:rPr/>
              <w:t xml:space="preserve">Yebba Smith </w:t>
            </w:r>
          </w:p>
        </w:tc>
        <w:tc>
          <w:tcPr>
            <w:tcW w:w="1299" w:type="dxa"/>
            <w:tcBorders/>
            <w:vAlign w:val="center"/>
          </w:tcPr>
          <w:p>
            <w:pPr>
              <w:pStyle w:val="TableContents"/>
              <w:bidi w:val="0"/>
              <w:spacing w:before="0" w:after="283"/>
              <w:jc w:val="left"/>
              <w:rPr/>
            </w:pPr>
            <w:r>
              <w:rPr/>
              <w:t xml:space="preserve">14,426 / 14,426 </w:t>
            </w:r>
          </w:p>
        </w:tc>
        <w:tc>
          <w:tcPr>
            <w:tcW w:w="1254" w:type="dxa"/>
            <w:tcBorders/>
            <w:vAlign w:val="center"/>
          </w:tcPr>
          <w:p>
            <w:pPr>
              <w:pStyle w:val="TableContents"/>
              <w:bidi w:val="0"/>
              <w:spacing w:before="0" w:after="283"/>
              <w:jc w:val="left"/>
              <w:rPr/>
            </w:pPr>
            <w:r>
              <w:rPr/>
              <w:t xml:space="preserve">$1,017,458 </w:t>
            </w:r>
          </w:p>
        </w:tc>
      </w:tr>
      <w:tr>
        <w:trPr/>
        <w:tc>
          <w:tcPr>
            <w:tcW w:w="1239" w:type="dxa"/>
            <w:tcBorders/>
            <w:vAlign w:val="center"/>
          </w:tcPr>
          <w:p>
            <w:pPr>
              <w:pStyle w:val="TableContents"/>
              <w:bidi w:val="0"/>
              <w:spacing w:before="0" w:after="283"/>
              <w:jc w:val="left"/>
              <w:rPr/>
            </w:pPr>
            <w:r>
              <w:rPr/>
              <w:t xml:space="preserve">6 kesäkuuta 2017 </w:t>
            </w:r>
          </w:p>
        </w:tc>
        <w:tc>
          <w:tcPr>
            <w:tcW w:w="1324" w:type="dxa"/>
            <w:tcBorders/>
            <w:vAlign w:val="center"/>
          </w:tcPr>
          <w:p>
            <w:pPr>
              <w:pStyle w:val="TableContents"/>
              <w:bidi w:val="0"/>
              <w:spacing w:before="0" w:after="283"/>
              <w:jc w:val="left"/>
              <w:rPr/>
            </w:pPr>
            <w:r>
              <w:rPr/>
              <w:t xml:space="preserve">Alajuela </w:t>
            </w:r>
          </w:p>
        </w:tc>
        <w:tc>
          <w:tcPr>
            <w:tcW w:w="1627" w:type="dxa"/>
            <w:tcBorders/>
            <w:vAlign w:val="center"/>
          </w:tcPr>
          <w:p>
            <w:pPr>
              <w:pStyle w:val="TableContents"/>
              <w:bidi w:val="0"/>
              <w:spacing w:before="0" w:after="283"/>
              <w:jc w:val="left"/>
              <w:rPr/>
            </w:pPr>
            <w:r>
              <w:rPr/>
              <w:t xml:space="preserve">Costa Rica </w:t>
            </w:r>
          </w:p>
        </w:tc>
        <w:tc>
          <w:tcPr>
            <w:tcW w:w="2173" w:type="dxa"/>
            <w:tcBorders/>
            <w:vAlign w:val="center"/>
          </w:tcPr>
          <w:p>
            <w:pPr>
              <w:pStyle w:val="TableContents"/>
              <w:bidi w:val="0"/>
              <w:spacing w:before="0" w:after="283"/>
              <w:jc w:val="left"/>
              <w:rPr/>
            </w:pPr>
            <w:r>
              <w:rPr/>
              <w:t xml:space="preserve">Parque Viva </w:t>
            </w:r>
          </w:p>
        </w:tc>
        <w:tc>
          <w:tcPr>
            <w:tcW w:w="1289" w:type="dxa"/>
            <w:tcBorders/>
            <w:vAlign w:val="center"/>
          </w:tcPr>
          <w:p>
            <w:pPr>
              <w:pStyle w:val="TableContents"/>
              <w:bidi w:val="0"/>
              <w:spacing w:before="0" w:after="283"/>
              <w:jc w:val="left"/>
              <w:rPr/>
            </w:pPr>
            <w:r>
              <w:rPr/>
              <w:t xml:space="preserve">Antonio Lulic </w:t>
            </w:r>
          </w:p>
        </w:tc>
        <w:tc>
          <w:tcPr>
            <w:tcW w:w="1299" w:type="dxa"/>
            <w:tcBorders/>
            <w:vAlign w:val="center"/>
          </w:tcPr>
          <w:p>
            <w:pPr>
              <w:pStyle w:val="TableContents"/>
              <w:bidi w:val="0"/>
              <w:spacing w:before="0" w:after="283"/>
              <w:jc w:val="left"/>
              <w:rPr/>
            </w:pPr>
            <w:r>
              <w:rPr/>
              <w:t xml:space="preserve">17,464 / 17,464 </w:t>
            </w:r>
          </w:p>
        </w:tc>
        <w:tc>
          <w:tcPr>
            <w:tcW w:w="1254" w:type="dxa"/>
            <w:tcBorders/>
            <w:vAlign w:val="center"/>
          </w:tcPr>
          <w:p>
            <w:pPr>
              <w:pStyle w:val="TableContents"/>
              <w:bidi w:val="0"/>
              <w:spacing w:before="0" w:after="283"/>
              <w:jc w:val="left"/>
              <w:rPr/>
            </w:pPr>
            <w:r>
              <w:rPr/>
              <w:t xml:space="preserve">$1,288,350 </w:t>
            </w:r>
          </w:p>
        </w:tc>
      </w:tr>
      <w:tr>
        <w:trPr/>
        <w:tc>
          <w:tcPr>
            <w:tcW w:w="1239" w:type="dxa"/>
            <w:tcBorders/>
            <w:vAlign w:val="center"/>
          </w:tcPr>
          <w:p>
            <w:pPr>
              <w:pStyle w:val="TableContents"/>
              <w:bidi w:val="0"/>
              <w:spacing w:before="0" w:after="283"/>
              <w:jc w:val="left"/>
              <w:rPr/>
            </w:pPr>
            <w:r>
              <w:rPr/>
              <w:t xml:space="preserve">10 kesäkuuta 2017 </w:t>
            </w:r>
          </w:p>
        </w:tc>
        <w:tc>
          <w:tcPr>
            <w:tcW w:w="1324" w:type="dxa"/>
            <w:tcBorders/>
            <w:vAlign w:val="center"/>
          </w:tcPr>
          <w:p>
            <w:pPr>
              <w:pStyle w:val="TableContents"/>
              <w:bidi w:val="0"/>
              <w:spacing w:before="0" w:after="283"/>
              <w:jc w:val="left"/>
              <w:rPr/>
            </w:pPr>
            <w:r>
              <w:rPr/>
              <w:t xml:space="preserve">Mexico City </w:t>
            </w:r>
          </w:p>
        </w:tc>
        <w:tc>
          <w:tcPr>
            <w:tcW w:w="1627" w:type="dxa"/>
            <w:tcBorders/>
            <w:vAlign w:val="center"/>
          </w:tcPr>
          <w:p>
            <w:pPr>
              <w:pStyle w:val="TableContents"/>
              <w:bidi w:val="0"/>
              <w:spacing w:before="0" w:after="283"/>
              <w:jc w:val="left"/>
              <w:rPr/>
            </w:pPr>
            <w:r>
              <w:rPr/>
              <w:t xml:space="preserve">Meksiko </w:t>
            </w:r>
          </w:p>
        </w:tc>
        <w:tc>
          <w:tcPr>
            <w:tcW w:w="2173" w:type="dxa"/>
            <w:tcBorders/>
            <w:vAlign w:val="center"/>
          </w:tcPr>
          <w:p>
            <w:pPr>
              <w:pStyle w:val="TableContents"/>
              <w:bidi w:val="0"/>
              <w:spacing w:before="0" w:after="283"/>
              <w:jc w:val="left"/>
              <w:rPr/>
            </w:pPr>
            <w:r>
              <w:rPr/>
              <w:t xml:space="preserve">Palacio de los Deportes </w:t>
            </w:r>
          </w:p>
        </w:tc>
        <w:tc>
          <w:tcPr>
            <w:tcW w:w="1289" w:type="dxa"/>
            <w:tcBorders/>
            <w:vAlign w:val="center"/>
          </w:tcPr>
          <w:p>
            <w:pPr>
              <w:pStyle w:val="TableContents"/>
              <w:bidi w:val="0"/>
              <w:spacing w:before="0" w:after="283"/>
              <w:jc w:val="left"/>
              <w:rPr/>
            </w:pPr>
            <w:r>
              <w:rPr/>
              <w:t xml:space="preserve">21,429 / 21,500 </w:t>
            </w:r>
          </w:p>
        </w:tc>
        <w:tc>
          <w:tcPr>
            <w:tcW w:w="1299" w:type="dxa"/>
            <w:tcBorders/>
            <w:vAlign w:val="center"/>
          </w:tcPr>
          <w:p>
            <w:pPr>
              <w:pStyle w:val="TableContents"/>
              <w:bidi w:val="0"/>
              <w:spacing w:before="0" w:after="283"/>
              <w:jc w:val="left"/>
              <w:rPr/>
            </w:pPr>
            <w:r>
              <w:rPr/>
              <w:t xml:space="preserve">$1,333,238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12 kesäkuuta 2017 </w:t>
            </w:r>
          </w:p>
        </w:tc>
        <w:tc>
          <w:tcPr>
            <w:tcW w:w="1324" w:type="dxa"/>
            <w:tcBorders/>
            <w:vAlign w:val="center"/>
          </w:tcPr>
          <w:p>
            <w:pPr>
              <w:pStyle w:val="TableContents"/>
              <w:bidi w:val="0"/>
              <w:spacing w:before="0" w:after="283"/>
              <w:jc w:val="left"/>
              <w:rPr/>
            </w:pPr>
            <w:r>
              <w:rPr/>
              <w:t xml:space="preserve">Guadalajara </w:t>
            </w:r>
          </w:p>
        </w:tc>
        <w:tc>
          <w:tcPr>
            <w:tcW w:w="1627" w:type="dxa"/>
            <w:tcBorders/>
            <w:vAlign w:val="center"/>
          </w:tcPr>
          <w:p>
            <w:pPr>
              <w:pStyle w:val="TableContents"/>
              <w:bidi w:val="0"/>
              <w:spacing w:before="0" w:after="283"/>
              <w:jc w:val="left"/>
              <w:rPr/>
            </w:pPr>
            <w:r>
              <w:rPr/>
              <w:t xml:space="preserve">Arena VFG </w:t>
            </w:r>
          </w:p>
        </w:tc>
        <w:tc>
          <w:tcPr>
            <w:tcW w:w="2173" w:type="dxa"/>
            <w:tcBorders/>
            <w:vAlign w:val="center"/>
          </w:tcPr>
          <w:p>
            <w:pPr>
              <w:pStyle w:val="TableContents"/>
              <w:bidi w:val="0"/>
              <w:spacing w:before="0" w:after="283"/>
              <w:jc w:val="left"/>
              <w:rPr/>
            </w:pPr>
            <w:r>
              <w:rPr/>
              <w:t xml:space="preserve">11,648 / 12,204 </w:t>
            </w:r>
          </w:p>
        </w:tc>
        <w:tc>
          <w:tcPr>
            <w:tcW w:w="1289" w:type="dxa"/>
            <w:tcBorders/>
            <w:vAlign w:val="center"/>
          </w:tcPr>
          <w:p>
            <w:pPr>
              <w:pStyle w:val="TableContents"/>
              <w:bidi w:val="0"/>
              <w:spacing w:before="0" w:after="283"/>
              <w:jc w:val="left"/>
              <w:rPr/>
            </w:pPr>
            <w:r>
              <w:rPr/>
              <w:t xml:space="preserve">$966,096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14 kesäkuuta 2017 </w:t>
            </w:r>
          </w:p>
        </w:tc>
        <w:tc>
          <w:tcPr>
            <w:tcW w:w="1324" w:type="dxa"/>
            <w:tcBorders/>
            <w:vAlign w:val="center"/>
          </w:tcPr>
          <w:p>
            <w:pPr>
              <w:pStyle w:val="TableContents"/>
              <w:bidi w:val="0"/>
              <w:spacing w:before="0" w:after="283"/>
              <w:jc w:val="left"/>
              <w:rPr/>
            </w:pPr>
            <w:r>
              <w:rPr/>
              <w:t xml:space="preserve">Monterrey </w:t>
            </w:r>
          </w:p>
        </w:tc>
        <w:tc>
          <w:tcPr>
            <w:tcW w:w="1627" w:type="dxa"/>
            <w:tcBorders/>
            <w:vAlign w:val="center"/>
          </w:tcPr>
          <w:p>
            <w:pPr>
              <w:pStyle w:val="TableContents"/>
              <w:bidi w:val="0"/>
              <w:spacing w:before="0" w:after="283"/>
              <w:jc w:val="left"/>
              <w:rPr/>
            </w:pPr>
            <w:r>
              <w:rPr/>
              <w:t xml:space="preserve">Auditorio Citibanamex </w:t>
            </w:r>
          </w:p>
        </w:tc>
        <w:tc>
          <w:tcPr>
            <w:tcW w:w="2173" w:type="dxa"/>
            <w:tcBorders/>
            <w:vAlign w:val="center"/>
          </w:tcPr>
          <w:p>
            <w:pPr>
              <w:pStyle w:val="TableContents"/>
              <w:bidi w:val="0"/>
              <w:spacing w:before="0" w:after="283"/>
              <w:jc w:val="left"/>
              <w:rPr/>
            </w:pPr>
            <w:r>
              <w:rPr/>
              <w:t xml:space="preserve">7,865 / 8,084 </w:t>
            </w:r>
          </w:p>
        </w:tc>
        <w:tc>
          <w:tcPr>
            <w:tcW w:w="1289" w:type="dxa"/>
            <w:tcBorders/>
            <w:vAlign w:val="center"/>
          </w:tcPr>
          <w:p>
            <w:pPr>
              <w:pStyle w:val="TableContents"/>
              <w:bidi w:val="0"/>
              <w:spacing w:before="0" w:after="283"/>
              <w:jc w:val="left"/>
              <w:rPr/>
            </w:pPr>
            <w:r>
              <w:rPr/>
              <w:t xml:space="preserve">$910,014 Etappi 3 -- Eurooppa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22 kesäkuuta 2017 </w:t>
            </w:r>
          </w:p>
        </w:tc>
        <w:tc>
          <w:tcPr>
            <w:tcW w:w="1324" w:type="dxa"/>
            <w:tcBorders/>
            <w:vAlign w:val="center"/>
          </w:tcPr>
          <w:p>
            <w:pPr>
              <w:pStyle w:val="TableContents"/>
              <w:bidi w:val="0"/>
              <w:spacing w:before="0" w:after="283"/>
              <w:jc w:val="left"/>
              <w:rPr/>
            </w:pPr>
            <w:r>
              <w:rPr/>
              <w:t xml:space="preserve">Lontoo </w:t>
            </w:r>
          </w:p>
        </w:tc>
        <w:tc>
          <w:tcPr>
            <w:tcW w:w="1627" w:type="dxa"/>
            <w:tcBorders/>
            <w:vAlign w:val="center"/>
          </w:tcPr>
          <w:p>
            <w:pPr>
              <w:pStyle w:val="TableContents"/>
              <w:bidi w:val="0"/>
              <w:spacing w:before="0" w:after="283"/>
              <w:jc w:val="left"/>
              <w:rPr/>
            </w:pPr>
            <w:r>
              <w:rPr/>
              <w:t xml:space="preserve">Englanti </w:t>
            </w:r>
          </w:p>
        </w:tc>
        <w:tc>
          <w:tcPr>
            <w:tcW w:w="2173" w:type="dxa"/>
            <w:tcBorders/>
            <w:vAlign w:val="center"/>
          </w:tcPr>
          <w:p>
            <w:pPr>
              <w:pStyle w:val="TableContents"/>
              <w:bidi w:val="0"/>
              <w:spacing w:before="0" w:after="283"/>
              <w:jc w:val="left"/>
              <w:rPr/>
            </w:pPr>
            <w:r>
              <w:rPr/>
              <w:t xml:space="preserve">O-areena </w:t>
            </w:r>
          </w:p>
        </w:tc>
        <w:tc>
          <w:tcPr>
            <w:tcW w:w="1289" w:type="dxa"/>
            <w:tcBorders/>
            <w:vAlign w:val="center"/>
          </w:tcPr>
          <w:p>
            <w:pPr>
              <w:pStyle w:val="TableContents"/>
              <w:bidi w:val="0"/>
              <w:spacing w:before="0" w:after="283"/>
              <w:jc w:val="left"/>
              <w:rPr/>
            </w:pPr>
            <w:r>
              <w:rPr/>
              <w:t xml:space="preserve">Sulake ODG </w:t>
            </w:r>
          </w:p>
        </w:tc>
        <w:tc>
          <w:tcPr>
            <w:tcW w:w="1299" w:type="dxa"/>
            <w:tcBorders/>
            <w:vAlign w:val="center"/>
          </w:tcPr>
          <w:p>
            <w:pPr>
              <w:pStyle w:val="TableContents"/>
              <w:bidi w:val="0"/>
              <w:spacing w:before="0" w:after="283"/>
              <w:jc w:val="left"/>
              <w:rPr/>
            </w:pPr>
            <w:r>
              <w:rPr/>
              <w:t xml:space="preserve">18,552 / 19,085 </w:t>
            </w:r>
          </w:p>
        </w:tc>
        <w:tc>
          <w:tcPr>
            <w:tcW w:w="1254" w:type="dxa"/>
            <w:tcBorders/>
            <w:vAlign w:val="center"/>
          </w:tcPr>
          <w:p>
            <w:pPr>
              <w:pStyle w:val="TableContents"/>
              <w:bidi w:val="0"/>
              <w:spacing w:before="0" w:after="283"/>
              <w:jc w:val="left"/>
              <w:rPr/>
            </w:pPr>
            <w:r>
              <w:rPr/>
              <w:t xml:space="preserve">$1,678,980 </w:t>
            </w:r>
          </w:p>
        </w:tc>
      </w:tr>
      <w:tr>
        <w:trPr/>
        <w:tc>
          <w:tcPr>
            <w:tcW w:w="1239" w:type="dxa"/>
            <w:tcBorders/>
            <w:vAlign w:val="center"/>
          </w:tcPr>
          <w:p>
            <w:pPr>
              <w:pStyle w:val="TableContents"/>
              <w:bidi w:val="0"/>
              <w:spacing w:before="0" w:after="283"/>
              <w:jc w:val="left"/>
              <w:rPr/>
            </w:pPr>
            <w:r>
              <w:rPr/>
              <w:t xml:space="preserve">25 kesäkuuta 2017 </w:t>
            </w:r>
          </w:p>
        </w:tc>
        <w:tc>
          <w:tcPr>
            <w:tcW w:w="1324" w:type="dxa"/>
            <w:tcBorders/>
            <w:vAlign w:val="center"/>
          </w:tcPr>
          <w:p>
            <w:pPr>
              <w:pStyle w:val="TableContents"/>
              <w:bidi w:val="0"/>
              <w:spacing w:before="0" w:after="283"/>
              <w:jc w:val="left"/>
              <w:rPr/>
            </w:pPr>
            <w:r>
              <w:rPr/>
              <w:t xml:space="preserve">Pilton </w:t>
            </w:r>
          </w:p>
        </w:tc>
        <w:tc>
          <w:tcPr>
            <w:tcW w:w="1627" w:type="dxa"/>
            <w:tcBorders/>
            <w:vAlign w:val="center"/>
          </w:tcPr>
          <w:p>
            <w:pPr>
              <w:pStyle w:val="TableContents"/>
              <w:bidi w:val="0"/>
              <w:spacing w:before="0" w:after="283"/>
              <w:jc w:val="left"/>
              <w:rPr/>
            </w:pPr>
            <w:r>
              <w:rPr/>
              <w:t xml:space="preserve">Worthy Farm </w:t>
            </w:r>
          </w:p>
        </w:tc>
        <w:tc>
          <w:tcPr>
            <w:tcW w:w="2173" w:type="dxa"/>
            <w:tcBorders/>
            <w:vAlign w:val="center"/>
          </w:tcPr>
          <w:p>
            <w:pPr>
              <w:pStyle w:val="TableContents"/>
              <w:bidi w:val="0"/>
              <w:spacing w:before="0" w:after="283"/>
              <w:jc w:val="left"/>
              <w:rPr/>
            </w:pPr>
            <w:r>
              <w:rPr/>
              <w:t xml:space="preserve">N / A </w:t>
            </w:r>
          </w:p>
        </w:tc>
        <w:tc>
          <w:tcPr>
            <w:tcW w:w="1289" w:type="dxa"/>
            <w:tcBorders/>
            <w:vAlign w:val="center"/>
          </w:tcPr>
          <w:p>
            <w:pPr>
              <w:pStyle w:val="TableContents"/>
              <w:bidi w:val="0"/>
              <w:spacing w:before="0" w:after="283"/>
              <w:jc w:val="left"/>
              <w:rPr/>
            </w:pPr>
            <w:r>
              <w:rPr/>
              <w:t xml:space="preserve">N / A </w:t>
            </w:r>
          </w:p>
        </w:tc>
        <w:tc>
          <w:tcPr>
            <w:tcW w:w="1299" w:type="dxa"/>
            <w:tcBorders/>
            <w:vAlign w:val="center"/>
          </w:tcPr>
          <w:p>
            <w:pPr>
              <w:pStyle w:val="TableContents"/>
              <w:bidi w:val="0"/>
              <w:spacing w:before="0" w:after="283"/>
              <w:jc w:val="left"/>
              <w:rPr/>
            </w:pPr>
            <w:r>
              <w:rPr/>
              <w:t xml:space="preserve">N / A Jalka 4 -- Pohjois-Amerikka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29 kesäkuuta 2017 </w:t>
            </w:r>
          </w:p>
        </w:tc>
        <w:tc>
          <w:tcPr>
            <w:tcW w:w="1324" w:type="dxa"/>
            <w:tcBorders/>
            <w:vAlign w:val="center"/>
          </w:tcPr>
          <w:p>
            <w:pPr>
              <w:pStyle w:val="TableContents"/>
              <w:bidi w:val="0"/>
              <w:spacing w:before="0" w:after="283"/>
              <w:jc w:val="left"/>
              <w:rPr/>
            </w:pPr>
            <w:r>
              <w:rPr/>
              <w:t xml:space="preserve">Kansas City </w:t>
            </w:r>
          </w:p>
        </w:tc>
        <w:tc>
          <w:tcPr>
            <w:tcW w:w="1627" w:type="dxa"/>
            <w:tcBorders/>
            <w:vAlign w:val="center"/>
          </w:tcPr>
          <w:p>
            <w:pPr>
              <w:pStyle w:val="TableContents"/>
              <w:bidi w:val="0"/>
              <w:spacing w:before="0" w:after="283"/>
              <w:jc w:val="left"/>
              <w:rPr/>
            </w:pPr>
            <w:r>
              <w:rPr/>
              <w:t xml:space="preserve">Yhdysvallat </w:t>
            </w:r>
          </w:p>
        </w:tc>
        <w:tc>
          <w:tcPr>
            <w:tcW w:w="2173" w:type="dxa"/>
            <w:tcBorders/>
            <w:vAlign w:val="center"/>
          </w:tcPr>
          <w:p>
            <w:pPr>
              <w:pStyle w:val="TableContents"/>
              <w:bidi w:val="0"/>
              <w:spacing w:before="0" w:after="283"/>
              <w:jc w:val="left"/>
              <w:rPr/>
            </w:pPr>
            <w:r>
              <w:rPr/>
              <w:t xml:space="preserve">Sprint Center </w:t>
            </w:r>
          </w:p>
        </w:tc>
        <w:tc>
          <w:tcPr>
            <w:tcW w:w="1289" w:type="dxa"/>
            <w:tcBorders/>
            <w:vAlign w:val="center"/>
          </w:tcPr>
          <w:p>
            <w:pPr>
              <w:pStyle w:val="TableContents"/>
              <w:bidi w:val="0"/>
              <w:spacing w:before="0" w:after="283"/>
              <w:jc w:val="left"/>
              <w:rPr/>
            </w:pPr>
            <w:r>
              <w:rPr>
                <w:color w:val="A9A9A9"/>
              </w:rPr>
              <w:t xml:space="preserve">James Blunt </w:t>
            </w:r>
          </w:p>
        </w:tc>
        <w:tc>
          <w:tcPr>
            <w:tcW w:w="1299" w:type="dxa"/>
            <w:tcBorders/>
            <w:vAlign w:val="center"/>
          </w:tcPr>
          <w:p>
            <w:pPr>
              <w:pStyle w:val="TableContents"/>
              <w:bidi w:val="0"/>
              <w:spacing w:before="0" w:after="283"/>
              <w:jc w:val="left"/>
              <w:rPr/>
            </w:pPr>
            <w:r>
              <w:rPr/>
              <w:t xml:space="preserve">13,382 / 13,382 </w:t>
            </w:r>
          </w:p>
        </w:tc>
        <w:tc>
          <w:tcPr>
            <w:tcW w:w="1254" w:type="dxa"/>
            <w:tcBorders/>
            <w:vAlign w:val="center"/>
          </w:tcPr>
          <w:p>
            <w:pPr>
              <w:pStyle w:val="TableContents"/>
              <w:bidi w:val="0"/>
              <w:spacing w:before="0" w:after="283"/>
              <w:jc w:val="left"/>
              <w:rPr/>
            </w:pPr>
            <w:r>
              <w:rPr/>
              <w:t xml:space="preserve">$1,217,313 </w:t>
            </w:r>
          </w:p>
        </w:tc>
      </w:tr>
      <w:tr>
        <w:trPr/>
        <w:tc>
          <w:tcPr>
            <w:tcW w:w="1239" w:type="dxa"/>
            <w:tcBorders/>
            <w:vAlign w:val="center"/>
          </w:tcPr>
          <w:p>
            <w:pPr>
              <w:pStyle w:val="TableContents"/>
              <w:bidi w:val="0"/>
              <w:spacing w:before="0" w:after="283"/>
              <w:jc w:val="left"/>
              <w:rPr/>
            </w:pPr>
            <w:r>
              <w:rPr/>
              <w:t xml:space="preserve">30 kesäkuuta 2017 </w:t>
            </w:r>
          </w:p>
        </w:tc>
        <w:tc>
          <w:tcPr>
            <w:tcW w:w="1324" w:type="dxa"/>
            <w:tcBorders/>
            <w:vAlign w:val="center"/>
          </w:tcPr>
          <w:p>
            <w:pPr>
              <w:pStyle w:val="TableContents"/>
              <w:bidi w:val="0"/>
              <w:spacing w:before="0" w:after="283"/>
              <w:jc w:val="left"/>
              <w:rPr/>
            </w:pPr>
            <w:r>
              <w:rPr/>
              <w:t xml:space="preserve">Des Moines </w:t>
            </w:r>
          </w:p>
        </w:tc>
        <w:tc>
          <w:tcPr>
            <w:tcW w:w="1627" w:type="dxa"/>
            <w:tcBorders/>
            <w:vAlign w:val="center"/>
          </w:tcPr>
          <w:p>
            <w:pPr>
              <w:pStyle w:val="TableContents"/>
              <w:bidi w:val="0"/>
              <w:spacing w:before="0" w:after="283"/>
              <w:jc w:val="left"/>
              <w:rPr/>
            </w:pPr>
            <w:r>
              <w:rPr/>
              <w:t xml:space="preserve">Wells Fargo Arena </w:t>
            </w:r>
          </w:p>
        </w:tc>
        <w:tc>
          <w:tcPr>
            <w:tcW w:w="2173" w:type="dxa"/>
            <w:tcBorders/>
            <w:vAlign w:val="center"/>
          </w:tcPr>
          <w:p>
            <w:pPr>
              <w:pStyle w:val="TableContents"/>
              <w:bidi w:val="0"/>
              <w:spacing w:before="0" w:after="283"/>
              <w:jc w:val="left"/>
              <w:rPr/>
            </w:pPr>
            <w:r>
              <w:rPr/>
              <w:t xml:space="preserve">13,375 / 13,375 </w:t>
            </w:r>
          </w:p>
        </w:tc>
        <w:tc>
          <w:tcPr>
            <w:tcW w:w="1289" w:type="dxa"/>
            <w:tcBorders/>
            <w:vAlign w:val="center"/>
          </w:tcPr>
          <w:p>
            <w:pPr>
              <w:pStyle w:val="TableContents"/>
              <w:bidi w:val="0"/>
              <w:spacing w:before="0" w:after="283"/>
              <w:jc w:val="left"/>
              <w:rPr/>
            </w:pPr>
            <w:r>
              <w:rPr/>
              <w:t xml:space="preserve">$1,078,939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 heinäkuuta 2017 </w:t>
            </w:r>
          </w:p>
        </w:tc>
        <w:tc>
          <w:tcPr>
            <w:tcW w:w="1324" w:type="dxa"/>
            <w:tcBorders/>
            <w:vAlign w:val="center"/>
          </w:tcPr>
          <w:p>
            <w:pPr>
              <w:pStyle w:val="TableContents"/>
              <w:bidi w:val="0"/>
              <w:spacing w:before="0" w:after="283"/>
              <w:jc w:val="left"/>
              <w:rPr/>
            </w:pPr>
            <w:r>
              <w:rPr/>
              <w:t xml:space="preserve">Saint Paul </w:t>
            </w:r>
          </w:p>
        </w:tc>
        <w:tc>
          <w:tcPr>
            <w:tcW w:w="1627" w:type="dxa"/>
            <w:tcBorders/>
            <w:vAlign w:val="center"/>
          </w:tcPr>
          <w:p>
            <w:pPr>
              <w:pStyle w:val="TableContents"/>
              <w:bidi w:val="0"/>
              <w:spacing w:before="0" w:after="283"/>
              <w:jc w:val="left"/>
              <w:rPr/>
            </w:pPr>
            <w:r>
              <w:rPr/>
              <w:t xml:space="preserve">Xcel Energy Center </w:t>
            </w:r>
          </w:p>
        </w:tc>
        <w:tc>
          <w:tcPr>
            <w:tcW w:w="2173" w:type="dxa"/>
            <w:tcBorders/>
            <w:vAlign w:val="center"/>
          </w:tcPr>
          <w:p>
            <w:pPr>
              <w:pStyle w:val="TableContents"/>
              <w:bidi w:val="0"/>
              <w:spacing w:before="0" w:after="283"/>
              <w:jc w:val="left"/>
              <w:rPr/>
            </w:pPr>
            <w:r>
              <w:rPr/>
              <w:t xml:space="preserve">14,938 / 14,938 </w:t>
            </w:r>
          </w:p>
        </w:tc>
        <w:tc>
          <w:tcPr>
            <w:tcW w:w="1289" w:type="dxa"/>
            <w:tcBorders/>
            <w:vAlign w:val="center"/>
          </w:tcPr>
          <w:p>
            <w:pPr>
              <w:pStyle w:val="TableContents"/>
              <w:bidi w:val="0"/>
              <w:spacing w:before="0" w:after="283"/>
              <w:jc w:val="left"/>
              <w:rPr/>
            </w:pPr>
            <w:r>
              <w:rPr/>
              <w:t xml:space="preserve">$1,375,063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7. heinäkuuta 2017 </w:t>
            </w:r>
          </w:p>
        </w:tc>
        <w:tc>
          <w:tcPr>
            <w:tcW w:w="1324" w:type="dxa"/>
            <w:tcBorders/>
            <w:vAlign w:val="center"/>
          </w:tcPr>
          <w:p>
            <w:pPr>
              <w:pStyle w:val="TableContents"/>
              <w:bidi w:val="0"/>
              <w:spacing w:before="0" w:after="283"/>
              <w:jc w:val="left"/>
              <w:rPr/>
            </w:pPr>
            <w:r>
              <w:rPr/>
              <w:t xml:space="preserve">Toronto </w:t>
            </w:r>
          </w:p>
        </w:tc>
        <w:tc>
          <w:tcPr>
            <w:tcW w:w="1627" w:type="dxa"/>
            <w:tcBorders/>
            <w:vAlign w:val="center"/>
          </w:tcPr>
          <w:p>
            <w:pPr>
              <w:pStyle w:val="TableContents"/>
              <w:bidi w:val="0"/>
              <w:spacing w:before="0" w:after="283"/>
              <w:jc w:val="left"/>
              <w:rPr/>
            </w:pPr>
            <w:r>
              <w:rPr/>
              <w:t xml:space="preserve">Kanada </w:t>
            </w:r>
          </w:p>
        </w:tc>
        <w:tc>
          <w:tcPr>
            <w:tcW w:w="2173" w:type="dxa"/>
            <w:tcBorders/>
            <w:vAlign w:val="center"/>
          </w:tcPr>
          <w:p>
            <w:pPr>
              <w:pStyle w:val="TableContents"/>
              <w:bidi w:val="0"/>
              <w:spacing w:before="0" w:after="283"/>
              <w:jc w:val="left"/>
              <w:rPr/>
            </w:pPr>
            <w:r>
              <w:rPr/>
              <w:t xml:space="preserve">Air Canada Centre </w:t>
            </w:r>
          </w:p>
        </w:tc>
        <w:tc>
          <w:tcPr>
            <w:tcW w:w="1289" w:type="dxa"/>
            <w:tcBorders/>
            <w:vAlign w:val="center"/>
          </w:tcPr>
          <w:p>
            <w:pPr>
              <w:pStyle w:val="TableContents"/>
              <w:bidi w:val="0"/>
              <w:spacing w:before="0" w:after="283"/>
              <w:jc w:val="left"/>
              <w:rPr/>
            </w:pPr>
            <w:r>
              <w:rPr/>
              <w:t xml:space="preserve">30,516 / 30,516 </w:t>
            </w:r>
          </w:p>
        </w:tc>
        <w:tc>
          <w:tcPr>
            <w:tcW w:w="1299" w:type="dxa"/>
            <w:tcBorders/>
            <w:vAlign w:val="center"/>
          </w:tcPr>
          <w:p>
            <w:pPr>
              <w:pStyle w:val="TableContents"/>
              <w:bidi w:val="0"/>
              <w:spacing w:before="0" w:after="283"/>
              <w:jc w:val="left"/>
              <w:rPr/>
            </w:pPr>
            <w:r>
              <w:rPr/>
              <w:t xml:space="preserve">$2,554,110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8 heinäkuuta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9. heinäkuuta 2017 </w:t>
            </w:r>
          </w:p>
        </w:tc>
        <w:tc>
          <w:tcPr>
            <w:tcW w:w="1324" w:type="dxa"/>
            <w:tcBorders/>
            <w:vAlign w:val="center"/>
          </w:tcPr>
          <w:p>
            <w:pPr>
              <w:pStyle w:val="TableContents"/>
              <w:bidi w:val="0"/>
              <w:spacing w:before="0" w:after="283"/>
              <w:jc w:val="left"/>
              <w:rPr/>
            </w:pPr>
            <w:r>
              <w:rPr/>
              <w:t xml:space="preserve">Buffalo </w:t>
            </w:r>
          </w:p>
        </w:tc>
        <w:tc>
          <w:tcPr>
            <w:tcW w:w="1627" w:type="dxa"/>
            <w:tcBorders/>
            <w:vAlign w:val="center"/>
          </w:tcPr>
          <w:p>
            <w:pPr>
              <w:pStyle w:val="TableContents"/>
              <w:bidi w:val="0"/>
              <w:spacing w:before="0" w:after="283"/>
              <w:jc w:val="left"/>
              <w:rPr/>
            </w:pPr>
            <w:r>
              <w:rPr/>
              <w:t xml:space="preserve">Yhdysvallat </w:t>
            </w:r>
          </w:p>
        </w:tc>
        <w:tc>
          <w:tcPr>
            <w:tcW w:w="2173" w:type="dxa"/>
            <w:tcBorders/>
            <w:vAlign w:val="center"/>
          </w:tcPr>
          <w:p>
            <w:pPr>
              <w:pStyle w:val="TableContents"/>
              <w:bidi w:val="0"/>
              <w:spacing w:before="0" w:after="283"/>
              <w:jc w:val="left"/>
              <w:rPr/>
            </w:pPr>
            <w:r>
              <w:rPr/>
              <w:t xml:space="preserve">KeyBank Center </w:t>
            </w:r>
          </w:p>
        </w:tc>
        <w:tc>
          <w:tcPr>
            <w:tcW w:w="1289" w:type="dxa"/>
            <w:tcBorders/>
            <w:vAlign w:val="center"/>
          </w:tcPr>
          <w:p>
            <w:pPr>
              <w:pStyle w:val="TableContents"/>
              <w:bidi w:val="0"/>
              <w:spacing w:before="0" w:after="283"/>
              <w:jc w:val="left"/>
              <w:rPr/>
            </w:pPr>
            <w:r>
              <w:rPr/>
              <w:t xml:space="preserve">14,305 / 14,305 </w:t>
            </w:r>
          </w:p>
        </w:tc>
        <w:tc>
          <w:tcPr>
            <w:tcW w:w="1299" w:type="dxa"/>
            <w:tcBorders/>
            <w:vAlign w:val="center"/>
          </w:tcPr>
          <w:p>
            <w:pPr>
              <w:pStyle w:val="TableContents"/>
              <w:bidi w:val="0"/>
              <w:spacing w:before="0" w:after="283"/>
              <w:jc w:val="left"/>
              <w:rPr/>
            </w:pPr>
            <w:r>
              <w:rPr/>
              <w:t xml:space="preserve">$1,167,095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11. heinäkuuta 2017 </w:t>
            </w:r>
          </w:p>
        </w:tc>
        <w:tc>
          <w:tcPr>
            <w:tcW w:w="1324" w:type="dxa"/>
            <w:tcBorders/>
            <w:vAlign w:val="center"/>
          </w:tcPr>
          <w:p>
            <w:pPr>
              <w:pStyle w:val="TableContents"/>
              <w:bidi w:val="0"/>
              <w:spacing w:before="0" w:after="283"/>
              <w:jc w:val="left"/>
              <w:rPr/>
            </w:pPr>
            <w:r>
              <w:rPr/>
              <w:t xml:space="preserve">Philadelphia </w:t>
            </w:r>
          </w:p>
        </w:tc>
        <w:tc>
          <w:tcPr>
            <w:tcW w:w="1627" w:type="dxa"/>
            <w:tcBorders/>
            <w:vAlign w:val="center"/>
          </w:tcPr>
          <w:p>
            <w:pPr>
              <w:pStyle w:val="TableContents"/>
              <w:bidi w:val="0"/>
              <w:spacing w:before="0" w:after="283"/>
              <w:jc w:val="left"/>
              <w:rPr/>
            </w:pPr>
            <w:r>
              <w:rPr/>
              <w:t xml:space="preserve">Wells Fargo Center </w:t>
            </w:r>
          </w:p>
        </w:tc>
        <w:tc>
          <w:tcPr>
            <w:tcW w:w="2173" w:type="dxa"/>
            <w:tcBorders/>
            <w:vAlign w:val="center"/>
          </w:tcPr>
          <w:p>
            <w:pPr>
              <w:pStyle w:val="TableContents"/>
              <w:bidi w:val="0"/>
              <w:spacing w:before="0" w:after="283"/>
              <w:jc w:val="left"/>
              <w:rPr/>
            </w:pPr>
            <w:r>
              <w:rPr/>
              <w:t xml:space="preserve">28,922 / 28,922 </w:t>
            </w:r>
          </w:p>
        </w:tc>
        <w:tc>
          <w:tcPr>
            <w:tcW w:w="1289" w:type="dxa"/>
            <w:tcBorders/>
            <w:vAlign w:val="center"/>
          </w:tcPr>
          <w:p>
            <w:pPr>
              <w:pStyle w:val="TableContents"/>
              <w:bidi w:val="0"/>
              <w:spacing w:before="0" w:after="283"/>
              <w:jc w:val="left"/>
              <w:rPr/>
            </w:pPr>
            <w:r>
              <w:rPr/>
              <w:t xml:space="preserve">$2,633,260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12. heinäkuuta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14. heinäkuuta 2017 </w:t>
            </w:r>
          </w:p>
        </w:tc>
        <w:tc>
          <w:tcPr>
            <w:tcW w:w="1324" w:type="dxa"/>
            <w:tcBorders/>
            <w:vAlign w:val="center"/>
          </w:tcPr>
          <w:p>
            <w:pPr>
              <w:pStyle w:val="TableContents"/>
              <w:bidi w:val="0"/>
              <w:spacing w:before="0" w:after="283"/>
              <w:jc w:val="left"/>
              <w:rPr/>
            </w:pPr>
            <w:r>
              <w:rPr/>
              <w:t xml:space="preserve">Uncasville </w:t>
            </w:r>
          </w:p>
        </w:tc>
        <w:tc>
          <w:tcPr>
            <w:tcW w:w="1627" w:type="dxa"/>
            <w:tcBorders/>
            <w:vAlign w:val="center"/>
          </w:tcPr>
          <w:p>
            <w:pPr>
              <w:pStyle w:val="TableContents"/>
              <w:bidi w:val="0"/>
              <w:spacing w:before="0" w:after="283"/>
              <w:jc w:val="left"/>
              <w:rPr/>
            </w:pPr>
            <w:r>
              <w:rPr/>
              <w:t xml:space="preserve">Mohegan Sun Arena </w:t>
            </w:r>
          </w:p>
        </w:tc>
        <w:tc>
          <w:tcPr>
            <w:tcW w:w="2173" w:type="dxa"/>
            <w:tcBorders/>
            <w:vAlign w:val="center"/>
          </w:tcPr>
          <w:p>
            <w:pPr>
              <w:pStyle w:val="TableContents"/>
              <w:bidi w:val="0"/>
              <w:spacing w:before="0" w:after="283"/>
              <w:jc w:val="left"/>
              <w:rPr/>
            </w:pPr>
            <w:r>
              <w:rPr/>
              <w:t xml:space="preserve">13,670 / 13,670 </w:t>
            </w:r>
          </w:p>
        </w:tc>
        <w:tc>
          <w:tcPr>
            <w:tcW w:w="1289" w:type="dxa"/>
            <w:tcBorders/>
            <w:vAlign w:val="center"/>
          </w:tcPr>
          <w:p>
            <w:pPr>
              <w:pStyle w:val="TableContents"/>
              <w:bidi w:val="0"/>
              <w:spacing w:before="0" w:after="283"/>
              <w:jc w:val="left"/>
              <w:rPr/>
            </w:pPr>
            <w:r>
              <w:rPr/>
              <w:t xml:space="preserve">$1,384,770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15 heinäkuuta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18 heinäkuuta 2017 </w:t>
            </w:r>
          </w:p>
        </w:tc>
        <w:tc>
          <w:tcPr>
            <w:tcW w:w="1324" w:type="dxa"/>
            <w:tcBorders/>
            <w:vAlign w:val="center"/>
          </w:tcPr>
          <w:p>
            <w:pPr>
              <w:pStyle w:val="TableContents"/>
              <w:bidi w:val="0"/>
              <w:spacing w:before="0" w:after="283"/>
              <w:jc w:val="left"/>
              <w:rPr/>
            </w:pPr>
            <w:r>
              <w:rPr/>
              <w:t xml:space="preserve">Quebec City </w:t>
            </w:r>
          </w:p>
        </w:tc>
        <w:tc>
          <w:tcPr>
            <w:tcW w:w="1627" w:type="dxa"/>
            <w:tcBorders/>
            <w:vAlign w:val="center"/>
          </w:tcPr>
          <w:p>
            <w:pPr>
              <w:pStyle w:val="TableContents"/>
              <w:bidi w:val="0"/>
              <w:spacing w:before="0" w:after="283"/>
              <w:jc w:val="left"/>
              <w:rPr/>
            </w:pPr>
            <w:r>
              <w:rPr/>
              <w:t xml:space="preserve">Kanada </w:t>
            </w:r>
          </w:p>
        </w:tc>
        <w:tc>
          <w:tcPr>
            <w:tcW w:w="2173" w:type="dxa"/>
            <w:tcBorders/>
            <w:vAlign w:val="center"/>
          </w:tcPr>
          <w:p>
            <w:pPr>
              <w:pStyle w:val="TableContents"/>
              <w:bidi w:val="0"/>
              <w:spacing w:before="0" w:after="283"/>
              <w:jc w:val="left"/>
              <w:rPr/>
            </w:pPr>
            <w:r>
              <w:rPr/>
              <w:t xml:space="preserve">Videotron-keskus </w:t>
            </w:r>
          </w:p>
        </w:tc>
        <w:tc>
          <w:tcPr>
            <w:tcW w:w="1289" w:type="dxa"/>
            <w:tcBorders/>
            <w:vAlign w:val="center"/>
          </w:tcPr>
          <w:p>
            <w:pPr>
              <w:pStyle w:val="TableContents"/>
              <w:bidi w:val="0"/>
              <w:spacing w:before="0" w:after="283"/>
              <w:jc w:val="left"/>
              <w:rPr/>
            </w:pPr>
            <w:r>
              <w:rPr/>
              <w:t xml:space="preserve">13,611 / 13,611 </w:t>
            </w:r>
          </w:p>
        </w:tc>
        <w:tc>
          <w:tcPr>
            <w:tcW w:w="1299" w:type="dxa"/>
            <w:tcBorders/>
            <w:vAlign w:val="center"/>
          </w:tcPr>
          <w:p>
            <w:pPr>
              <w:pStyle w:val="TableContents"/>
              <w:bidi w:val="0"/>
              <w:spacing w:before="0" w:after="283"/>
              <w:jc w:val="left"/>
              <w:rPr/>
            </w:pPr>
            <w:r>
              <w:rPr/>
              <w:t xml:space="preserve">$1,162,530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19 heinäkuuta 2017 </w:t>
            </w:r>
          </w:p>
        </w:tc>
        <w:tc>
          <w:tcPr>
            <w:tcW w:w="1324" w:type="dxa"/>
            <w:tcBorders/>
            <w:vAlign w:val="center"/>
          </w:tcPr>
          <w:p>
            <w:pPr>
              <w:pStyle w:val="TableContents"/>
              <w:bidi w:val="0"/>
              <w:spacing w:before="0" w:after="283"/>
              <w:jc w:val="left"/>
              <w:rPr/>
            </w:pPr>
            <w:r>
              <w:rPr/>
              <w:t xml:space="preserve">Montreal </w:t>
            </w:r>
          </w:p>
        </w:tc>
        <w:tc>
          <w:tcPr>
            <w:tcW w:w="1627" w:type="dxa"/>
            <w:tcBorders/>
            <w:vAlign w:val="center"/>
          </w:tcPr>
          <w:p>
            <w:pPr>
              <w:pStyle w:val="TableContents"/>
              <w:bidi w:val="0"/>
              <w:spacing w:before="0" w:after="283"/>
              <w:jc w:val="left"/>
              <w:rPr/>
            </w:pPr>
            <w:r>
              <w:rPr/>
              <w:t xml:space="preserve">Bell Centre </w:t>
            </w:r>
          </w:p>
        </w:tc>
        <w:tc>
          <w:tcPr>
            <w:tcW w:w="2173" w:type="dxa"/>
            <w:tcBorders/>
            <w:vAlign w:val="center"/>
          </w:tcPr>
          <w:p>
            <w:pPr>
              <w:pStyle w:val="TableContents"/>
              <w:bidi w:val="0"/>
              <w:spacing w:before="0" w:after="283"/>
              <w:jc w:val="left"/>
              <w:rPr/>
            </w:pPr>
            <w:r>
              <w:rPr/>
              <w:t xml:space="preserve">15,264 / 15,264 </w:t>
            </w:r>
          </w:p>
        </w:tc>
        <w:tc>
          <w:tcPr>
            <w:tcW w:w="1289" w:type="dxa"/>
            <w:tcBorders/>
            <w:vAlign w:val="center"/>
          </w:tcPr>
          <w:p>
            <w:pPr>
              <w:pStyle w:val="TableContents"/>
              <w:bidi w:val="0"/>
              <w:spacing w:before="0" w:after="283"/>
              <w:jc w:val="left"/>
              <w:rPr/>
            </w:pPr>
            <w:r>
              <w:rPr/>
              <w:t xml:space="preserve">$1,281,710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22. heinäkuuta 2017 </w:t>
            </w:r>
          </w:p>
        </w:tc>
        <w:tc>
          <w:tcPr>
            <w:tcW w:w="1324" w:type="dxa"/>
            <w:tcBorders/>
            <w:vAlign w:val="center"/>
          </w:tcPr>
          <w:p>
            <w:pPr>
              <w:pStyle w:val="TableContents"/>
              <w:bidi w:val="0"/>
              <w:spacing w:before="0" w:after="283"/>
              <w:jc w:val="left"/>
              <w:rPr/>
            </w:pPr>
            <w:r>
              <w:rPr/>
              <w:t xml:space="preserve">Winnipeg </w:t>
            </w:r>
          </w:p>
        </w:tc>
        <w:tc>
          <w:tcPr>
            <w:tcW w:w="1627" w:type="dxa"/>
            <w:tcBorders/>
            <w:vAlign w:val="center"/>
          </w:tcPr>
          <w:p>
            <w:pPr>
              <w:pStyle w:val="TableContents"/>
              <w:bidi w:val="0"/>
              <w:spacing w:before="0" w:after="283"/>
              <w:jc w:val="left"/>
              <w:rPr/>
            </w:pPr>
            <w:r>
              <w:rPr/>
              <w:t xml:space="preserve">Bell MTS Place </w:t>
            </w:r>
          </w:p>
        </w:tc>
        <w:tc>
          <w:tcPr>
            <w:tcW w:w="2173" w:type="dxa"/>
            <w:tcBorders/>
            <w:vAlign w:val="center"/>
          </w:tcPr>
          <w:p>
            <w:pPr>
              <w:pStyle w:val="TableContents"/>
              <w:bidi w:val="0"/>
              <w:spacing w:before="0" w:after="283"/>
              <w:jc w:val="left"/>
              <w:rPr/>
            </w:pPr>
            <w:r>
              <w:rPr/>
              <w:t xml:space="preserve">11,843 / 11,843 </w:t>
            </w:r>
          </w:p>
        </w:tc>
        <w:tc>
          <w:tcPr>
            <w:tcW w:w="1289" w:type="dxa"/>
            <w:tcBorders/>
            <w:vAlign w:val="center"/>
          </w:tcPr>
          <w:p>
            <w:pPr>
              <w:pStyle w:val="TableContents"/>
              <w:bidi w:val="0"/>
              <w:spacing w:before="0" w:after="283"/>
              <w:jc w:val="left"/>
              <w:rPr/>
            </w:pPr>
            <w:r>
              <w:rPr/>
              <w:t xml:space="preserve">$1,009,380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23. heinäkuuta 2017 </w:t>
            </w:r>
          </w:p>
        </w:tc>
        <w:tc>
          <w:tcPr>
            <w:tcW w:w="1324" w:type="dxa"/>
            <w:tcBorders/>
            <w:vAlign w:val="center"/>
          </w:tcPr>
          <w:p>
            <w:pPr>
              <w:pStyle w:val="TableContents"/>
              <w:bidi w:val="0"/>
              <w:spacing w:before="0" w:after="283"/>
              <w:jc w:val="left"/>
              <w:rPr/>
            </w:pPr>
            <w:r>
              <w:rPr/>
              <w:t xml:space="preserve">Saskatoon </w:t>
            </w:r>
          </w:p>
        </w:tc>
        <w:tc>
          <w:tcPr>
            <w:tcW w:w="1627" w:type="dxa"/>
            <w:tcBorders/>
            <w:vAlign w:val="center"/>
          </w:tcPr>
          <w:p>
            <w:pPr>
              <w:pStyle w:val="TableContents"/>
              <w:bidi w:val="0"/>
              <w:spacing w:before="0" w:after="283"/>
              <w:jc w:val="left"/>
              <w:rPr/>
            </w:pPr>
            <w:r>
              <w:rPr/>
              <w:t xml:space="preserve">SaskTel-keskus </w:t>
            </w:r>
          </w:p>
        </w:tc>
        <w:tc>
          <w:tcPr>
            <w:tcW w:w="2173" w:type="dxa"/>
            <w:tcBorders/>
            <w:vAlign w:val="center"/>
          </w:tcPr>
          <w:p>
            <w:pPr>
              <w:pStyle w:val="TableContents"/>
              <w:bidi w:val="0"/>
              <w:spacing w:before="0" w:after="283"/>
              <w:jc w:val="left"/>
              <w:rPr/>
            </w:pPr>
            <w:r>
              <w:rPr/>
              <w:t xml:space="preserve">12,585 / 12,585 </w:t>
            </w:r>
          </w:p>
        </w:tc>
        <w:tc>
          <w:tcPr>
            <w:tcW w:w="1289" w:type="dxa"/>
            <w:tcBorders/>
            <w:vAlign w:val="center"/>
          </w:tcPr>
          <w:p>
            <w:pPr>
              <w:pStyle w:val="TableContents"/>
              <w:bidi w:val="0"/>
              <w:spacing w:before="0" w:after="283"/>
              <w:jc w:val="left"/>
              <w:rPr/>
            </w:pPr>
            <w:r>
              <w:rPr/>
              <w:t xml:space="preserve">$1,059,270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25. heinäkuuta 2017 </w:t>
            </w:r>
          </w:p>
        </w:tc>
        <w:tc>
          <w:tcPr>
            <w:tcW w:w="1324" w:type="dxa"/>
            <w:tcBorders/>
            <w:vAlign w:val="center"/>
          </w:tcPr>
          <w:p>
            <w:pPr>
              <w:pStyle w:val="TableContents"/>
              <w:bidi w:val="0"/>
              <w:spacing w:before="0" w:after="283"/>
              <w:jc w:val="left"/>
              <w:rPr/>
            </w:pPr>
            <w:r>
              <w:rPr/>
              <w:t xml:space="preserve">Edmonton </w:t>
            </w:r>
          </w:p>
        </w:tc>
        <w:tc>
          <w:tcPr>
            <w:tcW w:w="1627" w:type="dxa"/>
            <w:tcBorders/>
            <w:vAlign w:val="center"/>
          </w:tcPr>
          <w:p>
            <w:pPr>
              <w:pStyle w:val="TableContents"/>
              <w:bidi w:val="0"/>
              <w:spacing w:before="0" w:after="283"/>
              <w:jc w:val="left"/>
              <w:rPr/>
            </w:pPr>
            <w:r>
              <w:rPr/>
              <w:t xml:space="preserve">Rogers Place </w:t>
            </w:r>
          </w:p>
        </w:tc>
        <w:tc>
          <w:tcPr>
            <w:tcW w:w="2173" w:type="dxa"/>
            <w:tcBorders/>
            <w:vAlign w:val="center"/>
          </w:tcPr>
          <w:p>
            <w:pPr>
              <w:pStyle w:val="TableContents"/>
              <w:bidi w:val="0"/>
              <w:spacing w:before="0" w:after="283"/>
              <w:jc w:val="left"/>
              <w:rPr/>
            </w:pPr>
            <w:r>
              <w:rPr/>
              <w:t xml:space="preserve">27,411 / 27,411 </w:t>
            </w:r>
          </w:p>
        </w:tc>
        <w:tc>
          <w:tcPr>
            <w:tcW w:w="1289" w:type="dxa"/>
            <w:tcBorders/>
            <w:vAlign w:val="center"/>
          </w:tcPr>
          <w:p>
            <w:pPr>
              <w:pStyle w:val="TableContents"/>
              <w:bidi w:val="0"/>
              <w:spacing w:before="0" w:after="283"/>
              <w:jc w:val="left"/>
              <w:rPr/>
            </w:pPr>
            <w:r>
              <w:rPr/>
              <w:t xml:space="preserve">$2,343,200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26. heinäkuuta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28 heinäkuuta 2017 </w:t>
            </w:r>
          </w:p>
        </w:tc>
        <w:tc>
          <w:tcPr>
            <w:tcW w:w="1324" w:type="dxa"/>
            <w:tcBorders/>
            <w:vAlign w:val="center"/>
          </w:tcPr>
          <w:p>
            <w:pPr>
              <w:pStyle w:val="TableContents"/>
              <w:bidi w:val="0"/>
              <w:spacing w:before="0" w:after="283"/>
              <w:jc w:val="left"/>
              <w:rPr/>
            </w:pPr>
            <w:r>
              <w:rPr/>
              <w:t xml:space="preserve">Vancouver </w:t>
            </w:r>
          </w:p>
        </w:tc>
        <w:tc>
          <w:tcPr>
            <w:tcW w:w="1627" w:type="dxa"/>
            <w:tcBorders/>
            <w:vAlign w:val="center"/>
          </w:tcPr>
          <w:p>
            <w:pPr>
              <w:pStyle w:val="TableContents"/>
              <w:bidi w:val="0"/>
              <w:spacing w:before="0" w:after="283"/>
              <w:jc w:val="left"/>
              <w:rPr/>
            </w:pPr>
            <w:r>
              <w:rPr/>
              <w:t xml:space="preserve">Rogers Arena </w:t>
            </w:r>
          </w:p>
        </w:tc>
        <w:tc>
          <w:tcPr>
            <w:tcW w:w="2173" w:type="dxa"/>
            <w:tcBorders/>
            <w:vAlign w:val="center"/>
          </w:tcPr>
          <w:p>
            <w:pPr>
              <w:pStyle w:val="TableContents"/>
              <w:bidi w:val="0"/>
              <w:spacing w:before="0" w:after="283"/>
              <w:jc w:val="left"/>
              <w:rPr/>
            </w:pPr>
            <w:r>
              <w:rPr/>
              <w:t xml:space="preserve">14,070 / 14,070 </w:t>
            </w:r>
          </w:p>
        </w:tc>
        <w:tc>
          <w:tcPr>
            <w:tcW w:w="1289" w:type="dxa"/>
            <w:tcBorders/>
            <w:vAlign w:val="center"/>
          </w:tcPr>
          <w:p>
            <w:pPr>
              <w:pStyle w:val="TableContents"/>
              <w:bidi w:val="0"/>
              <w:spacing w:before="0" w:after="283"/>
              <w:jc w:val="left"/>
              <w:rPr/>
            </w:pPr>
            <w:r>
              <w:rPr/>
              <w:t xml:space="preserve">$1,212,330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29 heinäkuuta 2017 </w:t>
            </w:r>
          </w:p>
        </w:tc>
        <w:tc>
          <w:tcPr>
            <w:tcW w:w="1324" w:type="dxa"/>
            <w:tcBorders/>
            <w:vAlign w:val="center"/>
          </w:tcPr>
          <w:p>
            <w:pPr>
              <w:pStyle w:val="TableContents"/>
              <w:bidi w:val="0"/>
              <w:spacing w:before="0" w:after="283"/>
              <w:jc w:val="left"/>
              <w:rPr/>
            </w:pPr>
            <w:r>
              <w:rPr/>
              <w:t xml:space="preserve">Tacoma </w:t>
            </w:r>
          </w:p>
        </w:tc>
        <w:tc>
          <w:tcPr>
            <w:tcW w:w="1627" w:type="dxa"/>
            <w:tcBorders/>
            <w:vAlign w:val="center"/>
          </w:tcPr>
          <w:p>
            <w:pPr>
              <w:pStyle w:val="TableContents"/>
              <w:bidi w:val="0"/>
              <w:spacing w:before="0" w:after="283"/>
              <w:jc w:val="left"/>
              <w:rPr/>
            </w:pPr>
            <w:r>
              <w:rPr/>
              <w:t xml:space="preserve">Yhdysvallat </w:t>
            </w:r>
          </w:p>
        </w:tc>
        <w:tc>
          <w:tcPr>
            <w:tcW w:w="2173" w:type="dxa"/>
            <w:tcBorders/>
            <w:vAlign w:val="center"/>
          </w:tcPr>
          <w:p>
            <w:pPr>
              <w:pStyle w:val="TableContents"/>
              <w:bidi w:val="0"/>
              <w:spacing w:before="0" w:after="283"/>
              <w:jc w:val="left"/>
              <w:rPr/>
            </w:pPr>
            <w:r>
              <w:rPr/>
              <w:t xml:space="preserve">Tacoma Dome </w:t>
            </w:r>
          </w:p>
        </w:tc>
        <w:tc>
          <w:tcPr>
            <w:tcW w:w="1289" w:type="dxa"/>
            <w:tcBorders/>
            <w:vAlign w:val="center"/>
          </w:tcPr>
          <w:p>
            <w:pPr>
              <w:pStyle w:val="TableContents"/>
              <w:bidi w:val="0"/>
              <w:spacing w:before="0" w:after="283"/>
              <w:jc w:val="left"/>
              <w:rPr/>
            </w:pPr>
            <w:r>
              <w:rPr/>
              <w:t xml:space="preserve">19,538 / 19,538 </w:t>
            </w:r>
          </w:p>
        </w:tc>
        <w:tc>
          <w:tcPr>
            <w:tcW w:w="1299" w:type="dxa"/>
            <w:tcBorders/>
            <w:vAlign w:val="center"/>
          </w:tcPr>
          <w:p>
            <w:pPr>
              <w:pStyle w:val="TableContents"/>
              <w:bidi w:val="0"/>
              <w:spacing w:before="0" w:after="283"/>
              <w:jc w:val="left"/>
              <w:rPr/>
            </w:pPr>
            <w:r>
              <w:rPr/>
              <w:t xml:space="preserve">$1,575,039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30 heinäkuuta 2017 </w:t>
            </w:r>
          </w:p>
        </w:tc>
        <w:tc>
          <w:tcPr>
            <w:tcW w:w="1324" w:type="dxa"/>
            <w:tcBorders/>
            <w:vAlign w:val="center"/>
          </w:tcPr>
          <w:p>
            <w:pPr>
              <w:pStyle w:val="TableContents"/>
              <w:bidi w:val="0"/>
              <w:spacing w:before="0" w:after="283"/>
              <w:jc w:val="left"/>
              <w:rPr/>
            </w:pPr>
            <w:r>
              <w:rPr/>
              <w:t xml:space="preserve">Portland </w:t>
            </w:r>
          </w:p>
        </w:tc>
        <w:tc>
          <w:tcPr>
            <w:tcW w:w="1627" w:type="dxa"/>
            <w:tcBorders/>
            <w:vAlign w:val="center"/>
          </w:tcPr>
          <w:p>
            <w:pPr>
              <w:pStyle w:val="TableContents"/>
              <w:bidi w:val="0"/>
              <w:spacing w:before="0" w:after="283"/>
              <w:jc w:val="left"/>
              <w:rPr/>
            </w:pPr>
            <w:r>
              <w:rPr/>
              <w:t xml:space="preserve">Moda Center </w:t>
            </w:r>
          </w:p>
        </w:tc>
        <w:tc>
          <w:tcPr>
            <w:tcW w:w="2173" w:type="dxa"/>
            <w:tcBorders/>
            <w:vAlign w:val="center"/>
          </w:tcPr>
          <w:p>
            <w:pPr>
              <w:pStyle w:val="TableContents"/>
              <w:bidi w:val="0"/>
              <w:spacing w:before="0" w:after="283"/>
              <w:jc w:val="left"/>
              <w:rPr/>
            </w:pPr>
            <w:r>
              <w:rPr/>
              <w:t xml:space="preserve">13,420 / 13,420 </w:t>
            </w:r>
          </w:p>
        </w:tc>
        <w:tc>
          <w:tcPr>
            <w:tcW w:w="1289" w:type="dxa"/>
            <w:tcBorders/>
            <w:vAlign w:val="center"/>
          </w:tcPr>
          <w:p>
            <w:pPr>
              <w:pStyle w:val="TableContents"/>
              <w:bidi w:val="0"/>
              <w:spacing w:before="0" w:after="283"/>
              <w:jc w:val="left"/>
              <w:rPr/>
            </w:pPr>
            <w:r>
              <w:rPr/>
              <w:t xml:space="preserve">$1,074,959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 elokuuta 2017 </w:t>
            </w:r>
          </w:p>
        </w:tc>
        <w:tc>
          <w:tcPr>
            <w:tcW w:w="1324" w:type="dxa"/>
            <w:tcBorders/>
            <w:vAlign w:val="center"/>
          </w:tcPr>
          <w:p>
            <w:pPr>
              <w:pStyle w:val="TableContents"/>
              <w:bidi w:val="0"/>
              <w:spacing w:before="0" w:after="283"/>
              <w:jc w:val="left"/>
              <w:rPr/>
            </w:pPr>
            <w:r>
              <w:rPr/>
              <w:t xml:space="preserve">Sacramento </w:t>
            </w:r>
          </w:p>
        </w:tc>
        <w:tc>
          <w:tcPr>
            <w:tcW w:w="1627" w:type="dxa"/>
            <w:tcBorders/>
            <w:vAlign w:val="center"/>
          </w:tcPr>
          <w:p>
            <w:pPr>
              <w:pStyle w:val="TableContents"/>
              <w:bidi w:val="0"/>
              <w:spacing w:before="0" w:after="283"/>
              <w:jc w:val="left"/>
              <w:rPr/>
            </w:pPr>
            <w:r>
              <w:rPr/>
              <w:t xml:space="preserve">Golden 1 Center </w:t>
            </w:r>
          </w:p>
        </w:tc>
        <w:tc>
          <w:tcPr>
            <w:tcW w:w="2173" w:type="dxa"/>
            <w:tcBorders/>
            <w:vAlign w:val="center"/>
          </w:tcPr>
          <w:p>
            <w:pPr>
              <w:pStyle w:val="TableContents"/>
              <w:bidi w:val="0"/>
              <w:spacing w:before="0" w:after="283"/>
              <w:jc w:val="left"/>
              <w:rPr/>
            </w:pPr>
            <w:r>
              <w:rPr/>
              <w:t xml:space="preserve">13,424 / 13,424 </w:t>
            </w:r>
          </w:p>
        </w:tc>
        <w:tc>
          <w:tcPr>
            <w:tcW w:w="1289" w:type="dxa"/>
            <w:tcBorders/>
            <w:vAlign w:val="center"/>
          </w:tcPr>
          <w:p>
            <w:pPr>
              <w:pStyle w:val="TableContents"/>
              <w:bidi w:val="0"/>
              <w:spacing w:before="0" w:after="283"/>
              <w:jc w:val="left"/>
              <w:rPr/>
            </w:pPr>
            <w:r>
              <w:rPr/>
              <w:t xml:space="preserve">$1,220,937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 elokuuta 2017 </w:t>
            </w:r>
          </w:p>
        </w:tc>
        <w:tc>
          <w:tcPr>
            <w:tcW w:w="1324" w:type="dxa"/>
            <w:tcBorders/>
            <w:vAlign w:val="center"/>
          </w:tcPr>
          <w:p>
            <w:pPr>
              <w:pStyle w:val="TableContents"/>
              <w:bidi w:val="0"/>
              <w:spacing w:before="0" w:after="283"/>
              <w:jc w:val="left"/>
              <w:rPr/>
            </w:pPr>
            <w:r>
              <w:rPr/>
              <w:t xml:space="preserve">Oakland </w:t>
            </w:r>
          </w:p>
        </w:tc>
        <w:tc>
          <w:tcPr>
            <w:tcW w:w="1627" w:type="dxa"/>
            <w:tcBorders/>
            <w:vAlign w:val="center"/>
          </w:tcPr>
          <w:p>
            <w:pPr>
              <w:pStyle w:val="TableContents"/>
              <w:bidi w:val="0"/>
              <w:spacing w:before="0" w:after="283"/>
              <w:jc w:val="left"/>
              <w:rPr/>
            </w:pPr>
            <w:r>
              <w:rPr/>
              <w:t xml:space="preserve">Oracle Arena </w:t>
            </w:r>
          </w:p>
        </w:tc>
        <w:tc>
          <w:tcPr>
            <w:tcW w:w="2173" w:type="dxa"/>
            <w:tcBorders/>
            <w:vAlign w:val="center"/>
          </w:tcPr>
          <w:p>
            <w:pPr>
              <w:pStyle w:val="TableContents"/>
              <w:bidi w:val="0"/>
              <w:spacing w:before="0" w:after="283"/>
              <w:jc w:val="left"/>
              <w:rPr/>
            </w:pPr>
            <w:r>
              <w:rPr/>
              <w:t xml:space="preserve">13,662 / 13,662 </w:t>
            </w:r>
          </w:p>
        </w:tc>
        <w:tc>
          <w:tcPr>
            <w:tcW w:w="1289" w:type="dxa"/>
            <w:tcBorders/>
            <w:vAlign w:val="center"/>
          </w:tcPr>
          <w:p>
            <w:pPr>
              <w:pStyle w:val="TableContents"/>
              <w:bidi w:val="0"/>
              <w:spacing w:before="0" w:after="283"/>
              <w:jc w:val="left"/>
              <w:rPr/>
            </w:pPr>
            <w:r>
              <w:rPr/>
              <w:t xml:space="preserve">$1,219,722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4 elokuuta 2017 </w:t>
            </w:r>
          </w:p>
        </w:tc>
        <w:tc>
          <w:tcPr>
            <w:tcW w:w="1324" w:type="dxa"/>
            <w:tcBorders/>
            <w:vAlign w:val="center"/>
          </w:tcPr>
          <w:p>
            <w:pPr>
              <w:pStyle w:val="TableContents"/>
              <w:bidi w:val="0"/>
              <w:spacing w:before="0" w:after="283"/>
              <w:jc w:val="left"/>
              <w:rPr/>
            </w:pPr>
            <w:r>
              <w:rPr/>
              <w:t xml:space="preserve">Las Vegas </w:t>
            </w:r>
          </w:p>
        </w:tc>
        <w:tc>
          <w:tcPr>
            <w:tcW w:w="1627" w:type="dxa"/>
            <w:tcBorders/>
            <w:vAlign w:val="center"/>
          </w:tcPr>
          <w:p>
            <w:pPr>
              <w:pStyle w:val="TableContents"/>
              <w:bidi w:val="0"/>
              <w:spacing w:before="0" w:after="283"/>
              <w:jc w:val="left"/>
              <w:rPr/>
            </w:pPr>
            <w:r>
              <w:rPr/>
              <w:t xml:space="preserve">T-Mobile Arena </w:t>
            </w:r>
          </w:p>
        </w:tc>
        <w:tc>
          <w:tcPr>
            <w:tcW w:w="2173" w:type="dxa"/>
            <w:tcBorders/>
            <w:vAlign w:val="center"/>
          </w:tcPr>
          <w:p>
            <w:pPr>
              <w:pStyle w:val="TableContents"/>
              <w:bidi w:val="0"/>
              <w:spacing w:before="0" w:after="283"/>
              <w:jc w:val="left"/>
              <w:rPr/>
            </w:pPr>
            <w:r>
              <w:rPr/>
              <w:t xml:space="preserve">15,243 / 15,243 </w:t>
            </w:r>
          </w:p>
        </w:tc>
        <w:tc>
          <w:tcPr>
            <w:tcW w:w="1289" w:type="dxa"/>
            <w:tcBorders/>
            <w:vAlign w:val="center"/>
          </w:tcPr>
          <w:p>
            <w:pPr>
              <w:pStyle w:val="TableContents"/>
              <w:bidi w:val="0"/>
              <w:spacing w:before="0" w:after="283"/>
              <w:jc w:val="left"/>
              <w:rPr/>
            </w:pPr>
            <w:r>
              <w:rPr/>
              <w:t xml:space="preserve">$1,326,231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5 elokuuta 2017 </w:t>
            </w:r>
          </w:p>
        </w:tc>
        <w:tc>
          <w:tcPr>
            <w:tcW w:w="1324" w:type="dxa"/>
            <w:tcBorders/>
            <w:vAlign w:val="center"/>
          </w:tcPr>
          <w:p>
            <w:pPr>
              <w:pStyle w:val="TableContents"/>
              <w:bidi w:val="0"/>
              <w:spacing w:before="0" w:after="283"/>
              <w:jc w:val="left"/>
              <w:rPr/>
            </w:pPr>
            <w:r>
              <w:rPr/>
              <w:t xml:space="preserve">Glendale </w:t>
            </w:r>
          </w:p>
        </w:tc>
        <w:tc>
          <w:tcPr>
            <w:tcW w:w="1627" w:type="dxa"/>
            <w:tcBorders/>
            <w:vAlign w:val="center"/>
          </w:tcPr>
          <w:p>
            <w:pPr>
              <w:pStyle w:val="TableContents"/>
              <w:bidi w:val="0"/>
              <w:spacing w:before="0" w:after="283"/>
              <w:jc w:val="left"/>
              <w:rPr/>
            </w:pPr>
            <w:r>
              <w:rPr/>
              <w:t xml:space="preserve">Gila River Arena </w:t>
            </w:r>
          </w:p>
        </w:tc>
        <w:tc>
          <w:tcPr>
            <w:tcW w:w="2173" w:type="dxa"/>
            <w:tcBorders/>
            <w:vAlign w:val="center"/>
          </w:tcPr>
          <w:p>
            <w:pPr>
              <w:pStyle w:val="TableContents"/>
              <w:bidi w:val="0"/>
              <w:spacing w:before="0" w:after="283"/>
              <w:jc w:val="left"/>
              <w:rPr/>
            </w:pPr>
            <w:r>
              <w:rPr/>
              <w:t xml:space="preserve">13,654 / 13,654 </w:t>
            </w:r>
          </w:p>
        </w:tc>
        <w:tc>
          <w:tcPr>
            <w:tcW w:w="1289" w:type="dxa"/>
            <w:tcBorders/>
            <w:vAlign w:val="center"/>
          </w:tcPr>
          <w:p>
            <w:pPr>
              <w:pStyle w:val="TableContents"/>
              <w:bidi w:val="0"/>
              <w:spacing w:before="0" w:after="283"/>
              <w:jc w:val="left"/>
              <w:rPr/>
            </w:pPr>
            <w:r>
              <w:rPr/>
              <w:t xml:space="preserve">$1,239,478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6 elokuuta 2017 </w:t>
            </w:r>
          </w:p>
        </w:tc>
        <w:tc>
          <w:tcPr>
            <w:tcW w:w="1324" w:type="dxa"/>
            <w:tcBorders/>
            <w:vAlign w:val="center"/>
          </w:tcPr>
          <w:p>
            <w:pPr>
              <w:pStyle w:val="TableContents"/>
              <w:bidi w:val="0"/>
              <w:spacing w:before="0" w:after="283"/>
              <w:jc w:val="left"/>
              <w:rPr/>
            </w:pPr>
            <w:r>
              <w:rPr/>
              <w:t xml:space="preserve">San Diego </w:t>
            </w:r>
          </w:p>
        </w:tc>
        <w:tc>
          <w:tcPr>
            <w:tcW w:w="1627" w:type="dxa"/>
            <w:tcBorders/>
            <w:vAlign w:val="center"/>
          </w:tcPr>
          <w:p>
            <w:pPr>
              <w:pStyle w:val="TableContents"/>
              <w:bidi w:val="0"/>
              <w:spacing w:before="0" w:after="283"/>
              <w:jc w:val="left"/>
              <w:rPr/>
            </w:pPr>
            <w:r>
              <w:rPr/>
              <w:t xml:space="preserve">Valley View Casino Center </w:t>
            </w:r>
          </w:p>
        </w:tc>
        <w:tc>
          <w:tcPr>
            <w:tcW w:w="2173" w:type="dxa"/>
            <w:tcBorders/>
            <w:vAlign w:val="center"/>
          </w:tcPr>
          <w:p>
            <w:pPr>
              <w:pStyle w:val="TableContents"/>
              <w:bidi w:val="0"/>
              <w:spacing w:before="0" w:after="283"/>
              <w:jc w:val="left"/>
              <w:rPr/>
            </w:pPr>
            <w:r>
              <w:rPr/>
              <w:t xml:space="preserve">10,233 / 10,233 </w:t>
            </w:r>
          </w:p>
        </w:tc>
        <w:tc>
          <w:tcPr>
            <w:tcW w:w="1289" w:type="dxa"/>
            <w:tcBorders/>
            <w:vAlign w:val="center"/>
          </w:tcPr>
          <w:p>
            <w:pPr>
              <w:pStyle w:val="TableContents"/>
              <w:bidi w:val="0"/>
              <w:spacing w:before="0" w:after="283"/>
              <w:jc w:val="left"/>
              <w:rPr/>
            </w:pPr>
            <w:r>
              <w:rPr/>
              <w:t xml:space="preserve">$917,154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10 elokuuta 2017 </w:t>
            </w:r>
          </w:p>
        </w:tc>
        <w:tc>
          <w:tcPr>
            <w:tcW w:w="1324" w:type="dxa"/>
            <w:tcBorders/>
            <w:vAlign w:val="center"/>
          </w:tcPr>
          <w:p>
            <w:pPr>
              <w:pStyle w:val="TableContents"/>
              <w:bidi w:val="0"/>
              <w:spacing w:before="0" w:after="283"/>
              <w:jc w:val="left"/>
              <w:rPr/>
            </w:pPr>
            <w:r>
              <w:rPr/>
              <w:t xml:space="preserve">Los Angeles </w:t>
            </w:r>
          </w:p>
        </w:tc>
        <w:tc>
          <w:tcPr>
            <w:tcW w:w="1627" w:type="dxa"/>
            <w:tcBorders/>
            <w:vAlign w:val="center"/>
          </w:tcPr>
          <w:p>
            <w:pPr>
              <w:pStyle w:val="TableContents"/>
              <w:bidi w:val="0"/>
              <w:spacing w:before="0" w:after="283"/>
              <w:jc w:val="left"/>
              <w:rPr/>
            </w:pPr>
            <w:r>
              <w:rPr/>
              <w:t xml:space="preserve">Staples Center </w:t>
            </w:r>
          </w:p>
        </w:tc>
        <w:tc>
          <w:tcPr>
            <w:tcW w:w="2173" w:type="dxa"/>
            <w:tcBorders/>
            <w:vAlign w:val="center"/>
          </w:tcPr>
          <w:p>
            <w:pPr>
              <w:pStyle w:val="TableContents"/>
              <w:bidi w:val="0"/>
              <w:spacing w:before="0" w:after="283"/>
              <w:jc w:val="left"/>
              <w:rPr/>
            </w:pPr>
            <w:r>
              <w:rPr/>
              <w:t xml:space="preserve">40,731 / 40,731 </w:t>
            </w:r>
          </w:p>
        </w:tc>
        <w:tc>
          <w:tcPr>
            <w:tcW w:w="1289" w:type="dxa"/>
            <w:tcBorders/>
            <w:vAlign w:val="center"/>
          </w:tcPr>
          <w:p>
            <w:pPr>
              <w:pStyle w:val="TableContents"/>
              <w:bidi w:val="0"/>
              <w:spacing w:before="0" w:after="283"/>
              <w:jc w:val="left"/>
              <w:rPr/>
            </w:pPr>
            <w:r>
              <w:rPr/>
              <w:t xml:space="preserve">$3,622,204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11 elokuuta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12 elokuuta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15 elokuuta 2017 </w:t>
            </w:r>
          </w:p>
        </w:tc>
        <w:tc>
          <w:tcPr>
            <w:tcW w:w="1324" w:type="dxa"/>
            <w:tcBorders/>
            <w:vAlign w:val="center"/>
          </w:tcPr>
          <w:p>
            <w:pPr>
              <w:pStyle w:val="TableContents"/>
              <w:bidi w:val="0"/>
              <w:spacing w:before="0" w:after="283"/>
              <w:jc w:val="left"/>
              <w:rPr/>
            </w:pPr>
            <w:r>
              <w:rPr/>
              <w:t xml:space="preserve">Denver </w:t>
            </w:r>
          </w:p>
        </w:tc>
        <w:tc>
          <w:tcPr>
            <w:tcW w:w="1627" w:type="dxa"/>
            <w:tcBorders/>
            <w:vAlign w:val="center"/>
          </w:tcPr>
          <w:p>
            <w:pPr>
              <w:pStyle w:val="TableContents"/>
              <w:bidi w:val="0"/>
              <w:spacing w:before="0" w:after="283"/>
              <w:jc w:val="left"/>
              <w:rPr/>
            </w:pPr>
            <w:r>
              <w:rPr/>
              <w:t xml:space="preserve">Pepsi Center </w:t>
            </w:r>
          </w:p>
        </w:tc>
        <w:tc>
          <w:tcPr>
            <w:tcW w:w="2173" w:type="dxa"/>
            <w:tcBorders/>
            <w:vAlign w:val="center"/>
          </w:tcPr>
          <w:p>
            <w:pPr>
              <w:pStyle w:val="TableContents"/>
              <w:bidi w:val="0"/>
              <w:spacing w:before="0" w:after="283"/>
              <w:jc w:val="left"/>
              <w:rPr/>
            </w:pPr>
            <w:r>
              <w:rPr/>
              <w:t xml:space="preserve">12,917 / 12,917 </w:t>
            </w:r>
          </w:p>
        </w:tc>
        <w:tc>
          <w:tcPr>
            <w:tcW w:w="1289" w:type="dxa"/>
            <w:tcBorders/>
            <w:vAlign w:val="center"/>
          </w:tcPr>
          <w:p>
            <w:pPr>
              <w:pStyle w:val="TableContents"/>
              <w:bidi w:val="0"/>
              <w:spacing w:before="0" w:after="283"/>
              <w:jc w:val="left"/>
              <w:rPr/>
            </w:pPr>
            <w:r>
              <w:rPr/>
              <w:t xml:space="preserve">$1,159,523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17 elokuuta 2017 </w:t>
            </w:r>
          </w:p>
        </w:tc>
        <w:tc>
          <w:tcPr>
            <w:tcW w:w="1324" w:type="dxa"/>
            <w:tcBorders/>
            <w:vAlign w:val="center"/>
          </w:tcPr>
          <w:p>
            <w:pPr>
              <w:pStyle w:val="TableContents"/>
              <w:bidi w:val="0"/>
              <w:spacing w:before="0" w:after="283"/>
              <w:jc w:val="left"/>
              <w:rPr/>
            </w:pPr>
            <w:r>
              <w:rPr/>
              <w:t xml:space="preserve">Tulsa </w:t>
            </w:r>
          </w:p>
        </w:tc>
        <w:tc>
          <w:tcPr>
            <w:tcW w:w="1627" w:type="dxa"/>
            <w:tcBorders/>
            <w:vAlign w:val="center"/>
          </w:tcPr>
          <w:p>
            <w:pPr>
              <w:pStyle w:val="TableContents"/>
              <w:bidi w:val="0"/>
              <w:spacing w:before="0" w:after="283"/>
              <w:jc w:val="left"/>
              <w:rPr/>
            </w:pPr>
            <w:r>
              <w:rPr/>
              <w:t xml:space="preserve">BOK Center </w:t>
            </w:r>
          </w:p>
        </w:tc>
        <w:tc>
          <w:tcPr>
            <w:tcW w:w="2173" w:type="dxa"/>
            <w:tcBorders/>
            <w:vAlign w:val="center"/>
          </w:tcPr>
          <w:p>
            <w:pPr>
              <w:pStyle w:val="TableContents"/>
              <w:bidi w:val="0"/>
              <w:spacing w:before="0" w:after="283"/>
              <w:jc w:val="left"/>
              <w:rPr/>
            </w:pPr>
            <w:r>
              <w:rPr/>
              <w:t xml:space="preserve">12,069 / 12,069 </w:t>
            </w:r>
          </w:p>
        </w:tc>
        <w:tc>
          <w:tcPr>
            <w:tcW w:w="1289" w:type="dxa"/>
            <w:tcBorders/>
            <w:vAlign w:val="center"/>
          </w:tcPr>
          <w:p>
            <w:pPr>
              <w:pStyle w:val="TableContents"/>
              <w:bidi w:val="0"/>
              <w:spacing w:before="0" w:after="283"/>
              <w:jc w:val="left"/>
              <w:rPr/>
            </w:pPr>
            <w:r>
              <w:rPr/>
              <w:t xml:space="preserve">$961,178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18 elokuuta 2017 </w:t>
            </w:r>
          </w:p>
        </w:tc>
        <w:tc>
          <w:tcPr>
            <w:tcW w:w="1324" w:type="dxa"/>
            <w:tcBorders/>
            <w:vAlign w:val="center"/>
          </w:tcPr>
          <w:p>
            <w:pPr>
              <w:pStyle w:val="TableContents"/>
              <w:bidi w:val="0"/>
              <w:spacing w:before="0" w:after="283"/>
              <w:jc w:val="left"/>
              <w:rPr/>
            </w:pPr>
            <w:r>
              <w:rPr/>
              <w:t xml:space="preserve">Dallas </w:t>
            </w:r>
          </w:p>
        </w:tc>
        <w:tc>
          <w:tcPr>
            <w:tcW w:w="1627" w:type="dxa"/>
            <w:tcBorders/>
            <w:vAlign w:val="center"/>
          </w:tcPr>
          <w:p>
            <w:pPr>
              <w:pStyle w:val="TableContents"/>
              <w:bidi w:val="0"/>
              <w:spacing w:before="0" w:after="283"/>
              <w:jc w:val="left"/>
              <w:rPr/>
            </w:pPr>
            <w:r>
              <w:rPr/>
              <w:t xml:space="preserve">American Airlines Center </w:t>
            </w:r>
          </w:p>
        </w:tc>
        <w:tc>
          <w:tcPr>
            <w:tcW w:w="2173" w:type="dxa"/>
            <w:tcBorders/>
            <w:vAlign w:val="center"/>
          </w:tcPr>
          <w:p>
            <w:pPr>
              <w:pStyle w:val="TableContents"/>
              <w:bidi w:val="0"/>
              <w:spacing w:before="0" w:after="283"/>
              <w:jc w:val="left"/>
              <w:rPr/>
            </w:pPr>
            <w:r>
              <w:rPr/>
              <w:t xml:space="preserve">13,632 / 13,632 </w:t>
            </w:r>
          </w:p>
        </w:tc>
        <w:tc>
          <w:tcPr>
            <w:tcW w:w="1289" w:type="dxa"/>
            <w:tcBorders/>
            <w:vAlign w:val="center"/>
          </w:tcPr>
          <w:p>
            <w:pPr>
              <w:pStyle w:val="TableContents"/>
              <w:bidi w:val="0"/>
              <w:spacing w:before="0" w:after="283"/>
              <w:jc w:val="left"/>
              <w:rPr/>
            </w:pPr>
            <w:r>
              <w:rPr/>
              <w:t xml:space="preserve">$1,207,645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19 elokuuta 2017 </w:t>
            </w:r>
          </w:p>
        </w:tc>
        <w:tc>
          <w:tcPr>
            <w:tcW w:w="1324" w:type="dxa"/>
            <w:tcBorders/>
            <w:vAlign w:val="center"/>
          </w:tcPr>
          <w:p>
            <w:pPr>
              <w:pStyle w:val="TableContents"/>
              <w:bidi w:val="0"/>
              <w:spacing w:before="0" w:after="283"/>
              <w:jc w:val="left"/>
              <w:rPr/>
            </w:pPr>
            <w:r>
              <w:rPr/>
              <w:t xml:space="preserve">Houston </w:t>
            </w:r>
          </w:p>
        </w:tc>
        <w:tc>
          <w:tcPr>
            <w:tcW w:w="1627" w:type="dxa"/>
            <w:tcBorders/>
            <w:vAlign w:val="center"/>
          </w:tcPr>
          <w:p>
            <w:pPr>
              <w:pStyle w:val="TableContents"/>
              <w:bidi w:val="0"/>
              <w:spacing w:before="0" w:after="283"/>
              <w:jc w:val="left"/>
              <w:rPr/>
            </w:pPr>
            <w:r>
              <w:rPr/>
              <w:t xml:space="preserve">Toyota Center </w:t>
            </w:r>
          </w:p>
        </w:tc>
        <w:tc>
          <w:tcPr>
            <w:tcW w:w="2173" w:type="dxa"/>
            <w:tcBorders/>
            <w:vAlign w:val="center"/>
          </w:tcPr>
          <w:p>
            <w:pPr>
              <w:pStyle w:val="TableContents"/>
              <w:bidi w:val="0"/>
              <w:spacing w:before="0" w:after="283"/>
              <w:jc w:val="left"/>
              <w:rPr/>
            </w:pPr>
            <w:r>
              <w:rPr/>
              <w:t xml:space="preserve">11,811 / 11,811 </w:t>
            </w:r>
          </w:p>
        </w:tc>
        <w:tc>
          <w:tcPr>
            <w:tcW w:w="1289" w:type="dxa"/>
            <w:tcBorders/>
            <w:vAlign w:val="center"/>
          </w:tcPr>
          <w:p>
            <w:pPr>
              <w:pStyle w:val="TableContents"/>
              <w:bidi w:val="0"/>
              <w:spacing w:before="0" w:after="283"/>
              <w:jc w:val="left"/>
              <w:rPr/>
            </w:pPr>
            <w:r>
              <w:rPr/>
              <w:t xml:space="preserve">$1,067,592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22 elokuuta 2017 </w:t>
            </w:r>
          </w:p>
        </w:tc>
        <w:tc>
          <w:tcPr>
            <w:tcW w:w="1324" w:type="dxa"/>
            <w:tcBorders/>
            <w:vAlign w:val="center"/>
          </w:tcPr>
          <w:p>
            <w:pPr>
              <w:pStyle w:val="TableContents"/>
              <w:bidi w:val="0"/>
              <w:spacing w:before="0" w:after="283"/>
              <w:jc w:val="left"/>
              <w:rPr/>
            </w:pPr>
            <w:r>
              <w:rPr/>
              <w:t xml:space="preserve">San Antonio </w:t>
            </w:r>
          </w:p>
        </w:tc>
        <w:tc>
          <w:tcPr>
            <w:tcW w:w="1627" w:type="dxa"/>
            <w:tcBorders/>
            <w:vAlign w:val="center"/>
          </w:tcPr>
          <w:p>
            <w:pPr>
              <w:pStyle w:val="TableContents"/>
              <w:bidi w:val="0"/>
              <w:spacing w:before="0" w:after="283"/>
              <w:jc w:val="left"/>
              <w:rPr/>
            </w:pPr>
            <w:r>
              <w:rPr/>
              <w:t xml:space="preserve">AT&amp;T Center </w:t>
            </w:r>
          </w:p>
        </w:tc>
        <w:tc>
          <w:tcPr>
            <w:tcW w:w="2173" w:type="dxa"/>
            <w:tcBorders/>
            <w:vAlign w:val="center"/>
          </w:tcPr>
          <w:p>
            <w:pPr>
              <w:pStyle w:val="TableContents"/>
              <w:bidi w:val="0"/>
              <w:spacing w:before="0" w:after="283"/>
              <w:jc w:val="left"/>
              <w:rPr/>
            </w:pPr>
            <w:r>
              <w:rPr/>
              <w:t xml:space="preserve">13,928 / 13,928 </w:t>
            </w:r>
          </w:p>
        </w:tc>
        <w:tc>
          <w:tcPr>
            <w:tcW w:w="1289" w:type="dxa"/>
            <w:tcBorders/>
            <w:vAlign w:val="center"/>
          </w:tcPr>
          <w:p>
            <w:pPr>
              <w:pStyle w:val="TableContents"/>
              <w:bidi w:val="0"/>
              <w:spacing w:before="0" w:after="283"/>
              <w:jc w:val="left"/>
              <w:rPr/>
            </w:pPr>
            <w:r>
              <w:rPr/>
              <w:t xml:space="preserve">$1,112,573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25 elokuuta 2017 </w:t>
            </w:r>
          </w:p>
        </w:tc>
        <w:tc>
          <w:tcPr>
            <w:tcW w:w="1324" w:type="dxa"/>
            <w:tcBorders/>
            <w:vAlign w:val="center"/>
          </w:tcPr>
          <w:p>
            <w:pPr>
              <w:pStyle w:val="TableContents"/>
              <w:bidi w:val="0"/>
              <w:spacing w:before="0" w:after="283"/>
              <w:jc w:val="left"/>
              <w:rPr/>
            </w:pPr>
            <w:r>
              <w:rPr/>
              <w:t xml:space="preserve">Duluth </w:t>
            </w:r>
          </w:p>
        </w:tc>
        <w:tc>
          <w:tcPr>
            <w:tcW w:w="1627" w:type="dxa"/>
            <w:tcBorders/>
            <w:vAlign w:val="center"/>
          </w:tcPr>
          <w:p>
            <w:pPr>
              <w:pStyle w:val="TableContents"/>
              <w:bidi w:val="0"/>
              <w:spacing w:before="0" w:after="283"/>
              <w:jc w:val="left"/>
              <w:rPr/>
            </w:pPr>
            <w:r>
              <w:rPr/>
              <w:t xml:space="preserve">Infinite Energy Arena </w:t>
            </w:r>
          </w:p>
        </w:tc>
        <w:tc>
          <w:tcPr>
            <w:tcW w:w="2173" w:type="dxa"/>
            <w:tcBorders/>
            <w:vAlign w:val="center"/>
          </w:tcPr>
          <w:p>
            <w:pPr>
              <w:pStyle w:val="TableContents"/>
              <w:bidi w:val="0"/>
              <w:spacing w:before="0" w:after="283"/>
              <w:jc w:val="left"/>
              <w:rPr/>
            </w:pPr>
            <w:r>
              <w:rPr/>
              <w:t xml:space="preserve">21,055 / 21,055 </w:t>
            </w:r>
          </w:p>
        </w:tc>
        <w:tc>
          <w:tcPr>
            <w:tcW w:w="1289" w:type="dxa"/>
            <w:tcBorders/>
            <w:vAlign w:val="center"/>
          </w:tcPr>
          <w:p>
            <w:pPr>
              <w:pStyle w:val="TableContents"/>
              <w:bidi w:val="0"/>
              <w:spacing w:before="0" w:after="283"/>
              <w:jc w:val="left"/>
              <w:rPr/>
            </w:pPr>
            <w:r>
              <w:rPr/>
              <w:t xml:space="preserve">$1,970,117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26 elokuuta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29 elokuuta 2017 </w:t>
            </w:r>
          </w:p>
        </w:tc>
        <w:tc>
          <w:tcPr>
            <w:tcW w:w="1324" w:type="dxa"/>
            <w:tcBorders/>
            <w:vAlign w:val="center"/>
          </w:tcPr>
          <w:p>
            <w:pPr>
              <w:pStyle w:val="TableContents"/>
              <w:bidi w:val="0"/>
              <w:spacing w:before="0" w:after="283"/>
              <w:jc w:val="left"/>
              <w:rPr/>
            </w:pPr>
            <w:r>
              <w:rPr/>
              <w:t xml:space="preserve">Tampa </w:t>
            </w:r>
          </w:p>
        </w:tc>
        <w:tc>
          <w:tcPr>
            <w:tcW w:w="1627" w:type="dxa"/>
            <w:tcBorders/>
            <w:vAlign w:val="center"/>
          </w:tcPr>
          <w:p>
            <w:pPr>
              <w:pStyle w:val="TableContents"/>
              <w:bidi w:val="0"/>
              <w:spacing w:before="0" w:after="283"/>
              <w:jc w:val="left"/>
              <w:rPr/>
            </w:pPr>
            <w:r>
              <w:rPr/>
              <w:t xml:space="preserve">Amalie Arena </w:t>
            </w:r>
          </w:p>
        </w:tc>
        <w:tc>
          <w:tcPr>
            <w:tcW w:w="2173" w:type="dxa"/>
            <w:tcBorders/>
            <w:vAlign w:val="center"/>
          </w:tcPr>
          <w:p>
            <w:pPr>
              <w:pStyle w:val="TableContents"/>
              <w:bidi w:val="0"/>
              <w:spacing w:before="0" w:after="283"/>
              <w:jc w:val="left"/>
              <w:rPr/>
            </w:pPr>
            <w:r>
              <w:rPr/>
              <w:t xml:space="preserve">13,459 / 13,459 </w:t>
            </w:r>
          </w:p>
        </w:tc>
        <w:tc>
          <w:tcPr>
            <w:tcW w:w="1289" w:type="dxa"/>
            <w:tcBorders/>
            <w:vAlign w:val="center"/>
          </w:tcPr>
          <w:p>
            <w:pPr>
              <w:pStyle w:val="TableContents"/>
              <w:bidi w:val="0"/>
              <w:spacing w:before="0" w:after="283"/>
              <w:jc w:val="left"/>
              <w:rPr/>
            </w:pPr>
            <w:r>
              <w:rPr/>
              <w:t xml:space="preserve">$1,076,537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30 elokuuta 2017 </w:t>
            </w:r>
          </w:p>
        </w:tc>
        <w:tc>
          <w:tcPr>
            <w:tcW w:w="1324" w:type="dxa"/>
            <w:tcBorders/>
            <w:vAlign w:val="center"/>
          </w:tcPr>
          <w:p>
            <w:pPr>
              <w:pStyle w:val="TableContents"/>
              <w:bidi w:val="0"/>
              <w:spacing w:before="0" w:after="283"/>
              <w:jc w:val="left"/>
              <w:rPr/>
            </w:pPr>
            <w:r>
              <w:rPr/>
              <w:t xml:space="preserve">Miami </w:t>
            </w:r>
          </w:p>
        </w:tc>
        <w:tc>
          <w:tcPr>
            <w:tcW w:w="1627" w:type="dxa"/>
            <w:tcBorders/>
            <w:vAlign w:val="center"/>
          </w:tcPr>
          <w:p>
            <w:pPr>
              <w:pStyle w:val="TableContents"/>
              <w:bidi w:val="0"/>
              <w:spacing w:before="0" w:after="283"/>
              <w:jc w:val="left"/>
              <w:rPr/>
            </w:pPr>
            <w:r>
              <w:rPr/>
              <w:t xml:space="preserve">American Airlines Arena </w:t>
            </w:r>
          </w:p>
        </w:tc>
        <w:tc>
          <w:tcPr>
            <w:tcW w:w="2173" w:type="dxa"/>
            <w:tcBorders/>
            <w:vAlign w:val="center"/>
          </w:tcPr>
          <w:p>
            <w:pPr>
              <w:pStyle w:val="TableContents"/>
              <w:bidi w:val="0"/>
              <w:spacing w:before="0" w:after="283"/>
              <w:jc w:val="left"/>
              <w:rPr/>
            </w:pPr>
            <w:r>
              <w:rPr/>
              <w:t xml:space="preserve">12,813 / 12,813 </w:t>
            </w:r>
          </w:p>
        </w:tc>
        <w:tc>
          <w:tcPr>
            <w:tcW w:w="1289" w:type="dxa"/>
            <w:tcBorders/>
            <w:vAlign w:val="center"/>
          </w:tcPr>
          <w:p>
            <w:pPr>
              <w:pStyle w:val="TableContents"/>
              <w:bidi w:val="0"/>
              <w:spacing w:before="0" w:after="283"/>
              <w:jc w:val="left"/>
              <w:rPr/>
            </w:pPr>
            <w:r>
              <w:rPr/>
              <w:t xml:space="preserve">$1,144,534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31 elokuuta 2017 </w:t>
            </w:r>
          </w:p>
        </w:tc>
        <w:tc>
          <w:tcPr>
            <w:tcW w:w="1324" w:type="dxa"/>
            <w:tcBorders/>
            <w:vAlign w:val="center"/>
          </w:tcPr>
          <w:p>
            <w:pPr>
              <w:pStyle w:val="TableContents"/>
              <w:bidi w:val="0"/>
              <w:spacing w:before="0" w:after="283"/>
              <w:jc w:val="left"/>
              <w:rPr/>
            </w:pPr>
            <w:r>
              <w:rPr/>
              <w:t xml:space="preserve">Orlando </w:t>
            </w:r>
          </w:p>
        </w:tc>
        <w:tc>
          <w:tcPr>
            <w:tcW w:w="1627" w:type="dxa"/>
            <w:tcBorders/>
            <w:vAlign w:val="center"/>
          </w:tcPr>
          <w:p>
            <w:pPr>
              <w:pStyle w:val="TableContents"/>
              <w:bidi w:val="0"/>
              <w:spacing w:before="0" w:after="283"/>
              <w:jc w:val="left"/>
              <w:rPr/>
            </w:pPr>
            <w:r>
              <w:rPr/>
              <w:t xml:space="preserve">Amway Center </w:t>
            </w:r>
          </w:p>
        </w:tc>
        <w:tc>
          <w:tcPr>
            <w:tcW w:w="2173" w:type="dxa"/>
            <w:tcBorders/>
            <w:vAlign w:val="center"/>
          </w:tcPr>
          <w:p>
            <w:pPr>
              <w:pStyle w:val="TableContents"/>
              <w:bidi w:val="0"/>
              <w:spacing w:before="0" w:after="283"/>
              <w:jc w:val="left"/>
              <w:rPr/>
            </w:pPr>
            <w:r>
              <w:rPr/>
              <w:t xml:space="preserve">12,360 / 12,360 </w:t>
            </w:r>
          </w:p>
        </w:tc>
        <w:tc>
          <w:tcPr>
            <w:tcW w:w="1289" w:type="dxa"/>
            <w:tcBorders/>
            <w:vAlign w:val="center"/>
          </w:tcPr>
          <w:p>
            <w:pPr>
              <w:pStyle w:val="TableContents"/>
              <w:bidi w:val="0"/>
              <w:spacing w:before="0" w:after="283"/>
              <w:jc w:val="left"/>
              <w:rPr/>
            </w:pPr>
            <w:r>
              <w:rPr/>
              <w:t xml:space="preserve">$1,007,408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 syyskuuta 2017 </w:t>
            </w:r>
          </w:p>
        </w:tc>
        <w:tc>
          <w:tcPr>
            <w:tcW w:w="1324" w:type="dxa"/>
            <w:tcBorders/>
            <w:vAlign w:val="center"/>
          </w:tcPr>
          <w:p>
            <w:pPr>
              <w:pStyle w:val="TableContents"/>
              <w:bidi w:val="0"/>
              <w:spacing w:before="0" w:after="283"/>
              <w:jc w:val="left"/>
              <w:rPr/>
            </w:pPr>
            <w:r>
              <w:rPr/>
              <w:t xml:space="preserve">Raleigh </w:t>
            </w:r>
          </w:p>
        </w:tc>
        <w:tc>
          <w:tcPr>
            <w:tcW w:w="1627" w:type="dxa"/>
            <w:tcBorders/>
            <w:vAlign w:val="center"/>
          </w:tcPr>
          <w:p>
            <w:pPr>
              <w:pStyle w:val="TableContents"/>
              <w:bidi w:val="0"/>
              <w:spacing w:before="0" w:after="283"/>
              <w:jc w:val="left"/>
              <w:rPr/>
            </w:pPr>
            <w:r>
              <w:rPr/>
              <w:t xml:space="preserve">PNC Arena </w:t>
            </w:r>
          </w:p>
        </w:tc>
        <w:tc>
          <w:tcPr>
            <w:tcW w:w="2173" w:type="dxa"/>
            <w:tcBorders/>
            <w:vAlign w:val="center"/>
          </w:tcPr>
          <w:p>
            <w:pPr>
              <w:pStyle w:val="TableContents"/>
              <w:bidi w:val="0"/>
              <w:spacing w:before="0" w:after="283"/>
              <w:jc w:val="left"/>
              <w:rPr/>
            </w:pPr>
            <w:r>
              <w:rPr/>
              <w:t xml:space="preserve">13,805 / 13,805 </w:t>
            </w:r>
          </w:p>
        </w:tc>
        <w:tc>
          <w:tcPr>
            <w:tcW w:w="1289" w:type="dxa"/>
            <w:tcBorders/>
            <w:vAlign w:val="center"/>
          </w:tcPr>
          <w:p>
            <w:pPr>
              <w:pStyle w:val="TableContents"/>
              <w:bidi w:val="0"/>
              <w:spacing w:before="0" w:after="283"/>
              <w:jc w:val="left"/>
              <w:rPr/>
            </w:pPr>
            <w:r>
              <w:rPr/>
              <w:t xml:space="preserve">$1,134,012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3. syyskuuta 2017 </w:t>
            </w:r>
          </w:p>
        </w:tc>
        <w:tc>
          <w:tcPr>
            <w:tcW w:w="1324" w:type="dxa"/>
            <w:tcBorders/>
            <w:vAlign w:val="center"/>
          </w:tcPr>
          <w:p>
            <w:pPr>
              <w:pStyle w:val="TableContents"/>
              <w:bidi w:val="0"/>
              <w:spacing w:before="0" w:after="283"/>
              <w:jc w:val="left"/>
              <w:rPr/>
            </w:pPr>
            <w:r>
              <w:rPr/>
              <w:t xml:space="preserve">Charlotte </w:t>
            </w:r>
          </w:p>
        </w:tc>
        <w:tc>
          <w:tcPr>
            <w:tcW w:w="1627" w:type="dxa"/>
            <w:tcBorders/>
            <w:vAlign w:val="center"/>
          </w:tcPr>
          <w:p>
            <w:pPr>
              <w:pStyle w:val="TableContents"/>
              <w:bidi w:val="0"/>
              <w:spacing w:before="0" w:after="283"/>
              <w:jc w:val="left"/>
              <w:rPr/>
            </w:pPr>
            <w:r>
              <w:rPr/>
              <w:t xml:space="preserve">Spectrum Center </w:t>
            </w:r>
          </w:p>
        </w:tc>
        <w:tc>
          <w:tcPr>
            <w:tcW w:w="2173" w:type="dxa"/>
            <w:tcBorders/>
            <w:vAlign w:val="center"/>
          </w:tcPr>
          <w:p>
            <w:pPr>
              <w:pStyle w:val="TableContents"/>
              <w:bidi w:val="0"/>
              <w:spacing w:before="0" w:after="283"/>
              <w:jc w:val="left"/>
              <w:rPr/>
            </w:pPr>
            <w:r>
              <w:rPr/>
              <w:t xml:space="preserve">13,927 / 13,927 </w:t>
            </w:r>
          </w:p>
        </w:tc>
        <w:tc>
          <w:tcPr>
            <w:tcW w:w="1289" w:type="dxa"/>
            <w:tcBorders/>
            <w:vAlign w:val="center"/>
          </w:tcPr>
          <w:p>
            <w:pPr>
              <w:pStyle w:val="TableContents"/>
              <w:bidi w:val="0"/>
              <w:spacing w:before="0" w:after="283"/>
              <w:jc w:val="left"/>
              <w:rPr/>
            </w:pPr>
            <w:r>
              <w:rPr/>
              <w:t xml:space="preserve">$1,243,772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5. syyskuuta 2017 </w:t>
            </w:r>
          </w:p>
        </w:tc>
        <w:tc>
          <w:tcPr>
            <w:tcW w:w="1324" w:type="dxa"/>
            <w:tcBorders/>
            <w:vAlign w:val="center"/>
          </w:tcPr>
          <w:p>
            <w:pPr>
              <w:pStyle w:val="TableContents"/>
              <w:bidi w:val="0"/>
              <w:spacing w:before="0" w:after="283"/>
              <w:jc w:val="left"/>
              <w:rPr/>
            </w:pPr>
            <w:r>
              <w:rPr/>
              <w:t xml:space="preserve">North Charleston </w:t>
            </w:r>
          </w:p>
        </w:tc>
        <w:tc>
          <w:tcPr>
            <w:tcW w:w="1627" w:type="dxa"/>
            <w:tcBorders/>
            <w:vAlign w:val="center"/>
          </w:tcPr>
          <w:p>
            <w:pPr>
              <w:pStyle w:val="TableContents"/>
              <w:bidi w:val="0"/>
              <w:spacing w:before="0" w:after="283"/>
              <w:jc w:val="left"/>
              <w:rPr/>
            </w:pPr>
            <w:r>
              <w:rPr/>
              <w:t xml:space="preserve">North Charleston Coliseum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7. syyskuuta 2017 </w:t>
            </w:r>
          </w:p>
        </w:tc>
        <w:tc>
          <w:tcPr>
            <w:tcW w:w="1324" w:type="dxa"/>
            <w:tcBorders/>
            <w:vAlign w:val="center"/>
          </w:tcPr>
          <w:p>
            <w:pPr>
              <w:pStyle w:val="TableContents"/>
              <w:bidi w:val="0"/>
              <w:spacing w:before="0" w:after="283"/>
              <w:jc w:val="left"/>
              <w:rPr/>
            </w:pPr>
            <w:r>
              <w:rPr/>
              <w:t xml:space="preserve">Louisville </w:t>
            </w:r>
          </w:p>
        </w:tc>
        <w:tc>
          <w:tcPr>
            <w:tcW w:w="1627" w:type="dxa"/>
            <w:tcBorders/>
            <w:vAlign w:val="center"/>
          </w:tcPr>
          <w:p>
            <w:pPr>
              <w:pStyle w:val="TableContents"/>
              <w:bidi w:val="0"/>
              <w:spacing w:before="0" w:after="283"/>
              <w:jc w:val="left"/>
              <w:rPr/>
            </w:pPr>
            <w:r>
              <w:rPr/>
              <w:t xml:space="preserve">KFC Yum! Center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8. syyskuuta 2017 </w:t>
            </w:r>
          </w:p>
        </w:tc>
        <w:tc>
          <w:tcPr>
            <w:tcW w:w="1324" w:type="dxa"/>
            <w:tcBorders/>
            <w:vAlign w:val="center"/>
          </w:tcPr>
          <w:p>
            <w:pPr>
              <w:pStyle w:val="TableContents"/>
              <w:bidi w:val="0"/>
              <w:spacing w:before="0" w:after="283"/>
              <w:jc w:val="left"/>
              <w:rPr/>
            </w:pPr>
            <w:r>
              <w:rPr/>
              <w:t xml:space="preserve">Indianapolis </w:t>
            </w:r>
          </w:p>
        </w:tc>
        <w:tc>
          <w:tcPr>
            <w:tcW w:w="1627" w:type="dxa"/>
            <w:tcBorders/>
            <w:vAlign w:val="center"/>
          </w:tcPr>
          <w:p>
            <w:pPr>
              <w:pStyle w:val="TableContents"/>
              <w:bidi w:val="0"/>
              <w:spacing w:before="0" w:after="283"/>
              <w:jc w:val="left"/>
              <w:rPr/>
            </w:pPr>
            <w:r>
              <w:rPr/>
              <w:t xml:space="preserve">Bankers Life Fieldhouse </w:t>
            </w:r>
          </w:p>
        </w:tc>
        <w:tc>
          <w:tcPr>
            <w:tcW w:w="2173" w:type="dxa"/>
            <w:tcBorders/>
            <w:vAlign w:val="center"/>
          </w:tcPr>
          <w:p>
            <w:pPr>
              <w:pStyle w:val="TableContents"/>
              <w:bidi w:val="0"/>
              <w:spacing w:before="0" w:after="283"/>
              <w:jc w:val="left"/>
              <w:rPr/>
            </w:pPr>
            <w:r>
              <w:rPr/>
              <w:t xml:space="preserve">Joshua Radin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9. syyskuuta 2017 </w:t>
            </w:r>
          </w:p>
        </w:tc>
        <w:tc>
          <w:tcPr>
            <w:tcW w:w="1324" w:type="dxa"/>
            <w:tcBorders/>
            <w:vAlign w:val="center"/>
          </w:tcPr>
          <w:p>
            <w:pPr>
              <w:pStyle w:val="TableContents"/>
              <w:bidi w:val="0"/>
              <w:spacing w:before="0" w:after="283"/>
              <w:jc w:val="left"/>
              <w:rPr/>
            </w:pPr>
            <w:r>
              <w:rPr/>
              <w:t xml:space="preserve">Cleveland </w:t>
            </w:r>
          </w:p>
        </w:tc>
        <w:tc>
          <w:tcPr>
            <w:tcW w:w="1627" w:type="dxa"/>
            <w:tcBorders/>
            <w:vAlign w:val="center"/>
          </w:tcPr>
          <w:p>
            <w:pPr>
              <w:pStyle w:val="TableContents"/>
              <w:bidi w:val="0"/>
              <w:spacing w:before="0" w:after="283"/>
              <w:jc w:val="left"/>
              <w:rPr/>
            </w:pPr>
            <w:r>
              <w:rPr/>
              <w:t xml:space="preserve">Quicken Loans Arena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12. syyskuuta 2017 </w:t>
            </w:r>
          </w:p>
        </w:tc>
        <w:tc>
          <w:tcPr>
            <w:tcW w:w="1324" w:type="dxa"/>
            <w:tcBorders/>
            <w:vAlign w:val="center"/>
          </w:tcPr>
          <w:p>
            <w:pPr>
              <w:pStyle w:val="TableContents"/>
              <w:bidi w:val="0"/>
              <w:spacing w:before="0" w:after="283"/>
              <w:jc w:val="left"/>
              <w:rPr/>
            </w:pPr>
            <w:r>
              <w:rPr/>
              <w:t xml:space="preserve">Omaha </w:t>
            </w:r>
          </w:p>
        </w:tc>
        <w:tc>
          <w:tcPr>
            <w:tcW w:w="1627" w:type="dxa"/>
            <w:tcBorders/>
            <w:vAlign w:val="center"/>
          </w:tcPr>
          <w:p>
            <w:pPr>
              <w:pStyle w:val="TableContents"/>
              <w:bidi w:val="0"/>
              <w:spacing w:before="0" w:after="283"/>
              <w:jc w:val="left"/>
              <w:rPr/>
            </w:pPr>
            <w:r>
              <w:rPr/>
              <w:t xml:space="preserve">CenturyLink Center Omaha </w:t>
            </w:r>
          </w:p>
        </w:tc>
        <w:tc>
          <w:tcPr>
            <w:tcW w:w="2173" w:type="dxa"/>
            <w:tcBorders/>
            <w:vAlign w:val="center"/>
          </w:tcPr>
          <w:p>
            <w:pPr>
              <w:pStyle w:val="TableContents"/>
              <w:bidi w:val="0"/>
              <w:spacing w:before="0" w:after="283"/>
              <w:jc w:val="left"/>
              <w:rPr/>
            </w:pPr>
            <w:r>
              <w:rPr/>
              <w:t xml:space="preserve">James Blunt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15. syyskuuta 2017 </w:t>
            </w:r>
          </w:p>
        </w:tc>
        <w:tc>
          <w:tcPr>
            <w:tcW w:w="1324" w:type="dxa"/>
            <w:tcBorders/>
            <w:vAlign w:val="center"/>
          </w:tcPr>
          <w:p>
            <w:pPr>
              <w:pStyle w:val="TableContents"/>
              <w:bidi w:val="0"/>
              <w:spacing w:before="0" w:after="283"/>
              <w:jc w:val="left"/>
              <w:rPr/>
            </w:pPr>
            <w:r>
              <w:rPr/>
              <w:t xml:space="preserve">Rosemont </w:t>
            </w:r>
          </w:p>
        </w:tc>
        <w:tc>
          <w:tcPr>
            <w:tcW w:w="1627" w:type="dxa"/>
            <w:tcBorders/>
            <w:vAlign w:val="center"/>
          </w:tcPr>
          <w:p>
            <w:pPr>
              <w:pStyle w:val="TableContents"/>
              <w:bidi w:val="0"/>
              <w:spacing w:before="0" w:after="283"/>
              <w:jc w:val="left"/>
              <w:rPr/>
            </w:pPr>
            <w:r>
              <w:rPr/>
              <w:t xml:space="preserve">Allstate Arena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16. syyskuuta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19. syyskuuta 2017 </w:t>
            </w:r>
          </w:p>
        </w:tc>
        <w:tc>
          <w:tcPr>
            <w:tcW w:w="1324" w:type="dxa"/>
            <w:tcBorders/>
            <w:vAlign w:val="center"/>
          </w:tcPr>
          <w:p>
            <w:pPr>
              <w:pStyle w:val="TableContents"/>
              <w:bidi w:val="0"/>
              <w:spacing w:before="0" w:after="283"/>
              <w:jc w:val="left"/>
              <w:rPr/>
            </w:pPr>
            <w:r>
              <w:rPr/>
              <w:t xml:space="preserve">Washington, D.C. </w:t>
            </w:r>
          </w:p>
        </w:tc>
        <w:tc>
          <w:tcPr>
            <w:tcW w:w="1627" w:type="dxa"/>
            <w:tcBorders/>
            <w:vAlign w:val="center"/>
          </w:tcPr>
          <w:p>
            <w:pPr>
              <w:pStyle w:val="TableContents"/>
              <w:bidi w:val="0"/>
              <w:spacing w:before="0" w:after="283"/>
              <w:jc w:val="left"/>
              <w:rPr/>
            </w:pPr>
            <w:r>
              <w:rPr/>
              <w:t xml:space="preserve">Capital One Arena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20. syyskuuta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22. syyskuuta 2017 </w:t>
            </w:r>
          </w:p>
        </w:tc>
        <w:tc>
          <w:tcPr>
            <w:tcW w:w="1324" w:type="dxa"/>
            <w:tcBorders/>
            <w:vAlign w:val="center"/>
          </w:tcPr>
          <w:p>
            <w:pPr>
              <w:pStyle w:val="TableContents"/>
              <w:bidi w:val="0"/>
              <w:spacing w:before="0" w:after="283"/>
              <w:jc w:val="left"/>
              <w:rPr/>
            </w:pPr>
            <w:r>
              <w:rPr/>
              <w:t xml:space="preserve">Boston </w:t>
            </w:r>
          </w:p>
        </w:tc>
        <w:tc>
          <w:tcPr>
            <w:tcW w:w="1627" w:type="dxa"/>
            <w:tcBorders/>
            <w:vAlign w:val="center"/>
          </w:tcPr>
          <w:p>
            <w:pPr>
              <w:pStyle w:val="TableContents"/>
              <w:bidi w:val="0"/>
              <w:spacing w:before="0" w:after="283"/>
              <w:jc w:val="left"/>
              <w:rPr/>
            </w:pPr>
            <w:r>
              <w:rPr/>
              <w:t xml:space="preserve">TD Garden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23. syyskuuta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26. syyskuuta 2017 </w:t>
            </w:r>
          </w:p>
        </w:tc>
        <w:tc>
          <w:tcPr>
            <w:tcW w:w="1324" w:type="dxa"/>
            <w:tcBorders/>
            <w:vAlign w:val="center"/>
          </w:tcPr>
          <w:p>
            <w:pPr>
              <w:pStyle w:val="TableContents"/>
              <w:bidi w:val="0"/>
              <w:spacing w:before="0" w:after="283"/>
              <w:jc w:val="left"/>
              <w:rPr/>
            </w:pPr>
            <w:r>
              <w:rPr/>
              <w:t xml:space="preserve">Pittsburgh </w:t>
            </w:r>
          </w:p>
        </w:tc>
        <w:tc>
          <w:tcPr>
            <w:tcW w:w="1627" w:type="dxa"/>
            <w:tcBorders/>
            <w:vAlign w:val="center"/>
          </w:tcPr>
          <w:p>
            <w:pPr>
              <w:pStyle w:val="TableContents"/>
              <w:bidi w:val="0"/>
              <w:spacing w:before="0" w:after="283"/>
              <w:jc w:val="left"/>
              <w:rPr/>
            </w:pPr>
            <w:r>
              <w:rPr/>
              <w:t xml:space="preserve">PPG Paints Arena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27. syyskuuta 2017 </w:t>
            </w:r>
          </w:p>
        </w:tc>
        <w:tc>
          <w:tcPr>
            <w:tcW w:w="1324" w:type="dxa"/>
            <w:tcBorders/>
            <w:vAlign w:val="center"/>
          </w:tcPr>
          <w:p>
            <w:pPr>
              <w:pStyle w:val="TableContents"/>
              <w:bidi w:val="0"/>
              <w:spacing w:before="0" w:after="283"/>
              <w:jc w:val="left"/>
              <w:rPr/>
            </w:pPr>
            <w:r>
              <w:rPr/>
              <w:t xml:space="preserve">Detroit </w:t>
            </w:r>
          </w:p>
        </w:tc>
        <w:tc>
          <w:tcPr>
            <w:tcW w:w="1627" w:type="dxa"/>
            <w:tcBorders/>
            <w:vAlign w:val="center"/>
          </w:tcPr>
          <w:p>
            <w:pPr>
              <w:pStyle w:val="TableContents"/>
              <w:bidi w:val="0"/>
              <w:spacing w:before="0" w:after="283"/>
              <w:jc w:val="left"/>
              <w:rPr/>
            </w:pPr>
            <w:r>
              <w:rPr/>
              <w:t xml:space="preserve">Little Caesars Arena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29. syyskuuta 2017 </w:t>
            </w:r>
          </w:p>
        </w:tc>
        <w:tc>
          <w:tcPr>
            <w:tcW w:w="1324" w:type="dxa"/>
            <w:tcBorders/>
            <w:vAlign w:val="center"/>
          </w:tcPr>
          <w:p>
            <w:pPr>
              <w:pStyle w:val="TableContents"/>
              <w:bidi w:val="0"/>
              <w:spacing w:before="0" w:after="283"/>
              <w:jc w:val="left"/>
              <w:rPr/>
            </w:pPr>
            <w:r>
              <w:rPr/>
              <w:t xml:space="preserve">Brooklyn </w:t>
            </w:r>
          </w:p>
        </w:tc>
        <w:tc>
          <w:tcPr>
            <w:tcW w:w="1627" w:type="dxa"/>
            <w:tcBorders/>
            <w:vAlign w:val="center"/>
          </w:tcPr>
          <w:p>
            <w:pPr>
              <w:pStyle w:val="TableContents"/>
              <w:bidi w:val="0"/>
              <w:spacing w:before="0" w:after="283"/>
              <w:jc w:val="left"/>
              <w:rPr/>
            </w:pPr>
            <w:r>
              <w:rPr/>
              <w:t xml:space="preserve">Barclays Center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30. syyskuuta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 lokakuuta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3. lokakuuta 2017 </w:t>
            </w:r>
          </w:p>
        </w:tc>
        <w:tc>
          <w:tcPr>
            <w:tcW w:w="1324" w:type="dxa"/>
            <w:tcBorders/>
            <w:vAlign w:val="center"/>
          </w:tcPr>
          <w:p>
            <w:pPr>
              <w:pStyle w:val="TableContents"/>
              <w:bidi w:val="0"/>
              <w:spacing w:before="0" w:after="283"/>
              <w:jc w:val="left"/>
              <w:rPr/>
            </w:pPr>
            <w:r>
              <w:rPr/>
              <w:t xml:space="preserve">Columbus </w:t>
            </w:r>
          </w:p>
        </w:tc>
        <w:tc>
          <w:tcPr>
            <w:tcW w:w="1627" w:type="dxa"/>
            <w:tcBorders/>
            <w:vAlign w:val="center"/>
          </w:tcPr>
          <w:p>
            <w:pPr>
              <w:pStyle w:val="TableContents"/>
              <w:bidi w:val="0"/>
              <w:spacing w:before="0" w:after="283"/>
              <w:jc w:val="left"/>
              <w:rPr/>
            </w:pPr>
            <w:r>
              <w:rPr/>
              <w:t xml:space="preserve">Nationwide Arena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4. lokakuuta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6. lokakuuta 2017 </w:t>
            </w:r>
          </w:p>
        </w:tc>
        <w:tc>
          <w:tcPr>
            <w:tcW w:w="1324" w:type="dxa"/>
            <w:tcBorders/>
            <w:vAlign w:val="center"/>
          </w:tcPr>
          <w:p>
            <w:pPr>
              <w:pStyle w:val="TableContents"/>
              <w:bidi w:val="0"/>
              <w:spacing w:before="0" w:after="283"/>
              <w:jc w:val="left"/>
              <w:rPr/>
            </w:pPr>
            <w:r>
              <w:rPr/>
              <w:t xml:space="preserve">Nashville </w:t>
            </w:r>
          </w:p>
        </w:tc>
        <w:tc>
          <w:tcPr>
            <w:tcW w:w="1627" w:type="dxa"/>
            <w:tcBorders/>
            <w:vAlign w:val="center"/>
          </w:tcPr>
          <w:p>
            <w:pPr>
              <w:pStyle w:val="TableContents"/>
              <w:bidi w:val="0"/>
              <w:spacing w:before="0" w:after="283"/>
              <w:jc w:val="left"/>
              <w:rPr/>
            </w:pPr>
            <w:r>
              <w:rPr/>
              <w:t xml:space="preserve">Bridgestone Arena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7. lokakuuta 2017 Leg 5 -- Aasia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11. marraskuuta 2017 Singapore </w:t>
            </w:r>
          </w:p>
        </w:tc>
        <w:tc>
          <w:tcPr>
            <w:tcW w:w="1324" w:type="dxa"/>
            <w:tcBorders/>
            <w:vAlign w:val="center"/>
          </w:tcPr>
          <w:p>
            <w:pPr>
              <w:pStyle w:val="TableContents"/>
              <w:bidi w:val="0"/>
              <w:spacing w:before="0" w:after="283"/>
              <w:jc w:val="left"/>
              <w:rPr/>
            </w:pPr>
            <w:r>
              <w:rPr/>
              <w:t xml:space="preserve">Singapore Indoor Stadium </w:t>
            </w:r>
          </w:p>
        </w:tc>
        <w:tc>
          <w:tcPr>
            <w:tcW w:w="1627" w:type="dxa"/>
            <w:tcBorders/>
            <w:vAlign w:val="center"/>
          </w:tcPr>
          <w:p>
            <w:pPr>
              <w:pStyle w:val="TableContents"/>
              <w:bidi w:val="0"/>
              <w:spacing w:before="0" w:after="283"/>
              <w:jc w:val="left"/>
              <w:rPr/>
            </w:pPr>
            <w:r>
              <w:rPr/>
              <w:t xml:space="preserve">TBA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12. marraskuuta 2017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14 marraskuuta 2017 </w:t>
            </w:r>
          </w:p>
        </w:tc>
        <w:tc>
          <w:tcPr>
            <w:tcW w:w="1324" w:type="dxa"/>
            <w:tcBorders/>
            <w:vAlign w:val="center"/>
          </w:tcPr>
          <w:p>
            <w:pPr>
              <w:pStyle w:val="TableContents"/>
              <w:bidi w:val="0"/>
              <w:spacing w:before="0" w:after="283"/>
              <w:jc w:val="left"/>
              <w:rPr/>
            </w:pPr>
            <w:r>
              <w:rPr/>
              <w:t xml:space="preserve">Kuala Lumpur </w:t>
            </w:r>
          </w:p>
        </w:tc>
        <w:tc>
          <w:tcPr>
            <w:tcW w:w="1627" w:type="dxa"/>
            <w:tcBorders/>
            <w:vAlign w:val="center"/>
          </w:tcPr>
          <w:p>
            <w:pPr>
              <w:pStyle w:val="TableContents"/>
              <w:bidi w:val="0"/>
              <w:spacing w:before="0" w:after="283"/>
              <w:jc w:val="left"/>
              <w:rPr/>
            </w:pPr>
            <w:r>
              <w:rPr/>
              <w:t xml:space="preserve">Malesia </w:t>
            </w:r>
          </w:p>
        </w:tc>
        <w:tc>
          <w:tcPr>
            <w:tcW w:w="2173" w:type="dxa"/>
            <w:tcBorders/>
            <w:vAlign w:val="center"/>
          </w:tcPr>
          <w:p>
            <w:pPr>
              <w:pStyle w:val="TableContents"/>
              <w:bidi w:val="0"/>
              <w:spacing w:before="0" w:after="283"/>
              <w:jc w:val="left"/>
              <w:rPr/>
            </w:pPr>
            <w:r>
              <w:rPr/>
              <w:t xml:space="preserve">Axiata Arena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16 marraskuuta 2017 </w:t>
            </w:r>
          </w:p>
        </w:tc>
        <w:tc>
          <w:tcPr>
            <w:tcW w:w="1324" w:type="dxa"/>
            <w:tcBorders/>
            <w:vAlign w:val="center"/>
          </w:tcPr>
          <w:p>
            <w:pPr>
              <w:pStyle w:val="TableContents"/>
              <w:bidi w:val="0"/>
              <w:spacing w:before="0" w:after="283"/>
              <w:jc w:val="left"/>
              <w:rPr/>
            </w:pPr>
            <w:r>
              <w:rPr/>
              <w:t xml:space="preserve">Bangkok </w:t>
            </w:r>
          </w:p>
        </w:tc>
        <w:tc>
          <w:tcPr>
            <w:tcW w:w="1627" w:type="dxa"/>
            <w:tcBorders/>
            <w:vAlign w:val="center"/>
          </w:tcPr>
          <w:p>
            <w:pPr>
              <w:pStyle w:val="TableContents"/>
              <w:bidi w:val="0"/>
              <w:spacing w:before="0" w:after="283"/>
              <w:jc w:val="left"/>
              <w:rPr/>
            </w:pPr>
            <w:r>
              <w:rPr/>
              <w:t xml:space="preserve">Thaimaa </w:t>
            </w:r>
          </w:p>
        </w:tc>
        <w:tc>
          <w:tcPr>
            <w:tcW w:w="2173" w:type="dxa"/>
            <w:tcBorders/>
            <w:vAlign w:val="center"/>
          </w:tcPr>
          <w:p>
            <w:pPr>
              <w:pStyle w:val="TableContents"/>
              <w:bidi w:val="0"/>
              <w:spacing w:before="0" w:after="283"/>
              <w:jc w:val="left"/>
              <w:rPr/>
            </w:pPr>
            <w:r>
              <w:rPr/>
              <w:t xml:space="preserve">IMPACT Arena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19 marraskuuta 2017 </w:t>
            </w:r>
          </w:p>
        </w:tc>
        <w:tc>
          <w:tcPr>
            <w:tcW w:w="1324" w:type="dxa"/>
            <w:tcBorders/>
            <w:vAlign w:val="center"/>
          </w:tcPr>
          <w:p>
            <w:pPr>
              <w:pStyle w:val="TableContents"/>
              <w:bidi w:val="0"/>
              <w:spacing w:before="0" w:after="283"/>
              <w:jc w:val="left"/>
              <w:rPr/>
            </w:pPr>
            <w:r>
              <w:rPr/>
              <w:t xml:space="preserve">Mumbai </w:t>
            </w:r>
          </w:p>
        </w:tc>
        <w:tc>
          <w:tcPr>
            <w:tcW w:w="1627" w:type="dxa"/>
            <w:tcBorders/>
            <w:vAlign w:val="center"/>
          </w:tcPr>
          <w:p>
            <w:pPr>
              <w:pStyle w:val="TableContents"/>
              <w:bidi w:val="0"/>
              <w:spacing w:before="0" w:after="283"/>
              <w:jc w:val="left"/>
              <w:rPr/>
            </w:pPr>
            <w:r>
              <w:rPr/>
              <w:t xml:space="preserve">Intia </w:t>
            </w:r>
          </w:p>
        </w:tc>
        <w:tc>
          <w:tcPr>
            <w:tcW w:w="2173" w:type="dxa"/>
            <w:tcBorders/>
            <w:vAlign w:val="center"/>
          </w:tcPr>
          <w:p>
            <w:pPr>
              <w:pStyle w:val="TableContents"/>
              <w:bidi w:val="0"/>
              <w:spacing w:before="0" w:after="283"/>
              <w:jc w:val="left"/>
              <w:rPr/>
            </w:pPr>
            <w:r>
              <w:rPr/>
              <w:t xml:space="preserve">JioGarden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23 marraskuuta 2017 </w:t>
            </w:r>
          </w:p>
        </w:tc>
        <w:tc>
          <w:tcPr>
            <w:tcW w:w="1324" w:type="dxa"/>
            <w:tcBorders/>
            <w:vAlign w:val="center"/>
          </w:tcPr>
          <w:p>
            <w:pPr>
              <w:pStyle w:val="TableContents"/>
              <w:bidi w:val="0"/>
              <w:spacing w:before="0" w:after="283"/>
              <w:jc w:val="left"/>
              <w:rPr/>
            </w:pPr>
            <w:r>
              <w:rPr/>
              <w:t xml:space="preserve">Dubai </w:t>
            </w:r>
          </w:p>
        </w:tc>
        <w:tc>
          <w:tcPr>
            <w:tcW w:w="1627" w:type="dxa"/>
            <w:tcBorders/>
            <w:vAlign w:val="center"/>
          </w:tcPr>
          <w:p>
            <w:pPr>
              <w:pStyle w:val="TableContents"/>
              <w:bidi w:val="0"/>
              <w:spacing w:before="0" w:after="283"/>
              <w:jc w:val="left"/>
              <w:rPr/>
            </w:pPr>
            <w:r>
              <w:rPr/>
              <w:t xml:space="preserve">Yhdistyneet arabiemiirikunnat </w:t>
            </w:r>
          </w:p>
        </w:tc>
        <w:tc>
          <w:tcPr>
            <w:tcW w:w="2173" w:type="dxa"/>
            <w:tcBorders/>
            <w:vAlign w:val="center"/>
          </w:tcPr>
          <w:p>
            <w:pPr>
              <w:pStyle w:val="TableContents"/>
              <w:bidi w:val="0"/>
              <w:spacing w:before="0" w:after="283"/>
              <w:jc w:val="left"/>
              <w:rPr/>
            </w:pPr>
            <w:r>
              <w:rPr/>
              <w:t xml:space="preserve">Autism Rocks Arena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Etappi 6 -- Oseania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 maaliskuuta 2018 </w:t>
            </w:r>
          </w:p>
        </w:tc>
        <w:tc>
          <w:tcPr>
            <w:tcW w:w="1324" w:type="dxa"/>
            <w:tcBorders/>
            <w:vAlign w:val="center"/>
          </w:tcPr>
          <w:p>
            <w:pPr>
              <w:pStyle w:val="TableContents"/>
              <w:bidi w:val="0"/>
              <w:spacing w:before="0" w:after="283"/>
              <w:jc w:val="left"/>
              <w:rPr/>
            </w:pPr>
            <w:r>
              <w:rPr/>
              <w:t xml:space="preserve">Perth </w:t>
            </w:r>
          </w:p>
        </w:tc>
        <w:tc>
          <w:tcPr>
            <w:tcW w:w="1627" w:type="dxa"/>
            <w:tcBorders/>
            <w:vAlign w:val="center"/>
          </w:tcPr>
          <w:p>
            <w:pPr>
              <w:pStyle w:val="TableContents"/>
              <w:bidi w:val="0"/>
              <w:spacing w:before="0" w:after="283"/>
              <w:jc w:val="left"/>
              <w:rPr/>
            </w:pPr>
            <w:r>
              <w:rPr/>
              <w:t xml:space="preserve">Australia </w:t>
            </w:r>
          </w:p>
        </w:tc>
        <w:tc>
          <w:tcPr>
            <w:tcW w:w="2173" w:type="dxa"/>
            <w:tcBorders/>
            <w:vAlign w:val="center"/>
          </w:tcPr>
          <w:p>
            <w:pPr>
              <w:pStyle w:val="TableContents"/>
              <w:bidi w:val="0"/>
              <w:spacing w:before="0" w:after="283"/>
              <w:jc w:val="left"/>
              <w:rPr/>
            </w:pPr>
            <w:r>
              <w:rPr/>
              <w:t xml:space="preserve">Perth Stadium </w:t>
            </w:r>
          </w:p>
        </w:tc>
        <w:tc>
          <w:tcPr>
            <w:tcW w:w="1289" w:type="dxa"/>
            <w:tcBorders/>
            <w:vAlign w:val="center"/>
          </w:tcPr>
          <w:p>
            <w:pPr>
              <w:pStyle w:val="TableContents"/>
              <w:bidi w:val="0"/>
              <w:spacing w:before="0" w:after="283"/>
              <w:jc w:val="left"/>
              <w:rPr/>
            </w:pPr>
            <w:r>
              <w:rPr/>
              <w:t xml:space="preserve">TBA </w:t>
            </w:r>
          </w:p>
        </w:tc>
        <w:tc>
          <w:tcPr>
            <w:tcW w:w="1299" w:type="dxa"/>
            <w:tcBorders/>
            <w:vAlign w:val="center"/>
          </w:tcPr>
          <w:p>
            <w:pPr>
              <w:pStyle w:val="TableContents"/>
              <w:bidi w:val="0"/>
              <w:spacing w:before="0" w:after="283"/>
              <w:jc w:val="left"/>
              <w:rPr/>
            </w:pPr>
            <w:r>
              <w:rPr/>
              <w:t xml:space="preserve">-- </w:t>
            </w:r>
          </w:p>
        </w:tc>
        <w:tc>
          <w:tcPr>
            <w:tcW w:w="1254" w:type="dxa"/>
            <w:tcBorders/>
            <w:vAlign w:val="center"/>
          </w:tcPr>
          <w:p>
            <w:pPr>
              <w:pStyle w:val="TableContents"/>
              <w:bidi w:val="0"/>
              <w:spacing w:before="0" w:after="283"/>
              <w:jc w:val="left"/>
              <w:rPr/>
            </w:pPr>
            <w:r>
              <w:rPr/>
              <w:t xml:space="preserve">-- </w:t>
            </w:r>
          </w:p>
        </w:tc>
      </w:tr>
      <w:tr>
        <w:trPr/>
        <w:tc>
          <w:tcPr>
            <w:tcW w:w="1239" w:type="dxa"/>
            <w:tcBorders/>
            <w:vAlign w:val="center"/>
          </w:tcPr>
          <w:p>
            <w:pPr>
              <w:pStyle w:val="TableContents"/>
              <w:bidi w:val="0"/>
              <w:spacing w:before="0" w:after="283"/>
              <w:jc w:val="left"/>
              <w:rPr/>
            </w:pPr>
            <w:r>
              <w:rPr/>
              <w:t xml:space="preserve">3. maaliskuuta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7. maaliskuuta 2018 </w:t>
            </w:r>
          </w:p>
        </w:tc>
        <w:tc>
          <w:tcPr>
            <w:tcW w:w="1324" w:type="dxa"/>
            <w:tcBorders/>
            <w:vAlign w:val="center"/>
          </w:tcPr>
          <w:p>
            <w:pPr>
              <w:pStyle w:val="TableContents"/>
              <w:bidi w:val="0"/>
              <w:spacing w:before="0" w:after="283"/>
              <w:jc w:val="left"/>
              <w:rPr/>
            </w:pPr>
            <w:r>
              <w:rPr/>
              <w:t xml:space="preserve">Adelaide </w:t>
            </w:r>
          </w:p>
        </w:tc>
        <w:tc>
          <w:tcPr>
            <w:tcW w:w="1627" w:type="dxa"/>
            <w:tcBorders/>
            <w:vAlign w:val="center"/>
          </w:tcPr>
          <w:p>
            <w:pPr>
              <w:pStyle w:val="TableContents"/>
              <w:bidi w:val="0"/>
              <w:spacing w:before="0" w:after="283"/>
              <w:jc w:val="left"/>
              <w:rPr/>
            </w:pPr>
            <w:r>
              <w:rPr/>
              <w:t xml:space="preserve">Adelaide Oval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9. maaliskuuta 2018 </w:t>
            </w:r>
          </w:p>
        </w:tc>
        <w:tc>
          <w:tcPr>
            <w:tcW w:w="1324" w:type="dxa"/>
            <w:tcBorders/>
            <w:vAlign w:val="center"/>
          </w:tcPr>
          <w:p>
            <w:pPr>
              <w:pStyle w:val="TableContents"/>
              <w:bidi w:val="0"/>
              <w:spacing w:before="0" w:after="283"/>
              <w:jc w:val="left"/>
              <w:rPr/>
            </w:pPr>
            <w:r>
              <w:rPr/>
              <w:t xml:space="preserve">Melbourne </w:t>
            </w:r>
          </w:p>
        </w:tc>
        <w:tc>
          <w:tcPr>
            <w:tcW w:w="1627" w:type="dxa"/>
            <w:tcBorders/>
            <w:vAlign w:val="center"/>
          </w:tcPr>
          <w:p>
            <w:pPr>
              <w:pStyle w:val="TableContents"/>
              <w:bidi w:val="0"/>
              <w:spacing w:before="0" w:after="283"/>
              <w:jc w:val="left"/>
              <w:rPr/>
            </w:pPr>
            <w:r>
              <w:rPr/>
              <w:t xml:space="preserve">Etihad Stadium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10. maaliskuuta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11. maaliskuuta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12. maaliskuuta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15. maaliskuuta 2018 </w:t>
            </w:r>
          </w:p>
        </w:tc>
        <w:tc>
          <w:tcPr>
            <w:tcW w:w="1324" w:type="dxa"/>
            <w:tcBorders/>
            <w:vAlign w:val="center"/>
          </w:tcPr>
          <w:p>
            <w:pPr>
              <w:pStyle w:val="TableContents"/>
              <w:bidi w:val="0"/>
              <w:spacing w:before="0" w:after="283"/>
              <w:jc w:val="left"/>
              <w:rPr/>
            </w:pPr>
            <w:r>
              <w:rPr/>
              <w:t xml:space="preserve">Sydney </w:t>
            </w:r>
          </w:p>
        </w:tc>
        <w:tc>
          <w:tcPr>
            <w:tcW w:w="1627" w:type="dxa"/>
            <w:tcBorders/>
            <w:vAlign w:val="center"/>
          </w:tcPr>
          <w:p>
            <w:pPr>
              <w:pStyle w:val="TableContents"/>
              <w:bidi w:val="0"/>
              <w:spacing w:before="0" w:after="283"/>
              <w:jc w:val="left"/>
              <w:rPr/>
            </w:pPr>
            <w:r>
              <w:rPr/>
              <w:t xml:space="preserve">ANZ Stadium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16. maaliskuuta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17. maaliskuuta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20. maaliskuuta 2018 </w:t>
            </w:r>
          </w:p>
        </w:tc>
        <w:tc>
          <w:tcPr>
            <w:tcW w:w="1324" w:type="dxa"/>
            <w:tcBorders/>
            <w:vAlign w:val="center"/>
          </w:tcPr>
          <w:p>
            <w:pPr>
              <w:pStyle w:val="TableContents"/>
              <w:bidi w:val="0"/>
              <w:spacing w:before="0" w:after="283"/>
              <w:jc w:val="left"/>
              <w:rPr/>
            </w:pPr>
            <w:r>
              <w:rPr/>
              <w:t xml:space="preserve">Brisbane </w:t>
            </w:r>
          </w:p>
        </w:tc>
        <w:tc>
          <w:tcPr>
            <w:tcW w:w="1627" w:type="dxa"/>
            <w:tcBorders/>
            <w:vAlign w:val="center"/>
          </w:tcPr>
          <w:p>
            <w:pPr>
              <w:pStyle w:val="TableContents"/>
              <w:bidi w:val="0"/>
              <w:spacing w:before="0" w:after="283"/>
              <w:jc w:val="left"/>
              <w:rPr/>
            </w:pPr>
            <w:r>
              <w:rPr/>
              <w:t xml:space="preserve">Suncorp Stadium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21. maaliskuuta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24. maaliskuuta 2018 </w:t>
            </w:r>
          </w:p>
        </w:tc>
        <w:tc>
          <w:tcPr>
            <w:tcW w:w="1324" w:type="dxa"/>
            <w:tcBorders/>
            <w:vAlign w:val="center"/>
          </w:tcPr>
          <w:p>
            <w:pPr>
              <w:pStyle w:val="TableContents"/>
              <w:bidi w:val="0"/>
              <w:spacing w:before="0" w:after="283"/>
              <w:jc w:val="left"/>
              <w:rPr/>
            </w:pPr>
            <w:r>
              <w:rPr/>
              <w:t xml:space="preserve">Auckland </w:t>
            </w:r>
          </w:p>
        </w:tc>
        <w:tc>
          <w:tcPr>
            <w:tcW w:w="1627" w:type="dxa"/>
            <w:tcBorders/>
            <w:vAlign w:val="center"/>
          </w:tcPr>
          <w:p>
            <w:pPr>
              <w:pStyle w:val="TableContents"/>
              <w:bidi w:val="0"/>
              <w:spacing w:before="0" w:after="283"/>
              <w:jc w:val="left"/>
              <w:rPr/>
            </w:pPr>
            <w:r>
              <w:rPr/>
              <w:t xml:space="preserve">Uusi-Seelanti </w:t>
            </w:r>
          </w:p>
        </w:tc>
        <w:tc>
          <w:tcPr>
            <w:tcW w:w="2173" w:type="dxa"/>
            <w:tcBorders/>
            <w:vAlign w:val="center"/>
          </w:tcPr>
          <w:p>
            <w:pPr>
              <w:pStyle w:val="TableContents"/>
              <w:bidi w:val="0"/>
              <w:spacing w:before="0" w:after="283"/>
              <w:jc w:val="left"/>
              <w:rPr/>
            </w:pPr>
            <w:r>
              <w:rPr/>
              <w:t xml:space="preserve">Mount Smart Stadium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25. maaliskuuta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26. maaliskuuta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29. maaliskuuta 2018 </w:t>
            </w:r>
          </w:p>
        </w:tc>
        <w:tc>
          <w:tcPr>
            <w:tcW w:w="1324" w:type="dxa"/>
            <w:tcBorders/>
            <w:vAlign w:val="center"/>
          </w:tcPr>
          <w:p>
            <w:pPr>
              <w:pStyle w:val="TableContents"/>
              <w:bidi w:val="0"/>
              <w:spacing w:before="0" w:after="283"/>
              <w:jc w:val="left"/>
              <w:rPr/>
            </w:pPr>
            <w:r>
              <w:rPr/>
              <w:t xml:space="preserve">Dunedin </w:t>
            </w:r>
          </w:p>
        </w:tc>
        <w:tc>
          <w:tcPr>
            <w:tcW w:w="1627" w:type="dxa"/>
            <w:tcBorders/>
            <w:vAlign w:val="center"/>
          </w:tcPr>
          <w:p>
            <w:pPr>
              <w:pStyle w:val="TableContents"/>
              <w:bidi w:val="0"/>
              <w:spacing w:before="0" w:after="283"/>
              <w:jc w:val="left"/>
              <w:rPr/>
            </w:pPr>
            <w:r>
              <w:rPr/>
              <w:t xml:space="preserve">Forsyth Barr Stadium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31. maaliskuuta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 huhtikuuta 2018 Jalka 7 -- Aasia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8. huhtikuuta 2018 </w:t>
            </w:r>
          </w:p>
        </w:tc>
        <w:tc>
          <w:tcPr>
            <w:tcW w:w="1324" w:type="dxa"/>
            <w:tcBorders/>
            <w:vAlign w:val="center"/>
          </w:tcPr>
          <w:p>
            <w:pPr>
              <w:pStyle w:val="TableContents"/>
              <w:bidi w:val="0"/>
              <w:spacing w:before="0" w:after="283"/>
              <w:jc w:val="left"/>
              <w:rPr/>
            </w:pPr>
            <w:r>
              <w:rPr/>
              <w:t xml:space="preserve">Manila </w:t>
            </w:r>
          </w:p>
        </w:tc>
        <w:tc>
          <w:tcPr>
            <w:tcW w:w="1627" w:type="dxa"/>
            <w:tcBorders/>
            <w:vAlign w:val="center"/>
          </w:tcPr>
          <w:p>
            <w:pPr>
              <w:pStyle w:val="TableContents"/>
              <w:bidi w:val="0"/>
              <w:spacing w:before="0" w:after="283"/>
              <w:jc w:val="left"/>
              <w:rPr/>
            </w:pPr>
            <w:r>
              <w:rPr/>
              <w:t xml:space="preserve">Filippiinit </w:t>
            </w:r>
          </w:p>
        </w:tc>
        <w:tc>
          <w:tcPr>
            <w:tcW w:w="2173" w:type="dxa"/>
            <w:tcBorders/>
            <w:vAlign w:val="center"/>
          </w:tcPr>
          <w:p>
            <w:pPr>
              <w:pStyle w:val="TableContents"/>
              <w:bidi w:val="0"/>
              <w:spacing w:before="0" w:after="283"/>
              <w:jc w:val="left"/>
              <w:rPr/>
            </w:pPr>
            <w:r>
              <w:rPr/>
              <w:t xml:space="preserve">Mall of Asia -konserttikenttä </w:t>
            </w:r>
          </w:p>
        </w:tc>
        <w:tc>
          <w:tcPr>
            <w:tcW w:w="1289" w:type="dxa"/>
            <w:tcBorders/>
            <w:vAlign w:val="center"/>
          </w:tcPr>
          <w:p>
            <w:pPr>
              <w:pStyle w:val="TableContents"/>
              <w:bidi w:val="0"/>
              <w:spacing w:before="0" w:after="283"/>
              <w:jc w:val="left"/>
              <w:rPr/>
            </w:pPr>
            <w:r>
              <w:rPr/>
              <w:t xml:space="preserve">TBA </w:t>
            </w:r>
          </w:p>
        </w:tc>
        <w:tc>
          <w:tcPr>
            <w:tcW w:w="1299" w:type="dxa"/>
            <w:tcBorders/>
            <w:vAlign w:val="center"/>
          </w:tcPr>
          <w:p>
            <w:pPr>
              <w:pStyle w:val="TableContents"/>
              <w:bidi w:val="0"/>
              <w:spacing w:before="0" w:after="283"/>
              <w:jc w:val="left"/>
              <w:rPr/>
            </w:pPr>
            <w:r>
              <w:rPr/>
              <w:t xml:space="preserve">-- </w:t>
            </w:r>
          </w:p>
        </w:tc>
        <w:tc>
          <w:tcPr>
            <w:tcW w:w="1254" w:type="dxa"/>
            <w:tcBorders/>
            <w:vAlign w:val="center"/>
          </w:tcPr>
          <w:p>
            <w:pPr>
              <w:pStyle w:val="TableContents"/>
              <w:bidi w:val="0"/>
              <w:spacing w:before="0" w:after="283"/>
              <w:jc w:val="left"/>
              <w:rPr/>
            </w:pPr>
            <w:r>
              <w:rPr/>
              <w:t xml:space="preserve">-- </w:t>
            </w:r>
          </w:p>
        </w:tc>
      </w:tr>
      <w:tr>
        <w:trPr/>
        <w:tc>
          <w:tcPr>
            <w:tcW w:w="1239" w:type="dxa"/>
            <w:tcBorders/>
            <w:vAlign w:val="center"/>
          </w:tcPr>
          <w:p>
            <w:pPr>
              <w:pStyle w:val="TableContents"/>
              <w:bidi w:val="0"/>
              <w:spacing w:before="0" w:after="283"/>
              <w:jc w:val="left"/>
              <w:rPr/>
            </w:pPr>
            <w:r>
              <w:rPr/>
              <w:t xml:space="preserve">11. huhtikuuta 2018 </w:t>
            </w:r>
          </w:p>
        </w:tc>
        <w:tc>
          <w:tcPr>
            <w:tcW w:w="1324" w:type="dxa"/>
            <w:tcBorders/>
            <w:vAlign w:val="center"/>
          </w:tcPr>
          <w:p>
            <w:pPr>
              <w:pStyle w:val="TableContents"/>
              <w:bidi w:val="0"/>
              <w:spacing w:before="0" w:after="283"/>
              <w:jc w:val="left"/>
              <w:rPr/>
            </w:pPr>
            <w:r>
              <w:rPr/>
              <w:t xml:space="preserve">Osaka </w:t>
            </w:r>
          </w:p>
        </w:tc>
        <w:tc>
          <w:tcPr>
            <w:tcW w:w="1627" w:type="dxa"/>
            <w:tcBorders/>
            <w:vAlign w:val="center"/>
          </w:tcPr>
          <w:p>
            <w:pPr>
              <w:pStyle w:val="TableContents"/>
              <w:bidi w:val="0"/>
              <w:spacing w:before="0" w:after="283"/>
              <w:jc w:val="left"/>
              <w:rPr/>
            </w:pPr>
            <w:r>
              <w:rPr/>
              <w:t xml:space="preserve">Japani </w:t>
            </w:r>
          </w:p>
        </w:tc>
        <w:tc>
          <w:tcPr>
            <w:tcW w:w="2173" w:type="dxa"/>
            <w:tcBorders/>
            <w:vAlign w:val="center"/>
          </w:tcPr>
          <w:p>
            <w:pPr>
              <w:pStyle w:val="TableContents"/>
              <w:bidi w:val="0"/>
              <w:spacing w:before="0" w:after="283"/>
              <w:jc w:val="left"/>
              <w:rPr/>
            </w:pPr>
            <w:r>
              <w:rPr/>
              <w:t xml:space="preserve">Osaka-jō-sali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13 huhtikuuta 2018 </w:t>
            </w:r>
          </w:p>
        </w:tc>
        <w:tc>
          <w:tcPr>
            <w:tcW w:w="1324" w:type="dxa"/>
            <w:tcBorders/>
            <w:vAlign w:val="center"/>
          </w:tcPr>
          <w:p>
            <w:pPr>
              <w:pStyle w:val="TableContents"/>
              <w:bidi w:val="0"/>
              <w:spacing w:before="0" w:after="283"/>
              <w:jc w:val="left"/>
              <w:rPr/>
            </w:pPr>
            <w:r>
              <w:rPr/>
              <w:t xml:space="preserve">Tokio </w:t>
            </w:r>
          </w:p>
        </w:tc>
        <w:tc>
          <w:tcPr>
            <w:tcW w:w="1627" w:type="dxa"/>
            <w:tcBorders/>
            <w:vAlign w:val="center"/>
          </w:tcPr>
          <w:p>
            <w:pPr>
              <w:pStyle w:val="TableContents"/>
              <w:bidi w:val="0"/>
              <w:spacing w:before="0" w:after="283"/>
              <w:jc w:val="left"/>
              <w:rPr/>
            </w:pPr>
            <w:r>
              <w:rPr/>
              <w:t xml:space="preserve">Nippon Budokan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14. huhtikuuta 2018 Leg 8 -- Eurooppa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4 toukokuuta 2018 </w:t>
            </w:r>
          </w:p>
        </w:tc>
        <w:tc>
          <w:tcPr>
            <w:tcW w:w="1324" w:type="dxa"/>
            <w:tcBorders/>
            <w:vAlign w:val="center"/>
          </w:tcPr>
          <w:p>
            <w:pPr>
              <w:pStyle w:val="TableContents"/>
              <w:bidi w:val="0"/>
              <w:spacing w:before="0" w:after="283"/>
              <w:jc w:val="left"/>
              <w:rPr/>
            </w:pPr>
            <w:r>
              <w:rPr/>
              <w:t xml:space="preserve">Korkki </w:t>
            </w:r>
          </w:p>
        </w:tc>
        <w:tc>
          <w:tcPr>
            <w:tcW w:w="1627" w:type="dxa"/>
            <w:tcBorders/>
            <w:vAlign w:val="center"/>
          </w:tcPr>
          <w:p>
            <w:pPr>
              <w:pStyle w:val="TableContents"/>
              <w:bidi w:val="0"/>
              <w:spacing w:before="0" w:after="283"/>
              <w:jc w:val="left"/>
              <w:rPr/>
            </w:pPr>
            <w:r>
              <w:rPr/>
              <w:t xml:space="preserve">Irlannin tasavalta </w:t>
            </w:r>
          </w:p>
        </w:tc>
        <w:tc>
          <w:tcPr>
            <w:tcW w:w="2173" w:type="dxa"/>
            <w:tcBorders/>
            <w:vAlign w:val="center"/>
          </w:tcPr>
          <w:p>
            <w:pPr>
              <w:pStyle w:val="TableContents"/>
              <w:bidi w:val="0"/>
              <w:spacing w:before="0" w:after="283"/>
              <w:jc w:val="left"/>
              <w:rPr/>
            </w:pPr>
            <w:r>
              <w:rPr/>
              <w:t xml:space="preserve">Páirc Uí Chaoimh </w:t>
            </w:r>
          </w:p>
        </w:tc>
        <w:tc>
          <w:tcPr>
            <w:tcW w:w="1289" w:type="dxa"/>
            <w:tcBorders/>
            <w:vAlign w:val="center"/>
          </w:tcPr>
          <w:p>
            <w:pPr>
              <w:pStyle w:val="TableContents"/>
              <w:bidi w:val="0"/>
              <w:spacing w:before="0" w:after="283"/>
              <w:jc w:val="left"/>
              <w:rPr/>
            </w:pPr>
            <w:r>
              <w:rPr/>
              <w:t xml:space="preserve">TBA </w:t>
            </w:r>
          </w:p>
        </w:tc>
        <w:tc>
          <w:tcPr>
            <w:tcW w:w="1299" w:type="dxa"/>
            <w:tcBorders/>
            <w:vAlign w:val="center"/>
          </w:tcPr>
          <w:p>
            <w:pPr>
              <w:pStyle w:val="TableContents"/>
              <w:bidi w:val="0"/>
              <w:spacing w:before="0" w:after="283"/>
              <w:jc w:val="left"/>
              <w:rPr/>
            </w:pPr>
            <w:r>
              <w:rPr/>
              <w:t xml:space="preserve">-- </w:t>
            </w:r>
          </w:p>
        </w:tc>
        <w:tc>
          <w:tcPr>
            <w:tcW w:w="1254" w:type="dxa"/>
            <w:tcBorders/>
            <w:vAlign w:val="center"/>
          </w:tcPr>
          <w:p>
            <w:pPr>
              <w:pStyle w:val="TableContents"/>
              <w:bidi w:val="0"/>
              <w:spacing w:before="0" w:after="283"/>
              <w:jc w:val="left"/>
              <w:rPr/>
            </w:pPr>
            <w:r>
              <w:rPr/>
              <w:t xml:space="preserve">-- </w:t>
            </w:r>
          </w:p>
        </w:tc>
      </w:tr>
      <w:tr>
        <w:trPr/>
        <w:tc>
          <w:tcPr>
            <w:tcW w:w="1239" w:type="dxa"/>
            <w:tcBorders/>
            <w:vAlign w:val="center"/>
          </w:tcPr>
          <w:p>
            <w:pPr>
              <w:pStyle w:val="TableContents"/>
              <w:bidi w:val="0"/>
              <w:spacing w:before="0" w:after="283"/>
              <w:jc w:val="left"/>
              <w:rPr/>
            </w:pPr>
            <w:r>
              <w:rPr/>
              <w:t xml:space="preserve">5 toukokuuta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6 toukokuuta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9 toukokuuta 2018 </w:t>
            </w:r>
          </w:p>
        </w:tc>
        <w:tc>
          <w:tcPr>
            <w:tcW w:w="1324" w:type="dxa"/>
            <w:tcBorders/>
            <w:vAlign w:val="center"/>
          </w:tcPr>
          <w:p>
            <w:pPr>
              <w:pStyle w:val="TableContents"/>
              <w:bidi w:val="0"/>
              <w:spacing w:before="0" w:after="283"/>
              <w:jc w:val="left"/>
              <w:rPr/>
            </w:pPr>
            <w:r>
              <w:rPr/>
              <w:t xml:space="preserve">Belfast </w:t>
            </w:r>
          </w:p>
        </w:tc>
        <w:tc>
          <w:tcPr>
            <w:tcW w:w="1627" w:type="dxa"/>
            <w:tcBorders/>
            <w:vAlign w:val="center"/>
          </w:tcPr>
          <w:p>
            <w:pPr>
              <w:pStyle w:val="TableContents"/>
              <w:bidi w:val="0"/>
              <w:spacing w:before="0" w:after="283"/>
              <w:jc w:val="left"/>
              <w:rPr/>
            </w:pPr>
            <w:r>
              <w:rPr/>
              <w:t xml:space="preserve">Pohjois-Irlanti </w:t>
            </w:r>
          </w:p>
        </w:tc>
        <w:tc>
          <w:tcPr>
            <w:tcW w:w="2173" w:type="dxa"/>
            <w:tcBorders/>
            <w:vAlign w:val="center"/>
          </w:tcPr>
          <w:p>
            <w:pPr>
              <w:pStyle w:val="TableContents"/>
              <w:bidi w:val="0"/>
              <w:spacing w:before="0" w:after="283"/>
              <w:jc w:val="left"/>
              <w:rPr/>
            </w:pPr>
            <w:r>
              <w:rPr/>
              <w:t xml:space="preserve">Boucherin pelikentät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12 toukokuuta 2018 </w:t>
            </w:r>
          </w:p>
        </w:tc>
        <w:tc>
          <w:tcPr>
            <w:tcW w:w="1324" w:type="dxa"/>
            <w:tcBorders/>
            <w:vAlign w:val="center"/>
          </w:tcPr>
          <w:p>
            <w:pPr>
              <w:pStyle w:val="TableContents"/>
              <w:bidi w:val="0"/>
              <w:spacing w:before="0" w:after="283"/>
              <w:jc w:val="left"/>
              <w:rPr/>
            </w:pPr>
            <w:r>
              <w:rPr/>
              <w:t xml:space="preserve">Galway </w:t>
            </w:r>
          </w:p>
        </w:tc>
        <w:tc>
          <w:tcPr>
            <w:tcW w:w="1627" w:type="dxa"/>
            <w:tcBorders/>
            <w:vAlign w:val="center"/>
          </w:tcPr>
          <w:p>
            <w:pPr>
              <w:pStyle w:val="TableContents"/>
              <w:bidi w:val="0"/>
              <w:spacing w:before="0" w:after="283"/>
              <w:jc w:val="left"/>
              <w:rPr/>
            </w:pPr>
            <w:r>
              <w:rPr/>
              <w:t xml:space="preserve">Irlannin tasavalta </w:t>
            </w:r>
          </w:p>
        </w:tc>
        <w:tc>
          <w:tcPr>
            <w:tcW w:w="2173" w:type="dxa"/>
            <w:tcBorders/>
            <w:vAlign w:val="center"/>
          </w:tcPr>
          <w:p>
            <w:pPr>
              <w:pStyle w:val="TableContents"/>
              <w:bidi w:val="0"/>
              <w:spacing w:before="0" w:after="283"/>
              <w:jc w:val="left"/>
              <w:rPr/>
            </w:pPr>
            <w:r>
              <w:rPr/>
              <w:t xml:space="preserve">Pearse Stadium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13 toukokuuta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16 toukokuuta 2018 </w:t>
            </w:r>
          </w:p>
        </w:tc>
        <w:tc>
          <w:tcPr>
            <w:tcW w:w="1324" w:type="dxa"/>
            <w:tcBorders/>
            <w:vAlign w:val="center"/>
          </w:tcPr>
          <w:p>
            <w:pPr>
              <w:pStyle w:val="TableContents"/>
              <w:bidi w:val="0"/>
              <w:spacing w:before="0" w:after="283"/>
              <w:jc w:val="left"/>
              <w:rPr/>
            </w:pPr>
            <w:r>
              <w:rPr/>
              <w:t xml:space="preserve">Dublin </w:t>
            </w:r>
          </w:p>
        </w:tc>
        <w:tc>
          <w:tcPr>
            <w:tcW w:w="1627" w:type="dxa"/>
            <w:tcBorders/>
            <w:vAlign w:val="center"/>
          </w:tcPr>
          <w:p>
            <w:pPr>
              <w:pStyle w:val="TableContents"/>
              <w:bidi w:val="0"/>
              <w:spacing w:before="0" w:after="283"/>
              <w:jc w:val="left"/>
              <w:rPr/>
            </w:pPr>
            <w:r>
              <w:rPr/>
              <w:t xml:space="preserve">Phoenix Park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18 toukokuuta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19 toukokuuta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24 toukokuuta 2018 </w:t>
            </w:r>
          </w:p>
        </w:tc>
        <w:tc>
          <w:tcPr>
            <w:tcW w:w="1324" w:type="dxa"/>
            <w:tcBorders/>
            <w:vAlign w:val="center"/>
          </w:tcPr>
          <w:p>
            <w:pPr>
              <w:pStyle w:val="TableContents"/>
              <w:bidi w:val="0"/>
              <w:spacing w:before="0" w:after="283"/>
              <w:jc w:val="left"/>
              <w:rPr/>
            </w:pPr>
            <w:r>
              <w:rPr/>
              <w:t xml:space="preserve">Manchester </w:t>
            </w:r>
          </w:p>
        </w:tc>
        <w:tc>
          <w:tcPr>
            <w:tcW w:w="1627" w:type="dxa"/>
            <w:tcBorders/>
            <w:vAlign w:val="center"/>
          </w:tcPr>
          <w:p>
            <w:pPr>
              <w:pStyle w:val="TableContents"/>
              <w:bidi w:val="0"/>
              <w:spacing w:before="0" w:after="283"/>
              <w:jc w:val="left"/>
              <w:rPr/>
            </w:pPr>
            <w:r>
              <w:rPr/>
              <w:t xml:space="preserve">Englanti </w:t>
            </w:r>
          </w:p>
        </w:tc>
        <w:tc>
          <w:tcPr>
            <w:tcW w:w="2173" w:type="dxa"/>
            <w:tcBorders/>
            <w:vAlign w:val="center"/>
          </w:tcPr>
          <w:p>
            <w:pPr>
              <w:pStyle w:val="TableContents"/>
              <w:bidi w:val="0"/>
              <w:spacing w:before="0" w:after="283"/>
              <w:jc w:val="left"/>
              <w:rPr/>
            </w:pPr>
            <w:r>
              <w:rPr/>
              <w:t xml:space="preserve">Etihad Stadium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25 toukokuuta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26 toukokuuta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27 toukokuuta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 kesäkuuta 2018 </w:t>
            </w:r>
          </w:p>
        </w:tc>
        <w:tc>
          <w:tcPr>
            <w:tcW w:w="1324" w:type="dxa"/>
            <w:tcBorders/>
            <w:vAlign w:val="center"/>
          </w:tcPr>
          <w:p>
            <w:pPr>
              <w:pStyle w:val="TableContents"/>
              <w:bidi w:val="0"/>
              <w:spacing w:before="0" w:after="283"/>
              <w:jc w:val="left"/>
              <w:rPr/>
            </w:pPr>
            <w:r>
              <w:rPr/>
              <w:t xml:space="preserve">Glasgow </w:t>
            </w:r>
          </w:p>
        </w:tc>
        <w:tc>
          <w:tcPr>
            <w:tcW w:w="1627" w:type="dxa"/>
            <w:tcBorders/>
            <w:vAlign w:val="center"/>
          </w:tcPr>
          <w:p>
            <w:pPr>
              <w:pStyle w:val="TableContents"/>
              <w:bidi w:val="0"/>
              <w:spacing w:before="0" w:after="283"/>
              <w:jc w:val="left"/>
              <w:rPr/>
            </w:pPr>
            <w:r>
              <w:rPr/>
              <w:t xml:space="preserve">Skotlanti </w:t>
            </w:r>
          </w:p>
        </w:tc>
        <w:tc>
          <w:tcPr>
            <w:tcW w:w="2173" w:type="dxa"/>
            <w:tcBorders/>
            <w:vAlign w:val="center"/>
          </w:tcPr>
          <w:p>
            <w:pPr>
              <w:pStyle w:val="TableContents"/>
              <w:bidi w:val="0"/>
              <w:spacing w:before="0" w:after="283"/>
              <w:jc w:val="left"/>
              <w:rPr/>
            </w:pPr>
            <w:r>
              <w:rPr/>
              <w:t xml:space="preserve">Hampden Park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 kesäkuuta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3 kesäkuuta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8 kesäkuuta 2018 </w:t>
            </w:r>
          </w:p>
        </w:tc>
        <w:tc>
          <w:tcPr>
            <w:tcW w:w="1324" w:type="dxa"/>
            <w:tcBorders/>
            <w:vAlign w:val="center"/>
          </w:tcPr>
          <w:p>
            <w:pPr>
              <w:pStyle w:val="TableContents"/>
              <w:bidi w:val="0"/>
              <w:spacing w:before="0" w:after="283"/>
              <w:jc w:val="left"/>
              <w:rPr/>
            </w:pPr>
            <w:r>
              <w:rPr/>
              <w:t xml:space="preserve">Newcastle </w:t>
            </w:r>
          </w:p>
        </w:tc>
        <w:tc>
          <w:tcPr>
            <w:tcW w:w="1627" w:type="dxa"/>
            <w:tcBorders/>
            <w:vAlign w:val="center"/>
          </w:tcPr>
          <w:p>
            <w:pPr>
              <w:pStyle w:val="TableContents"/>
              <w:bidi w:val="0"/>
              <w:spacing w:before="0" w:after="283"/>
              <w:jc w:val="left"/>
              <w:rPr/>
            </w:pPr>
            <w:r>
              <w:rPr/>
              <w:t xml:space="preserve">Englanti </w:t>
            </w:r>
          </w:p>
        </w:tc>
        <w:tc>
          <w:tcPr>
            <w:tcW w:w="2173" w:type="dxa"/>
            <w:tcBorders/>
            <w:vAlign w:val="center"/>
          </w:tcPr>
          <w:p>
            <w:pPr>
              <w:pStyle w:val="TableContents"/>
              <w:bidi w:val="0"/>
              <w:spacing w:before="0" w:after="283"/>
              <w:jc w:val="left"/>
              <w:rPr/>
            </w:pPr>
            <w:r>
              <w:rPr/>
              <w:t xml:space="preserve">St James' Park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9 kesäkuuta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10 kesäkuuta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14 kesäkuuta 2018 </w:t>
            </w:r>
          </w:p>
        </w:tc>
        <w:tc>
          <w:tcPr>
            <w:tcW w:w="1324" w:type="dxa"/>
            <w:tcBorders/>
            <w:vAlign w:val="center"/>
          </w:tcPr>
          <w:p>
            <w:pPr>
              <w:pStyle w:val="TableContents"/>
              <w:bidi w:val="0"/>
              <w:spacing w:before="0" w:after="283"/>
              <w:jc w:val="left"/>
              <w:rPr/>
            </w:pPr>
            <w:r>
              <w:rPr/>
              <w:t xml:space="preserve">Lontoo </w:t>
            </w:r>
          </w:p>
        </w:tc>
        <w:tc>
          <w:tcPr>
            <w:tcW w:w="1627" w:type="dxa"/>
            <w:tcBorders/>
            <w:vAlign w:val="center"/>
          </w:tcPr>
          <w:p>
            <w:pPr>
              <w:pStyle w:val="TableContents"/>
              <w:bidi w:val="0"/>
              <w:spacing w:before="0" w:after="283"/>
              <w:jc w:val="left"/>
              <w:rPr/>
            </w:pPr>
            <w:r>
              <w:rPr/>
              <w:t xml:space="preserve">Wembley Stadium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15 kesäkuuta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16 kesäkuuta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17 kesäkuuta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21 kesäkuuta 2018 </w:t>
            </w:r>
          </w:p>
        </w:tc>
        <w:tc>
          <w:tcPr>
            <w:tcW w:w="1324" w:type="dxa"/>
            <w:tcBorders/>
            <w:vAlign w:val="center"/>
          </w:tcPr>
          <w:p>
            <w:pPr>
              <w:pStyle w:val="TableContents"/>
              <w:bidi w:val="0"/>
              <w:spacing w:before="0" w:after="283"/>
              <w:jc w:val="left"/>
              <w:rPr/>
            </w:pPr>
            <w:r>
              <w:rPr/>
              <w:t xml:space="preserve">Cardiff </w:t>
            </w:r>
          </w:p>
        </w:tc>
        <w:tc>
          <w:tcPr>
            <w:tcW w:w="1627" w:type="dxa"/>
            <w:tcBorders/>
            <w:vAlign w:val="center"/>
          </w:tcPr>
          <w:p>
            <w:pPr>
              <w:pStyle w:val="TableContents"/>
              <w:bidi w:val="0"/>
              <w:spacing w:before="0" w:after="283"/>
              <w:jc w:val="left"/>
              <w:rPr/>
            </w:pPr>
            <w:r>
              <w:rPr/>
              <w:t xml:space="preserve">Wales </w:t>
            </w:r>
          </w:p>
        </w:tc>
        <w:tc>
          <w:tcPr>
            <w:tcW w:w="2173" w:type="dxa"/>
            <w:tcBorders/>
            <w:vAlign w:val="center"/>
          </w:tcPr>
          <w:p>
            <w:pPr>
              <w:pStyle w:val="TableContents"/>
              <w:bidi w:val="0"/>
              <w:spacing w:before="0" w:after="283"/>
              <w:jc w:val="left"/>
              <w:rPr/>
            </w:pPr>
            <w:r>
              <w:rPr/>
              <w:t xml:space="preserve">Principality Stadium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22 kesäkuuta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23 kesäkuuta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24 kesäkuuta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28 kesäkuuta 2018 </w:t>
            </w:r>
          </w:p>
        </w:tc>
        <w:tc>
          <w:tcPr>
            <w:tcW w:w="1324" w:type="dxa"/>
            <w:tcBorders/>
            <w:vAlign w:val="center"/>
          </w:tcPr>
          <w:p>
            <w:pPr>
              <w:pStyle w:val="TableContents"/>
              <w:bidi w:val="0"/>
              <w:spacing w:before="0" w:after="283"/>
              <w:jc w:val="left"/>
              <w:rPr/>
            </w:pPr>
            <w:r>
              <w:rPr/>
              <w:t xml:space="preserve">Amsterdam </w:t>
            </w:r>
          </w:p>
        </w:tc>
        <w:tc>
          <w:tcPr>
            <w:tcW w:w="1627" w:type="dxa"/>
            <w:tcBorders/>
            <w:vAlign w:val="center"/>
          </w:tcPr>
          <w:p>
            <w:pPr>
              <w:pStyle w:val="TableContents"/>
              <w:bidi w:val="0"/>
              <w:spacing w:before="0" w:after="283"/>
              <w:jc w:val="left"/>
              <w:rPr/>
            </w:pPr>
            <w:r>
              <w:rPr/>
              <w:t xml:space="preserve">Alankomaat </w:t>
            </w:r>
          </w:p>
        </w:tc>
        <w:tc>
          <w:tcPr>
            <w:tcW w:w="2173" w:type="dxa"/>
            <w:tcBorders/>
            <w:vAlign w:val="center"/>
          </w:tcPr>
          <w:p>
            <w:pPr>
              <w:pStyle w:val="TableContents"/>
              <w:bidi w:val="0"/>
              <w:spacing w:before="0" w:after="283"/>
              <w:jc w:val="left"/>
              <w:rPr/>
            </w:pPr>
            <w:r>
              <w:rPr/>
              <w:t xml:space="preserve">Amsterdam Arena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29 kesäkuuta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 heinäkuuta 2018 </w:t>
            </w:r>
          </w:p>
        </w:tc>
        <w:tc>
          <w:tcPr>
            <w:tcW w:w="1324" w:type="dxa"/>
            <w:tcBorders/>
            <w:vAlign w:val="center"/>
          </w:tcPr>
          <w:p>
            <w:pPr>
              <w:pStyle w:val="TableContents"/>
              <w:bidi w:val="0"/>
              <w:spacing w:before="0" w:after="283"/>
              <w:jc w:val="left"/>
              <w:rPr/>
            </w:pPr>
            <w:r>
              <w:rPr/>
              <w:t xml:space="preserve">Werchter </w:t>
            </w:r>
          </w:p>
        </w:tc>
        <w:tc>
          <w:tcPr>
            <w:tcW w:w="1627" w:type="dxa"/>
            <w:tcBorders/>
            <w:vAlign w:val="center"/>
          </w:tcPr>
          <w:p>
            <w:pPr>
              <w:pStyle w:val="TableContents"/>
              <w:bidi w:val="0"/>
              <w:spacing w:before="0" w:after="283"/>
              <w:jc w:val="left"/>
              <w:rPr/>
            </w:pPr>
            <w:r>
              <w:rPr/>
              <w:t xml:space="preserve">Belgia </w:t>
            </w:r>
          </w:p>
        </w:tc>
        <w:tc>
          <w:tcPr>
            <w:tcW w:w="2173" w:type="dxa"/>
            <w:tcBorders/>
            <w:vAlign w:val="center"/>
          </w:tcPr>
          <w:p>
            <w:pPr>
              <w:pStyle w:val="TableContents"/>
              <w:bidi w:val="0"/>
              <w:spacing w:before="0" w:after="283"/>
              <w:jc w:val="left"/>
              <w:rPr/>
            </w:pPr>
            <w:r>
              <w:rPr/>
              <w:t xml:space="preserve">Werchterin festivaalipuisto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6 heinäkuuta 2018 </w:t>
            </w:r>
          </w:p>
        </w:tc>
        <w:tc>
          <w:tcPr>
            <w:tcW w:w="1324" w:type="dxa"/>
            <w:tcBorders/>
            <w:vAlign w:val="center"/>
          </w:tcPr>
          <w:p>
            <w:pPr>
              <w:pStyle w:val="TableContents"/>
              <w:bidi w:val="0"/>
              <w:spacing w:before="0" w:after="283"/>
              <w:jc w:val="left"/>
              <w:rPr/>
            </w:pPr>
            <w:r>
              <w:rPr/>
              <w:t xml:space="preserve">Pariisi </w:t>
            </w:r>
          </w:p>
        </w:tc>
        <w:tc>
          <w:tcPr>
            <w:tcW w:w="1627" w:type="dxa"/>
            <w:tcBorders/>
            <w:vAlign w:val="center"/>
          </w:tcPr>
          <w:p>
            <w:pPr>
              <w:pStyle w:val="TableContents"/>
              <w:bidi w:val="0"/>
              <w:spacing w:before="0" w:after="283"/>
              <w:jc w:val="left"/>
              <w:rPr/>
            </w:pPr>
            <w:r>
              <w:rPr/>
              <w:t xml:space="preserve">Ranska </w:t>
            </w:r>
          </w:p>
        </w:tc>
        <w:tc>
          <w:tcPr>
            <w:tcW w:w="2173" w:type="dxa"/>
            <w:tcBorders/>
            <w:vAlign w:val="center"/>
          </w:tcPr>
          <w:p>
            <w:pPr>
              <w:pStyle w:val="TableContents"/>
              <w:bidi w:val="0"/>
              <w:spacing w:before="0" w:after="283"/>
              <w:jc w:val="left"/>
              <w:rPr/>
            </w:pPr>
            <w:r>
              <w:rPr/>
              <w:t xml:space="preserve">Stade de France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7. heinäkuuta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10 heinäkuuta 2018 </w:t>
            </w:r>
          </w:p>
        </w:tc>
        <w:tc>
          <w:tcPr>
            <w:tcW w:w="1324" w:type="dxa"/>
            <w:tcBorders/>
            <w:vAlign w:val="center"/>
          </w:tcPr>
          <w:p>
            <w:pPr>
              <w:pStyle w:val="TableContents"/>
              <w:bidi w:val="0"/>
              <w:spacing w:before="0" w:after="283"/>
              <w:jc w:val="left"/>
              <w:rPr/>
            </w:pPr>
            <w:r>
              <w:rPr/>
              <w:t xml:space="preserve">Göteborg </w:t>
            </w:r>
          </w:p>
        </w:tc>
        <w:tc>
          <w:tcPr>
            <w:tcW w:w="1627" w:type="dxa"/>
            <w:tcBorders/>
            <w:vAlign w:val="center"/>
          </w:tcPr>
          <w:p>
            <w:pPr>
              <w:pStyle w:val="TableContents"/>
              <w:bidi w:val="0"/>
              <w:spacing w:before="0" w:after="283"/>
              <w:jc w:val="left"/>
              <w:rPr/>
            </w:pPr>
            <w:r>
              <w:rPr/>
              <w:t xml:space="preserve">Ruotsi </w:t>
            </w:r>
          </w:p>
        </w:tc>
        <w:tc>
          <w:tcPr>
            <w:tcW w:w="2173" w:type="dxa"/>
            <w:tcBorders/>
            <w:vAlign w:val="center"/>
          </w:tcPr>
          <w:p>
            <w:pPr>
              <w:pStyle w:val="TableContents"/>
              <w:bidi w:val="0"/>
              <w:spacing w:before="0" w:after="283"/>
              <w:jc w:val="left"/>
              <w:rPr/>
            </w:pPr>
            <w:r>
              <w:rPr/>
              <w:t xml:space="preserve">Ullevi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11 heinäkuuta 2018 </w:t>
            </w:r>
          </w:p>
        </w:tc>
        <w:tc>
          <w:tcPr>
            <w:tcW w:w="1324" w:type="dxa"/>
            <w:tcBorders/>
            <w:vAlign w:val="center"/>
          </w:tcPr>
          <w:p>
            <w:pPr>
              <w:pStyle w:val="TableContents"/>
              <w:bidi w:val="0"/>
              <w:spacing w:before="0" w:after="283"/>
              <w:jc w:val="left"/>
              <w:rPr/>
            </w:pPr>
            <w:r>
              <w:rPr/>
              <w:t xml:space="preserve">-- </w:t>
            </w:r>
          </w:p>
        </w:tc>
        <w:tc>
          <w:tcPr>
            <w:tcW w:w="1627" w:type="dxa"/>
            <w:tcBorders/>
            <w:vAlign w:val="center"/>
          </w:tcPr>
          <w:p>
            <w:pPr>
              <w:pStyle w:val="TableContents"/>
              <w:bidi w:val="0"/>
              <w:spacing w:before="0" w:after="283"/>
              <w:jc w:val="left"/>
              <w:rPr/>
            </w:pPr>
            <w:r>
              <w:rPr/>
              <w:t xml:space="preserve">-- </w:t>
            </w:r>
          </w:p>
        </w:tc>
        <w:tc>
          <w:tcPr>
            <w:tcW w:w="6015" w:type="dxa"/>
            <w:gridSpan w:val="4"/>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14 heinäkuuta 2018 </w:t>
            </w:r>
          </w:p>
        </w:tc>
        <w:tc>
          <w:tcPr>
            <w:tcW w:w="1324" w:type="dxa"/>
            <w:tcBorders/>
            <w:vAlign w:val="center"/>
          </w:tcPr>
          <w:p>
            <w:pPr>
              <w:pStyle w:val="TableContents"/>
              <w:bidi w:val="0"/>
              <w:spacing w:before="0" w:after="283"/>
              <w:jc w:val="left"/>
              <w:rPr/>
            </w:pPr>
            <w:r>
              <w:rPr/>
              <w:t xml:space="preserve">Tukholma </w:t>
            </w:r>
          </w:p>
        </w:tc>
        <w:tc>
          <w:tcPr>
            <w:tcW w:w="1627" w:type="dxa"/>
            <w:tcBorders/>
            <w:vAlign w:val="center"/>
          </w:tcPr>
          <w:p>
            <w:pPr>
              <w:pStyle w:val="TableContents"/>
              <w:bidi w:val="0"/>
              <w:spacing w:before="0" w:after="283"/>
              <w:jc w:val="left"/>
              <w:rPr/>
            </w:pPr>
            <w:r>
              <w:rPr/>
              <w:t xml:space="preserve">Friends Arena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19 heinäkuuta 2018 </w:t>
            </w:r>
          </w:p>
        </w:tc>
        <w:tc>
          <w:tcPr>
            <w:tcW w:w="1324" w:type="dxa"/>
            <w:tcBorders/>
            <w:vAlign w:val="center"/>
          </w:tcPr>
          <w:p>
            <w:pPr>
              <w:pStyle w:val="TableContents"/>
              <w:bidi w:val="0"/>
              <w:spacing w:before="0" w:after="283"/>
              <w:jc w:val="left"/>
              <w:rPr/>
            </w:pPr>
            <w:r>
              <w:rPr/>
              <w:t xml:space="preserve">Berliini </w:t>
            </w:r>
          </w:p>
        </w:tc>
        <w:tc>
          <w:tcPr>
            <w:tcW w:w="1627" w:type="dxa"/>
            <w:tcBorders/>
            <w:vAlign w:val="center"/>
          </w:tcPr>
          <w:p>
            <w:pPr>
              <w:pStyle w:val="TableContents"/>
              <w:bidi w:val="0"/>
              <w:spacing w:before="0" w:after="283"/>
              <w:jc w:val="left"/>
              <w:rPr/>
            </w:pPr>
            <w:r>
              <w:rPr/>
              <w:t xml:space="preserve">Saksa </w:t>
            </w:r>
          </w:p>
        </w:tc>
        <w:tc>
          <w:tcPr>
            <w:tcW w:w="2173" w:type="dxa"/>
            <w:tcBorders/>
            <w:vAlign w:val="center"/>
          </w:tcPr>
          <w:p>
            <w:pPr>
              <w:pStyle w:val="TableContents"/>
              <w:bidi w:val="0"/>
              <w:spacing w:before="0" w:after="283"/>
              <w:jc w:val="left"/>
              <w:rPr/>
            </w:pPr>
            <w:r>
              <w:rPr/>
              <w:t xml:space="preserve">Olympiastadion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22. heinäkuuta 2018 </w:t>
            </w:r>
          </w:p>
        </w:tc>
        <w:tc>
          <w:tcPr>
            <w:tcW w:w="1324" w:type="dxa"/>
            <w:tcBorders/>
            <w:vAlign w:val="center"/>
          </w:tcPr>
          <w:p>
            <w:pPr>
              <w:pStyle w:val="TableContents"/>
              <w:bidi w:val="0"/>
              <w:spacing w:before="0" w:after="283"/>
              <w:jc w:val="left"/>
              <w:rPr/>
            </w:pPr>
            <w:r>
              <w:rPr/>
              <w:t xml:space="preserve">Essen </w:t>
            </w:r>
          </w:p>
        </w:tc>
        <w:tc>
          <w:tcPr>
            <w:tcW w:w="1627" w:type="dxa"/>
            <w:tcBorders/>
            <w:vAlign w:val="center"/>
          </w:tcPr>
          <w:p>
            <w:pPr>
              <w:pStyle w:val="TableContents"/>
              <w:bidi w:val="0"/>
              <w:spacing w:before="0" w:after="283"/>
              <w:jc w:val="left"/>
              <w:rPr/>
            </w:pPr>
            <w:r>
              <w:rPr/>
              <w:t xml:space="preserve">Flughafen Essen / Mülheim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25. heinäkuuta 2018 </w:t>
            </w:r>
          </w:p>
        </w:tc>
        <w:tc>
          <w:tcPr>
            <w:tcW w:w="1324" w:type="dxa"/>
            <w:tcBorders/>
            <w:vAlign w:val="center"/>
          </w:tcPr>
          <w:p>
            <w:pPr>
              <w:pStyle w:val="TableContents"/>
              <w:bidi w:val="0"/>
              <w:spacing w:before="0" w:after="283"/>
              <w:jc w:val="left"/>
              <w:rPr/>
            </w:pPr>
            <w:r>
              <w:rPr/>
              <w:t xml:space="preserve">Hampuri </w:t>
            </w:r>
          </w:p>
        </w:tc>
        <w:tc>
          <w:tcPr>
            <w:tcW w:w="1627" w:type="dxa"/>
            <w:tcBorders/>
            <w:vAlign w:val="center"/>
          </w:tcPr>
          <w:p>
            <w:pPr>
              <w:pStyle w:val="TableContents"/>
              <w:bidi w:val="0"/>
              <w:spacing w:before="0" w:after="283"/>
              <w:jc w:val="left"/>
              <w:rPr/>
            </w:pPr>
            <w:r>
              <w:rPr/>
              <w:t xml:space="preserve">Trabrennbahn Bahrenfeld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29 heinäkuuta 2018 </w:t>
            </w:r>
          </w:p>
        </w:tc>
        <w:tc>
          <w:tcPr>
            <w:tcW w:w="1324" w:type="dxa"/>
            <w:tcBorders/>
            <w:vAlign w:val="center"/>
          </w:tcPr>
          <w:p>
            <w:pPr>
              <w:pStyle w:val="TableContents"/>
              <w:bidi w:val="0"/>
              <w:spacing w:before="0" w:after="283"/>
              <w:jc w:val="left"/>
              <w:rPr/>
            </w:pPr>
            <w:r>
              <w:rPr/>
              <w:t xml:space="preserve">München </w:t>
            </w:r>
          </w:p>
        </w:tc>
        <w:tc>
          <w:tcPr>
            <w:tcW w:w="1627" w:type="dxa"/>
            <w:tcBorders/>
            <w:vAlign w:val="center"/>
          </w:tcPr>
          <w:p>
            <w:pPr>
              <w:pStyle w:val="TableContents"/>
              <w:bidi w:val="0"/>
              <w:spacing w:before="0" w:after="283"/>
              <w:jc w:val="left"/>
              <w:rPr/>
            </w:pPr>
            <w:r>
              <w:rPr/>
              <w:t xml:space="preserve">Olympiastadion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30 heinäkuuta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3 elokuuta 2018 </w:t>
            </w:r>
          </w:p>
        </w:tc>
        <w:tc>
          <w:tcPr>
            <w:tcW w:w="1324" w:type="dxa"/>
            <w:tcBorders/>
            <w:vAlign w:val="center"/>
          </w:tcPr>
          <w:p>
            <w:pPr>
              <w:pStyle w:val="TableContents"/>
              <w:bidi w:val="0"/>
              <w:spacing w:before="0" w:after="283"/>
              <w:jc w:val="left"/>
              <w:rPr/>
            </w:pPr>
            <w:r>
              <w:rPr/>
              <w:t xml:space="preserve">Zürich </w:t>
            </w:r>
          </w:p>
        </w:tc>
        <w:tc>
          <w:tcPr>
            <w:tcW w:w="1627" w:type="dxa"/>
            <w:tcBorders/>
            <w:vAlign w:val="center"/>
          </w:tcPr>
          <w:p>
            <w:pPr>
              <w:pStyle w:val="TableContents"/>
              <w:bidi w:val="0"/>
              <w:spacing w:before="0" w:after="283"/>
              <w:jc w:val="left"/>
              <w:rPr/>
            </w:pPr>
            <w:r>
              <w:rPr/>
              <w:t xml:space="preserve">Sveitsi </w:t>
            </w:r>
          </w:p>
        </w:tc>
        <w:tc>
          <w:tcPr>
            <w:tcW w:w="2173" w:type="dxa"/>
            <w:tcBorders/>
            <w:vAlign w:val="center"/>
          </w:tcPr>
          <w:p>
            <w:pPr>
              <w:pStyle w:val="TableContents"/>
              <w:bidi w:val="0"/>
              <w:spacing w:before="0" w:after="283"/>
              <w:jc w:val="left"/>
              <w:rPr/>
            </w:pPr>
            <w:r>
              <w:rPr/>
              <w:t xml:space="preserve">Letzigrund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4 elokuuta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7 elokuuta 2018 </w:t>
            </w:r>
          </w:p>
        </w:tc>
        <w:tc>
          <w:tcPr>
            <w:tcW w:w="1324" w:type="dxa"/>
            <w:tcBorders/>
            <w:vAlign w:val="center"/>
          </w:tcPr>
          <w:p>
            <w:pPr>
              <w:pStyle w:val="TableContents"/>
              <w:bidi w:val="0"/>
              <w:spacing w:before="0" w:after="283"/>
              <w:jc w:val="left"/>
              <w:rPr/>
            </w:pPr>
            <w:r>
              <w:rPr/>
              <w:t xml:space="preserve">Wien </w:t>
            </w:r>
          </w:p>
        </w:tc>
        <w:tc>
          <w:tcPr>
            <w:tcW w:w="1627" w:type="dxa"/>
            <w:tcBorders/>
            <w:vAlign w:val="center"/>
          </w:tcPr>
          <w:p>
            <w:pPr>
              <w:pStyle w:val="TableContents"/>
              <w:bidi w:val="0"/>
              <w:spacing w:before="0" w:after="283"/>
              <w:jc w:val="left"/>
              <w:rPr/>
            </w:pPr>
            <w:r>
              <w:rPr/>
              <w:t xml:space="preserve">Itävalta </w:t>
            </w:r>
          </w:p>
        </w:tc>
        <w:tc>
          <w:tcPr>
            <w:tcW w:w="2173" w:type="dxa"/>
            <w:tcBorders/>
            <w:vAlign w:val="center"/>
          </w:tcPr>
          <w:p>
            <w:pPr>
              <w:pStyle w:val="TableContents"/>
              <w:bidi w:val="0"/>
              <w:spacing w:before="0" w:after="283"/>
              <w:jc w:val="left"/>
              <w:rPr/>
            </w:pPr>
            <w:r>
              <w:rPr/>
              <w:t xml:space="preserve">Ernst-Happel-Stadion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8 elokuuta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11 elokuuta 2018 </w:t>
            </w:r>
          </w:p>
        </w:tc>
        <w:tc>
          <w:tcPr>
            <w:tcW w:w="1324" w:type="dxa"/>
            <w:tcBorders/>
            <w:vAlign w:val="center"/>
          </w:tcPr>
          <w:p>
            <w:pPr>
              <w:pStyle w:val="TableContents"/>
              <w:bidi w:val="0"/>
              <w:spacing w:before="0" w:after="283"/>
              <w:jc w:val="left"/>
              <w:rPr/>
            </w:pPr>
            <w:r>
              <w:rPr/>
              <w:t xml:space="preserve">Varsova </w:t>
            </w:r>
          </w:p>
        </w:tc>
        <w:tc>
          <w:tcPr>
            <w:tcW w:w="1627" w:type="dxa"/>
            <w:tcBorders/>
            <w:vAlign w:val="center"/>
          </w:tcPr>
          <w:p>
            <w:pPr>
              <w:pStyle w:val="TableContents"/>
              <w:bidi w:val="0"/>
              <w:spacing w:before="0" w:after="283"/>
              <w:jc w:val="left"/>
              <w:rPr/>
            </w:pPr>
            <w:r>
              <w:rPr/>
              <w:t xml:space="preserve">Puola </w:t>
            </w:r>
          </w:p>
        </w:tc>
        <w:tc>
          <w:tcPr>
            <w:tcW w:w="2173" w:type="dxa"/>
            <w:tcBorders/>
            <w:vAlign w:val="center"/>
          </w:tcPr>
          <w:p>
            <w:pPr>
              <w:pStyle w:val="TableContents"/>
              <w:bidi w:val="0"/>
              <w:spacing w:before="0" w:after="283"/>
              <w:jc w:val="left"/>
              <w:rPr/>
            </w:pPr>
            <w:r>
              <w:rPr/>
              <w:t xml:space="preserve">PGE Narodowy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12. elokuuta 2018 Jalka 9 -- Pohjois-Amerikka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18 elokuuta 2018 </w:t>
            </w:r>
          </w:p>
        </w:tc>
        <w:tc>
          <w:tcPr>
            <w:tcW w:w="1324" w:type="dxa"/>
            <w:tcBorders/>
            <w:vAlign w:val="center"/>
          </w:tcPr>
          <w:p>
            <w:pPr>
              <w:pStyle w:val="TableContents"/>
              <w:bidi w:val="0"/>
              <w:spacing w:before="0" w:after="283"/>
              <w:jc w:val="left"/>
              <w:rPr/>
            </w:pPr>
            <w:r>
              <w:rPr/>
              <w:t xml:space="preserve">Pasadena </w:t>
            </w:r>
          </w:p>
        </w:tc>
        <w:tc>
          <w:tcPr>
            <w:tcW w:w="1627" w:type="dxa"/>
            <w:tcBorders/>
            <w:vAlign w:val="center"/>
          </w:tcPr>
          <w:p>
            <w:pPr>
              <w:pStyle w:val="TableContents"/>
              <w:bidi w:val="0"/>
              <w:spacing w:before="0" w:after="283"/>
              <w:jc w:val="left"/>
              <w:rPr/>
            </w:pPr>
            <w:r>
              <w:rPr/>
              <w:t xml:space="preserve">Yhdysvallat </w:t>
            </w:r>
          </w:p>
        </w:tc>
        <w:tc>
          <w:tcPr>
            <w:tcW w:w="2173" w:type="dxa"/>
            <w:tcBorders/>
            <w:vAlign w:val="center"/>
          </w:tcPr>
          <w:p>
            <w:pPr>
              <w:pStyle w:val="TableContents"/>
              <w:bidi w:val="0"/>
              <w:spacing w:before="0" w:after="283"/>
              <w:jc w:val="left"/>
              <w:rPr/>
            </w:pPr>
            <w:r>
              <w:rPr/>
              <w:t xml:space="preserve">Rose Bowl </w:t>
            </w:r>
          </w:p>
        </w:tc>
        <w:tc>
          <w:tcPr>
            <w:tcW w:w="1289" w:type="dxa"/>
            <w:tcBorders/>
            <w:vAlign w:val="center"/>
          </w:tcPr>
          <w:p>
            <w:pPr>
              <w:pStyle w:val="TableContents"/>
              <w:bidi w:val="0"/>
              <w:spacing w:before="0" w:after="283"/>
              <w:jc w:val="left"/>
              <w:rPr/>
            </w:pPr>
            <w:r>
              <w:rPr/>
              <w:t xml:space="preserve">TBA </w:t>
            </w:r>
          </w:p>
        </w:tc>
        <w:tc>
          <w:tcPr>
            <w:tcW w:w="1299" w:type="dxa"/>
            <w:tcBorders/>
            <w:vAlign w:val="center"/>
          </w:tcPr>
          <w:p>
            <w:pPr>
              <w:pStyle w:val="TableContents"/>
              <w:bidi w:val="0"/>
              <w:spacing w:before="0" w:after="283"/>
              <w:jc w:val="left"/>
              <w:rPr/>
            </w:pPr>
            <w:r>
              <w:rPr/>
              <w:t xml:space="preserve">-- </w:t>
            </w:r>
          </w:p>
        </w:tc>
        <w:tc>
          <w:tcPr>
            <w:tcW w:w="1254" w:type="dxa"/>
            <w:tcBorders/>
            <w:vAlign w:val="center"/>
          </w:tcPr>
          <w:p>
            <w:pPr>
              <w:pStyle w:val="TableContents"/>
              <w:bidi w:val="0"/>
              <w:spacing w:before="0" w:after="283"/>
              <w:jc w:val="left"/>
              <w:rPr/>
            </w:pPr>
            <w:r>
              <w:rPr/>
              <w:t xml:space="preserve">-- </w:t>
            </w:r>
          </w:p>
        </w:tc>
      </w:tr>
      <w:tr>
        <w:trPr/>
        <w:tc>
          <w:tcPr>
            <w:tcW w:w="1239" w:type="dxa"/>
            <w:tcBorders/>
            <w:vAlign w:val="center"/>
          </w:tcPr>
          <w:p>
            <w:pPr>
              <w:pStyle w:val="TableContents"/>
              <w:bidi w:val="0"/>
              <w:spacing w:before="0" w:after="283"/>
              <w:jc w:val="left"/>
              <w:rPr/>
            </w:pPr>
            <w:r>
              <w:rPr/>
              <w:t xml:space="preserve">25 elokuuta 2018 </w:t>
            </w:r>
          </w:p>
        </w:tc>
        <w:tc>
          <w:tcPr>
            <w:tcW w:w="1324" w:type="dxa"/>
            <w:tcBorders/>
            <w:vAlign w:val="center"/>
          </w:tcPr>
          <w:p>
            <w:pPr>
              <w:pStyle w:val="TableContents"/>
              <w:bidi w:val="0"/>
              <w:spacing w:before="0" w:after="283"/>
              <w:jc w:val="left"/>
              <w:rPr/>
            </w:pPr>
            <w:r>
              <w:rPr/>
              <w:t xml:space="preserve">Seattle </w:t>
            </w:r>
          </w:p>
        </w:tc>
        <w:tc>
          <w:tcPr>
            <w:tcW w:w="1627" w:type="dxa"/>
            <w:tcBorders/>
            <w:vAlign w:val="center"/>
          </w:tcPr>
          <w:p>
            <w:pPr>
              <w:pStyle w:val="TableContents"/>
              <w:bidi w:val="0"/>
              <w:spacing w:before="0" w:after="283"/>
              <w:jc w:val="left"/>
              <w:rPr/>
            </w:pPr>
            <w:r>
              <w:rPr/>
              <w:t xml:space="preserve">CenturyLink Field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30 elokuuta 2018 </w:t>
            </w:r>
          </w:p>
        </w:tc>
        <w:tc>
          <w:tcPr>
            <w:tcW w:w="1324" w:type="dxa"/>
            <w:tcBorders/>
            <w:vAlign w:val="center"/>
          </w:tcPr>
          <w:p>
            <w:pPr>
              <w:pStyle w:val="TableContents"/>
              <w:bidi w:val="0"/>
              <w:spacing w:before="0" w:after="283"/>
              <w:jc w:val="left"/>
              <w:rPr/>
            </w:pPr>
            <w:r>
              <w:rPr/>
              <w:t xml:space="preserve">Toronto </w:t>
            </w:r>
          </w:p>
        </w:tc>
        <w:tc>
          <w:tcPr>
            <w:tcW w:w="1627" w:type="dxa"/>
            <w:tcBorders/>
            <w:vAlign w:val="center"/>
          </w:tcPr>
          <w:p>
            <w:pPr>
              <w:pStyle w:val="TableContents"/>
              <w:bidi w:val="0"/>
              <w:spacing w:before="0" w:after="283"/>
              <w:jc w:val="left"/>
              <w:rPr/>
            </w:pPr>
            <w:r>
              <w:rPr/>
              <w:t xml:space="preserve">Kanada </w:t>
            </w:r>
          </w:p>
        </w:tc>
        <w:tc>
          <w:tcPr>
            <w:tcW w:w="2173" w:type="dxa"/>
            <w:tcBorders/>
            <w:vAlign w:val="center"/>
          </w:tcPr>
          <w:p>
            <w:pPr>
              <w:pStyle w:val="TableContents"/>
              <w:bidi w:val="0"/>
              <w:spacing w:before="0" w:after="283"/>
              <w:jc w:val="left"/>
              <w:rPr/>
            </w:pPr>
            <w:r>
              <w:rPr/>
              <w:t xml:space="preserve">Rogers Centre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31 elokuuta 2018 </w:t>
            </w:r>
          </w:p>
        </w:tc>
        <w:tc>
          <w:tcPr>
            <w:tcW w:w="8966" w:type="dxa"/>
            <w:gridSpan w:val="6"/>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6. syyskuuta 2018 </w:t>
            </w:r>
          </w:p>
        </w:tc>
        <w:tc>
          <w:tcPr>
            <w:tcW w:w="1324" w:type="dxa"/>
            <w:tcBorders/>
            <w:vAlign w:val="center"/>
          </w:tcPr>
          <w:p>
            <w:pPr>
              <w:pStyle w:val="TableContents"/>
              <w:bidi w:val="0"/>
              <w:spacing w:before="0" w:after="283"/>
              <w:jc w:val="left"/>
              <w:rPr/>
            </w:pPr>
            <w:r>
              <w:rPr/>
              <w:t xml:space="preserve">St. Louis </w:t>
            </w:r>
          </w:p>
        </w:tc>
        <w:tc>
          <w:tcPr>
            <w:tcW w:w="1627" w:type="dxa"/>
            <w:tcBorders/>
            <w:vAlign w:val="center"/>
          </w:tcPr>
          <w:p>
            <w:pPr>
              <w:pStyle w:val="TableContents"/>
              <w:bidi w:val="0"/>
              <w:spacing w:before="0" w:after="283"/>
              <w:jc w:val="left"/>
              <w:rPr/>
            </w:pPr>
            <w:r>
              <w:rPr/>
              <w:t xml:space="preserve">Yhdysvallat </w:t>
            </w:r>
          </w:p>
        </w:tc>
        <w:tc>
          <w:tcPr>
            <w:tcW w:w="2173" w:type="dxa"/>
            <w:tcBorders/>
            <w:vAlign w:val="center"/>
          </w:tcPr>
          <w:p>
            <w:pPr>
              <w:pStyle w:val="TableContents"/>
              <w:bidi w:val="0"/>
              <w:spacing w:before="0" w:after="283"/>
              <w:jc w:val="left"/>
              <w:rPr/>
            </w:pPr>
            <w:r>
              <w:rPr/>
              <w:t xml:space="preserve">Busch Stadium </w:t>
            </w:r>
          </w:p>
        </w:tc>
        <w:tc>
          <w:tcPr>
            <w:tcW w:w="1289" w:type="dxa"/>
            <w:tcBorders/>
            <w:vAlign w:val="center"/>
          </w:tcPr>
          <w:p>
            <w:pPr>
              <w:pStyle w:val="TableContents"/>
              <w:bidi w:val="0"/>
              <w:spacing w:before="0" w:after="283"/>
              <w:jc w:val="left"/>
              <w:rPr/>
            </w:pPr>
            <w:r>
              <w:rPr/>
              <w:t xml:space="preserve">-- </w:t>
            </w:r>
          </w:p>
        </w:tc>
        <w:tc>
          <w:tcPr>
            <w:tcW w:w="1299"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15. syyskuuta 2018 </w:t>
            </w:r>
          </w:p>
        </w:tc>
        <w:tc>
          <w:tcPr>
            <w:tcW w:w="1324" w:type="dxa"/>
            <w:tcBorders/>
            <w:vAlign w:val="center"/>
          </w:tcPr>
          <w:p>
            <w:pPr>
              <w:pStyle w:val="TableContents"/>
              <w:bidi w:val="0"/>
              <w:spacing w:before="0" w:after="283"/>
              <w:jc w:val="left"/>
              <w:rPr/>
            </w:pPr>
            <w:r>
              <w:rPr/>
              <w:t xml:space="preserve">Foxborough </w:t>
            </w:r>
          </w:p>
        </w:tc>
        <w:tc>
          <w:tcPr>
            <w:tcW w:w="1627" w:type="dxa"/>
            <w:tcBorders/>
            <w:vAlign w:val="center"/>
          </w:tcPr>
          <w:p>
            <w:pPr>
              <w:pStyle w:val="TableContents"/>
              <w:bidi w:val="0"/>
              <w:spacing w:before="0" w:after="283"/>
              <w:jc w:val="left"/>
              <w:rPr/>
            </w:pPr>
            <w:r>
              <w:rPr/>
              <w:t xml:space="preserve">Gillette Stadium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22. syyskuuta 2018 </w:t>
            </w:r>
          </w:p>
        </w:tc>
        <w:tc>
          <w:tcPr>
            <w:tcW w:w="1324" w:type="dxa"/>
            <w:tcBorders/>
            <w:vAlign w:val="center"/>
          </w:tcPr>
          <w:p>
            <w:pPr>
              <w:pStyle w:val="TableContents"/>
              <w:bidi w:val="0"/>
              <w:spacing w:before="0" w:after="283"/>
              <w:jc w:val="left"/>
              <w:rPr/>
            </w:pPr>
            <w:r>
              <w:rPr/>
              <w:t xml:space="preserve">East Rutherford </w:t>
            </w:r>
          </w:p>
        </w:tc>
        <w:tc>
          <w:tcPr>
            <w:tcW w:w="1627" w:type="dxa"/>
            <w:tcBorders/>
            <w:vAlign w:val="center"/>
          </w:tcPr>
          <w:p>
            <w:pPr>
              <w:pStyle w:val="TableContents"/>
              <w:bidi w:val="0"/>
              <w:spacing w:before="0" w:after="283"/>
              <w:jc w:val="left"/>
              <w:rPr/>
            </w:pPr>
            <w:r>
              <w:rPr/>
              <w:t xml:space="preserve">MetLife Stadium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27. syyskuuta 2018 </w:t>
            </w:r>
          </w:p>
        </w:tc>
        <w:tc>
          <w:tcPr>
            <w:tcW w:w="1324" w:type="dxa"/>
            <w:tcBorders/>
            <w:vAlign w:val="center"/>
          </w:tcPr>
          <w:p>
            <w:pPr>
              <w:pStyle w:val="TableContents"/>
              <w:bidi w:val="0"/>
              <w:spacing w:before="0" w:after="283"/>
              <w:jc w:val="left"/>
              <w:rPr/>
            </w:pPr>
            <w:r>
              <w:rPr/>
              <w:t xml:space="preserve">Philadelphia </w:t>
            </w:r>
          </w:p>
        </w:tc>
        <w:tc>
          <w:tcPr>
            <w:tcW w:w="1627" w:type="dxa"/>
            <w:tcBorders/>
            <w:vAlign w:val="center"/>
          </w:tcPr>
          <w:p>
            <w:pPr>
              <w:pStyle w:val="TableContents"/>
              <w:bidi w:val="0"/>
              <w:spacing w:before="0" w:after="283"/>
              <w:jc w:val="left"/>
              <w:rPr/>
            </w:pPr>
            <w:r>
              <w:rPr/>
              <w:t xml:space="preserve">Lincoln Financial Field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13. lokakuuta 2018 </w:t>
            </w:r>
          </w:p>
        </w:tc>
        <w:tc>
          <w:tcPr>
            <w:tcW w:w="1324" w:type="dxa"/>
            <w:tcBorders/>
            <w:vAlign w:val="center"/>
          </w:tcPr>
          <w:p>
            <w:pPr>
              <w:pStyle w:val="TableContents"/>
              <w:bidi w:val="0"/>
              <w:spacing w:before="0" w:after="283"/>
              <w:jc w:val="left"/>
              <w:rPr/>
            </w:pPr>
            <w:r>
              <w:rPr/>
              <w:t xml:space="preserve">Kansas City </w:t>
            </w:r>
          </w:p>
        </w:tc>
        <w:tc>
          <w:tcPr>
            <w:tcW w:w="1627" w:type="dxa"/>
            <w:tcBorders/>
            <w:vAlign w:val="center"/>
          </w:tcPr>
          <w:p>
            <w:pPr>
              <w:pStyle w:val="TableContents"/>
              <w:bidi w:val="0"/>
              <w:spacing w:before="0" w:after="283"/>
              <w:jc w:val="left"/>
              <w:rPr/>
            </w:pPr>
            <w:r>
              <w:rPr/>
              <w:t xml:space="preserve">Arrowhead Stadium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17. lokakuuta 2018 </w:t>
            </w:r>
          </w:p>
        </w:tc>
        <w:tc>
          <w:tcPr>
            <w:tcW w:w="1324" w:type="dxa"/>
            <w:tcBorders/>
            <w:vAlign w:val="center"/>
          </w:tcPr>
          <w:p>
            <w:pPr>
              <w:pStyle w:val="TableContents"/>
              <w:bidi w:val="0"/>
              <w:spacing w:before="0" w:after="283"/>
              <w:jc w:val="left"/>
              <w:rPr/>
            </w:pPr>
            <w:r>
              <w:rPr/>
              <w:t xml:space="preserve">Fargo </w:t>
            </w:r>
          </w:p>
        </w:tc>
        <w:tc>
          <w:tcPr>
            <w:tcW w:w="1627" w:type="dxa"/>
            <w:tcBorders/>
            <w:vAlign w:val="center"/>
          </w:tcPr>
          <w:p>
            <w:pPr>
              <w:pStyle w:val="TableContents"/>
              <w:bidi w:val="0"/>
              <w:spacing w:before="0" w:after="283"/>
              <w:jc w:val="left"/>
              <w:rPr/>
            </w:pPr>
            <w:r>
              <w:rPr/>
              <w:t xml:space="preserve">Fargodome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20 lokakuuta 2018 </w:t>
            </w:r>
          </w:p>
        </w:tc>
        <w:tc>
          <w:tcPr>
            <w:tcW w:w="1324" w:type="dxa"/>
            <w:tcBorders/>
            <w:vAlign w:val="center"/>
          </w:tcPr>
          <w:p>
            <w:pPr>
              <w:pStyle w:val="TableContents"/>
              <w:bidi w:val="0"/>
              <w:spacing w:before="0" w:after="283"/>
              <w:jc w:val="left"/>
              <w:rPr/>
            </w:pPr>
            <w:r>
              <w:rPr/>
              <w:t xml:space="preserve">Minneapolis </w:t>
            </w:r>
          </w:p>
        </w:tc>
        <w:tc>
          <w:tcPr>
            <w:tcW w:w="1627" w:type="dxa"/>
            <w:tcBorders/>
            <w:vAlign w:val="center"/>
          </w:tcPr>
          <w:p>
            <w:pPr>
              <w:pStyle w:val="TableContents"/>
              <w:bidi w:val="0"/>
              <w:spacing w:before="0" w:after="283"/>
              <w:jc w:val="left"/>
              <w:rPr/>
            </w:pPr>
            <w:r>
              <w:rPr/>
              <w:t xml:space="preserve">U.S. Bank Stadium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27. lokakuuta 2018 </w:t>
            </w:r>
          </w:p>
        </w:tc>
        <w:tc>
          <w:tcPr>
            <w:tcW w:w="1324" w:type="dxa"/>
            <w:tcBorders/>
            <w:vAlign w:val="center"/>
          </w:tcPr>
          <w:p>
            <w:pPr>
              <w:pStyle w:val="TableContents"/>
              <w:bidi w:val="0"/>
              <w:spacing w:before="0" w:after="283"/>
              <w:jc w:val="left"/>
              <w:rPr/>
            </w:pPr>
            <w:r>
              <w:rPr/>
              <w:t xml:space="preserve">Arlington </w:t>
            </w:r>
          </w:p>
        </w:tc>
        <w:tc>
          <w:tcPr>
            <w:tcW w:w="1627" w:type="dxa"/>
            <w:tcBorders/>
            <w:vAlign w:val="center"/>
          </w:tcPr>
          <w:p>
            <w:pPr>
              <w:pStyle w:val="TableContents"/>
              <w:bidi w:val="0"/>
              <w:spacing w:before="0" w:after="283"/>
              <w:jc w:val="left"/>
              <w:rPr/>
            </w:pPr>
            <w:r>
              <w:rPr/>
              <w:t xml:space="preserve">AT&amp;T-stadion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31. lokakuuta 2018 </w:t>
            </w:r>
          </w:p>
        </w:tc>
        <w:tc>
          <w:tcPr>
            <w:tcW w:w="1324" w:type="dxa"/>
            <w:tcBorders/>
            <w:vAlign w:val="center"/>
          </w:tcPr>
          <w:p>
            <w:pPr>
              <w:pStyle w:val="TableContents"/>
              <w:bidi w:val="0"/>
              <w:spacing w:before="0" w:after="283"/>
              <w:jc w:val="left"/>
              <w:rPr/>
            </w:pPr>
            <w:r>
              <w:rPr/>
              <w:t xml:space="preserve">New Orleans </w:t>
            </w:r>
          </w:p>
        </w:tc>
        <w:tc>
          <w:tcPr>
            <w:tcW w:w="1627" w:type="dxa"/>
            <w:tcBorders/>
            <w:vAlign w:val="center"/>
          </w:tcPr>
          <w:p>
            <w:pPr>
              <w:pStyle w:val="TableContents"/>
              <w:bidi w:val="0"/>
              <w:spacing w:before="0" w:after="283"/>
              <w:jc w:val="left"/>
              <w:rPr/>
            </w:pPr>
            <w:r>
              <w:rPr/>
              <w:t xml:space="preserve">Mercedes-Benz Superdome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3 marraskuuta 2018 </w:t>
            </w:r>
          </w:p>
        </w:tc>
        <w:tc>
          <w:tcPr>
            <w:tcW w:w="1324" w:type="dxa"/>
            <w:tcBorders/>
            <w:vAlign w:val="center"/>
          </w:tcPr>
          <w:p>
            <w:pPr>
              <w:pStyle w:val="TableContents"/>
              <w:bidi w:val="0"/>
              <w:spacing w:before="0" w:after="283"/>
              <w:jc w:val="left"/>
              <w:rPr/>
            </w:pPr>
            <w:r>
              <w:rPr/>
              <w:t xml:space="preserve">Houston </w:t>
            </w:r>
          </w:p>
        </w:tc>
        <w:tc>
          <w:tcPr>
            <w:tcW w:w="1627" w:type="dxa"/>
            <w:tcBorders/>
            <w:vAlign w:val="center"/>
          </w:tcPr>
          <w:p>
            <w:pPr>
              <w:pStyle w:val="TableContents"/>
              <w:bidi w:val="0"/>
              <w:spacing w:before="0" w:after="283"/>
              <w:jc w:val="left"/>
              <w:rPr/>
            </w:pPr>
            <w:r>
              <w:rPr/>
              <w:t xml:space="preserve">Minute Maid Park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7 marraskuuta 2018 </w:t>
            </w:r>
          </w:p>
        </w:tc>
        <w:tc>
          <w:tcPr>
            <w:tcW w:w="1324" w:type="dxa"/>
            <w:tcBorders/>
            <w:vAlign w:val="center"/>
          </w:tcPr>
          <w:p>
            <w:pPr>
              <w:pStyle w:val="TableContents"/>
              <w:bidi w:val="0"/>
              <w:spacing w:before="0" w:after="283"/>
              <w:jc w:val="left"/>
              <w:rPr/>
            </w:pPr>
            <w:r>
              <w:rPr/>
              <w:t xml:space="preserve">Tampa </w:t>
            </w:r>
          </w:p>
        </w:tc>
        <w:tc>
          <w:tcPr>
            <w:tcW w:w="1627" w:type="dxa"/>
            <w:tcBorders/>
            <w:vAlign w:val="center"/>
          </w:tcPr>
          <w:p>
            <w:pPr>
              <w:pStyle w:val="TableContents"/>
              <w:bidi w:val="0"/>
              <w:spacing w:before="0" w:after="283"/>
              <w:jc w:val="left"/>
              <w:rPr/>
            </w:pPr>
            <w:r>
              <w:rPr/>
              <w:t xml:space="preserve">Raymond James Stadium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Contents"/>
              <w:bidi w:val="0"/>
              <w:spacing w:before="0" w:after="283"/>
              <w:jc w:val="left"/>
              <w:rPr/>
            </w:pPr>
            <w:r>
              <w:rPr/>
              <w:t xml:space="preserve">10 marraskuuta 2018 </w:t>
            </w:r>
          </w:p>
        </w:tc>
        <w:tc>
          <w:tcPr>
            <w:tcW w:w="1324" w:type="dxa"/>
            <w:tcBorders/>
            <w:vAlign w:val="center"/>
          </w:tcPr>
          <w:p>
            <w:pPr>
              <w:pStyle w:val="TableContents"/>
              <w:bidi w:val="0"/>
              <w:spacing w:before="0" w:after="283"/>
              <w:jc w:val="left"/>
              <w:rPr/>
            </w:pPr>
            <w:r>
              <w:rPr/>
              <w:t xml:space="preserve">Atlanta </w:t>
            </w:r>
          </w:p>
        </w:tc>
        <w:tc>
          <w:tcPr>
            <w:tcW w:w="1627" w:type="dxa"/>
            <w:tcBorders/>
            <w:vAlign w:val="center"/>
          </w:tcPr>
          <w:p>
            <w:pPr>
              <w:pStyle w:val="TableContents"/>
              <w:bidi w:val="0"/>
              <w:spacing w:before="0" w:after="283"/>
              <w:jc w:val="left"/>
              <w:rPr/>
            </w:pPr>
            <w:r>
              <w:rPr/>
              <w:t xml:space="preserve">Mercedes-Benz-stadion </w:t>
            </w:r>
          </w:p>
        </w:tc>
        <w:tc>
          <w:tcPr>
            <w:tcW w:w="2173" w:type="dxa"/>
            <w:tcBorders/>
            <w:vAlign w:val="center"/>
          </w:tcPr>
          <w:p>
            <w:pPr>
              <w:pStyle w:val="TableContents"/>
              <w:bidi w:val="0"/>
              <w:spacing w:before="0" w:after="283"/>
              <w:jc w:val="left"/>
              <w:rPr/>
            </w:pPr>
            <w:r>
              <w:rPr/>
              <w:t xml:space="preserve">-- </w:t>
            </w:r>
          </w:p>
        </w:tc>
        <w:tc>
          <w:tcPr>
            <w:tcW w:w="1289" w:type="dxa"/>
            <w:tcBorders/>
            <w:vAlign w:val="center"/>
          </w:tcPr>
          <w:p>
            <w:pPr>
              <w:pStyle w:val="TableContents"/>
              <w:bidi w:val="0"/>
              <w:spacing w:before="0" w:after="283"/>
              <w:jc w:val="left"/>
              <w:rPr/>
            </w:pPr>
            <w:r>
              <w:rPr/>
              <w:t xml:space="preserve">-- Yhteensä </w:t>
            </w:r>
          </w:p>
        </w:tc>
        <w:tc>
          <w:tcPr>
            <w:tcW w:w="2553" w:type="dxa"/>
            <w:gridSpan w:val="2"/>
            <w:tcBorders/>
          </w:tcPr>
          <w:p>
            <w:pPr>
              <w:pStyle w:val="TableContents"/>
              <w:bidi w:val="0"/>
              <w:spacing w:before="0" w:after="283"/>
              <w:jc w:val="left"/>
              <w:rPr>
                <w:sz w:val="4"/>
                <w:szCs w:val="4"/>
              </w:rPr>
            </w:pPr>
            <w:r>
              <w:rPr>
                <w:sz w:val="4"/>
                <w:szCs w:val="4"/>
              </w:rPr>
            </w:r>
          </w:p>
        </w:tc>
      </w:tr>
      <w:tr>
        <w:trPr/>
        <w:tc>
          <w:tcPr>
            <w:tcW w:w="1239" w:type="dxa"/>
            <w:tcBorders/>
            <w:vAlign w:val="center"/>
          </w:tcPr>
          <w:p>
            <w:pPr>
              <w:pStyle w:val="TableHeading"/>
              <w:suppressLineNumbers/>
              <w:bidi w:val="0"/>
              <w:spacing w:before="0" w:after="283"/>
              <w:jc w:val="center"/>
              <w:rPr/>
            </w:pPr>
            <w:r>
              <w:rPr/>
              <w:t xml:space="preserve">1,228,397 / 1,230,494 (99%) </w:t>
            </w:r>
          </w:p>
        </w:tc>
        <w:tc>
          <w:tcPr>
            <w:tcW w:w="1324" w:type="dxa"/>
            <w:tcBorders/>
            <w:vAlign w:val="center"/>
          </w:tcPr>
          <w:p>
            <w:pPr>
              <w:pStyle w:val="TableHeading"/>
              <w:suppressLineNumbers/>
              <w:bidi w:val="0"/>
              <w:spacing w:before="0" w:after="283"/>
              <w:jc w:val="center"/>
              <w:rPr/>
            </w:pPr>
            <w:r>
              <w:rPr/>
              <w:t xml:space="preserve">$98,859,754 </w:t>
            </w:r>
          </w:p>
        </w:tc>
        <w:tc>
          <w:tcPr>
            <w:tcW w:w="7642"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avaa Ed Sheeranin oracle-areenalla?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Tammikuun 26. päivän aamuna 2017 Sheeranin sosiaalisten verkostojen kautta julkistettiin Euroopan kiertueen päivämäärät. Tunteja myöhemmin samojen verkostojen kautta ilmoitettiin päivämäärät Latinalaiselle Amerikalle. Kiertueen liput myytiin nopeasti loppuun, minkä vuoksi uusia päivämääriä lisättiin Lontoossa, Torinossa ja Santiagossa. Helmikuun 13. päivänä 2017 ilmoitettiin, että hän olisi osa kokoonpanoa viikon keikoilla Royal Albert Hallissa Teini-ikäisten syöpäsäätiön (Teenage Cancer Trust) hyväksi, jotka järjestetään 28. maaliskuuta 2017. 22. helmikuuta 2017 Sheeran ilmoitti sosiaalisten verkostojensa kautta, että </w:t>
      </w:r>
      <w:r>
        <w:rPr>
          <w:color w:val="A9A9A9"/>
        </w:rPr>
        <w:t xml:space="preserve">Anne-Marie ja Ryan McMullan </w:t>
      </w:r>
      <w:r>
        <w:rPr/>
        <w:t xml:space="preserve">olisivat Britannian ja Euroopan päivämäärien avausnäytökset. Maaliskuun 8. päivänä 2017 Sheeran ilmoitti, että Pohjois-Amerikan osuus alkaisi 29. kesäkuuta 2017 ja jatkuisi 6. lokakuuta 2017 saakka. Pohjois-Amerikan areenakiertueella Sheeranin avajaisnäyttelijänä oli 2000-luvun alussa suosittu laulaja James Blunt, lukuun ottamatta kahta Indianapolisin ja Clevelandin päivämäärää, joilla avajaisnäyttelijänä oli Joshua Radin. Hän kiersi muun muassa Las Vegasissa, Nevadassa ja Glendalessa, Arizonassa.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avaa Ed Sheeranin kiertueen 2018?</w:t>
      </w:r>
    </w:p>
    <w:p>
      <w:pPr>
        <w:pStyle w:val="TextBody"/>
        <w:bidi w:val="0"/>
        <w:jc w:val="left"/>
        <w:rPr>
          <w:b/>
          <w:u w:val="single"/>
          <w:shd w:val="clear" w:fill="FFFF00"/>
        </w:rPr>
      </w:pPr>
      <w:r>
        <w:rPr>
          <w:b/>
          <w:u w:val="single"/>
          <w:shd w:val="clear" w:fill="FFFF00"/>
        </w:rPr>
        <w:t xml:space="preserve">Asiakirjan numero 19981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Call of Duty: Modern Warfare Remastered on Raven Softwaren kehittämä ja Activisionin julkaisema ensimmäisen persoonan räiskintäpeli. Se on remasteroitu versio Call of Duty 4: Modern Warfare -pelistä, ja se julkaistiin maailmanlaajuisesti </w:t>
      </w:r>
      <w:r>
        <w:rPr>
          <w:color w:val="A9A9A9"/>
        </w:rPr>
        <w:t xml:space="preserve">4. marraskuuta 2016 </w:t>
      </w:r>
      <w:r>
        <w:rPr/>
        <w:t xml:space="preserve">PlayStation 4:lle, Xbox Onelle ja Microsoft Windowsille. Se on saatavana pakettina joko Call of Duty: Infinite Warfare -pelin Legacy-, Digital Deluxe- tai Legacy Pro -versioiden kanssa, ja fyysiset versiot edellyttävät Infinite Warfare -levyn asettamista sisään, jotta remasterointi on käytettävissä. Pelin itsenäinen painos julkaistiin 27. kesäkuuta 2017 PlayStation 4:lle ja 27. heinäkuuta 2017 Xbox Onelle ja Microsoft Windowsille.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 of Duty Modern Warfare Remastered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Call of Duty: Modern Warfare Remastered on Raven Softwaren kehittämä ja Activisionin julkaisema ensimmäisen persoonan räiskintäpeli. Se on remasteroitu versio Call of Duty 4: Modern Warfare -pelistä, ja se julkaistiin maailmanlaajuisesti </w:t>
      </w:r>
      <w:r>
        <w:rPr>
          <w:color w:val="A9A9A9"/>
        </w:rPr>
        <w:t xml:space="preserve">4. marraskuuta 2016 </w:t>
      </w:r>
      <w:r>
        <w:rPr/>
        <w:t xml:space="preserve">PlayStation 4:lle, Xbox Onelle ja Microsoft Windowsille. Se on saatavilla ostamalla joko Call of Duty: Infinite Warfare -pelin Legacy-, Digital Deluxe- tai Legacy Pro -versiot, ja fyysiset versiot edellyttävät Infinite Warfare -levyn asettamista sisään, jotta remasteriin pääsee käsiksi. Pelin itsenäinen painos julkaistiin 27. kesäkuuta 2017 PlayStation 4:lle ja 27. heinäkuuta 2017 Xbox Onelle ja Microsoft Windowsille.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 of Duty Modern Warfare Remastered julkaistiin?</w:t>
      </w:r>
    </w:p>
    <w:p>
      <w:pPr>
        <w:pStyle w:val="TextBody"/>
        <w:bidi w:val="0"/>
        <w:jc w:val="left"/>
        <w:rPr>
          <w:b/>
          <w:u w:val="single"/>
          <w:shd w:val="clear" w:fill="FFFF00"/>
        </w:rPr>
      </w:pPr>
      <w:r>
        <w:rPr>
          <w:b/>
          <w:u w:val="single"/>
          <w:shd w:val="clear" w:fill="FFFF00"/>
        </w:rPr>
        <w:t xml:space="preserve">Asiakirjan numero 19982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``We Didn't Start the Fire'' Billy Joelin single albumilta Storm Front (Myrskyrintama) </w:t>
      </w:r>
    </w:p>
    <w:tbl>
      <w:tblPr>
        <w:tblW w:w="9468" w:type="dxa"/>
        <w:jc w:val="left"/>
        <w:tblInd w:w="0" w:type="dxa"/>
        <w:tblLayout w:type="fixed"/>
        <w:tblCellMar>
          <w:top w:w="28" w:type="dxa"/>
          <w:left w:w="28" w:type="dxa"/>
          <w:bottom w:w="28" w:type="dxa"/>
          <w:right w:w="28" w:type="dxa"/>
        </w:tblCellMar>
      </w:tblPr>
      <w:tblGrid>
        <w:gridCol w:w="2281"/>
        <w:gridCol w:w="5071"/>
        <w:gridCol w:w="2116"/>
      </w:tblGrid>
      <w:tr>
        <w:trPr/>
        <w:tc>
          <w:tcPr>
            <w:tcW w:w="2281" w:type="dxa"/>
            <w:tcBorders/>
            <w:vAlign w:val="center"/>
          </w:tcPr>
          <w:p>
            <w:pPr>
              <w:pStyle w:val="TableHeading"/>
              <w:suppressLineNumbers/>
              <w:bidi w:val="0"/>
              <w:spacing w:before="0" w:after="283"/>
              <w:jc w:val="center"/>
              <w:rPr/>
            </w:pPr>
            <w:r>
              <w:rPr/>
              <w:t xml:space="preserve">B-puoli </w:t>
            </w:r>
          </w:p>
        </w:tc>
        <w:tc>
          <w:tcPr>
            <w:tcW w:w="5071" w:type="dxa"/>
            <w:tcBorders/>
            <w:vAlign w:val="center"/>
          </w:tcPr>
          <w:p>
            <w:pPr>
              <w:pStyle w:val="TableContents"/>
              <w:bidi w:val="0"/>
              <w:spacing w:before="0" w:after="283"/>
              <w:jc w:val="left"/>
              <w:rPr/>
            </w:pPr>
            <w:r>
              <w:rPr/>
              <w:t xml:space="preserve">"Sinisen valon talo </w:t>
            </w:r>
          </w:p>
        </w:tc>
        <w:tc>
          <w:tcPr>
            <w:tcW w:w="211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Julkaistu </w:t>
            </w:r>
          </w:p>
        </w:tc>
        <w:tc>
          <w:tcPr>
            <w:tcW w:w="5071" w:type="dxa"/>
            <w:tcBorders/>
            <w:vAlign w:val="center"/>
          </w:tcPr>
          <w:p>
            <w:pPr>
              <w:pStyle w:val="TableContents"/>
              <w:bidi w:val="0"/>
              <w:spacing w:before="0" w:after="283"/>
              <w:jc w:val="left"/>
              <w:rPr/>
            </w:pPr>
            <w:r>
              <w:rPr>
                <w:color w:val="A9A9A9"/>
              </w:rPr>
              <w:t xml:space="preserve">27. syyskuuta </w:t>
            </w:r>
            <w:r>
              <w:rPr/>
              <w:t xml:space="preserve">1989 </w:t>
            </w:r>
          </w:p>
        </w:tc>
        <w:tc>
          <w:tcPr>
            <w:tcW w:w="211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Muotoilu </w:t>
            </w:r>
          </w:p>
        </w:tc>
        <w:tc>
          <w:tcPr>
            <w:tcW w:w="5071" w:type="dxa"/>
            <w:tcBorders/>
            <w:vAlign w:val="center"/>
          </w:tcPr>
          <w:p>
            <w:pPr>
              <w:pStyle w:val="TableContents"/>
              <w:bidi w:val="0"/>
              <w:spacing w:before="0" w:after="283"/>
              <w:jc w:val="left"/>
              <w:rPr/>
            </w:pPr>
            <w:r>
              <w:rPr/>
              <w:t xml:space="preserve">7'' single, 12'' single, CD, kasettisingle </w:t>
            </w:r>
          </w:p>
        </w:tc>
        <w:tc>
          <w:tcPr>
            <w:tcW w:w="211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Tallennettu </w:t>
            </w:r>
          </w:p>
        </w:tc>
        <w:tc>
          <w:tcPr>
            <w:tcW w:w="5071" w:type="dxa"/>
            <w:tcBorders/>
            <w:vAlign w:val="center"/>
          </w:tcPr>
          <w:p>
            <w:pPr>
              <w:pStyle w:val="TableContents"/>
              <w:bidi w:val="0"/>
              <w:spacing w:before="0" w:after="283"/>
              <w:jc w:val="left"/>
              <w:rPr/>
            </w:pPr>
            <w:r>
              <w:rPr/>
              <w:t xml:space="preserve">heinäkuu 1989 </w:t>
            </w:r>
          </w:p>
        </w:tc>
        <w:tc>
          <w:tcPr>
            <w:tcW w:w="211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Genre </w:t>
            </w:r>
          </w:p>
        </w:tc>
        <w:tc>
          <w:tcPr>
            <w:tcW w:w="5071" w:type="dxa"/>
            <w:tcBorders/>
            <w:vAlign w:val="center"/>
          </w:tcPr>
          <w:p>
            <w:pPr>
              <w:pStyle w:val="TableContents"/>
              <w:bidi w:val="0"/>
              <w:spacing w:before="0" w:after="283"/>
              <w:jc w:val="left"/>
              <w:rPr/>
            </w:pPr>
            <w:r>
              <w:rPr/>
              <w:t xml:space="preserve">Pop </w:t>
            </w:r>
          </w:p>
        </w:tc>
        <w:tc>
          <w:tcPr>
            <w:tcW w:w="211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Pituus </w:t>
            </w:r>
          </w:p>
        </w:tc>
        <w:tc>
          <w:tcPr>
            <w:tcW w:w="5071" w:type="dxa"/>
            <w:tcBorders/>
            <w:vAlign w:val="center"/>
          </w:tcPr>
          <w:p>
            <w:pPr>
              <w:pStyle w:val="TableContents"/>
              <w:bidi w:val="0"/>
              <w:spacing w:before="0" w:after="283"/>
              <w:jc w:val="left"/>
              <w:rPr/>
            </w:pPr>
            <w:r>
              <w:rPr/>
              <w:t xml:space="preserve">4: 49 </w:t>
            </w:r>
          </w:p>
        </w:tc>
        <w:tc>
          <w:tcPr>
            <w:tcW w:w="211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Tarra </w:t>
            </w:r>
          </w:p>
        </w:tc>
        <w:tc>
          <w:tcPr>
            <w:tcW w:w="5071" w:type="dxa"/>
            <w:tcBorders/>
            <w:vAlign w:val="center"/>
          </w:tcPr>
          <w:p>
            <w:pPr>
              <w:pStyle w:val="TableContents"/>
              <w:bidi w:val="0"/>
              <w:spacing w:before="0" w:after="283"/>
              <w:jc w:val="left"/>
              <w:rPr/>
            </w:pPr>
            <w:r>
              <w:rPr/>
              <w:t xml:space="preserve">Columbia </w:t>
            </w:r>
          </w:p>
        </w:tc>
        <w:tc>
          <w:tcPr>
            <w:tcW w:w="211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Lauluntekijä (s) </w:t>
            </w:r>
          </w:p>
        </w:tc>
        <w:tc>
          <w:tcPr>
            <w:tcW w:w="5071" w:type="dxa"/>
            <w:tcBorders/>
            <w:vAlign w:val="center"/>
          </w:tcPr>
          <w:p>
            <w:pPr>
              <w:pStyle w:val="TableContents"/>
              <w:bidi w:val="0"/>
              <w:spacing w:before="0" w:after="283"/>
              <w:jc w:val="left"/>
              <w:rPr/>
            </w:pPr>
            <w:r>
              <w:rPr/>
              <w:t xml:space="preserve">Billy Joel </w:t>
            </w:r>
          </w:p>
        </w:tc>
        <w:tc>
          <w:tcPr>
            <w:tcW w:w="211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Tuottaja (s) </w:t>
            </w:r>
          </w:p>
        </w:tc>
        <w:tc>
          <w:tcPr>
            <w:tcW w:w="5071" w:type="dxa"/>
            <w:tcBorders/>
            <w:vAlign w:val="center"/>
          </w:tcPr>
          <w:p>
            <w:pPr>
              <w:pStyle w:val="TableContents"/>
              <w:bidi w:val="0"/>
              <w:spacing w:before="0" w:after="283"/>
              <w:jc w:val="left"/>
              <w:rPr/>
            </w:pPr>
            <w:r>
              <w:rPr/>
              <w:t xml:space="preserve">Mick Jones, Billy Joel Billy Joel singlejen kronologia </w:t>
            </w:r>
          </w:p>
        </w:tc>
        <w:tc>
          <w:tcPr>
            <w:tcW w:w="211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``Baby Grand'' (1987) </w:t>
            </w:r>
          </w:p>
        </w:tc>
        <w:tc>
          <w:tcPr>
            <w:tcW w:w="5071" w:type="dxa"/>
            <w:tcBorders/>
            <w:vAlign w:val="center"/>
          </w:tcPr>
          <w:p>
            <w:pPr>
              <w:pStyle w:val="TableContents"/>
              <w:bidi w:val="0"/>
              <w:spacing w:before="0" w:after="283"/>
              <w:jc w:val="left"/>
              <w:rPr/>
            </w:pPr>
            <w:r>
              <w:rPr/>
              <w:t xml:space="preserve">``Me emme sytyttäneet tulta'' (1989) </w:t>
            </w:r>
          </w:p>
        </w:tc>
        <w:tc>
          <w:tcPr>
            <w:tcW w:w="2116" w:type="dxa"/>
            <w:tcBorders/>
            <w:vAlign w:val="center"/>
          </w:tcPr>
          <w:p>
            <w:pPr>
              <w:pStyle w:val="TableContents"/>
              <w:bidi w:val="0"/>
              <w:spacing w:before="0" w:after="283"/>
              <w:jc w:val="left"/>
              <w:rPr/>
            </w:pPr>
            <w:r>
              <w:rPr/>
              <w:t xml:space="preserve">"Leningrad" (1989) </w:t>
            </w:r>
          </w:p>
        </w:tc>
      </w:tr>
    </w:tbl>
    <w:tbl>
      <w:tblPr>
        <w:tblW w:w="7743" w:type="dxa"/>
        <w:jc w:val="left"/>
        <w:tblInd w:w="0" w:type="dxa"/>
        <w:tblLayout w:type="fixed"/>
        <w:tblCellMar>
          <w:top w:w="28" w:type="dxa"/>
          <w:left w:w="28" w:type="dxa"/>
          <w:bottom w:w="28" w:type="dxa"/>
          <w:right w:w="28" w:type="dxa"/>
        </w:tblCellMar>
      </w:tblPr>
      <w:tblGrid>
        <w:gridCol w:w="2281"/>
        <w:gridCol w:w="3346"/>
        <w:gridCol w:w="2116"/>
      </w:tblGrid>
      <w:tr>
        <w:trPr/>
        <w:tc>
          <w:tcPr>
            <w:tcW w:w="2281" w:type="dxa"/>
            <w:tcBorders/>
            <w:vAlign w:val="center"/>
          </w:tcPr>
          <w:p>
            <w:pPr>
              <w:pStyle w:val="TableContents"/>
              <w:bidi w:val="0"/>
              <w:spacing w:before="0" w:after="283"/>
              <w:jc w:val="left"/>
              <w:rPr/>
            </w:pPr>
            <w:r>
              <w:rPr/>
              <w:t xml:space="preserve">``Baby Grand'' (1987) </w:t>
            </w:r>
          </w:p>
        </w:tc>
        <w:tc>
          <w:tcPr>
            <w:tcW w:w="3346" w:type="dxa"/>
            <w:tcBorders/>
            <w:vAlign w:val="center"/>
          </w:tcPr>
          <w:p>
            <w:pPr>
              <w:pStyle w:val="TableContents"/>
              <w:bidi w:val="0"/>
              <w:spacing w:before="0" w:after="283"/>
              <w:jc w:val="left"/>
              <w:rPr/>
            </w:pPr>
            <w:r>
              <w:rPr/>
              <w:t xml:space="preserve">``Me emme sytyttäneet tulta'' (1989) </w:t>
            </w:r>
          </w:p>
        </w:tc>
        <w:tc>
          <w:tcPr>
            <w:tcW w:w="2116" w:type="dxa"/>
            <w:tcBorders/>
            <w:vAlign w:val="center"/>
          </w:tcPr>
          <w:p>
            <w:pPr>
              <w:pStyle w:val="TableContents"/>
              <w:bidi w:val="0"/>
              <w:spacing w:before="0" w:after="283"/>
              <w:jc w:val="left"/>
              <w:rPr/>
            </w:pPr>
            <w:r>
              <w:rPr/>
              <w:t xml:space="preserve">"Leningrad" (1989) </w:t>
            </w:r>
          </w:p>
        </w:tc>
      </w:tr>
    </w:tbl>
    <w:p>
      <w:pPr>
        <w:pStyle w:val="TextBody"/>
        <w:bidi w:val="0"/>
        <w:spacing w:before="0" w:after="0"/>
        <w:jc w:val="left"/>
        <w:rPr/>
      </w:pPr>
      <w:r>
        <w:rPr/>
        <w:t xml:space="preserve">Storm Front kappaleluettelo </w:t>
      </w:r>
    </w:p>
    <w:tbl>
      <w:tblPr>
        <w:tblW w:w="8763" w:type="dxa"/>
        <w:jc w:val="left"/>
        <w:tblInd w:w="0" w:type="dxa"/>
        <w:tblLayout w:type="fixed"/>
        <w:tblCellMar>
          <w:top w:w="28" w:type="dxa"/>
          <w:left w:w="28" w:type="dxa"/>
          <w:bottom w:w="28" w:type="dxa"/>
          <w:right w:w="28" w:type="dxa"/>
        </w:tblCellMar>
      </w:tblPr>
      <w:tblGrid>
        <w:gridCol w:w="2701"/>
        <w:gridCol w:w="2986"/>
        <w:gridCol w:w="3076"/>
      </w:tblGrid>
      <w:tr>
        <w:trPr/>
        <w:tc>
          <w:tcPr>
            <w:tcW w:w="2701" w:type="dxa"/>
            <w:tcBorders/>
            <w:vAlign w:val="center"/>
          </w:tcPr>
          <w:p>
            <w:pPr>
              <w:pStyle w:val="TableContents"/>
              <w:bidi w:val="0"/>
              <w:spacing w:before="0" w:after="283"/>
              <w:jc w:val="left"/>
              <w:rPr/>
            </w:pPr>
            <w:r>
              <w:rPr/>
              <w:t xml:space="preserve">``That's Not Her Style'' (1) </w:t>
            </w:r>
          </w:p>
        </w:tc>
        <w:tc>
          <w:tcPr>
            <w:tcW w:w="2986" w:type="dxa"/>
            <w:tcBorders/>
            <w:vAlign w:val="center"/>
          </w:tcPr>
          <w:p>
            <w:pPr>
              <w:pStyle w:val="TableContents"/>
              <w:bidi w:val="0"/>
              <w:spacing w:before="0" w:after="283"/>
              <w:jc w:val="left"/>
              <w:rPr/>
            </w:pPr>
            <w:r>
              <w:rPr/>
              <w:t xml:space="preserve">``Me emme sytyttäneet paloa'' (2) </w:t>
            </w:r>
          </w:p>
        </w:tc>
        <w:tc>
          <w:tcPr>
            <w:tcW w:w="3076" w:type="dxa"/>
            <w:tcBorders/>
            <w:vAlign w:val="center"/>
          </w:tcPr>
          <w:p>
            <w:pPr>
              <w:pStyle w:val="TableContents"/>
              <w:bidi w:val="0"/>
              <w:spacing w:before="0" w:after="283"/>
              <w:jc w:val="left"/>
              <w:rPr/>
            </w:pPr>
            <w:r>
              <w:rPr/>
              <w:t xml:space="preserve">Downeaster Alexa'''' (3) </w:t>
            </w:r>
          </w:p>
        </w:tc>
      </w:tr>
    </w:tbl>
    <w:p>
      <w:pPr>
        <w:pStyle w:val="TextBody"/>
        <w:bidi w:val="0"/>
        <w:spacing w:before="0" w:after="283"/>
        <w:jc w:val="left"/>
        <w:rPr/>
      </w:pPr>
      <w:r>
        <w:rPr/>
        <w:t xml:space="preserve">Musiikkivideo ``We Didn't Start the Fire''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emme sytyttäneet tulipaloa,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``We Didn't Start the Fire'' Billy Joelin single albumilta Storm Front (Myrskyrintama) </w:t>
      </w:r>
    </w:p>
    <w:tbl>
      <w:tblPr>
        <w:tblW w:w="8975" w:type="dxa"/>
        <w:jc w:val="left"/>
        <w:tblInd w:w="0" w:type="dxa"/>
        <w:tblLayout w:type="fixed"/>
        <w:tblCellMar>
          <w:top w:w="28" w:type="dxa"/>
          <w:left w:w="28" w:type="dxa"/>
          <w:bottom w:w="28" w:type="dxa"/>
          <w:right w:w="28" w:type="dxa"/>
        </w:tblCellMar>
      </w:tblPr>
      <w:tblGrid>
        <w:gridCol w:w="2281"/>
        <w:gridCol w:w="4578"/>
        <w:gridCol w:w="2116"/>
      </w:tblGrid>
      <w:tr>
        <w:trPr/>
        <w:tc>
          <w:tcPr>
            <w:tcW w:w="2281" w:type="dxa"/>
            <w:tcBorders/>
            <w:vAlign w:val="center"/>
          </w:tcPr>
          <w:p>
            <w:pPr>
              <w:pStyle w:val="TableHeading"/>
              <w:suppressLineNumbers/>
              <w:bidi w:val="0"/>
              <w:spacing w:before="0" w:after="283"/>
              <w:jc w:val="center"/>
              <w:rPr/>
            </w:pPr>
            <w:r>
              <w:rPr/>
              <w:t xml:space="preserve">B-puoli </w:t>
            </w:r>
          </w:p>
        </w:tc>
        <w:tc>
          <w:tcPr>
            <w:tcW w:w="4578" w:type="dxa"/>
            <w:tcBorders/>
            <w:vAlign w:val="center"/>
          </w:tcPr>
          <w:p>
            <w:pPr>
              <w:pStyle w:val="TableContents"/>
              <w:bidi w:val="0"/>
              <w:spacing w:before="0" w:after="283"/>
              <w:jc w:val="left"/>
              <w:rPr/>
            </w:pPr>
            <w:r>
              <w:rPr/>
              <w:t xml:space="preserve">"Sinisen valon talo </w:t>
            </w:r>
          </w:p>
        </w:tc>
        <w:tc>
          <w:tcPr>
            <w:tcW w:w="211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Julkaistu </w:t>
            </w:r>
          </w:p>
        </w:tc>
        <w:tc>
          <w:tcPr>
            <w:tcW w:w="4578" w:type="dxa"/>
            <w:tcBorders/>
            <w:vAlign w:val="center"/>
          </w:tcPr>
          <w:p>
            <w:pPr>
              <w:pStyle w:val="TableContents"/>
              <w:bidi w:val="0"/>
              <w:spacing w:before="0" w:after="283"/>
              <w:jc w:val="left"/>
              <w:rPr/>
            </w:pPr>
            <w:r>
              <w:rPr>
                <w:color w:val="A9A9A9"/>
              </w:rPr>
              <w:t xml:space="preserve">27. syyskuuta </w:t>
            </w:r>
            <w:r>
              <w:rPr/>
              <w:t xml:space="preserve">1989 </w:t>
            </w:r>
          </w:p>
        </w:tc>
        <w:tc>
          <w:tcPr>
            <w:tcW w:w="211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Muotoilu </w:t>
            </w:r>
          </w:p>
        </w:tc>
        <w:tc>
          <w:tcPr>
            <w:tcW w:w="4578"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7'' single </w:t>
            </w:r>
          </w:p>
          <w:p>
            <w:pPr>
              <w:pStyle w:val="TableContents"/>
              <w:numPr>
                <w:ilvl w:val="0"/>
                <w:numId w:val="80"/>
              </w:numPr>
              <w:tabs>
                <w:tab w:val="clear" w:pos="1134"/>
                <w:tab w:val="left" w:leader="none" w:pos="707"/>
              </w:tabs>
              <w:bidi w:val="0"/>
              <w:spacing w:before="0" w:after="0"/>
              <w:ind w:start="707" w:hanging="283"/>
              <w:jc w:val="left"/>
              <w:rPr/>
            </w:pPr>
            <w:r>
              <w:rPr/>
              <w:t xml:space="preserve">12'' single </w:t>
            </w:r>
          </w:p>
          <w:p>
            <w:pPr>
              <w:pStyle w:val="TableContents"/>
              <w:numPr>
                <w:ilvl w:val="0"/>
                <w:numId w:val="80"/>
              </w:numPr>
              <w:tabs>
                <w:tab w:val="clear" w:pos="1134"/>
                <w:tab w:val="left" w:leader="none" w:pos="707"/>
              </w:tabs>
              <w:bidi w:val="0"/>
              <w:spacing w:before="0" w:after="0"/>
              <w:ind w:start="707" w:hanging="283"/>
              <w:jc w:val="left"/>
              <w:rPr/>
            </w:pPr>
            <w:r>
              <w:rPr/>
              <w:t xml:space="preserve">CD </w:t>
            </w:r>
          </w:p>
          <w:p>
            <w:pPr>
              <w:pStyle w:val="TableContents"/>
              <w:numPr>
                <w:ilvl w:val="0"/>
                <w:numId w:val="80"/>
              </w:numPr>
              <w:tabs>
                <w:tab w:val="clear" w:pos="1134"/>
                <w:tab w:val="left" w:leader="none" w:pos="707"/>
              </w:tabs>
              <w:bidi w:val="0"/>
              <w:spacing w:before="0" w:after="283"/>
              <w:ind w:start="707" w:hanging="283"/>
              <w:jc w:val="left"/>
              <w:rPr/>
            </w:pPr>
            <w:r>
              <w:rPr/>
              <w:t xml:space="preserve">Kasetti Single </w:t>
            </w:r>
          </w:p>
        </w:tc>
        <w:tc>
          <w:tcPr>
            <w:tcW w:w="211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Tallennettu </w:t>
            </w:r>
          </w:p>
        </w:tc>
        <w:tc>
          <w:tcPr>
            <w:tcW w:w="4578" w:type="dxa"/>
            <w:tcBorders/>
            <w:vAlign w:val="center"/>
          </w:tcPr>
          <w:p>
            <w:pPr>
              <w:pStyle w:val="TableContents"/>
              <w:bidi w:val="0"/>
              <w:spacing w:before="0" w:after="283"/>
              <w:jc w:val="left"/>
              <w:rPr/>
            </w:pPr>
            <w:r>
              <w:rPr/>
              <w:t xml:space="preserve">heinäkuu 1989 </w:t>
            </w:r>
          </w:p>
        </w:tc>
        <w:tc>
          <w:tcPr>
            <w:tcW w:w="211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Genre </w:t>
            </w:r>
          </w:p>
        </w:tc>
        <w:tc>
          <w:tcPr>
            <w:tcW w:w="4578" w:type="dxa"/>
            <w:tcBorders/>
            <w:vAlign w:val="center"/>
          </w:tcPr>
          <w:p>
            <w:pPr>
              <w:pStyle w:val="TableContents"/>
              <w:bidi w:val="0"/>
              <w:spacing w:before="0" w:after="283"/>
              <w:jc w:val="left"/>
              <w:rPr/>
            </w:pPr>
            <w:r>
              <w:rPr/>
              <w:t xml:space="preserve">Pop-rock </w:t>
            </w:r>
          </w:p>
        </w:tc>
        <w:tc>
          <w:tcPr>
            <w:tcW w:w="211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Pituus </w:t>
            </w:r>
          </w:p>
        </w:tc>
        <w:tc>
          <w:tcPr>
            <w:tcW w:w="4578" w:type="dxa"/>
            <w:tcBorders/>
            <w:vAlign w:val="center"/>
          </w:tcPr>
          <w:p>
            <w:pPr>
              <w:pStyle w:val="TableContents"/>
              <w:bidi w:val="0"/>
              <w:spacing w:before="0" w:after="283"/>
              <w:jc w:val="left"/>
              <w:rPr/>
            </w:pPr>
            <w:r>
              <w:rPr/>
              <w:t xml:space="preserve">4: 49 </w:t>
            </w:r>
          </w:p>
        </w:tc>
        <w:tc>
          <w:tcPr>
            <w:tcW w:w="211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Tarra </w:t>
            </w:r>
          </w:p>
        </w:tc>
        <w:tc>
          <w:tcPr>
            <w:tcW w:w="4578" w:type="dxa"/>
            <w:tcBorders/>
            <w:vAlign w:val="center"/>
          </w:tcPr>
          <w:p>
            <w:pPr>
              <w:pStyle w:val="TableContents"/>
              <w:bidi w:val="0"/>
              <w:spacing w:before="0" w:after="283"/>
              <w:jc w:val="left"/>
              <w:rPr/>
            </w:pPr>
            <w:r>
              <w:rPr/>
              <w:t xml:space="preserve">Columbia </w:t>
            </w:r>
          </w:p>
        </w:tc>
        <w:tc>
          <w:tcPr>
            <w:tcW w:w="211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Lauluntekijä (s) </w:t>
            </w:r>
          </w:p>
        </w:tc>
        <w:tc>
          <w:tcPr>
            <w:tcW w:w="4578" w:type="dxa"/>
            <w:tcBorders/>
            <w:vAlign w:val="center"/>
          </w:tcPr>
          <w:p>
            <w:pPr>
              <w:pStyle w:val="TableContents"/>
              <w:bidi w:val="0"/>
              <w:spacing w:before="0" w:after="283"/>
              <w:jc w:val="left"/>
              <w:rPr/>
            </w:pPr>
            <w:r>
              <w:rPr/>
              <w:t xml:space="preserve">Billy Joel </w:t>
            </w:r>
          </w:p>
        </w:tc>
        <w:tc>
          <w:tcPr>
            <w:tcW w:w="211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Tuottaja (s) </w:t>
            </w:r>
          </w:p>
        </w:tc>
        <w:tc>
          <w:tcPr>
            <w:tcW w:w="4578"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Mick Jones </w:t>
            </w:r>
          </w:p>
          <w:p>
            <w:pPr>
              <w:pStyle w:val="TableContents"/>
              <w:numPr>
                <w:ilvl w:val="0"/>
                <w:numId w:val="81"/>
              </w:numPr>
              <w:tabs>
                <w:tab w:val="clear" w:pos="1134"/>
                <w:tab w:val="left" w:leader="none" w:pos="707"/>
              </w:tabs>
              <w:bidi w:val="0"/>
              <w:spacing w:before="0" w:after="283"/>
              <w:ind w:start="707" w:hanging="283"/>
              <w:jc w:val="left"/>
              <w:rPr/>
            </w:pPr>
            <w:r>
              <w:rPr/>
              <w:t xml:space="preserve">Billy Joel Billy Joel singlet kronologia </w:t>
            </w:r>
          </w:p>
        </w:tc>
        <w:tc>
          <w:tcPr>
            <w:tcW w:w="211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``Baby Grand'' (1987) </w:t>
            </w:r>
          </w:p>
        </w:tc>
        <w:tc>
          <w:tcPr>
            <w:tcW w:w="4578" w:type="dxa"/>
            <w:tcBorders/>
            <w:vAlign w:val="center"/>
          </w:tcPr>
          <w:p>
            <w:pPr>
              <w:pStyle w:val="TableContents"/>
              <w:bidi w:val="0"/>
              <w:spacing w:before="0" w:after="283"/>
              <w:jc w:val="left"/>
              <w:rPr/>
            </w:pPr>
            <w:r>
              <w:rPr/>
              <w:t xml:space="preserve">``Me emme sytyttäneet tulta'' (1989) </w:t>
            </w:r>
          </w:p>
        </w:tc>
        <w:tc>
          <w:tcPr>
            <w:tcW w:w="2116" w:type="dxa"/>
            <w:tcBorders/>
            <w:vAlign w:val="center"/>
          </w:tcPr>
          <w:p>
            <w:pPr>
              <w:pStyle w:val="TableContents"/>
              <w:bidi w:val="0"/>
              <w:spacing w:before="0" w:after="283"/>
              <w:jc w:val="left"/>
              <w:rPr/>
            </w:pPr>
            <w:r>
              <w:rPr/>
              <w:t xml:space="preserve">"Leningrad" (1989) </w:t>
            </w:r>
          </w:p>
        </w:tc>
      </w:tr>
    </w:tbl>
    <w:tbl>
      <w:tblPr>
        <w:tblW w:w="7743" w:type="dxa"/>
        <w:jc w:val="left"/>
        <w:tblInd w:w="0" w:type="dxa"/>
        <w:tblLayout w:type="fixed"/>
        <w:tblCellMar>
          <w:top w:w="28" w:type="dxa"/>
          <w:left w:w="28" w:type="dxa"/>
          <w:bottom w:w="28" w:type="dxa"/>
          <w:right w:w="28" w:type="dxa"/>
        </w:tblCellMar>
      </w:tblPr>
      <w:tblGrid>
        <w:gridCol w:w="2281"/>
        <w:gridCol w:w="3346"/>
        <w:gridCol w:w="2116"/>
      </w:tblGrid>
      <w:tr>
        <w:trPr/>
        <w:tc>
          <w:tcPr>
            <w:tcW w:w="2281" w:type="dxa"/>
            <w:tcBorders/>
            <w:vAlign w:val="center"/>
          </w:tcPr>
          <w:p>
            <w:pPr>
              <w:pStyle w:val="TableContents"/>
              <w:bidi w:val="0"/>
              <w:spacing w:before="0" w:after="283"/>
              <w:jc w:val="left"/>
              <w:rPr/>
            </w:pPr>
            <w:r>
              <w:rPr/>
              <w:t xml:space="preserve">``Baby Grand'' (1987) </w:t>
            </w:r>
          </w:p>
        </w:tc>
        <w:tc>
          <w:tcPr>
            <w:tcW w:w="3346" w:type="dxa"/>
            <w:tcBorders/>
            <w:vAlign w:val="center"/>
          </w:tcPr>
          <w:p>
            <w:pPr>
              <w:pStyle w:val="TableContents"/>
              <w:bidi w:val="0"/>
              <w:spacing w:before="0" w:after="283"/>
              <w:jc w:val="left"/>
              <w:rPr/>
            </w:pPr>
            <w:r>
              <w:rPr/>
              <w:t xml:space="preserve">``Me emme sytyttäneet tulta'' (1989) </w:t>
            </w:r>
          </w:p>
        </w:tc>
        <w:tc>
          <w:tcPr>
            <w:tcW w:w="2116" w:type="dxa"/>
            <w:tcBorders/>
            <w:vAlign w:val="center"/>
          </w:tcPr>
          <w:p>
            <w:pPr>
              <w:pStyle w:val="TableContents"/>
              <w:bidi w:val="0"/>
              <w:spacing w:before="0" w:after="283"/>
              <w:jc w:val="left"/>
              <w:rPr/>
            </w:pPr>
            <w:r>
              <w:rPr/>
              <w:t xml:space="preserve">"Leningrad" (1989) </w:t>
            </w:r>
          </w:p>
        </w:tc>
      </w:tr>
    </w:tbl>
    <w:p>
      <w:pPr>
        <w:pStyle w:val="TextBody"/>
        <w:bidi w:val="0"/>
        <w:spacing w:before="0" w:after="0"/>
        <w:jc w:val="left"/>
        <w:rPr/>
      </w:pPr>
      <w:r>
        <w:rPr/>
        <w:t xml:space="preserve">Storm Front kappaleluettelo </w:t>
      </w:r>
    </w:p>
    <w:tbl>
      <w:tblPr>
        <w:tblW w:w="8763" w:type="dxa"/>
        <w:jc w:val="left"/>
        <w:tblInd w:w="0" w:type="dxa"/>
        <w:tblLayout w:type="fixed"/>
        <w:tblCellMar>
          <w:top w:w="28" w:type="dxa"/>
          <w:left w:w="28" w:type="dxa"/>
          <w:bottom w:w="28" w:type="dxa"/>
          <w:right w:w="28" w:type="dxa"/>
        </w:tblCellMar>
      </w:tblPr>
      <w:tblGrid>
        <w:gridCol w:w="2701"/>
        <w:gridCol w:w="2986"/>
        <w:gridCol w:w="3076"/>
      </w:tblGrid>
      <w:tr>
        <w:trPr/>
        <w:tc>
          <w:tcPr>
            <w:tcW w:w="2701" w:type="dxa"/>
            <w:tcBorders/>
            <w:vAlign w:val="center"/>
          </w:tcPr>
          <w:p>
            <w:pPr>
              <w:pStyle w:val="TableContents"/>
              <w:bidi w:val="0"/>
              <w:spacing w:before="0" w:after="283"/>
              <w:jc w:val="left"/>
              <w:rPr/>
            </w:pPr>
            <w:r>
              <w:rPr/>
              <w:t xml:space="preserve">``That's Not Her Style'' (1) </w:t>
            </w:r>
          </w:p>
        </w:tc>
        <w:tc>
          <w:tcPr>
            <w:tcW w:w="2986" w:type="dxa"/>
            <w:tcBorders/>
            <w:vAlign w:val="center"/>
          </w:tcPr>
          <w:p>
            <w:pPr>
              <w:pStyle w:val="TableContents"/>
              <w:bidi w:val="0"/>
              <w:spacing w:before="0" w:after="283"/>
              <w:jc w:val="left"/>
              <w:rPr/>
            </w:pPr>
            <w:r>
              <w:rPr/>
              <w:t xml:space="preserve">``Me emme sytyttäneet paloa'' (2) </w:t>
            </w:r>
          </w:p>
        </w:tc>
        <w:tc>
          <w:tcPr>
            <w:tcW w:w="3076" w:type="dxa"/>
            <w:tcBorders/>
            <w:vAlign w:val="center"/>
          </w:tcPr>
          <w:p>
            <w:pPr>
              <w:pStyle w:val="TableContents"/>
              <w:bidi w:val="0"/>
              <w:spacing w:before="0" w:after="283"/>
              <w:jc w:val="left"/>
              <w:rPr/>
            </w:pPr>
            <w:r>
              <w:rPr/>
              <w:t xml:space="preserve">Downeaster Alexa'''' (3) </w:t>
            </w:r>
          </w:p>
        </w:tc>
      </w:tr>
    </w:tbl>
    <w:p>
      <w:pPr>
        <w:pStyle w:val="TextBody"/>
        <w:bidi w:val="0"/>
        <w:spacing w:before="0" w:after="283"/>
        <w:jc w:val="left"/>
        <w:rPr/>
      </w:pPr>
      <w:r>
        <w:rPr/>
        <w:t xml:space="preserve">Musiikkivideo ``We Didn't Start the Fire''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 emme sytyttäneet tulipaloa?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 emme sytyttäneet tulipaloa tule ulos</w:t>
      </w:r>
    </w:p>
    <w:p>
      <w:pPr>
        <w:pStyle w:val="TextBody"/>
        <w:bidi w:val="0"/>
        <w:jc w:val="left"/>
        <w:rPr>
          <w:b/>
          <w:u w:val="single"/>
          <w:shd w:val="clear" w:fill="FFFF00"/>
        </w:rPr>
      </w:pPr>
      <w:r>
        <w:rPr>
          <w:b/>
          <w:u w:val="single"/>
          <w:shd w:val="clear" w:fill="FFFF00"/>
        </w:rPr>
        <w:t xml:space="preserve">Asiakirjan numero 19983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Kontuurikyntö tai kontuuriviljely tai kontuurikyntö on viljelykäytäntö, jossa </w:t>
      </w:r>
      <w:r>
        <w:rPr>
          <w:color w:val="A9A9A9"/>
        </w:rPr>
        <w:t xml:space="preserve">rinteen poikki </w:t>
      </w:r>
      <w:r>
        <w:rPr/>
        <w:t xml:space="preserve">kynnetään ja istutetaan rinteen </w:t>
      </w:r>
      <w:r>
        <w:rPr/>
        <w:t xml:space="preserve">korkeuskäyriä myötäileviä ääriviivoja. Nämä ääriviivat luovat vesikatkoja, jotka vähentävät valumavesien ja kourujen muodostumista voimakkaan valunnan aikana, mikä on merkittävä syy maaperän eroosioon. Veden katkaisu antaa myös vedelle enemmän aikaa laskeutua maaperään. Maaston muotoa kynnettäessä auran tekemät uurteet kulkevat kohtisuoraan eikä yhdensuuntaisesti rinteen kanssa, jolloin syntyy yleensä maata kiertäviä ja tasaisia uurteita. Tämä menetelmä on tunnettu myös siitä, että se ehkäisee maanmuokkauksen aiheuttamaa eroosiota. Maanmuokkauseroosio on maan liikkumista ja eroosiota, joka aiheutuu tietyn maa-alueen muokkaamisesta. Samanlainen käytäntö on reunapenkereiden rakentaminen, jossa rinteiden reunoille asetetaan kiviä. Maaperän eroosiota voidaan vähentää ääriviivojen kyntämisen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todennäköisimmin näkee ääriviiva-aurausta?</w:t>
      </w:r>
    </w:p>
    <w:p>
      <w:pPr>
        <w:pStyle w:val="TextBody"/>
        <w:bidi w:val="0"/>
        <w:jc w:val="left"/>
        <w:rPr>
          <w:b/>
          <w:u w:val="single"/>
          <w:shd w:val="clear" w:fill="FFFF00"/>
        </w:rPr>
      </w:pPr>
      <w:r>
        <w:rPr>
          <w:b/>
          <w:u w:val="single"/>
          <w:shd w:val="clear" w:fill="FFFF00"/>
        </w:rPr>
        <w:t xml:space="preserve">Asiakirjan numero 19984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 Bundy on yksinkertainen työläismies, joka katuu ikuisesti elämänsä käänteitä lukion päättymisen jälkeen. Hän oli </w:t>
      </w:r>
      <w:r>
        <w:rPr>
          <w:color w:val="A9A9A9"/>
        </w:rPr>
        <w:t xml:space="preserve">Polk High Schoolin </w:t>
      </w:r>
      <w:r>
        <w:rPr/>
        <w:t xml:space="preserve">jalkapallojoukkueen </w:t>
      </w:r>
      <w:r>
        <w:rPr/>
        <w:t xml:space="preserve">tähtijuoksija. </w:t>
      </w:r>
      <w:r>
        <w:rPr/>
        <w:t xml:space="preserve">Avioliitto ja murtunut jalka estivät häntä kuitenkin pääsemästä </w:t>
      </w:r>
      <w:r>
        <w:rPr>
          <w:color w:val="DCDCDC"/>
        </w:rPr>
        <w:t xml:space="preserve">yliopistoon </w:t>
      </w:r>
      <w:r>
        <w:rPr/>
        <w:t xml:space="preserve">jalkapallostipendillä.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jalkapallojoukkueessa Al Bundy pelasi?</w:t>
      </w:r>
    </w:p>
    <w:p>
      <w:pPr>
        <w:pStyle w:val="TextBody"/>
        <w:bidi w:val="0"/>
        <w:jc w:val="left"/>
        <w:rPr>
          <w:b/>
          <w:u w:val="single"/>
          <w:shd w:val="clear" w:fill="FFFF00"/>
        </w:rPr>
      </w:pPr>
      <w:r>
        <w:rPr>
          <w:b/>
          <w:u w:val="single"/>
          <w:shd w:val="clear" w:fill="FFFF00"/>
        </w:rPr>
        <w:t xml:space="preserve">Asiakirjan numero 19985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Plunkett oli nostanut Thomas-urkujen (sähköinen kiinteän tilan transistoroitu urku) transistoroidun äänipiirin ja leipäviittauksen Jenningsin 3-asentopiirin kopioimiseksi. Säädettyään ja testattuaan vahvistimen elektronisella oskillaattorilla ja oskilloskoopilla Plunkett kytki ulostulon kaiuttimeen ja testasi piirin kuulolla. Tässä vaiheessa useat insinöörit ja tekniset konsultit, kuten Bill Page ja Del Casher, huomasivat piirin aiheuttaman ääniefektin. Page vaati testaamaan tätä leipälautaista piiriä samalla kun hän soitti saksofoniaan vahvistimen kautta. John Glennon, Thomas Organ Companyn junior-elektroniikkainsinöörin assistentti, kutsuttiin tuomaan Vox Continental Organissa käytetty äänenvoimakkuuden säätöpedaali, jotta transistoroitu MRB-potentiometri leipälaudoituksella varustettu piiri voitaisiin asentaa pedaalin koteloon. Asennuksen jälkeen Page alkoi soittaa saksofoniaan pedaalin kautta ja oli pyytänyt Joe Banaronia, Warwick Electronics Inc:n toimitusjohtajaa. / Thomas Organ Company, kuuntelemaan vaikutusta. Tässä vaiheessa ensimmäisen sähkökitaran kytki wah-pedaalin prototyyppiin kitaristi </w:t>
      </w:r>
      <w:r>
        <w:rPr>
          <w:color w:val="A9A9A9"/>
        </w:rPr>
        <w:t xml:space="preserve">Del Casher, </w:t>
      </w:r>
      <w:r>
        <w:rPr/>
        <w:t xml:space="preserve">joka ehdotti Joe Banaronille, että kyseessä oli pikemminkin kitaraefektipedaali kuin puhallinsoittimen efektipedaali. Banaron, joka oli big band -musiikkityylin fani, oli kiinnostunut markkinoimaan wah-pedaalia puhallinsoittimille, kuten Page ehdotti, eikä sähkökitaralle, kuten Casher ehdotti. Casherin Banaronille tekemän huomautuksen jälkeen, joka koski Harmonin mykistystyyliä trumpetin soitossa kuuluisassa äänitteessä ``Sugar Blues'' 1930-luvulta, Banaron päätti markkinoida wah-wah-pedaalia käyttäen Clyde McCoyn nimeä tukena.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kitaristi, joka käytti wah wah-pedaalia?</w:t>
      </w:r>
    </w:p>
    <w:p>
      <w:pPr>
        <w:pStyle w:val="TextBody"/>
        <w:bidi w:val="0"/>
        <w:jc w:val="left"/>
        <w:rPr>
          <w:b/>
          <w:u w:val="single"/>
          <w:shd w:val="clear" w:fill="FFFF00"/>
        </w:rPr>
      </w:pPr>
      <w:r>
        <w:rPr>
          <w:b/>
          <w:u w:val="single"/>
          <w:shd w:val="clear" w:fill="FFFF00"/>
        </w:rPr>
        <w:t xml:space="preserve">Asiakirjan numero 19986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U.S. Securities and Exchange Commission Yhdysvaltain arvopaperikomission sinetti Yhdysvaltain arvopaperikomission päämaja Washingtonissa, D.C. Viraston yleiskuvaus </w:t>
      </w:r>
    </w:p>
    <w:tbl>
      <w:tblPr>
        <w:tblW w:w="6002" w:type="dxa"/>
        <w:jc w:val="left"/>
        <w:tblInd w:w="0" w:type="dxa"/>
        <w:tblLayout w:type="fixed"/>
        <w:tblCellMar>
          <w:top w:w="28" w:type="dxa"/>
          <w:left w:w="28" w:type="dxa"/>
          <w:bottom w:w="28" w:type="dxa"/>
          <w:right w:w="28" w:type="dxa"/>
        </w:tblCellMar>
      </w:tblPr>
      <w:tblGrid>
        <w:gridCol w:w="1936"/>
        <w:gridCol w:w="4066"/>
      </w:tblGrid>
      <w:tr>
        <w:trPr/>
        <w:tc>
          <w:tcPr>
            <w:tcW w:w="1936" w:type="dxa"/>
            <w:tcBorders/>
            <w:vAlign w:val="center"/>
          </w:tcPr>
          <w:p>
            <w:pPr>
              <w:pStyle w:val="TableHeading"/>
              <w:suppressLineNumbers/>
              <w:bidi w:val="0"/>
              <w:spacing w:before="0" w:after="283"/>
              <w:jc w:val="center"/>
              <w:rPr/>
            </w:pPr>
            <w:r>
              <w:rPr/>
              <w:t xml:space="preserve">Muodostettu </w:t>
            </w:r>
          </w:p>
        </w:tc>
        <w:tc>
          <w:tcPr>
            <w:tcW w:w="4066" w:type="dxa"/>
            <w:tcBorders/>
            <w:vAlign w:val="center"/>
          </w:tcPr>
          <w:p>
            <w:pPr>
              <w:pStyle w:val="TableContents"/>
              <w:bidi w:val="0"/>
              <w:spacing w:before="0" w:after="283"/>
              <w:jc w:val="left"/>
              <w:rPr/>
            </w:pPr>
            <w:r>
              <w:rPr>
                <w:color w:val="A9A9A9"/>
              </w:rPr>
              <w:t xml:space="preserve">6. kesäkuuta 1934</w:t>
            </w:r>
            <w:r>
              <w:rPr/>
              <w:t xml:space="preserve">; 83 vuotta sitten (1934-06-06) </w:t>
            </w:r>
          </w:p>
        </w:tc>
      </w:tr>
      <w:tr>
        <w:trPr/>
        <w:tc>
          <w:tcPr>
            <w:tcW w:w="1936" w:type="dxa"/>
            <w:tcBorders/>
            <w:vAlign w:val="center"/>
          </w:tcPr>
          <w:p>
            <w:pPr>
              <w:pStyle w:val="TableHeading"/>
              <w:suppressLineNumbers/>
              <w:bidi w:val="0"/>
              <w:spacing w:before="0" w:after="283"/>
              <w:jc w:val="center"/>
              <w:rPr/>
            </w:pPr>
            <w:r>
              <w:rPr/>
              <w:t xml:space="preserve">Toimivalta </w:t>
            </w:r>
          </w:p>
        </w:tc>
        <w:tc>
          <w:tcPr>
            <w:tcW w:w="4066" w:type="dxa"/>
            <w:tcBorders/>
            <w:vAlign w:val="center"/>
          </w:tcPr>
          <w:p>
            <w:pPr>
              <w:pStyle w:val="TableContents"/>
              <w:bidi w:val="0"/>
              <w:spacing w:before="0" w:after="283"/>
              <w:jc w:val="left"/>
              <w:rPr/>
            </w:pPr>
            <w:r>
              <w:rPr/>
              <w:t xml:space="preserve">Yhdysvaltojen liittohallitus </w:t>
            </w:r>
          </w:p>
        </w:tc>
      </w:tr>
      <w:tr>
        <w:trPr/>
        <w:tc>
          <w:tcPr>
            <w:tcW w:w="1936" w:type="dxa"/>
            <w:tcBorders/>
            <w:vAlign w:val="center"/>
          </w:tcPr>
          <w:p>
            <w:pPr>
              <w:pStyle w:val="TableHeading"/>
              <w:suppressLineNumbers/>
              <w:bidi w:val="0"/>
              <w:spacing w:before="0" w:after="283"/>
              <w:jc w:val="center"/>
              <w:rPr/>
            </w:pPr>
            <w:r>
              <w:rPr/>
              <w:t xml:space="preserve">Päämaja </w:t>
            </w:r>
          </w:p>
        </w:tc>
        <w:tc>
          <w:tcPr>
            <w:tcW w:w="4066" w:type="dxa"/>
            <w:tcBorders/>
            <w:vAlign w:val="center"/>
          </w:tcPr>
          <w:p>
            <w:pPr>
              <w:pStyle w:val="TableContents"/>
              <w:bidi w:val="0"/>
              <w:spacing w:before="0" w:after="283"/>
              <w:jc w:val="left"/>
              <w:rPr/>
            </w:pPr>
            <w:r>
              <w:rPr/>
              <w:t xml:space="preserve">Washington, D.C. </w:t>
            </w:r>
          </w:p>
        </w:tc>
      </w:tr>
      <w:tr>
        <w:trPr/>
        <w:tc>
          <w:tcPr>
            <w:tcW w:w="1936" w:type="dxa"/>
            <w:tcBorders/>
            <w:vAlign w:val="center"/>
          </w:tcPr>
          <w:p>
            <w:pPr>
              <w:pStyle w:val="TableHeading"/>
              <w:suppressLineNumbers/>
              <w:bidi w:val="0"/>
              <w:spacing w:before="0" w:after="283"/>
              <w:jc w:val="center"/>
              <w:rPr/>
            </w:pPr>
            <w:r>
              <w:rPr/>
              <w:t xml:space="preserve">Työntekijät </w:t>
            </w:r>
          </w:p>
        </w:tc>
        <w:tc>
          <w:tcPr>
            <w:tcW w:w="4066" w:type="dxa"/>
            <w:tcBorders/>
            <w:vAlign w:val="center"/>
          </w:tcPr>
          <w:p>
            <w:pPr>
              <w:pStyle w:val="TableContents"/>
              <w:bidi w:val="0"/>
              <w:spacing w:before="0" w:after="283"/>
              <w:jc w:val="left"/>
              <w:rPr/>
            </w:pPr>
            <w:r>
              <w:rPr/>
              <w:t xml:space="preserve">4,301 (2015) </w:t>
            </w:r>
          </w:p>
        </w:tc>
      </w:tr>
      <w:tr>
        <w:trPr/>
        <w:tc>
          <w:tcPr>
            <w:tcW w:w="1936" w:type="dxa"/>
            <w:tcBorders/>
            <w:vAlign w:val="center"/>
          </w:tcPr>
          <w:p>
            <w:pPr>
              <w:pStyle w:val="TableHeading"/>
              <w:suppressLineNumbers/>
              <w:bidi w:val="0"/>
              <w:spacing w:before="0" w:after="283"/>
              <w:jc w:val="center"/>
              <w:rPr/>
            </w:pPr>
            <w:r>
              <w:rPr/>
              <w:t xml:space="preserve">Viraston johtaja </w:t>
            </w:r>
          </w:p>
        </w:tc>
        <w:tc>
          <w:tcPr>
            <w:tcW w:w="4066" w:type="dxa"/>
            <w:tcBorders/>
            <w:vAlign w:val="center"/>
          </w:tcPr>
          <w:p>
            <w:pPr>
              <w:pStyle w:val="TableContents"/>
              <w:numPr>
                <w:ilvl w:val="0"/>
                <w:numId w:val="82"/>
              </w:numPr>
              <w:tabs>
                <w:tab w:val="clear" w:pos="1134"/>
                <w:tab w:val="left" w:leader="none" w:pos="707"/>
              </w:tabs>
              <w:bidi w:val="0"/>
              <w:spacing w:before="0" w:after="283"/>
              <w:ind w:start="707" w:hanging="283"/>
              <w:jc w:val="left"/>
              <w:rPr/>
            </w:pPr>
            <w:r>
              <w:rPr/>
              <w:t xml:space="preserve">Jay Clayton, puheenjohtaja </w:t>
            </w:r>
          </w:p>
        </w:tc>
      </w:tr>
      <w:tr>
        <w:trPr/>
        <w:tc>
          <w:tcPr>
            <w:tcW w:w="1936" w:type="dxa"/>
            <w:tcBorders/>
            <w:vAlign w:val="center"/>
          </w:tcPr>
          <w:p>
            <w:pPr>
              <w:pStyle w:val="TableHeading"/>
              <w:suppressLineNumbers/>
              <w:bidi w:val="0"/>
              <w:spacing w:before="0" w:after="283"/>
              <w:jc w:val="center"/>
              <w:rPr/>
            </w:pPr>
            <w:r>
              <w:rPr/>
              <w:t xml:space="preserve">Verkkosivusto </w:t>
            </w:r>
          </w:p>
        </w:tc>
        <w:tc>
          <w:tcPr>
            <w:tcW w:w="4066" w:type="dxa"/>
            <w:tcBorders/>
            <w:vAlign w:val="center"/>
          </w:tcPr>
          <w:p>
            <w:pPr>
              <w:pStyle w:val="TableContents"/>
              <w:bidi w:val="0"/>
              <w:spacing w:before="0" w:after="283"/>
              <w:jc w:val="left"/>
              <w:rPr/>
            </w:pPr>
            <w:r>
              <w:rPr/>
              <w:t xml:space="preserve">www.sec.gov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arvopaperi- ja pörssikomissio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arvopaperimarkkinavalvontaviranomainen SEC (Securities and Exchange Commission) on Yhdysvaltain liittovaltion hallituksen riippumaton virasto. SEC:llä on päävastuu </w:t>
      </w:r>
      <w:r>
        <w:rPr>
          <w:color w:val="A9A9A9"/>
        </w:rPr>
        <w:t xml:space="preserve">liittovaltion arvopaperilakien täytäntöönpanosta</w:t>
      </w:r>
      <w:r>
        <w:rPr/>
        <w:t xml:space="preserve">, </w:t>
      </w:r>
      <w:r>
        <w:rPr>
          <w:color w:val="DCDCDC"/>
        </w:rPr>
        <w:t xml:space="preserve">arvopaperisääntöjen ehdottamisesta </w:t>
      </w:r>
      <w:r>
        <w:rPr/>
        <w:t xml:space="preserve">ja </w:t>
      </w:r>
      <w:r>
        <w:rPr>
          <w:color w:val="2F4F4F"/>
        </w:rPr>
        <w:t xml:space="preserve">arvopaperiteollisuuden, maan osake- ja optiopörssien sekä muiden toimintojen ja organisaatioiden, myös Yhdysvaltojen sähköisten arvopaperimarkkinoiden, sääntelystä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arvopaperi- ja pörssikomission tarkoitus?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Toimeksiantonsa toteuttamiseksi SEC valvoo lakisääteistä vaatimusta, jonka mukaan pörssiyhtiöiden ja muiden säänneltyjen yhtiöiden on toimitettava neljännesvuosi- ja vuosikertomukset sekä muut määräaikaisraportit. Vuosittaisten taloudellisten raporttien lisäksi yritysten johtajien on esitettävä selostus, jota kutsutaan "johdon keskusteluiksi ja analyyseiksi" (MD&amp;A) ja jossa kuvataan edellisen vuoden toimintaa ja selitetään, miten yritys on menestynyt kyseisenä ajanjaksona. MD&amp;A:ssa käsitellään yleensä myös tulevaa vuotta ja hahmotellaan tulevia tavoitteita ja lähestymistapoja uusiin hankkeisiin. Pyrkiessään tasoittamaan kaikkien sijoittajien toimintaedellytyksiä SEC ylläpitää </w:t>
      </w:r>
      <w:r>
        <w:rPr>
          <w:color w:val="A9A9A9"/>
        </w:rPr>
        <w:t xml:space="preserve">EDGAR-tietokantaa (Electronic Data Gathering, Analysis and Retrieval system)</w:t>
      </w:r>
      <w:r>
        <w:rPr/>
        <w:t xml:space="preserve">, josta sijoittajat voivat tutustua näihin ja muihin virastolle toimitettuihin tietoihin.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arvopaperikomission sähköinen tieto- ja tallennusjärjestelmä tunnetaan nimellä</w:t>
      </w:r>
    </w:p>
    <w:p>
      <w:pPr>
        <w:pStyle w:val="TextBody"/>
        <w:bidi w:val="0"/>
        <w:jc w:val="left"/>
        <w:rPr>
          <w:b/>
          <w:u w:val="single"/>
          <w:shd w:val="clear" w:fill="FFFF00"/>
        </w:rPr>
      </w:pPr>
      <w:r>
        <w:rPr>
          <w:b/>
          <w:u w:val="single"/>
          <w:shd w:val="clear" w:fill="FFFF00"/>
        </w:rPr>
        <w:t xml:space="preserve">Asiakirjan numero 19987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94"/>
        <w:gridCol w:w="1422"/>
        <w:gridCol w:w="2072"/>
        <w:gridCol w:w="4617"/>
      </w:tblGrid>
      <w:tr>
        <w:trPr/>
        <w:tc>
          <w:tcPr>
            <w:tcW w:w="2094" w:type="dxa"/>
            <w:tcBorders/>
            <w:vAlign w:val="center"/>
          </w:tcPr>
          <w:p>
            <w:pPr>
              <w:pStyle w:val="TableHeading"/>
              <w:suppressLineNumbers/>
              <w:bidi w:val="0"/>
              <w:spacing w:before="0" w:after="283"/>
              <w:jc w:val="center"/>
              <w:rPr/>
            </w:pPr>
            <w:r>
              <w:rPr/>
              <w:t xml:space="preserve">Kaupunki </w:t>
            </w:r>
          </w:p>
        </w:tc>
        <w:tc>
          <w:tcPr>
            <w:tcW w:w="1422" w:type="dxa"/>
            <w:tcBorders/>
            <w:vAlign w:val="center"/>
          </w:tcPr>
          <w:p>
            <w:pPr>
              <w:pStyle w:val="TableHeading"/>
              <w:suppressLineNumbers/>
              <w:bidi w:val="0"/>
              <w:spacing w:before="0" w:after="283"/>
              <w:jc w:val="center"/>
              <w:rPr/>
            </w:pPr>
            <w:r>
              <w:rPr/>
              <w:t xml:space="preserve">Leveysaste (- tarkoittaa eteläistä pallonpuoliskoa) </w:t>
            </w:r>
          </w:p>
        </w:tc>
        <w:tc>
          <w:tcPr>
            <w:tcW w:w="2072" w:type="dxa"/>
            <w:tcBorders/>
            <w:vAlign w:val="center"/>
          </w:tcPr>
          <w:p>
            <w:pPr>
              <w:pStyle w:val="TableHeading"/>
              <w:suppressLineNumbers/>
              <w:bidi w:val="0"/>
              <w:spacing w:before="0" w:after="283"/>
              <w:jc w:val="center"/>
              <w:rPr/>
            </w:pPr>
            <w:r>
              <w:rPr/>
              <w:t xml:space="preserve">Maa </w:t>
            </w:r>
          </w:p>
        </w:tc>
        <w:tc>
          <w:tcPr>
            <w:tcW w:w="4617" w:type="dxa"/>
            <w:tcBorders/>
            <w:vAlign w:val="center"/>
          </w:tcPr>
          <w:p>
            <w:pPr>
              <w:pStyle w:val="TableHeading"/>
              <w:suppressLineNumbers/>
              <w:bidi w:val="0"/>
              <w:spacing w:before="0" w:after="283"/>
              <w:jc w:val="center"/>
              <w:rPr/>
            </w:pPr>
            <w:r>
              <w:rPr/>
              <w:t xml:space="preserve">Huomautukset </w:t>
            </w:r>
          </w:p>
        </w:tc>
      </w:tr>
      <w:tr>
        <w:trPr/>
        <w:tc>
          <w:tcPr>
            <w:tcW w:w="2094" w:type="dxa"/>
            <w:tcBorders/>
            <w:vAlign w:val="center"/>
          </w:tcPr>
          <w:p>
            <w:pPr>
              <w:pStyle w:val="TableContents"/>
              <w:bidi w:val="0"/>
              <w:spacing w:before="0" w:after="283"/>
              <w:jc w:val="left"/>
              <w:rPr/>
            </w:pPr>
            <w:r>
              <w:rPr/>
              <w:t xml:space="preserve">Abu Dhabi </w:t>
            </w:r>
          </w:p>
        </w:tc>
        <w:tc>
          <w:tcPr>
            <w:tcW w:w="1422" w:type="dxa"/>
            <w:tcBorders/>
            <w:vAlign w:val="center"/>
          </w:tcPr>
          <w:p>
            <w:pPr>
              <w:pStyle w:val="TableContents"/>
              <w:bidi w:val="0"/>
              <w:spacing w:before="0" w:after="283"/>
              <w:jc w:val="left"/>
              <w:rPr/>
            </w:pPr>
            <w:r>
              <w:rPr/>
              <w:t xml:space="preserve">24.47 </w:t>
            </w:r>
          </w:p>
        </w:tc>
        <w:tc>
          <w:tcPr>
            <w:tcW w:w="2072" w:type="dxa"/>
            <w:tcBorders/>
            <w:vAlign w:val="center"/>
          </w:tcPr>
          <w:p>
            <w:pPr>
              <w:pStyle w:val="TableContents"/>
              <w:bidi w:val="0"/>
              <w:spacing w:before="0" w:after="283"/>
              <w:jc w:val="left"/>
              <w:rPr/>
            </w:pPr>
            <w:r>
              <w:rPr/>
              <w:t xml:space="preserve">Yhdistyneet arabiemiirikunnat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Abuja </w:t>
            </w:r>
          </w:p>
        </w:tc>
        <w:tc>
          <w:tcPr>
            <w:tcW w:w="1422" w:type="dxa"/>
            <w:tcBorders/>
            <w:vAlign w:val="center"/>
          </w:tcPr>
          <w:p>
            <w:pPr>
              <w:pStyle w:val="TableContents"/>
              <w:bidi w:val="0"/>
              <w:spacing w:before="0" w:after="283"/>
              <w:jc w:val="left"/>
              <w:rPr/>
            </w:pPr>
            <w:r>
              <w:rPr/>
              <w:t xml:space="preserve">9.07 </w:t>
            </w:r>
          </w:p>
        </w:tc>
        <w:tc>
          <w:tcPr>
            <w:tcW w:w="2072" w:type="dxa"/>
            <w:tcBorders/>
            <w:vAlign w:val="center"/>
          </w:tcPr>
          <w:p>
            <w:pPr>
              <w:pStyle w:val="TableContents"/>
              <w:bidi w:val="0"/>
              <w:spacing w:before="0" w:after="283"/>
              <w:jc w:val="left"/>
              <w:rPr/>
            </w:pPr>
            <w:r>
              <w:rPr/>
              <w:t xml:space="preserve">Nigeria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Accra </w:t>
            </w:r>
          </w:p>
        </w:tc>
        <w:tc>
          <w:tcPr>
            <w:tcW w:w="1422" w:type="dxa"/>
            <w:tcBorders/>
            <w:vAlign w:val="center"/>
          </w:tcPr>
          <w:p>
            <w:pPr>
              <w:pStyle w:val="TableContents"/>
              <w:bidi w:val="0"/>
              <w:spacing w:before="0" w:after="283"/>
              <w:jc w:val="left"/>
              <w:rPr/>
            </w:pPr>
            <w:r>
              <w:rPr/>
              <w:t xml:space="preserve">5.55 </w:t>
            </w:r>
          </w:p>
        </w:tc>
        <w:tc>
          <w:tcPr>
            <w:tcW w:w="2072" w:type="dxa"/>
            <w:tcBorders/>
            <w:vAlign w:val="center"/>
          </w:tcPr>
          <w:p>
            <w:pPr>
              <w:pStyle w:val="TableContents"/>
              <w:bidi w:val="0"/>
              <w:spacing w:before="0" w:after="283"/>
              <w:jc w:val="left"/>
              <w:rPr/>
            </w:pPr>
            <w:r>
              <w:rPr/>
              <w:t xml:space="preserve">Ghana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Adamstown </w:t>
            </w:r>
          </w:p>
        </w:tc>
        <w:tc>
          <w:tcPr>
            <w:tcW w:w="1422" w:type="dxa"/>
            <w:tcBorders/>
            <w:vAlign w:val="center"/>
          </w:tcPr>
          <w:p>
            <w:pPr>
              <w:pStyle w:val="TableContents"/>
              <w:bidi w:val="0"/>
              <w:spacing w:before="0" w:after="283"/>
              <w:jc w:val="left"/>
              <w:rPr/>
            </w:pPr>
            <w:r>
              <w:rPr/>
              <w:t xml:space="preserve">-25.07 </w:t>
            </w:r>
          </w:p>
        </w:tc>
        <w:tc>
          <w:tcPr>
            <w:tcW w:w="2072" w:type="dxa"/>
            <w:tcBorders/>
            <w:vAlign w:val="center"/>
          </w:tcPr>
          <w:p>
            <w:pPr>
              <w:pStyle w:val="TableContents"/>
              <w:bidi w:val="0"/>
              <w:spacing w:before="0" w:after="283"/>
              <w:jc w:val="left"/>
              <w:rPr/>
            </w:pPr>
            <w:r>
              <w:rPr/>
              <w:t xml:space="preserve">Pitcairnin saaret </w:t>
            </w:r>
          </w:p>
        </w:tc>
        <w:tc>
          <w:tcPr>
            <w:tcW w:w="4617" w:type="dxa"/>
            <w:tcBorders/>
            <w:vAlign w:val="center"/>
          </w:tcPr>
          <w:p>
            <w:pPr>
              <w:pStyle w:val="TableContents"/>
              <w:bidi w:val="0"/>
              <w:spacing w:before="0" w:after="283"/>
              <w:jc w:val="left"/>
              <w:rPr/>
            </w:pPr>
            <w:r>
              <w:rPr/>
              <w:t xml:space="preserve">Brittiläinen merentakainen alue </w:t>
            </w:r>
          </w:p>
        </w:tc>
      </w:tr>
      <w:tr>
        <w:trPr/>
        <w:tc>
          <w:tcPr>
            <w:tcW w:w="2094" w:type="dxa"/>
            <w:tcBorders/>
            <w:vAlign w:val="center"/>
          </w:tcPr>
          <w:p>
            <w:pPr>
              <w:pStyle w:val="TableContents"/>
              <w:bidi w:val="0"/>
              <w:spacing w:before="0" w:after="283"/>
              <w:jc w:val="left"/>
              <w:rPr/>
            </w:pPr>
            <w:r>
              <w:rPr/>
              <w:t xml:space="preserve">Addis Abeba </w:t>
            </w:r>
          </w:p>
        </w:tc>
        <w:tc>
          <w:tcPr>
            <w:tcW w:w="1422" w:type="dxa"/>
            <w:tcBorders/>
            <w:vAlign w:val="center"/>
          </w:tcPr>
          <w:p>
            <w:pPr>
              <w:pStyle w:val="TableContents"/>
              <w:bidi w:val="0"/>
              <w:spacing w:before="0" w:after="283"/>
              <w:jc w:val="left"/>
              <w:rPr/>
            </w:pPr>
            <w:r>
              <w:rPr/>
              <w:t xml:space="preserve">9.02 </w:t>
            </w:r>
          </w:p>
        </w:tc>
        <w:tc>
          <w:tcPr>
            <w:tcW w:w="2072" w:type="dxa"/>
            <w:tcBorders/>
            <w:vAlign w:val="center"/>
          </w:tcPr>
          <w:p>
            <w:pPr>
              <w:pStyle w:val="TableContents"/>
              <w:bidi w:val="0"/>
              <w:spacing w:before="0" w:after="283"/>
              <w:jc w:val="left"/>
              <w:rPr/>
            </w:pPr>
            <w:r>
              <w:rPr/>
              <w:t xml:space="preserve">Etiopia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Alger </w:t>
            </w:r>
          </w:p>
        </w:tc>
        <w:tc>
          <w:tcPr>
            <w:tcW w:w="1422" w:type="dxa"/>
            <w:tcBorders/>
            <w:vAlign w:val="center"/>
          </w:tcPr>
          <w:p>
            <w:pPr>
              <w:pStyle w:val="TableContents"/>
              <w:bidi w:val="0"/>
              <w:spacing w:before="0" w:after="283"/>
              <w:jc w:val="left"/>
              <w:rPr/>
            </w:pPr>
            <w:r>
              <w:rPr/>
              <w:t xml:space="preserve">36.77 </w:t>
            </w:r>
          </w:p>
        </w:tc>
        <w:tc>
          <w:tcPr>
            <w:tcW w:w="2072" w:type="dxa"/>
            <w:tcBorders/>
            <w:vAlign w:val="center"/>
          </w:tcPr>
          <w:p>
            <w:pPr>
              <w:pStyle w:val="TableContents"/>
              <w:bidi w:val="0"/>
              <w:spacing w:before="0" w:after="283"/>
              <w:jc w:val="left"/>
              <w:rPr/>
            </w:pPr>
            <w:r>
              <w:rPr/>
              <w:t xml:space="preserve">Algeria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Alofi </w:t>
            </w:r>
          </w:p>
        </w:tc>
        <w:tc>
          <w:tcPr>
            <w:tcW w:w="1422" w:type="dxa"/>
            <w:tcBorders/>
            <w:vAlign w:val="center"/>
          </w:tcPr>
          <w:p>
            <w:pPr>
              <w:pStyle w:val="TableContents"/>
              <w:bidi w:val="0"/>
              <w:spacing w:before="0" w:after="283"/>
              <w:jc w:val="left"/>
              <w:rPr/>
            </w:pPr>
            <w:r>
              <w:rPr/>
              <w:t xml:space="preserve">-19.07 </w:t>
            </w:r>
          </w:p>
        </w:tc>
        <w:tc>
          <w:tcPr>
            <w:tcW w:w="2072" w:type="dxa"/>
            <w:tcBorders/>
            <w:vAlign w:val="center"/>
          </w:tcPr>
          <w:p>
            <w:pPr>
              <w:pStyle w:val="TableContents"/>
              <w:bidi w:val="0"/>
              <w:spacing w:before="0" w:after="283"/>
              <w:jc w:val="left"/>
              <w:rPr/>
            </w:pPr>
            <w:r>
              <w:rPr/>
              <w:t xml:space="preserve">Niue </w:t>
            </w:r>
          </w:p>
        </w:tc>
        <w:tc>
          <w:tcPr>
            <w:tcW w:w="4617" w:type="dxa"/>
            <w:tcBorders/>
            <w:vAlign w:val="center"/>
          </w:tcPr>
          <w:p>
            <w:pPr>
              <w:pStyle w:val="TableContents"/>
              <w:bidi w:val="0"/>
              <w:spacing w:before="0" w:after="283"/>
              <w:jc w:val="left"/>
              <w:rPr/>
            </w:pPr>
            <w:r>
              <w:rPr/>
              <w:t xml:space="preserve">Itsehallinto vapaassa assosiaatiossa Uuden-Seelannin kanssa. </w:t>
            </w:r>
          </w:p>
        </w:tc>
      </w:tr>
      <w:tr>
        <w:trPr/>
        <w:tc>
          <w:tcPr>
            <w:tcW w:w="2094" w:type="dxa"/>
            <w:tcBorders/>
            <w:vAlign w:val="center"/>
          </w:tcPr>
          <w:p>
            <w:pPr>
              <w:pStyle w:val="TableContents"/>
              <w:bidi w:val="0"/>
              <w:spacing w:before="0" w:after="283"/>
              <w:jc w:val="left"/>
              <w:rPr/>
            </w:pPr>
            <w:r>
              <w:rPr/>
              <w:t xml:space="preserve">Amman </w:t>
            </w:r>
          </w:p>
        </w:tc>
        <w:tc>
          <w:tcPr>
            <w:tcW w:w="1422" w:type="dxa"/>
            <w:tcBorders/>
            <w:vAlign w:val="center"/>
          </w:tcPr>
          <w:p>
            <w:pPr>
              <w:pStyle w:val="TableContents"/>
              <w:bidi w:val="0"/>
              <w:spacing w:before="0" w:after="283"/>
              <w:jc w:val="left"/>
              <w:rPr/>
            </w:pPr>
            <w:r>
              <w:rPr/>
              <w:t xml:space="preserve">31.93 </w:t>
            </w:r>
          </w:p>
        </w:tc>
        <w:tc>
          <w:tcPr>
            <w:tcW w:w="2072" w:type="dxa"/>
            <w:tcBorders/>
            <w:vAlign w:val="center"/>
          </w:tcPr>
          <w:p>
            <w:pPr>
              <w:pStyle w:val="TableContents"/>
              <w:bidi w:val="0"/>
              <w:spacing w:before="0" w:after="283"/>
              <w:jc w:val="left"/>
              <w:rPr/>
            </w:pPr>
            <w:r>
              <w:rPr/>
              <w:t xml:space="preserve">Jordan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Amsterdam </w:t>
            </w:r>
          </w:p>
        </w:tc>
        <w:tc>
          <w:tcPr>
            <w:tcW w:w="1422" w:type="dxa"/>
            <w:tcBorders/>
            <w:vAlign w:val="center"/>
          </w:tcPr>
          <w:p>
            <w:pPr>
              <w:pStyle w:val="TableContents"/>
              <w:bidi w:val="0"/>
              <w:spacing w:before="0" w:after="283"/>
              <w:jc w:val="left"/>
              <w:rPr/>
            </w:pPr>
            <w:r>
              <w:rPr/>
              <w:t xml:space="preserve">52.37 </w:t>
            </w:r>
          </w:p>
        </w:tc>
        <w:tc>
          <w:tcPr>
            <w:tcW w:w="2072" w:type="dxa"/>
            <w:tcBorders/>
            <w:vAlign w:val="center"/>
          </w:tcPr>
          <w:p>
            <w:pPr>
              <w:pStyle w:val="TableContents"/>
              <w:bidi w:val="0"/>
              <w:spacing w:before="0" w:after="283"/>
              <w:jc w:val="left"/>
              <w:rPr/>
            </w:pPr>
            <w:r>
              <w:rPr/>
              <w:t xml:space="preserve">Alankomaat </w:t>
            </w:r>
          </w:p>
        </w:tc>
        <w:tc>
          <w:tcPr>
            <w:tcW w:w="4617" w:type="dxa"/>
            <w:tcBorders/>
            <w:vAlign w:val="center"/>
          </w:tcPr>
          <w:p>
            <w:pPr>
              <w:pStyle w:val="TableContents"/>
              <w:bidi w:val="0"/>
              <w:spacing w:before="0" w:after="283"/>
              <w:jc w:val="left"/>
              <w:rPr/>
            </w:pPr>
            <w:r>
              <w:rPr/>
              <w:t xml:space="preserve">Alankomaiden perustuslaissa Amsterdamista käytetään nimitystä "pääkaupunki". Alankomaiden hallitus sijaitsee Haagissa. Katso Alankomaiden pääkaupunki. </w:t>
            </w:r>
          </w:p>
        </w:tc>
      </w:tr>
      <w:tr>
        <w:trPr/>
        <w:tc>
          <w:tcPr>
            <w:tcW w:w="2094" w:type="dxa"/>
            <w:tcBorders/>
            <w:vAlign w:val="center"/>
          </w:tcPr>
          <w:p>
            <w:pPr>
              <w:pStyle w:val="TableContents"/>
              <w:bidi w:val="0"/>
              <w:spacing w:before="0" w:after="283"/>
              <w:jc w:val="left"/>
              <w:rPr/>
            </w:pPr>
            <w:r>
              <w:rPr/>
              <w:t xml:space="preserve">Andorra la Vella </w:t>
            </w:r>
          </w:p>
        </w:tc>
        <w:tc>
          <w:tcPr>
            <w:tcW w:w="1422" w:type="dxa"/>
            <w:tcBorders/>
            <w:vAlign w:val="center"/>
          </w:tcPr>
          <w:p>
            <w:pPr>
              <w:pStyle w:val="TableContents"/>
              <w:bidi w:val="0"/>
              <w:spacing w:before="0" w:after="283"/>
              <w:jc w:val="left"/>
              <w:rPr/>
            </w:pPr>
            <w:r>
              <w:rPr/>
              <w:t xml:space="preserve">42.5 </w:t>
            </w:r>
          </w:p>
        </w:tc>
        <w:tc>
          <w:tcPr>
            <w:tcW w:w="2072" w:type="dxa"/>
            <w:tcBorders/>
            <w:vAlign w:val="center"/>
          </w:tcPr>
          <w:p>
            <w:pPr>
              <w:pStyle w:val="TableContents"/>
              <w:bidi w:val="0"/>
              <w:spacing w:before="0" w:after="283"/>
              <w:jc w:val="left"/>
              <w:rPr/>
            </w:pPr>
            <w:r>
              <w:rPr/>
              <w:t xml:space="preserve">Andorra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Ankara </w:t>
            </w:r>
          </w:p>
        </w:tc>
        <w:tc>
          <w:tcPr>
            <w:tcW w:w="1422" w:type="dxa"/>
            <w:tcBorders/>
            <w:vAlign w:val="center"/>
          </w:tcPr>
          <w:p>
            <w:pPr>
              <w:pStyle w:val="TableContents"/>
              <w:bidi w:val="0"/>
              <w:spacing w:before="0" w:after="283"/>
              <w:jc w:val="left"/>
              <w:rPr/>
            </w:pPr>
            <w:r>
              <w:rPr/>
              <w:t xml:space="preserve">39.87 </w:t>
            </w:r>
          </w:p>
        </w:tc>
        <w:tc>
          <w:tcPr>
            <w:tcW w:w="2072" w:type="dxa"/>
            <w:tcBorders/>
            <w:vAlign w:val="center"/>
          </w:tcPr>
          <w:p>
            <w:pPr>
              <w:pStyle w:val="TableContents"/>
              <w:bidi w:val="0"/>
              <w:spacing w:before="0" w:after="283"/>
              <w:jc w:val="left"/>
              <w:rPr/>
            </w:pPr>
            <w:r>
              <w:rPr/>
              <w:t xml:space="preserve">Turkki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Antananarivo </w:t>
            </w:r>
          </w:p>
        </w:tc>
        <w:tc>
          <w:tcPr>
            <w:tcW w:w="1422" w:type="dxa"/>
            <w:tcBorders/>
            <w:vAlign w:val="center"/>
          </w:tcPr>
          <w:p>
            <w:pPr>
              <w:pStyle w:val="TableContents"/>
              <w:bidi w:val="0"/>
              <w:spacing w:before="0" w:after="283"/>
              <w:jc w:val="left"/>
              <w:rPr/>
            </w:pPr>
            <w:r>
              <w:rPr/>
              <w:t xml:space="preserve">-18.93 </w:t>
            </w:r>
          </w:p>
        </w:tc>
        <w:tc>
          <w:tcPr>
            <w:tcW w:w="2072" w:type="dxa"/>
            <w:tcBorders/>
            <w:vAlign w:val="center"/>
          </w:tcPr>
          <w:p>
            <w:pPr>
              <w:pStyle w:val="TableContents"/>
              <w:bidi w:val="0"/>
              <w:spacing w:before="0" w:after="283"/>
              <w:jc w:val="left"/>
              <w:rPr/>
            </w:pPr>
            <w:r>
              <w:rPr/>
              <w:t xml:space="preserve">Madagaskar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Apia </w:t>
            </w:r>
          </w:p>
        </w:tc>
        <w:tc>
          <w:tcPr>
            <w:tcW w:w="1422" w:type="dxa"/>
            <w:tcBorders/>
            <w:vAlign w:val="center"/>
          </w:tcPr>
          <w:p>
            <w:pPr>
              <w:pStyle w:val="TableContents"/>
              <w:bidi w:val="0"/>
              <w:spacing w:before="0" w:after="283"/>
              <w:jc w:val="left"/>
              <w:rPr/>
            </w:pPr>
            <w:r>
              <w:rPr/>
              <w:t xml:space="preserve">-13.83 </w:t>
            </w:r>
          </w:p>
        </w:tc>
        <w:tc>
          <w:tcPr>
            <w:tcW w:w="2072" w:type="dxa"/>
            <w:tcBorders/>
            <w:vAlign w:val="center"/>
          </w:tcPr>
          <w:p>
            <w:pPr>
              <w:pStyle w:val="TableContents"/>
              <w:bidi w:val="0"/>
              <w:spacing w:before="0" w:after="283"/>
              <w:jc w:val="left"/>
              <w:rPr/>
            </w:pPr>
            <w:r>
              <w:rPr/>
              <w:t xml:space="preserve">Samoa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Ashgabat </w:t>
            </w:r>
          </w:p>
        </w:tc>
        <w:tc>
          <w:tcPr>
            <w:tcW w:w="1422" w:type="dxa"/>
            <w:tcBorders/>
            <w:vAlign w:val="center"/>
          </w:tcPr>
          <w:p>
            <w:pPr>
              <w:pStyle w:val="TableContents"/>
              <w:bidi w:val="0"/>
              <w:spacing w:before="0" w:after="283"/>
              <w:jc w:val="left"/>
              <w:rPr/>
            </w:pPr>
            <w:r>
              <w:rPr/>
              <w:t xml:space="preserve">37.93 </w:t>
            </w:r>
          </w:p>
        </w:tc>
        <w:tc>
          <w:tcPr>
            <w:tcW w:w="2072" w:type="dxa"/>
            <w:tcBorders/>
            <w:vAlign w:val="center"/>
          </w:tcPr>
          <w:p>
            <w:pPr>
              <w:pStyle w:val="TableContents"/>
              <w:bidi w:val="0"/>
              <w:spacing w:before="0" w:after="283"/>
              <w:jc w:val="left"/>
              <w:rPr/>
            </w:pPr>
            <w:r>
              <w:rPr/>
              <w:t xml:space="preserve">Turkmenistan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Asmara </w:t>
            </w:r>
          </w:p>
        </w:tc>
        <w:tc>
          <w:tcPr>
            <w:tcW w:w="1422" w:type="dxa"/>
            <w:tcBorders/>
            <w:vAlign w:val="center"/>
          </w:tcPr>
          <w:p>
            <w:pPr>
              <w:pStyle w:val="TableContents"/>
              <w:bidi w:val="0"/>
              <w:spacing w:before="0" w:after="283"/>
              <w:jc w:val="left"/>
              <w:rPr/>
            </w:pPr>
            <w:r>
              <w:rPr/>
              <w:t xml:space="preserve">15.33 </w:t>
            </w:r>
          </w:p>
        </w:tc>
        <w:tc>
          <w:tcPr>
            <w:tcW w:w="2072" w:type="dxa"/>
            <w:tcBorders/>
            <w:vAlign w:val="center"/>
          </w:tcPr>
          <w:p>
            <w:pPr>
              <w:pStyle w:val="TableContents"/>
              <w:bidi w:val="0"/>
              <w:spacing w:before="0" w:after="283"/>
              <w:jc w:val="left"/>
              <w:rPr/>
            </w:pPr>
            <w:r>
              <w:rPr/>
              <w:t xml:space="preserve">Eritrea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Astana </w:t>
            </w:r>
          </w:p>
        </w:tc>
        <w:tc>
          <w:tcPr>
            <w:tcW w:w="1422" w:type="dxa"/>
            <w:tcBorders/>
            <w:vAlign w:val="center"/>
          </w:tcPr>
          <w:p>
            <w:pPr>
              <w:pStyle w:val="TableContents"/>
              <w:bidi w:val="0"/>
              <w:spacing w:before="0" w:after="283"/>
              <w:jc w:val="left"/>
              <w:rPr/>
            </w:pPr>
            <w:r>
              <w:rPr/>
              <w:t xml:space="preserve">51.17 </w:t>
            </w:r>
          </w:p>
        </w:tc>
        <w:tc>
          <w:tcPr>
            <w:tcW w:w="2072" w:type="dxa"/>
            <w:tcBorders/>
            <w:vAlign w:val="center"/>
          </w:tcPr>
          <w:p>
            <w:pPr>
              <w:pStyle w:val="TableContents"/>
              <w:bidi w:val="0"/>
              <w:spacing w:before="0" w:after="283"/>
              <w:jc w:val="left"/>
              <w:rPr/>
            </w:pPr>
            <w:r>
              <w:rPr/>
              <w:t xml:space="preserve">Kazakstan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Asunción </w:t>
            </w:r>
          </w:p>
        </w:tc>
        <w:tc>
          <w:tcPr>
            <w:tcW w:w="1422" w:type="dxa"/>
            <w:tcBorders/>
            <w:vAlign w:val="center"/>
          </w:tcPr>
          <w:p>
            <w:pPr>
              <w:pStyle w:val="TableContents"/>
              <w:bidi w:val="0"/>
              <w:spacing w:before="0" w:after="283"/>
              <w:jc w:val="left"/>
              <w:rPr/>
            </w:pPr>
            <w:r>
              <w:rPr/>
              <w:t xml:space="preserve">-25.27 </w:t>
            </w:r>
          </w:p>
        </w:tc>
        <w:tc>
          <w:tcPr>
            <w:tcW w:w="2072" w:type="dxa"/>
            <w:tcBorders/>
            <w:vAlign w:val="center"/>
          </w:tcPr>
          <w:p>
            <w:pPr>
              <w:pStyle w:val="TableContents"/>
              <w:bidi w:val="0"/>
              <w:spacing w:before="0" w:after="283"/>
              <w:jc w:val="left"/>
              <w:rPr/>
            </w:pPr>
            <w:r>
              <w:rPr/>
              <w:t xml:space="preserve">Paraguay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Ateena </w:t>
            </w:r>
          </w:p>
        </w:tc>
        <w:tc>
          <w:tcPr>
            <w:tcW w:w="1422" w:type="dxa"/>
            <w:tcBorders/>
            <w:vAlign w:val="center"/>
          </w:tcPr>
          <w:p>
            <w:pPr>
              <w:pStyle w:val="TableContents"/>
              <w:bidi w:val="0"/>
              <w:spacing w:before="0" w:after="283"/>
              <w:jc w:val="left"/>
              <w:rPr/>
            </w:pPr>
            <w:r>
              <w:rPr/>
              <w:t xml:space="preserve">37.97 </w:t>
            </w:r>
          </w:p>
        </w:tc>
        <w:tc>
          <w:tcPr>
            <w:tcW w:w="2072" w:type="dxa"/>
            <w:tcBorders/>
            <w:vAlign w:val="center"/>
          </w:tcPr>
          <w:p>
            <w:pPr>
              <w:pStyle w:val="TableContents"/>
              <w:bidi w:val="0"/>
              <w:spacing w:before="0" w:after="283"/>
              <w:jc w:val="left"/>
              <w:rPr/>
            </w:pPr>
            <w:r>
              <w:rPr/>
              <w:t xml:space="preserve">Kreikka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Avarua </w:t>
            </w:r>
          </w:p>
        </w:tc>
        <w:tc>
          <w:tcPr>
            <w:tcW w:w="1422" w:type="dxa"/>
            <w:tcBorders/>
            <w:vAlign w:val="center"/>
          </w:tcPr>
          <w:p>
            <w:pPr>
              <w:pStyle w:val="TableContents"/>
              <w:bidi w:val="0"/>
              <w:spacing w:before="0" w:after="283"/>
              <w:jc w:val="left"/>
              <w:rPr/>
            </w:pPr>
            <w:r>
              <w:rPr/>
              <w:t xml:space="preserve">-21.2 </w:t>
            </w:r>
          </w:p>
        </w:tc>
        <w:tc>
          <w:tcPr>
            <w:tcW w:w="2072" w:type="dxa"/>
            <w:tcBorders/>
            <w:vAlign w:val="center"/>
          </w:tcPr>
          <w:p>
            <w:pPr>
              <w:pStyle w:val="TableContents"/>
              <w:bidi w:val="0"/>
              <w:spacing w:before="0" w:after="283"/>
              <w:jc w:val="left"/>
              <w:rPr/>
            </w:pPr>
            <w:r>
              <w:rPr/>
              <w:t xml:space="preserve">Cookinsaaret </w:t>
            </w:r>
          </w:p>
        </w:tc>
        <w:tc>
          <w:tcPr>
            <w:tcW w:w="4617" w:type="dxa"/>
            <w:tcBorders/>
            <w:vAlign w:val="center"/>
          </w:tcPr>
          <w:p>
            <w:pPr>
              <w:pStyle w:val="TableContents"/>
              <w:bidi w:val="0"/>
              <w:spacing w:before="0" w:after="283"/>
              <w:jc w:val="left"/>
              <w:rPr/>
            </w:pPr>
            <w:r>
              <w:rPr/>
              <w:t xml:space="preserve">Itsehallinto vapaassa assosiaatiossa Uuden-Seelannin kanssa. </w:t>
            </w:r>
          </w:p>
        </w:tc>
      </w:tr>
      <w:tr>
        <w:trPr/>
        <w:tc>
          <w:tcPr>
            <w:tcW w:w="2094" w:type="dxa"/>
            <w:tcBorders/>
            <w:vAlign w:val="center"/>
          </w:tcPr>
          <w:p>
            <w:pPr>
              <w:pStyle w:val="TableContents"/>
              <w:bidi w:val="0"/>
              <w:spacing w:before="0" w:after="283"/>
              <w:jc w:val="left"/>
              <w:rPr/>
            </w:pPr>
            <w:r>
              <w:rPr/>
              <w:t xml:space="preserve">Bagdad </w:t>
            </w:r>
          </w:p>
        </w:tc>
        <w:tc>
          <w:tcPr>
            <w:tcW w:w="1422" w:type="dxa"/>
            <w:tcBorders/>
            <w:vAlign w:val="center"/>
          </w:tcPr>
          <w:p>
            <w:pPr>
              <w:pStyle w:val="TableContents"/>
              <w:bidi w:val="0"/>
              <w:spacing w:before="0" w:after="283"/>
              <w:jc w:val="left"/>
              <w:rPr/>
            </w:pPr>
            <w:r>
              <w:rPr/>
              <w:t xml:space="preserve">33.33 </w:t>
            </w:r>
          </w:p>
        </w:tc>
        <w:tc>
          <w:tcPr>
            <w:tcW w:w="2072" w:type="dxa"/>
            <w:tcBorders/>
            <w:vAlign w:val="center"/>
          </w:tcPr>
          <w:p>
            <w:pPr>
              <w:pStyle w:val="TableContents"/>
              <w:bidi w:val="0"/>
              <w:spacing w:before="0" w:after="283"/>
              <w:jc w:val="left"/>
              <w:rPr/>
            </w:pPr>
            <w:r>
              <w:rPr/>
              <w:t xml:space="preserve">Irak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Baku </w:t>
            </w:r>
          </w:p>
        </w:tc>
        <w:tc>
          <w:tcPr>
            <w:tcW w:w="1422" w:type="dxa"/>
            <w:tcBorders/>
            <w:vAlign w:val="center"/>
          </w:tcPr>
          <w:p>
            <w:pPr>
              <w:pStyle w:val="TableContents"/>
              <w:bidi w:val="0"/>
              <w:spacing w:before="0" w:after="283"/>
              <w:jc w:val="left"/>
              <w:rPr/>
            </w:pPr>
            <w:r>
              <w:rPr/>
              <w:t xml:space="preserve">40.38 </w:t>
            </w:r>
          </w:p>
        </w:tc>
        <w:tc>
          <w:tcPr>
            <w:tcW w:w="2072" w:type="dxa"/>
            <w:tcBorders/>
            <w:vAlign w:val="center"/>
          </w:tcPr>
          <w:p>
            <w:pPr>
              <w:pStyle w:val="TableContents"/>
              <w:bidi w:val="0"/>
              <w:spacing w:before="0" w:after="283"/>
              <w:jc w:val="left"/>
              <w:rPr/>
            </w:pPr>
            <w:r>
              <w:rPr/>
              <w:t xml:space="preserve">Azerbaidžan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Bamako </w:t>
            </w:r>
          </w:p>
        </w:tc>
        <w:tc>
          <w:tcPr>
            <w:tcW w:w="1422" w:type="dxa"/>
            <w:tcBorders/>
            <w:vAlign w:val="center"/>
          </w:tcPr>
          <w:p>
            <w:pPr>
              <w:pStyle w:val="TableContents"/>
              <w:bidi w:val="0"/>
              <w:spacing w:before="0" w:after="283"/>
              <w:jc w:val="left"/>
              <w:rPr/>
            </w:pPr>
            <w:r>
              <w:rPr/>
              <w:t xml:space="preserve">12.65 </w:t>
            </w:r>
          </w:p>
        </w:tc>
        <w:tc>
          <w:tcPr>
            <w:tcW w:w="2072" w:type="dxa"/>
            <w:tcBorders/>
            <w:vAlign w:val="center"/>
          </w:tcPr>
          <w:p>
            <w:pPr>
              <w:pStyle w:val="TableContents"/>
              <w:bidi w:val="0"/>
              <w:spacing w:before="0" w:after="283"/>
              <w:jc w:val="left"/>
              <w:rPr/>
            </w:pPr>
            <w:r>
              <w:rPr/>
              <w:t xml:space="preserve">Mali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Bandar Seri Begawan </w:t>
            </w:r>
          </w:p>
        </w:tc>
        <w:tc>
          <w:tcPr>
            <w:tcW w:w="1422" w:type="dxa"/>
            <w:tcBorders/>
            <w:vAlign w:val="center"/>
          </w:tcPr>
          <w:p>
            <w:pPr>
              <w:pStyle w:val="TableContents"/>
              <w:bidi w:val="0"/>
              <w:spacing w:before="0" w:after="283"/>
              <w:jc w:val="left"/>
              <w:rPr/>
            </w:pPr>
            <w:r>
              <w:rPr/>
              <w:t xml:space="preserve">4.88 </w:t>
            </w:r>
          </w:p>
        </w:tc>
        <w:tc>
          <w:tcPr>
            <w:tcW w:w="2072" w:type="dxa"/>
            <w:tcBorders/>
            <w:vAlign w:val="center"/>
          </w:tcPr>
          <w:p>
            <w:pPr>
              <w:pStyle w:val="TableContents"/>
              <w:bidi w:val="0"/>
              <w:spacing w:before="0" w:after="283"/>
              <w:jc w:val="left"/>
              <w:rPr/>
            </w:pPr>
            <w:r>
              <w:rPr/>
              <w:t xml:space="preserve">Brunei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Bangkok </w:t>
            </w:r>
          </w:p>
        </w:tc>
        <w:tc>
          <w:tcPr>
            <w:tcW w:w="1422" w:type="dxa"/>
            <w:tcBorders/>
            <w:vAlign w:val="center"/>
          </w:tcPr>
          <w:p>
            <w:pPr>
              <w:pStyle w:val="TableContents"/>
              <w:bidi w:val="0"/>
              <w:spacing w:before="0" w:after="283"/>
              <w:jc w:val="left"/>
              <w:rPr/>
            </w:pPr>
            <w:r>
              <w:rPr/>
              <w:t xml:space="preserve">13.75 </w:t>
            </w:r>
          </w:p>
        </w:tc>
        <w:tc>
          <w:tcPr>
            <w:tcW w:w="2072" w:type="dxa"/>
            <w:tcBorders/>
            <w:vAlign w:val="center"/>
          </w:tcPr>
          <w:p>
            <w:pPr>
              <w:pStyle w:val="TableContents"/>
              <w:bidi w:val="0"/>
              <w:spacing w:before="0" w:after="283"/>
              <w:jc w:val="left"/>
              <w:rPr/>
            </w:pPr>
            <w:r>
              <w:rPr/>
              <w:t xml:space="preserve">Thaimaa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Bangui </w:t>
            </w:r>
          </w:p>
        </w:tc>
        <w:tc>
          <w:tcPr>
            <w:tcW w:w="1422" w:type="dxa"/>
            <w:tcBorders/>
            <w:vAlign w:val="center"/>
          </w:tcPr>
          <w:p>
            <w:pPr>
              <w:pStyle w:val="TableContents"/>
              <w:bidi w:val="0"/>
              <w:spacing w:before="0" w:after="283"/>
              <w:jc w:val="left"/>
              <w:rPr/>
            </w:pPr>
            <w:r>
              <w:rPr/>
              <w:t xml:space="preserve">4.37 </w:t>
            </w:r>
          </w:p>
        </w:tc>
        <w:tc>
          <w:tcPr>
            <w:tcW w:w="2072" w:type="dxa"/>
            <w:tcBorders/>
            <w:vAlign w:val="center"/>
          </w:tcPr>
          <w:p>
            <w:pPr>
              <w:pStyle w:val="TableContents"/>
              <w:bidi w:val="0"/>
              <w:spacing w:before="0" w:after="283"/>
              <w:jc w:val="left"/>
              <w:rPr/>
            </w:pPr>
            <w:r>
              <w:rPr/>
              <w:t xml:space="preserve">Keski-Afrikan tasavalta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Banjul </w:t>
            </w:r>
          </w:p>
        </w:tc>
        <w:tc>
          <w:tcPr>
            <w:tcW w:w="1422" w:type="dxa"/>
            <w:tcBorders/>
            <w:vAlign w:val="center"/>
          </w:tcPr>
          <w:p>
            <w:pPr>
              <w:pStyle w:val="TableContents"/>
              <w:bidi w:val="0"/>
              <w:spacing w:before="0" w:after="283"/>
              <w:jc w:val="left"/>
              <w:rPr/>
            </w:pPr>
            <w:r>
              <w:rPr/>
              <w:t xml:space="preserve">13.45 </w:t>
            </w:r>
          </w:p>
        </w:tc>
        <w:tc>
          <w:tcPr>
            <w:tcW w:w="2072" w:type="dxa"/>
            <w:tcBorders/>
            <w:vAlign w:val="center"/>
          </w:tcPr>
          <w:p>
            <w:pPr>
              <w:pStyle w:val="TableContents"/>
              <w:bidi w:val="0"/>
              <w:spacing w:before="0" w:after="283"/>
              <w:jc w:val="left"/>
              <w:rPr/>
            </w:pPr>
            <w:r>
              <w:rPr/>
              <w:t xml:space="preserve">Gambia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Basseterre </w:t>
            </w:r>
          </w:p>
        </w:tc>
        <w:tc>
          <w:tcPr>
            <w:tcW w:w="1422" w:type="dxa"/>
            <w:tcBorders/>
            <w:vAlign w:val="center"/>
          </w:tcPr>
          <w:p>
            <w:pPr>
              <w:pStyle w:val="TableContents"/>
              <w:bidi w:val="0"/>
              <w:spacing w:before="0" w:after="283"/>
              <w:jc w:val="left"/>
              <w:rPr/>
            </w:pPr>
            <w:r>
              <w:rPr/>
              <w:t xml:space="preserve">17.3 </w:t>
            </w:r>
          </w:p>
        </w:tc>
        <w:tc>
          <w:tcPr>
            <w:tcW w:w="2072" w:type="dxa"/>
            <w:tcBorders/>
            <w:vAlign w:val="center"/>
          </w:tcPr>
          <w:p>
            <w:pPr>
              <w:pStyle w:val="TableContents"/>
              <w:bidi w:val="0"/>
              <w:spacing w:before="0" w:after="283"/>
              <w:jc w:val="left"/>
              <w:rPr/>
            </w:pPr>
            <w:r>
              <w:rPr/>
              <w:t xml:space="preserve">Saint Kitts ja Nevis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Peking </w:t>
            </w:r>
          </w:p>
        </w:tc>
        <w:tc>
          <w:tcPr>
            <w:tcW w:w="1422" w:type="dxa"/>
            <w:tcBorders/>
            <w:vAlign w:val="center"/>
          </w:tcPr>
          <w:p>
            <w:pPr>
              <w:pStyle w:val="TableContents"/>
              <w:bidi w:val="0"/>
              <w:spacing w:before="0" w:after="283"/>
              <w:jc w:val="left"/>
              <w:rPr/>
            </w:pPr>
            <w:r>
              <w:rPr/>
              <w:t xml:space="preserve">39.9 </w:t>
            </w:r>
          </w:p>
        </w:tc>
        <w:tc>
          <w:tcPr>
            <w:tcW w:w="2072" w:type="dxa"/>
            <w:tcBorders/>
            <w:vAlign w:val="center"/>
          </w:tcPr>
          <w:p>
            <w:pPr>
              <w:pStyle w:val="TableContents"/>
              <w:bidi w:val="0"/>
              <w:spacing w:before="0" w:after="283"/>
              <w:jc w:val="left"/>
              <w:rPr/>
            </w:pPr>
            <w:r>
              <w:rPr/>
              <w:t xml:space="preserve">Kiina </w:t>
            </w:r>
          </w:p>
        </w:tc>
        <w:tc>
          <w:tcPr>
            <w:tcW w:w="4617" w:type="dxa"/>
            <w:tcBorders/>
            <w:vAlign w:val="center"/>
          </w:tcPr>
          <w:p>
            <w:pPr>
              <w:pStyle w:val="TableContents"/>
              <w:bidi w:val="0"/>
              <w:spacing w:before="0" w:after="283"/>
              <w:jc w:val="left"/>
              <w:rPr/>
            </w:pPr>
            <w:r>
              <w:rPr/>
              <w:t xml:space="preserve">Katso myös: Luettelo Kiinan historiallisista pääkaupungeista </w:t>
            </w:r>
          </w:p>
        </w:tc>
      </w:tr>
      <w:tr>
        <w:trPr/>
        <w:tc>
          <w:tcPr>
            <w:tcW w:w="2094" w:type="dxa"/>
            <w:tcBorders/>
            <w:vAlign w:val="center"/>
          </w:tcPr>
          <w:p>
            <w:pPr>
              <w:pStyle w:val="TableContents"/>
              <w:bidi w:val="0"/>
              <w:spacing w:before="0" w:after="283"/>
              <w:jc w:val="left"/>
              <w:rPr/>
            </w:pPr>
            <w:r>
              <w:rPr/>
              <w:t xml:space="preserve">Beirut </w:t>
            </w:r>
          </w:p>
        </w:tc>
        <w:tc>
          <w:tcPr>
            <w:tcW w:w="1422" w:type="dxa"/>
            <w:tcBorders/>
            <w:vAlign w:val="center"/>
          </w:tcPr>
          <w:p>
            <w:pPr>
              <w:pStyle w:val="TableContents"/>
              <w:bidi w:val="0"/>
              <w:spacing w:before="0" w:after="283"/>
              <w:jc w:val="left"/>
              <w:rPr/>
            </w:pPr>
            <w:r>
              <w:rPr/>
              <w:t xml:space="preserve">33.88 </w:t>
            </w:r>
          </w:p>
        </w:tc>
        <w:tc>
          <w:tcPr>
            <w:tcW w:w="2072" w:type="dxa"/>
            <w:tcBorders/>
            <w:vAlign w:val="center"/>
          </w:tcPr>
          <w:p>
            <w:pPr>
              <w:pStyle w:val="TableContents"/>
              <w:bidi w:val="0"/>
              <w:spacing w:before="0" w:after="283"/>
              <w:jc w:val="left"/>
              <w:rPr/>
            </w:pPr>
            <w:r>
              <w:rPr/>
              <w:t xml:space="preserve">Libanon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Belgrad </w:t>
            </w:r>
          </w:p>
        </w:tc>
        <w:tc>
          <w:tcPr>
            <w:tcW w:w="1422" w:type="dxa"/>
            <w:tcBorders/>
            <w:vAlign w:val="center"/>
          </w:tcPr>
          <w:p>
            <w:pPr>
              <w:pStyle w:val="TableContents"/>
              <w:bidi w:val="0"/>
              <w:spacing w:before="0" w:after="283"/>
              <w:jc w:val="left"/>
              <w:rPr/>
            </w:pPr>
            <w:r>
              <w:rPr/>
              <w:t xml:space="preserve">44.82 </w:t>
            </w:r>
          </w:p>
        </w:tc>
        <w:tc>
          <w:tcPr>
            <w:tcW w:w="2072" w:type="dxa"/>
            <w:tcBorders/>
            <w:vAlign w:val="center"/>
          </w:tcPr>
          <w:p>
            <w:pPr>
              <w:pStyle w:val="TableContents"/>
              <w:bidi w:val="0"/>
              <w:spacing w:before="0" w:after="283"/>
              <w:jc w:val="left"/>
              <w:rPr/>
            </w:pPr>
            <w:r>
              <w:rPr/>
              <w:t xml:space="preserve">Serbia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Belmopan </w:t>
            </w:r>
          </w:p>
        </w:tc>
        <w:tc>
          <w:tcPr>
            <w:tcW w:w="1422" w:type="dxa"/>
            <w:tcBorders/>
            <w:vAlign w:val="center"/>
          </w:tcPr>
          <w:p>
            <w:pPr>
              <w:pStyle w:val="TableContents"/>
              <w:bidi w:val="0"/>
              <w:spacing w:before="0" w:after="283"/>
              <w:jc w:val="left"/>
              <w:rPr/>
            </w:pPr>
            <w:r>
              <w:rPr/>
              <w:t xml:space="preserve">17.25 </w:t>
            </w:r>
          </w:p>
        </w:tc>
        <w:tc>
          <w:tcPr>
            <w:tcW w:w="2072" w:type="dxa"/>
            <w:tcBorders/>
            <w:vAlign w:val="center"/>
          </w:tcPr>
          <w:p>
            <w:pPr>
              <w:pStyle w:val="TableContents"/>
              <w:bidi w:val="0"/>
              <w:spacing w:before="0" w:after="283"/>
              <w:jc w:val="left"/>
              <w:rPr/>
            </w:pPr>
            <w:r>
              <w:rPr/>
              <w:t xml:space="preserve">Belize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Berliini </w:t>
            </w:r>
          </w:p>
        </w:tc>
        <w:tc>
          <w:tcPr>
            <w:tcW w:w="1422" w:type="dxa"/>
            <w:tcBorders/>
            <w:vAlign w:val="center"/>
          </w:tcPr>
          <w:p>
            <w:pPr>
              <w:pStyle w:val="TableContents"/>
              <w:bidi w:val="0"/>
              <w:spacing w:before="0" w:after="283"/>
              <w:jc w:val="left"/>
              <w:rPr/>
            </w:pPr>
            <w:r>
              <w:rPr/>
              <w:t xml:space="preserve">52.52 </w:t>
            </w:r>
          </w:p>
        </w:tc>
        <w:tc>
          <w:tcPr>
            <w:tcW w:w="2072" w:type="dxa"/>
            <w:tcBorders/>
            <w:vAlign w:val="center"/>
          </w:tcPr>
          <w:p>
            <w:pPr>
              <w:pStyle w:val="TableContents"/>
              <w:bidi w:val="0"/>
              <w:spacing w:before="0" w:after="283"/>
              <w:jc w:val="left"/>
              <w:rPr/>
            </w:pPr>
            <w:r>
              <w:rPr/>
              <w:t xml:space="preserve">Saksa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Bern </w:t>
            </w:r>
          </w:p>
        </w:tc>
        <w:tc>
          <w:tcPr>
            <w:tcW w:w="1422" w:type="dxa"/>
            <w:tcBorders/>
            <w:vAlign w:val="center"/>
          </w:tcPr>
          <w:p>
            <w:pPr>
              <w:pStyle w:val="TableContents"/>
              <w:bidi w:val="0"/>
              <w:spacing w:before="0" w:after="283"/>
              <w:jc w:val="left"/>
              <w:rPr/>
            </w:pPr>
            <w:r>
              <w:rPr/>
              <w:t xml:space="preserve">46.95 </w:t>
            </w:r>
          </w:p>
        </w:tc>
        <w:tc>
          <w:tcPr>
            <w:tcW w:w="2072" w:type="dxa"/>
            <w:tcBorders/>
            <w:vAlign w:val="center"/>
          </w:tcPr>
          <w:p>
            <w:pPr>
              <w:pStyle w:val="TableContents"/>
              <w:bidi w:val="0"/>
              <w:spacing w:before="0" w:after="283"/>
              <w:jc w:val="left"/>
              <w:rPr/>
            </w:pPr>
            <w:r>
              <w:rPr/>
              <w:t xml:space="preserve">Sveitsi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Bishkek </w:t>
            </w:r>
          </w:p>
        </w:tc>
        <w:tc>
          <w:tcPr>
            <w:tcW w:w="1422" w:type="dxa"/>
            <w:tcBorders/>
            <w:vAlign w:val="center"/>
          </w:tcPr>
          <w:p>
            <w:pPr>
              <w:pStyle w:val="TableContents"/>
              <w:bidi w:val="0"/>
              <w:spacing w:before="0" w:after="283"/>
              <w:jc w:val="left"/>
              <w:rPr/>
            </w:pPr>
            <w:r>
              <w:rPr/>
              <w:t xml:space="preserve">42.87 </w:t>
            </w:r>
          </w:p>
        </w:tc>
        <w:tc>
          <w:tcPr>
            <w:tcW w:w="2072" w:type="dxa"/>
            <w:tcBorders/>
            <w:vAlign w:val="center"/>
          </w:tcPr>
          <w:p>
            <w:pPr>
              <w:pStyle w:val="TableContents"/>
              <w:bidi w:val="0"/>
              <w:spacing w:before="0" w:after="283"/>
              <w:jc w:val="left"/>
              <w:rPr/>
            </w:pPr>
            <w:r>
              <w:rPr/>
              <w:t xml:space="preserve">Kirgisia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Bissau </w:t>
            </w:r>
          </w:p>
        </w:tc>
        <w:tc>
          <w:tcPr>
            <w:tcW w:w="1422" w:type="dxa"/>
            <w:tcBorders/>
            <w:vAlign w:val="center"/>
          </w:tcPr>
          <w:p>
            <w:pPr>
              <w:pStyle w:val="TableContents"/>
              <w:bidi w:val="0"/>
              <w:spacing w:before="0" w:after="283"/>
              <w:jc w:val="left"/>
              <w:rPr/>
            </w:pPr>
            <w:r>
              <w:rPr/>
              <w:t xml:space="preserve">11.85 </w:t>
            </w:r>
          </w:p>
        </w:tc>
        <w:tc>
          <w:tcPr>
            <w:tcW w:w="2072" w:type="dxa"/>
            <w:tcBorders/>
            <w:vAlign w:val="center"/>
          </w:tcPr>
          <w:p>
            <w:pPr>
              <w:pStyle w:val="TableContents"/>
              <w:bidi w:val="0"/>
              <w:spacing w:before="0" w:after="283"/>
              <w:jc w:val="left"/>
              <w:rPr/>
            </w:pPr>
            <w:r>
              <w:rPr/>
              <w:t xml:space="preserve">Guinea-Bissau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Bogotá </w:t>
            </w:r>
          </w:p>
        </w:tc>
        <w:tc>
          <w:tcPr>
            <w:tcW w:w="1422" w:type="dxa"/>
            <w:tcBorders/>
            <w:vAlign w:val="center"/>
          </w:tcPr>
          <w:p>
            <w:pPr>
              <w:pStyle w:val="TableContents"/>
              <w:bidi w:val="0"/>
              <w:spacing w:before="0" w:after="283"/>
              <w:jc w:val="left"/>
              <w:rPr/>
            </w:pPr>
            <w:r>
              <w:rPr/>
              <w:t xml:space="preserve">4.58 </w:t>
            </w:r>
          </w:p>
        </w:tc>
        <w:tc>
          <w:tcPr>
            <w:tcW w:w="2072" w:type="dxa"/>
            <w:tcBorders/>
            <w:vAlign w:val="center"/>
          </w:tcPr>
          <w:p>
            <w:pPr>
              <w:pStyle w:val="TableContents"/>
              <w:bidi w:val="0"/>
              <w:spacing w:before="0" w:after="283"/>
              <w:jc w:val="left"/>
              <w:rPr/>
            </w:pPr>
            <w:r>
              <w:rPr/>
              <w:t xml:space="preserve">Kolumbia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Brasília </w:t>
            </w:r>
          </w:p>
        </w:tc>
        <w:tc>
          <w:tcPr>
            <w:tcW w:w="1422" w:type="dxa"/>
            <w:tcBorders/>
            <w:vAlign w:val="center"/>
          </w:tcPr>
          <w:p>
            <w:pPr>
              <w:pStyle w:val="TableContents"/>
              <w:bidi w:val="0"/>
              <w:spacing w:before="0" w:after="283"/>
              <w:jc w:val="left"/>
              <w:rPr/>
            </w:pPr>
            <w:r>
              <w:rPr/>
              <w:t xml:space="preserve">-15.78 </w:t>
            </w:r>
          </w:p>
        </w:tc>
        <w:tc>
          <w:tcPr>
            <w:tcW w:w="2072" w:type="dxa"/>
            <w:tcBorders/>
            <w:vAlign w:val="center"/>
          </w:tcPr>
          <w:p>
            <w:pPr>
              <w:pStyle w:val="TableContents"/>
              <w:bidi w:val="0"/>
              <w:spacing w:before="0" w:after="283"/>
              <w:jc w:val="left"/>
              <w:rPr/>
            </w:pPr>
            <w:r>
              <w:rPr/>
              <w:t xml:space="preserve">Brasilia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Bratislava </w:t>
            </w:r>
          </w:p>
        </w:tc>
        <w:tc>
          <w:tcPr>
            <w:tcW w:w="1422" w:type="dxa"/>
            <w:tcBorders/>
            <w:vAlign w:val="center"/>
          </w:tcPr>
          <w:p>
            <w:pPr>
              <w:pStyle w:val="TableContents"/>
              <w:bidi w:val="0"/>
              <w:spacing w:before="0" w:after="283"/>
              <w:jc w:val="left"/>
              <w:rPr/>
            </w:pPr>
            <w:r>
              <w:rPr/>
              <w:t xml:space="preserve">48.13 </w:t>
            </w:r>
          </w:p>
        </w:tc>
        <w:tc>
          <w:tcPr>
            <w:tcW w:w="2072" w:type="dxa"/>
            <w:tcBorders/>
            <w:vAlign w:val="center"/>
          </w:tcPr>
          <w:p>
            <w:pPr>
              <w:pStyle w:val="TableContents"/>
              <w:bidi w:val="0"/>
              <w:spacing w:before="0" w:after="283"/>
              <w:jc w:val="left"/>
              <w:rPr/>
            </w:pPr>
            <w:r>
              <w:rPr/>
              <w:t xml:space="preserve">Slovakia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Brazzaville </w:t>
            </w:r>
          </w:p>
        </w:tc>
        <w:tc>
          <w:tcPr>
            <w:tcW w:w="1422" w:type="dxa"/>
            <w:tcBorders/>
            <w:vAlign w:val="center"/>
          </w:tcPr>
          <w:p>
            <w:pPr>
              <w:pStyle w:val="TableContents"/>
              <w:bidi w:val="0"/>
              <w:spacing w:before="0" w:after="283"/>
              <w:jc w:val="left"/>
              <w:rPr/>
            </w:pPr>
            <w:r>
              <w:rPr/>
              <w:t xml:space="preserve">-4.27 </w:t>
            </w:r>
          </w:p>
        </w:tc>
        <w:tc>
          <w:tcPr>
            <w:tcW w:w="2072" w:type="dxa"/>
            <w:tcBorders/>
            <w:vAlign w:val="center"/>
          </w:tcPr>
          <w:p>
            <w:pPr>
              <w:pStyle w:val="TableContents"/>
              <w:bidi w:val="0"/>
              <w:spacing w:before="0" w:after="283"/>
              <w:jc w:val="left"/>
              <w:rPr/>
            </w:pPr>
            <w:r>
              <w:rPr/>
              <w:t xml:space="preserve">Kongon tasavalta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Bridgetown </w:t>
            </w:r>
          </w:p>
        </w:tc>
        <w:tc>
          <w:tcPr>
            <w:tcW w:w="1422" w:type="dxa"/>
            <w:tcBorders/>
            <w:vAlign w:val="center"/>
          </w:tcPr>
          <w:p>
            <w:pPr>
              <w:pStyle w:val="TableContents"/>
              <w:bidi w:val="0"/>
              <w:spacing w:before="0" w:after="283"/>
              <w:jc w:val="left"/>
              <w:rPr/>
            </w:pPr>
            <w:r>
              <w:rPr/>
              <w:t xml:space="preserve">13.1 </w:t>
            </w:r>
          </w:p>
        </w:tc>
        <w:tc>
          <w:tcPr>
            <w:tcW w:w="2072" w:type="dxa"/>
            <w:tcBorders/>
            <w:vAlign w:val="center"/>
          </w:tcPr>
          <w:p>
            <w:pPr>
              <w:pStyle w:val="TableContents"/>
              <w:bidi w:val="0"/>
              <w:spacing w:before="0" w:after="283"/>
              <w:jc w:val="left"/>
              <w:rPr/>
            </w:pPr>
            <w:r>
              <w:rPr/>
              <w:t xml:space="preserve">Barbados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Bryssel </w:t>
            </w:r>
          </w:p>
        </w:tc>
        <w:tc>
          <w:tcPr>
            <w:tcW w:w="1422" w:type="dxa"/>
            <w:tcBorders/>
            <w:vAlign w:val="center"/>
          </w:tcPr>
          <w:p>
            <w:pPr>
              <w:pStyle w:val="TableContents"/>
              <w:bidi w:val="0"/>
              <w:spacing w:before="0" w:after="283"/>
              <w:jc w:val="left"/>
              <w:rPr/>
            </w:pPr>
            <w:r>
              <w:rPr/>
              <w:t xml:space="preserve">50.85 </w:t>
            </w:r>
          </w:p>
        </w:tc>
        <w:tc>
          <w:tcPr>
            <w:tcW w:w="2072" w:type="dxa"/>
            <w:tcBorders/>
            <w:vAlign w:val="center"/>
          </w:tcPr>
          <w:p>
            <w:pPr>
              <w:pStyle w:val="TableContents"/>
              <w:bidi w:val="0"/>
              <w:spacing w:before="0" w:after="283"/>
              <w:jc w:val="left"/>
              <w:rPr/>
            </w:pPr>
            <w:r>
              <w:rPr/>
              <w:t xml:space="preserve">Belgia </w:t>
            </w:r>
          </w:p>
        </w:tc>
        <w:tc>
          <w:tcPr>
            <w:tcW w:w="4617" w:type="dxa"/>
            <w:tcBorders/>
            <w:vAlign w:val="center"/>
          </w:tcPr>
          <w:p>
            <w:pPr>
              <w:pStyle w:val="TableContents"/>
              <w:bidi w:val="0"/>
              <w:spacing w:before="0" w:after="283"/>
              <w:jc w:val="left"/>
              <w:rPr/>
            </w:pPr>
            <w:r>
              <w:rPr/>
              <w:t xml:space="preserve">Myös Euroopan unionin tosiasiallinen pääkaupunki. </w:t>
            </w:r>
          </w:p>
        </w:tc>
      </w:tr>
      <w:tr>
        <w:trPr/>
        <w:tc>
          <w:tcPr>
            <w:tcW w:w="2094" w:type="dxa"/>
            <w:tcBorders/>
            <w:vAlign w:val="center"/>
          </w:tcPr>
          <w:p>
            <w:pPr>
              <w:pStyle w:val="TableContents"/>
              <w:bidi w:val="0"/>
              <w:spacing w:before="0" w:after="283"/>
              <w:jc w:val="left"/>
              <w:rPr/>
            </w:pPr>
            <w:r>
              <w:rPr/>
              <w:t xml:space="preserve">Bukarest </w:t>
            </w:r>
          </w:p>
        </w:tc>
        <w:tc>
          <w:tcPr>
            <w:tcW w:w="1422" w:type="dxa"/>
            <w:tcBorders/>
            <w:vAlign w:val="center"/>
          </w:tcPr>
          <w:p>
            <w:pPr>
              <w:pStyle w:val="TableContents"/>
              <w:bidi w:val="0"/>
              <w:spacing w:before="0" w:after="283"/>
              <w:jc w:val="left"/>
              <w:rPr/>
            </w:pPr>
            <w:r>
              <w:rPr/>
              <w:t xml:space="preserve">44.42 </w:t>
            </w:r>
          </w:p>
        </w:tc>
        <w:tc>
          <w:tcPr>
            <w:tcW w:w="2072" w:type="dxa"/>
            <w:tcBorders/>
            <w:vAlign w:val="center"/>
          </w:tcPr>
          <w:p>
            <w:pPr>
              <w:pStyle w:val="TableContents"/>
              <w:bidi w:val="0"/>
              <w:spacing w:before="0" w:after="283"/>
              <w:jc w:val="left"/>
              <w:rPr/>
            </w:pPr>
            <w:r>
              <w:rPr/>
              <w:t xml:space="preserve">Romania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Budapest </w:t>
            </w:r>
          </w:p>
        </w:tc>
        <w:tc>
          <w:tcPr>
            <w:tcW w:w="1422" w:type="dxa"/>
            <w:tcBorders/>
            <w:vAlign w:val="center"/>
          </w:tcPr>
          <w:p>
            <w:pPr>
              <w:pStyle w:val="TableContents"/>
              <w:bidi w:val="0"/>
              <w:spacing w:before="0" w:after="283"/>
              <w:jc w:val="left"/>
              <w:rPr/>
            </w:pPr>
            <w:r>
              <w:rPr/>
              <w:t xml:space="preserve">47.47 </w:t>
            </w:r>
          </w:p>
        </w:tc>
        <w:tc>
          <w:tcPr>
            <w:tcW w:w="2072" w:type="dxa"/>
            <w:tcBorders/>
            <w:vAlign w:val="center"/>
          </w:tcPr>
          <w:p>
            <w:pPr>
              <w:pStyle w:val="TableContents"/>
              <w:bidi w:val="0"/>
              <w:spacing w:before="0" w:after="283"/>
              <w:jc w:val="left"/>
              <w:rPr/>
            </w:pPr>
            <w:r>
              <w:rPr/>
              <w:t xml:space="preserve">Unkari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Buenos Aires </w:t>
            </w:r>
          </w:p>
        </w:tc>
        <w:tc>
          <w:tcPr>
            <w:tcW w:w="1422" w:type="dxa"/>
            <w:tcBorders/>
            <w:vAlign w:val="center"/>
          </w:tcPr>
          <w:p>
            <w:pPr>
              <w:pStyle w:val="TableContents"/>
              <w:bidi w:val="0"/>
              <w:spacing w:before="0" w:after="283"/>
              <w:jc w:val="left"/>
              <w:rPr/>
            </w:pPr>
            <w:r>
              <w:rPr/>
              <w:t xml:space="preserve">-34.6 </w:t>
            </w:r>
          </w:p>
        </w:tc>
        <w:tc>
          <w:tcPr>
            <w:tcW w:w="2072" w:type="dxa"/>
            <w:tcBorders/>
            <w:vAlign w:val="center"/>
          </w:tcPr>
          <w:p>
            <w:pPr>
              <w:pStyle w:val="TableContents"/>
              <w:bidi w:val="0"/>
              <w:spacing w:before="0" w:after="283"/>
              <w:jc w:val="left"/>
              <w:rPr/>
            </w:pPr>
            <w:r>
              <w:rPr/>
              <w:t xml:space="preserve">Argentiina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Bujumbura </w:t>
            </w:r>
          </w:p>
        </w:tc>
        <w:tc>
          <w:tcPr>
            <w:tcW w:w="1422" w:type="dxa"/>
            <w:tcBorders/>
            <w:vAlign w:val="center"/>
          </w:tcPr>
          <w:p>
            <w:pPr>
              <w:pStyle w:val="TableContents"/>
              <w:bidi w:val="0"/>
              <w:spacing w:before="0" w:after="283"/>
              <w:jc w:val="left"/>
              <w:rPr/>
            </w:pPr>
            <w:r>
              <w:rPr/>
              <w:t xml:space="preserve">-3.38 </w:t>
            </w:r>
          </w:p>
        </w:tc>
        <w:tc>
          <w:tcPr>
            <w:tcW w:w="2072" w:type="dxa"/>
            <w:tcBorders/>
            <w:vAlign w:val="center"/>
          </w:tcPr>
          <w:p>
            <w:pPr>
              <w:pStyle w:val="TableContents"/>
              <w:bidi w:val="0"/>
              <w:spacing w:before="0" w:after="283"/>
              <w:jc w:val="left"/>
              <w:rPr/>
            </w:pPr>
            <w:r>
              <w:rPr/>
              <w:t xml:space="preserve">Burundi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Kairo </w:t>
            </w:r>
          </w:p>
        </w:tc>
        <w:tc>
          <w:tcPr>
            <w:tcW w:w="1422" w:type="dxa"/>
            <w:tcBorders/>
            <w:vAlign w:val="center"/>
          </w:tcPr>
          <w:p>
            <w:pPr>
              <w:pStyle w:val="TableContents"/>
              <w:bidi w:val="0"/>
              <w:spacing w:before="0" w:after="283"/>
              <w:jc w:val="left"/>
              <w:rPr/>
            </w:pPr>
            <w:r>
              <w:rPr/>
              <w:t xml:space="preserve">30.05 </w:t>
            </w:r>
          </w:p>
        </w:tc>
        <w:tc>
          <w:tcPr>
            <w:tcW w:w="2072" w:type="dxa"/>
            <w:tcBorders/>
            <w:vAlign w:val="center"/>
          </w:tcPr>
          <w:p>
            <w:pPr>
              <w:pStyle w:val="TableContents"/>
              <w:bidi w:val="0"/>
              <w:spacing w:before="0" w:after="283"/>
              <w:jc w:val="left"/>
              <w:rPr/>
            </w:pPr>
            <w:r>
              <w:rPr/>
              <w:t xml:space="preserve">Egypti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color w:val="A9A9A9"/>
              </w:rPr>
              <w:t xml:space="preserve">Canberr</w:t>
            </w:r>
            <w:r>
              <w:rPr/>
              <w:t xml:space="preserve">a </w:t>
            </w:r>
          </w:p>
        </w:tc>
        <w:tc>
          <w:tcPr>
            <w:tcW w:w="1422" w:type="dxa"/>
            <w:tcBorders/>
            <w:vAlign w:val="center"/>
          </w:tcPr>
          <w:p>
            <w:pPr>
              <w:pStyle w:val="TableContents"/>
              <w:bidi w:val="0"/>
              <w:spacing w:before="0" w:after="283"/>
              <w:jc w:val="left"/>
              <w:rPr/>
            </w:pPr>
            <w:r>
              <w:rPr/>
              <w:t xml:space="preserve">-35.3 </w:t>
            </w:r>
          </w:p>
        </w:tc>
        <w:tc>
          <w:tcPr>
            <w:tcW w:w="2072" w:type="dxa"/>
            <w:tcBorders/>
            <w:vAlign w:val="center"/>
          </w:tcPr>
          <w:p>
            <w:pPr>
              <w:pStyle w:val="TableContents"/>
              <w:bidi w:val="0"/>
              <w:spacing w:before="0" w:after="283"/>
              <w:jc w:val="left"/>
              <w:rPr/>
            </w:pPr>
            <w:r>
              <w:rPr/>
              <w:t xml:space="preserve">Australia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Kapkaupunki (lainsäädäntö) </w:t>
            </w:r>
          </w:p>
        </w:tc>
        <w:tc>
          <w:tcPr>
            <w:tcW w:w="1422" w:type="dxa"/>
            <w:tcBorders/>
            <w:vAlign w:val="center"/>
          </w:tcPr>
          <w:p>
            <w:pPr>
              <w:pStyle w:val="TableContents"/>
              <w:bidi w:val="0"/>
              <w:spacing w:before="0" w:after="283"/>
              <w:jc w:val="left"/>
              <w:rPr/>
            </w:pPr>
            <w:r>
              <w:rPr/>
              <w:t xml:space="preserve">-33.92 </w:t>
            </w:r>
          </w:p>
        </w:tc>
        <w:tc>
          <w:tcPr>
            <w:tcW w:w="2072" w:type="dxa"/>
            <w:tcBorders/>
            <w:vAlign w:val="center"/>
          </w:tcPr>
          <w:p>
            <w:pPr>
              <w:pStyle w:val="TableContents"/>
              <w:bidi w:val="0"/>
              <w:spacing w:before="0" w:after="283"/>
              <w:jc w:val="left"/>
              <w:rPr/>
            </w:pPr>
            <w:r>
              <w:rPr/>
              <w:t xml:space="preserve">Etelä-Afrikka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Caracas </w:t>
            </w:r>
          </w:p>
        </w:tc>
        <w:tc>
          <w:tcPr>
            <w:tcW w:w="1422" w:type="dxa"/>
            <w:tcBorders/>
            <w:vAlign w:val="center"/>
          </w:tcPr>
          <w:p>
            <w:pPr>
              <w:pStyle w:val="TableContents"/>
              <w:bidi w:val="0"/>
              <w:spacing w:before="0" w:after="283"/>
              <w:jc w:val="left"/>
              <w:rPr/>
            </w:pPr>
            <w:r>
              <w:rPr/>
              <w:t xml:space="preserve">10.5 </w:t>
            </w:r>
          </w:p>
        </w:tc>
        <w:tc>
          <w:tcPr>
            <w:tcW w:w="2072" w:type="dxa"/>
            <w:tcBorders/>
            <w:vAlign w:val="center"/>
          </w:tcPr>
          <w:p>
            <w:pPr>
              <w:pStyle w:val="TableContents"/>
              <w:bidi w:val="0"/>
              <w:spacing w:before="0" w:after="283"/>
              <w:jc w:val="left"/>
              <w:rPr/>
            </w:pPr>
            <w:r>
              <w:rPr/>
              <w:t xml:space="preserve">Venezuela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Castries </w:t>
            </w:r>
          </w:p>
        </w:tc>
        <w:tc>
          <w:tcPr>
            <w:tcW w:w="1422" w:type="dxa"/>
            <w:tcBorders/>
            <w:vAlign w:val="center"/>
          </w:tcPr>
          <w:p>
            <w:pPr>
              <w:pStyle w:val="TableContents"/>
              <w:bidi w:val="0"/>
              <w:spacing w:before="0" w:after="283"/>
              <w:jc w:val="left"/>
              <w:rPr/>
            </w:pPr>
            <w:r>
              <w:rPr/>
              <w:t xml:space="preserve">14.02 </w:t>
            </w:r>
          </w:p>
        </w:tc>
        <w:tc>
          <w:tcPr>
            <w:tcW w:w="2072" w:type="dxa"/>
            <w:tcBorders/>
            <w:vAlign w:val="center"/>
          </w:tcPr>
          <w:p>
            <w:pPr>
              <w:pStyle w:val="TableContents"/>
              <w:bidi w:val="0"/>
              <w:spacing w:before="0" w:after="283"/>
              <w:jc w:val="left"/>
              <w:rPr/>
            </w:pPr>
            <w:r>
              <w:rPr/>
              <w:t xml:space="preserve">Saint Lucia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Cayenne </w:t>
            </w:r>
          </w:p>
        </w:tc>
        <w:tc>
          <w:tcPr>
            <w:tcW w:w="1422" w:type="dxa"/>
            <w:tcBorders/>
            <w:vAlign w:val="center"/>
          </w:tcPr>
          <w:p>
            <w:pPr>
              <w:pStyle w:val="TableContents"/>
              <w:bidi w:val="0"/>
              <w:spacing w:before="0" w:after="283"/>
              <w:jc w:val="left"/>
              <w:rPr/>
            </w:pPr>
            <w:r>
              <w:rPr/>
              <w:t xml:space="preserve">4.92 </w:t>
            </w:r>
          </w:p>
        </w:tc>
        <w:tc>
          <w:tcPr>
            <w:tcW w:w="2072" w:type="dxa"/>
            <w:tcBorders/>
            <w:vAlign w:val="center"/>
          </w:tcPr>
          <w:p>
            <w:pPr>
              <w:pStyle w:val="TableContents"/>
              <w:bidi w:val="0"/>
              <w:spacing w:before="0" w:after="283"/>
              <w:jc w:val="left"/>
              <w:rPr/>
            </w:pPr>
            <w:r>
              <w:rPr/>
              <w:t xml:space="preserve">Ranskan Guayana </w:t>
            </w:r>
          </w:p>
        </w:tc>
        <w:tc>
          <w:tcPr>
            <w:tcW w:w="4617" w:type="dxa"/>
            <w:tcBorders/>
            <w:vAlign w:val="center"/>
          </w:tcPr>
          <w:p>
            <w:pPr>
              <w:pStyle w:val="TableContents"/>
              <w:bidi w:val="0"/>
              <w:spacing w:before="0" w:after="283"/>
              <w:jc w:val="left"/>
              <w:rPr/>
            </w:pPr>
            <w:r>
              <w:rPr/>
              <w:t xml:space="preserve">Ranskan merentakainen departementti </w:t>
            </w:r>
          </w:p>
        </w:tc>
      </w:tr>
      <w:tr>
        <w:trPr/>
        <w:tc>
          <w:tcPr>
            <w:tcW w:w="2094" w:type="dxa"/>
            <w:tcBorders/>
            <w:vAlign w:val="center"/>
          </w:tcPr>
          <w:p>
            <w:pPr>
              <w:pStyle w:val="TableContents"/>
              <w:bidi w:val="0"/>
              <w:spacing w:before="0" w:after="283"/>
              <w:jc w:val="left"/>
              <w:rPr/>
            </w:pPr>
            <w:r>
              <w:rPr/>
              <w:t xml:space="preserve">Charlotte Amalie </w:t>
            </w:r>
          </w:p>
        </w:tc>
        <w:tc>
          <w:tcPr>
            <w:tcW w:w="1422" w:type="dxa"/>
            <w:tcBorders/>
            <w:vAlign w:val="center"/>
          </w:tcPr>
          <w:p>
            <w:pPr>
              <w:pStyle w:val="TableContents"/>
              <w:bidi w:val="0"/>
              <w:spacing w:before="0" w:after="283"/>
              <w:jc w:val="left"/>
              <w:rPr/>
            </w:pPr>
            <w:r>
              <w:rPr/>
              <w:t xml:space="preserve">18.35 </w:t>
            </w:r>
          </w:p>
        </w:tc>
        <w:tc>
          <w:tcPr>
            <w:tcW w:w="2072" w:type="dxa"/>
            <w:tcBorders/>
            <w:vAlign w:val="center"/>
          </w:tcPr>
          <w:p>
            <w:pPr>
              <w:pStyle w:val="TableContents"/>
              <w:bidi w:val="0"/>
              <w:spacing w:before="0" w:after="283"/>
              <w:jc w:val="left"/>
              <w:rPr/>
            </w:pPr>
            <w:r>
              <w:rPr/>
              <w:t xml:space="preserve">Yhdysvaltain Neitsytsaaret </w:t>
            </w:r>
          </w:p>
        </w:tc>
        <w:tc>
          <w:tcPr>
            <w:tcW w:w="4617" w:type="dxa"/>
            <w:tcBorders/>
            <w:vAlign w:val="center"/>
          </w:tcPr>
          <w:p>
            <w:pPr>
              <w:pStyle w:val="TableContents"/>
              <w:bidi w:val="0"/>
              <w:spacing w:before="0" w:after="283"/>
              <w:jc w:val="left"/>
              <w:rPr/>
            </w:pPr>
            <w:r>
              <w:rPr/>
              <w:t xml:space="preserve">Yhdysvaltojen alue </w:t>
            </w:r>
          </w:p>
        </w:tc>
      </w:tr>
      <w:tr>
        <w:trPr/>
        <w:tc>
          <w:tcPr>
            <w:tcW w:w="2094" w:type="dxa"/>
            <w:tcBorders/>
            <w:vAlign w:val="center"/>
          </w:tcPr>
          <w:p>
            <w:pPr>
              <w:pStyle w:val="TableContents"/>
              <w:bidi w:val="0"/>
              <w:spacing w:before="0" w:after="283"/>
              <w:jc w:val="left"/>
              <w:rPr/>
            </w:pPr>
            <w:r>
              <w:rPr/>
              <w:t xml:space="preserve">Chişinău </w:t>
            </w:r>
          </w:p>
        </w:tc>
        <w:tc>
          <w:tcPr>
            <w:tcW w:w="1422" w:type="dxa"/>
            <w:tcBorders/>
            <w:vAlign w:val="center"/>
          </w:tcPr>
          <w:p>
            <w:pPr>
              <w:pStyle w:val="TableContents"/>
              <w:bidi w:val="0"/>
              <w:spacing w:before="0" w:after="283"/>
              <w:jc w:val="left"/>
              <w:rPr/>
            </w:pPr>
            <w:r>
              <w:rPr/>
              <w:t xml:space="preserve">47 </w:t>
            </w:r>
          </w:p>
        </w:tc>
        <w:tc>
          <w:tcPr>
            <w:tcW w:w="2072" w:type="dxa"/>
            <w:tcBorders/>
            <w:vAlign w:val="center"/>
          </w:tcPr>
          <w:p>
            <w:pPr>
              <w:pStyle w:val="TableContents"/>
              <w:bidi w:val="0"/>
              <w:spacing w:before="0" w:after="283"/>
              <w:jc w:val="left"/>
              <w:rPr/>
            </w:pPr>
            <w:r>
              <w:rPr/>
              <w:t xml:space="preserve">Moldova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Conakry </w:t>
            </w:r>
          </w:p>
        </w:tc>
        <w:tc>
          <w:tcPr>
            <w:tcW w:w="1422" w:type="dxa"/>
            <w:tcBorders/>
            <w:vAlign w:val="center"/>
          </w:tcPr>
          <w:p>
            <w:pPr>
              <w:pStyle w:val="TableContents"/>
              <w:bidi w:val="0"/>
              <w:spacing w:before="0" w:after="283"/>
              <w:jc w:val="left"/>
              <w:rPr/>
            </w:pPr>
            <w:r>
              <w:rPr/>
              <w:t xml:space="preserve">9.52 </w:t>
            </w:r>
          </w:p>
        </w:tc>
        <w:tc>
          <w:tcPr>
            <w:tcW w:w="2072" w:type="dxa"/>
            <w:tcBorders/>
            <w:vAlign w:val="center"/>
          </w:tcPr>
          <w:p>
            <w:pPr>
              <w:pStyle w:val="TableContents"/>
              <w:bidi w:val="0"/>
              <w:spacing w:before="0" w:after="283"/>
              <w:jc w:val="left"/>
              <w:rPr/>
            </w:pPr>
            <w:r>
              <w:rPr/>
              <w:t xml:space="preserve">Guinea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Kööpenhamina </w:t>
            </w:r>
          </w:p>
        </w:tc>
        <w:tc>
          <w:tcPr>
            <w:tcW w:w="1422" w:type="dxa"/>
            <w:tcBorders/>
            <w:vAlign w:val="center"/>
          </w:tcPr>
          <w:p>
            <w:pPr>
              <w:pStyle w:val="TableContents"/>
              <w:bidi w:val="0"/>
              <w:spacing w:before="0" w:after="283"/>
              <w:jc w:val="left"/>
              <w:rPr/>
            </w:pPr>
            <w:r>
              <w:rPr/>
              <w:t xml:space="preserve">55.67 </w:t>
            </w:r>
          </w:p>
        </w:tc>
        <w:tc>
          <w:tcPr>
            <w:tcW w:w="2072" w:type="dxa"/>
            <w:tcBorders/>
            <w:vAlign w:val="center"/>
          </w:tcPr>
          <w:p>
            <w:pPr>
              <w:pStyle w:val="TableContents"/>
              <w:bidi w:val="0"/>
              <w:spacing w:before="0" w:after="283"/>
              <w:jc w:val="left"/>
              <w:rPr/>
            </w:pPr>
            <w:r>
              <w:rPr/>
              <w:t xml:space="preserve">Tanska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Dakar </w:t>
            </w:r>
          </w:p>
        </w:tc>
        <w:tc>
          <w:tcPr>
            <w:tcW w:w="1422" w:type="dxa"/>
            <w:tcBorders/>
            <w:vAlign w:val="center"/>
          </w:tcPr>
          <w:p>
            <w:pPr>
              <w:pStyle w:val="TableContents"/>
              <w:bidi w:val="0"/>
              <w:spacing w:before="0" w:after="283"/>
              <w:jc w:val="left"/>
              <w:rPr/>
            </w:pPr>
            <w:r>
              <w:rPr/>
              <w:t xml:space="preserve">14.68 </w:t>
            </w:r>
          </w:p>
        </w:tc>
        <w:tc>
          <w:tcPr>
            <w:tcW w:w="2072" w:type="dxa"/>
            <w:tcBorders/>
            <w:vAlign w:val="center"/>
          </w:tcPr>
          <w:p>
            <w:pPr>
              <w:pStyle w:val="TableContents"/>
              <w:bidi w:val="0"/>
              <w:spacing w:before="0" w:after="283"/>
              <w:jc w:val="left"/>
              <w:rPr/>
            </w:pPr>
            <w:r>
              <w:rPr/>
              <w:t xml:space="preserve">Senegal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Damaskos </w:t>
            </w:r>
          </w:p>
        </w:tc>
        <w:tc>
          <w:tcPr>
            <w:tcW w:w="1422" w:type="dxa"/>
            <w:tcBorders/>
            <w:vAlign w:val="center"/>
          </w:tcPr>
          <w:p>
            <w:pPr>
              <w:pStyle w:val="TableContents"/>
              <w:bidi w:val="0"/>
              <w:spacing w:before="0" w:after="283"/>
              <w:jc w:val="left"/>
              <w:rPr/>
            </w:pPr>
            <w:r>
              <w:rPr/>
              <w:t xml:space="preserve">33.5 </w:t>
            </w:r>
          </w:p>
        </w:tc>
        <w:tc>
          <w:tcPr>
            <w:tcW w:w="2072" w:type="dxa"/>
            <w:tcBorders/>
            <w:vAlign w:val="center"/>
          </w:tcPr>
          <w:p>
            <w:pPr>
              <w:pStyle w:val="TableContents"/>
              <w:bidi w:val="0"/>
              <w:spacing w:before="0" w:after="283"/>
              <w:jc w:val="left"/>
              <w:rPr/>
            </w:pPr>
            <w:r>
              <w:rPr/>
              <w:t xml:space="preserve">Syyria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Dhaka </w:t>
            </w:r>
          </w:p>
        </w:tc>
        <w:tc>
          <w:tcPr>
            <w:tcW w:w="1422" w:type="dxa"/>
            <w:tcBorders/>
            <w:vAlign w:val="center"/>
          </w:tcPr>
          <w:p>
            <w:pPr>
              <w:pStyle w:val="TableContents"/>
              <w:bidi w:val="0"/>
              <w:spacing w:before="0" w:after="283"/>
              <w:jc w:val="left"/>
              <w:rPr/>
            </w:pPr>
            <w:r>
              <w:rPr/>
              <w:t xml:space="preserve">23.73 </w:t>
            </w:r>
          </w:p>
        </w:tc>
        <w:tc>
          <w:tcPr>
            <w:tcW w:w="2072" w:type="dxa"/>
            <w:tcBorders/>
            <w:vAlign w:val="center"/>
          </w:tcPr>
          <w:p>
            <w:pPr>
              <w:pStyle w:val="TableContents"/>
              <w:bidi w:val="0"/>
              <w:spacing w:before="0" w:after="283"/>
              <w:jc w:val="left"/>
              <w:rPr/>
            </w:pPr>
            <w:r>
              <w:rPr/>
              <w:t xml:space="preserve">Bangladesh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Dili </w:t>
            </w:r>
          </w:p>
        </w:tc>
        <w:tc>
          <w:tcPr>
            <w:tcW w:w="1422" w:type="dxa"/>
            <w:tcBorders/>
            <w:vAlign w:val="center"/>
          </w:tcPr>
          <w:p>
            <w:pPr>
              <w:pStyle w:val="TableContents"/>
              <w:bidi w:val="0"/>
              <w:spacing w:before="0" w:after="283"/>
              <w:jc w:val="left"/>
              <w:rPr/>
            </w:pPr>
            <w:r>
              <w:rPr/>
              <w:t xml:space="preserve">-8.57 </w:t>
            </w:r>
          </w:p>
        </w:tc>
        <w:tc>
          <w:tcPr>
            <w:tcW w:w="2072" w:type="dxa"/>
            <w:tcBorders/>
            <w:vAlign w:val="center"/>
          </w:tcPr>
          <w:p>
            <w:pPr>
              <w:pStyle w:val="TableContents"/>
              <w:bidi w:val="0"/>
              <w:spacing w:before="0" w:after="283"/>
              <w:jc w:val="left"/>
              <w:rPr/>
            </w:pPr>
            <w:r>
              <w:rPr/>
              <w:t xml:space="preserve">Itä-Timor (Itä-Timor)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Djibouti </w:t>
            </w:r>
          </w:p>
        </w:tc>
        <w:tc>
          <w:tcPr>
            <w:tcW w:w="1422" w:type="dxa"/>
            <w:tcBorders/>
            <w:vAlign w:val="center"/>
          </w:tcPr>
          <w:p>
            <w:pPr>
              <w:pStyle w:val="TableContents"/>
              <w:bidi w:val="0"/>
              <w:spacing w:before="0" w:after="283"/>
              <w:jc w:val="left"/>
              <w:rPr/>
            </w:pPr>
            <w:r>
              <w:rPr/>
              <w:t xml:space="preserve">11.58 </w:t>
            </w:r>
          </w:p>
        </w:tc>
        <w:tc>
          <w:tcPr>
            <w:tcW w:w="2072" w:type="dxa"/>
            <w:tcBorders/>
            <w:vAlign w:val="center"/>
          </w:tcPr>
          <w:p>
            <w:pPr>
              <w:pStyle w:val="TableContents"/>
              <w:bidi w:val="0"/>
              <w:spacing w:before="0" w:after="283"/>
              <w:jc w:val="left"/>
              <w:rPr/>
            </w:pPr>
            <w:r>
              <w:rPr/>
              <w:t xml:space="preserve">Djibouti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Dodoma (virallinen) Dar es Salaam (entinen pääkaupunki; joitakin valtion virastoja jäljellä) </w:t>
            </w:r>
          </w:p>
        </w:tc>
        <w:tc>
          <w:tcPr>
            <w:tcW w:w="1422" w:type="dxa"/>
            <w:tcBorders/>
            <w:vAlign w:val="center"/>
          </w:tcPr>
          <w:p>
            <w:pPr>
              <w:pStyle w:val="TableContents"/>
              <w:bidi w:val="0"/>
              <w:spacing w:before="0" w:after="283"/>
              <w:jc w:val="left"/>
              <w:rPr/>
            </w:pPr>
            <w:r>
              <w:rPr/>
              <w:t xml:space="preserve">-6.17 </w:t>
            </w:r>
          </w:p>
        </w:tc>
        <w:tc>
          <w:tcPr>
            <w:tcW w:w="2072" w:type="dxa"/>
            <w:tcBorders/>
            <w:vAlign w:val="center"/>
          </w:tcPr>
          <w:p>
            <w:pPr>
              <w:pStyle w:val="TableContents"/>
              <w:bidi w:val="0"/>
              <w:spacing w:before="0" w:after="283"/>
              <w:jc w:val="left"/>
              <w:rPr/>
            </w:pPr>
            <w:r>
              <w:rPr/>
              <w:t xml:space="preserve">Tansania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Doha </w:t>
            </w:r>
          </w:p>
        </w:tc>
        <w:tc>
          <w:tcPr>
            <w:tcW w:w="1422" w:type="dxa"/>
            <w:tcBorders/>
            <w:vAlign w:val="center"/>
          </w:tcPr>
          <w:p>
            <w:pPr>
              <w:pStyle w:val="TableContents"/>
              <w:bidi w:val="0"/>
              <w:spacing w:before="0" w:after="283"/>
              <w:jc w:val="left"/>
              <w:rPr/>
            </w:pPr>
            <w:r>
              <w:rPr/>
              <w:t xml:space="preserve">25.28 </w:t>
            </w:r>
          </w:p>
        </w:tc>
        <w:tc>
          <w:tcPr>
            <w:tcW w:w="2072" w:type="dxa"/>
            <w:tcBorders/>
            <w:vAlign w:val="center"/>
          </w:tcPr>
          <w:p>
            <w:pPr>
              <w:pStyle w:val="TableContents"/>
              <w:bidi w:val="0"/>
              <w:spacing w:before="0" w:after="283"/>
              <w:jc w:val="left"/>
              <w:rPr/>
            </w:pPr>
            <w:r>
              <w:rPr/>
              <w:t xml:space="preserve">Qatar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Douglas </w:t>
            </w:r>
          </w:p>
        </w:tc>
        <w:tc>
          <w:tcPr>
            <w:tcW w:w="1422" w:type="dxa"/>
            <w:tcBorders/>
            <w:vAlign w:val="center"/>
          </w:tcPr>
          <w:p>
            <w:pPr>
              <w:pStyle w:val="TableContents"/>
              <w:bidi w:val="0"/>
              <w:spacing w:before="0" w:after="283"/>
              <w:jc w:val="left"/>
              <w:rPr/>
            </w:pPr>
            <w:r>
              <w:rPr/>
              <w:t xml:space="preserve">54.13 </w:t>
            </w:r>
          </w:p>
        </w:tc>
        <w:tc>
          <w:tcPr>
            <w:tcW w:w="2072" w:type="dxa"/>
            <w:tcBorders/>
            <w:vAlign w:val="center"/>
          </w:tcPr>
          <w:p>
            <w:pPr>
              <w:pStyle w:val="TableContents"/>
              <w:bidi w:val="0"/>
              <w:spacing w:before="0" w:after="283"/>
              <w:jc w:val="left"/>
              <w:rPr/>
            </w:pPr>
            <w:r>
              <w:rPr/>
              <w:t xml:space="preserve">Mansaari </w:t>
            </w:r>
          </w:p>
        </w:tc>
        <w:tc>
          <w:tcPr>
            <w:tcW w:w="4617" w:type="dxa"/>
            <w:tcBorders/>
            <w:vAlign w:val="center"/>
          </w:tcPr>
          <w:p>
            <w:pPr>
              <w:pStyle w:val="TableContents"/>
              <w:bidi w:val="0"/>
              <w:spacing w:before="0" w:after="283"/>
              <w:jc w:val="left"/>
              <w:rPr/>
            </w:pPr>
            <w:r>
              <w:rPr/>
              <w:t xml:space="preserve">Britannian kruunun riippuvuusalue </w:t>
            </w:r>
          </w:p>
        </w:tc>
      </w:tr>
      <w:tr>
        <w:trPr/>
        <w:tc>
          <w:tcPr>
            <w:tcW w:w="2094" w:type="dxa"/>
            <w:tcBorders/>
            <w:vAlign w:val="center"/>
          </w:tcPr>
          <w:p>
            <w:pPr>
              <w:pStyle w:val="TableContents"/>
              <w:bidi w:val="0"/>
              <w:spacing w:before="0" w:after="283"/>
              <w:jc w:val="left"/>
              <w:rPr/>
            </w:pPr>
            <w:r>
              <w:rPr/>
              <w:t xml:space="preserve">Dublin </w:t>
            </w:r>
          </w:p>
        </w:tc>
        <w:tc>
          <w:tcPr>
            <w:tcW w:w="1422" w:type="dxa"/>
            <w:tcBorders/>
            <w:vAlign w:val="center"/>
          </w:tcPr>
          <w:p>
            <w:pPr>
              <w:pStyle w:val="TableContents"/>
              <w:bidi w:val="0"/>
              <w:spacing w:before="0" w:after="283"/>
              <w:jc w:val="left"/>
              <w:rPr/>
            </w:pPr>
            <w:r>
              <w:rPr/>
              <w:t xml:space="preserve">53.33 </w:t>
            </w:r>
          </w:p>
        </w:tc>
        <w:tc>
          <w:tcPr>
            <w:tcW w:w="2072" w:type="dxa"/>
            <w:tcBorders/>
            <w:vAlign w:val="center"/>
          </w:tcPr>
          <w:p>
            <w:pPr>
              <w:pStyle w:val="TableContents"/>
              <w:bidi w:val="0"/>
              <w:spacing w:before="0" w:after="283"/>
              <w:jc w:val="left"/>
              <w:rPr/>
            </w:pPr>
            <w:r>
              <w:rPr/>
              <w:t xml:space="preserve">Irlanti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Dushanbe </w:t>
            </w:r>
          </w:p>
        </w:tc>
        <w:tc>
          <w:tcPr>
            <w:tcW w:w="1422" w:type="dxa"/>
            <w:tcBorders/>
            <w:vAlign w:val="center"/>
          </w:tcPr>
          <w:p>
            <w:pPr>
              <w:pStyle w:val="TableContents"/>
              <w:bidi w:val="0"/>
              <w:spacing w:before="0" w:after="283"/>
              <w:jc w:val="left"/>
              <w:rPr/>
            </w:pPr>
            <w:r>
              <w:rPr/>
              <w:t xml:space="preserve">38.53 </w:t>
            </w:r>
          </w:p>
        </w:tc>
        <w:tc>
          <w:tcPr>
            <w:tcW w:w="2072" w:type="dxa"/>
            <w:tcBorders/>
            <w:vAlign w:val="center"/>
          </w:tcPr>
          <w:p>
            <w:pPr>
              <w:pStyle w:val="TableContents"/>
              <w:bidi w:val="0"/>
              <w:spacing w:before="0" w:after="283"/>
              <w:jc w:val="left"/>
              <w:rPr/>
            </w:pPr>
            <w:r>
              <w:rPr/>
              <w:t xml:space="preserve">Tadžikistan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Edinburgh of the Seven Seas </w:t>
            </w:r>
          </w:p>
        </w:tc>
        <w:tc>
          <w:tcPr>
            <w:tcW w:w="1422" w:type="dxa"/>
            <w:tcBorders/>
            <w:vAlign w:val="center"/>
          </w:tcPr>
          <w:p>
            <w:pPr>
              <w:pStyle w:val="TableContents"/>
              <w:bidi w:val="0"/>
              <w:spacing w:before="0" w:after="283"/>
              <w:jc w:val="left"/>
              <w:rPr/>
            </w:pPr>
            <w:r>
              <w:rPr/>
              <w:t xml:space="preserve">-37.07 </w:t>
            </w:r>
          </w:p>
        </w:tc>
        <w:tc>
          <w:tcPr>
            <w:tcW w:w="2072" w:type="dxa"/>
            <w:tcBorders/>
            <w:vAlign w:val="center"/>
          </w:tcPr>
          <w:p>
            <w:pPr>
              <w:pStyle w:val="TableContents"/>
              <w:bidi w:val="0"/>
              <w:spacing w:before="0" w:after="283"/>
              <w:jc w:val="left"/>
              <w:rPr/>
            </w:pPr>
            <w:r>
              <w:rPr/>
              <w:t xml:space="preserve">Tristan da Cunha </w:t>
            </w:r>
          </w:p>
        </w:tc>
        <w:tc>
          <w:tcPr>
            <w:tcW w:w="4617" w:type="dxa"/>
            <w:tcBorders/>
            <w:vAlign w:val="center"/>
          </w:tcPr>
          <w:p>
            <w:pPr>
              <w:pStyle w:val="TableContents"/>
              <w:bidi w:val="0"/>
              <w:spacing w:before="0" w:after="283"/>
              <w:jc w:val="left"/>
              <w:rPr/>
            </w:pPr>
            <w:r>
              <w:rPr/>
              <w:t xml:space="preserve">Osa Britannian merentakaista aluetta Saint Helena, Ascension ja Tristan da Cunha. </w:t>
            </w:r>
          </w:p>
        </w:tc>
      </w:tr>
      <w:tr>
        <w:trPr/>
        <w:tc>
          <w:tcPr>
            <w:tcW w:w="2094" w:type="dxa"/>
            <w:tcBorders/>
            <w:vAlign w:val="center"/>
          </w:tcPr>
          <w:p>
            <w:pPr>
              <w:pStyle w:val="TableContents"/>
              <w:bidi w:val="0"/>
              <w:spacing w:before="0" w:after="283"/>
              <w:jc w:val="left"/>
              <w:rPr/>
            </w:pPr>
            <w:r>
              <w:rPr/>
              <w:t xml:space="preserve">El Aaiún (julistettu) </w:t>
            </w:r>
          </w:p>
        </w:tc>
        <w:tc>
          <w:tcPr>
            <w:tcW w:w="1422" w:type="dxa"/>
            <w:tcBorders/>
            <w:vAlign w:val="center"/>
          </w:tcPr>
          <w:p>
            <w:pPr>
              <w:pStyle w:val="TableContents"/>
              <w:bidi w:val="0"/>
              <w:spacing w:before="0" w:after="283"/>
              <w:jc w:val="left"/>
              <w:rPr/>
            </w:pPr>
            <w:r>
              <w:rPr/>
              <w:t xml:space="preserve">27.15 </w:t>
            </w:r>
          </w:p>
        </w:tc>
        <w:tc>
          <w:tcPr>
            <w:tcW w:w="2072" w:type="dxa"/>
            <w:tcBorders/>
            <w:vAlign w:val="center"/>
          </w:tcPr>
          <w:p>
            <w:pPr>
              <w:pStyle w:val="TableContents"/>
              <w:bidi w:val="0"/>
              <w:spacing w:before="0" w:after="283"/>
              <w:jc w:val="left"/>
              <w:rPr/>
            </w:pPr>
            <w:r>
              <w:rPr/>
              <w:t xml:space="preserve">Sahrawin demokraattinen arabitasavalta </w:t>
            </w:r>
          </w:p>
        </w:tc>
        <w:tc>
          <w:tcPr>
            <w:tcW w:w="4617" w:type="dxa"/>
            <w:tcBorders/>
            <w:vAlign w:val="center"/>
          </w:tcPr>
          <w:p>
            <w:pPr>
              <w:pStyle w:val="TableContents"/>
              <w:bidi w:val="0"/>
              <w:spacing w:before="0" w:after="283"/>
              <w:jc w:val="left"/>
              <w:rPr/>
            </w:pPr>
            <w:r>
              <w:rPr/>
              <w:t xml:space="preserve">Sahrawin tasavalta, jonka 82 valtiota on tunnustanut, vaatii itselleen pääosin Marokon hallinnassa olevaa Länsi-Saharaa. Marokon hallinnassa olevaan alueeseen kuuluu El Aaiún, ja Marokko vaatii itselleen koko Sahrawin hallinnassa olevaa aluetta. Sahrawien hallitus asuu maanpaossa Tindoufissa Algeriassa. Katso Sahrawin demokraattisen arabitasavallan politiikka. </w:t>
            </w:r>
          </w:p>
        </w:tc>
      </w:tr>
      <w:tr>
        <w:trPr/>
        <w:tc>
          <w:tcPr>
            <w:tcW w:w="2094" w:type="dxa"/>
            <w:tcBorders/>
            <w:vAlign w:val="center"/>
          </w:tcPr>
          <w:p>
            <w:pPr>
              <w:pStyle w:val="TableContents"/>
              <w:bidi w:val="0"/>
              <w:spacing w:before="0" w:after="283"/>
              <w:jc w:val="left"/>
              <w:rPr/>
            </w:pPr>
            <w:r>
              <w:rPr/>
              <w:t xml:space="preserve">Episkopin kantonementti </w:t>
            </w:r>
          </w:p>
        </w:tc>
        <w:tc>
          <w:tcPr>
            <w:tcW w:w="1422" w:type="dxa"/>
            <w:tcBorders/>
            <w:vAlign w:val="center"/>
          </w:tcPr>
          <w:p>
            <w:pPr>
              <w:pStyle w:val="TableContents"/>
              <w:bidi w:val="0"/>
              <w:spacing w:before="0" w:after="283"/>
              <w:jc w:val="left"/>
              <w:rPr/>
            </w:pPr>
            <w:r>
              <w:rPr/>
              <w:t xml:space="preserve">34.67 </w:t>
            </w:r>
          </w:p>
        </w:tc>
        <w:tc>
          <w:tcPr>
            <w:tcW w:w="2072" w:type="dxa"/>
            <w:tcBorders/>
            <w:vAlign w:val="center"/>
          </w:tcPr>
          <w:p>
            <w:pPr>
              <w:pStyle w:val="TableContents"/>
              <w:bidi w:val="0"/>
              <w:spacing w:before="0" w:after="283"/>
              <w:jc w:val="left"/>
              <w:rPr/>
            </w:pPr>
            <w:r>
              <w:rPr/>
              <w:t xml:space="preserve">Akrotiri ja Dhekelia </w:t>
            </w:r>
          </w:p>
        </w:tc>
        <w:tc>
          <w:tcPr>
            <w:tcW w:w="4617" w:type="dxa"/>
            <w:tcBorders/>
            <w:vAlign w:val="center"/>
          </w:tcPr>
          <w:p>
            <w:pPr>
              <w:pStyle w:val="TableContents"/>
              <w:bidi w:val="0"/>
              <w:spacing w:before="0" w:after="283"/>
              <w:jc w:val="left"/>
              <w:rPr/>
            </w:pPr>
            <w:r>
              <w:rPr/>
              <w:t xml:space="preserve">Brittiläinen merentakainen alue </w:t>
            </w:r>
          </w:p>
        </w:tc>
      </w:tr>
      <w:tr>
        <w:trPr/>
        <w:tc>
          <w:tcPr>
            <w:tcW w:w="2094" w:type="dxa"/>
            <w:tcBorders/>
            <w:vAlign w:val="center"/>
          </w:tcPr>
          <w:p>
            <w:pPr>
              <w:pStyle w:val="TableContents"/>
              <w:bidi w:val="0"/>
              <w:spacing w:before="0" w:after="283"/>
              <w:jc w:val="left"/>
              <w:rPr/>
            </w:pPr>
            <w:r>
              <w:rPr/>
              <w:t xml:space="preserve">Flying Fish Cove </w:t>
            </w:r>
          </w:p>
        </w:tc>
        <w:tc>
          <w:tcPr>
            <w:tcW w:w="1422" w:type="dxa"/>
            <w:tcBorders/>
            <w:vAlign w:val="center"/>
          </w:tcPr>
          <w:p>
            <w:pPr>
              <w:pStyle w:val="TableContents"/>
              <w:bidi w:val="0"/>
              <w:spacing w:before="0" w:after="283"/>
              <w:jc w:val="left"/>
              <w:rPr/>
            </w:pPr>
            <w:r>
              <w:rPr/>
              <w:t xml:space="preserve">-10.42 </w:t>
            </w:r>
          </w:p>
        </w:tc>
        <w:tc>
          <w:tcPr>
            <w:tcW w:w="2072" w:type="dxa"/>
            <w:tcBorders/>
            <w:vAlign w:val="center"/>
          </w:tcPr>
          <w:p>
            <w:pPr>
              <w:pStyle w:val="TableContents"/>
              <w:bidi w:val="0"/>
              <w:spacing w:before="0" w:after="283"/>
              <w:jc w:val="left"/>
              <w:rPr/>
            </w:pPr>
            <w:r>
              <w:rPr/>
              <w:t xml:space="preserve">Joulusaari </w:t>
            </w:r>
          </w:p>
        </w:tc>
        <w:tc>
          <w:tcPr>
            <w:tcW w:w="4617" w:type="dxa"/>
            <w:tcBorders/>
            <w:vAlign w:val="center"/>
          </w:tcPr>
          <w:p>
            <w:pPr>
              <w:pStyle w:val="TableContents"/>
              <w:bidi w:val="0"/>
              <w:spacing w:before="0" w:after="283"/>
              <w:jc w:val="left"/>
              <w:rPr/>
            </w:pPr>
            <w:r>
              <w:rPr/>
              <w:t xml:space="preserve">Australian ulkoalue </w:t>
            </w:r>
          </w:p>
        </w:tc>
      </w:tr>
      <w:tr>
        <w:trPr/>
        <w:tc>
          <w:tcPr>
            <w:tcW w:w="2094" w:type="dxa"/>
            <w:tcBorders/>
            <w:vAlign w:val="center"/>
          </w:tcPr>
          <w:p>
            <w:pPr>
              <w:pStyle w:val="TableContents"/>
              <w:bidi w:val="0"/>
              <w:spacing w:before="0" w:after="283"/>
              <w:jc w:val="left"/>
              <w:rPr/>
            </w:pPr>
            <w:r>
              <w:rPr/>
              <w:t xml:space="preserve">Freetown </w:t>
            </w:r>
          </w:p>
        </w:tc>
        <w:tc>
          <w:tcPr>
            <w:tcW w:w="1422" w:type="dxa"/>
            <w:tcBorders/>
            <w:vAlign w:val="center"/>
          </w:tcPr>
          <w:p>
            <w:pPr>
              <w:pStyle w:val="TableContents"/>
              <w:bidi w:val="0"/>
              <w:spacing w:before="0" w:after="283"/>
              <w:jc w:val="left"/>
              <w:rPr/>
            </w:pPr>
            <w:r>
              <w:rPr/>
              <w:t xml:space="preserve">8.48 </w:t>
            </w:r>
          </w:p>
        </w:tc>
        <w:tc>
          <w:tcPr>
            <w:tcW w:w="2072" w:type="dxa"/>
            <w:tcBorders/>
            <w:vAlign w:val="center"/>
          </w:tcPr>
          <w:p>
            <w:pPr>
              <w:pStyle w:val="TableContents"/>
              <w:bidi w:val="0"/>
              <w:spacing w:before="0" w:after="283"/>
              <w:jc w:val="left"/>
              <w:rPr/>
            </w:pPr>
            <w:r>
              <w:rPr/>
              <w:t xml:space="preserve">Sierra Leone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Funafuti </w:t>
            </w:r>
          </w:p>
        </w:tc>
        <w:tc>
          <w:tcPr>
            <w:tcW w:w="1422" w:type="dxa"/>
            <w:tcBorders/>
            <w:vAlign w:val="center"/>
          </w:tcPr>
          <w:p>
            <w:pPr>
              <w:pStyle w:val="TableContents"/>
              <w:bidi w:val="0"/>
              <w:spacing w:before="0" w:after="283"/>
              <w:jc w:val="left"/>
              <w:rPr/>
            </w:pPr>
            <w:r>
              <w:rPr/>
              <w:t xml:space="preserve">-8.52 </w:t>
            </w:r>
          </w:p>
        </w:tc>
        <w:tc>
          <w:tcPr>
            <w:tcW w:w="2072" w:type="dxa"/>
            <w:tcBorders/>
            <w:vAlign w:val="center"/>
          </w:tcPr>
          <w:p>
            <w:pPr>
              <w:pStyle w:val="TableContents"/>
              <w:bidi w:val="0"/>
              <w:spacing w:before="0" w:after="283"/>
              <w:jc w:val="left"/>
              <w:rPr/>
            </w:pPr>
            <w:r>
              <w:rPr/>
              <w:t xml:space="preserve">Tuvalu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Gaborone </w:t>
            </w:r>
          </w:p>
        </w:tc>
        <w:tc>
          <w:tcPr>
            <w:tcW w:w="1422" w:type="dxa"/>
            <w:tcBorders/>
            <w:vAlign w:val="center"/>
          </w:tcPr>
          <w:p>
            <w:pPr>
              <w:pStyle w:val="TableContents"/>
              <w:bidi w:val="0"/>
              <w:spacing w:before="0" w:after="283"/>
              <w:jc w:val="left"/>
              <w:rPr/>
            </w:pPr>
            <w:r>
              <w:rPr/>
              <w:t xml:space="preserve">-24.65 </w:t>
            </w:r>
          </w:p>
        </w:tc>
        <w:tc>
          <w:tcPr>
            <w:tcW w:w="2072" w:type="dxa"/>
            <w:tcBorders/>
            <w:vAlign w:val="center"/>
          </w:tcPr>
          <w:p>
            <w:pPr>
              <w:pStyle w:val="TableContents"/>
              <w:bidi w:val="0"/>
              <w:spacing w:before="0" w:after="283"/>
              <w:jc w:val="left"/>
              <w:rPr/>
            </w:pPr>
            <w:r>
              <w:rPr/>
              <w:t xml:space="preserve">Botswana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George Town </w:t>
            </w:r>
          </w:p>
        </w:tc>
        <w:tc>
          <w:tcPr>
            <w:tcW w:w="1422" w:type="dxa"/>
            <w:tcBorders/>
            <w:vAlign w:val="center"/>
          </w:tcPr>
          <w:p>
            <w:pPr>
              <w:pStyle w:val="TableContents"/>
              <w:bidi w:val="0"/>
              <w:spacing w:before="0" w:after="283"/>
              <w:jc w:val="left"/>
              <w:rPr/>
            </w:pPr>
            <w:r>
              <w:rPr/>
              <w:t xml:space="preserve">19.3 </w:t>
            </w:r>
          </w:p>
        </w:tc>
        <w:tc>
          <w:tcPr>
            <w:tcW w:w="2072" w:type="dxa"/>
            <w:tcBorders/>
            <w:vAlign w:val="center"/>
          </w:tcPr>
          <w:p>
            <w:pPr>
              <w:pStyle w:val="TableContents"/>
              <w:bidi w:val="0"/>
              <w:spacing w:before="0" w:after="283"/>
              <w:jc w:val="left"/>
              <w:rPr/>
            </w:pPr>
            <w:r>
              <w:rPr/>
              <w:t xml:space="preserve">Caymansaaret </w:t>
            </w:r>
          </w:p>
        </w:tc>
        <w:tc>
          <w:tcPr>
            <w:tcW w:w="4617" w:type="dxa"/>
            <w:tcBorders/>
            <w:vAlign w:val="center"/>
          </w:tcPr>
          <w:p>
            <w:pPr>
              <w:pStyle w:val="TableContents"/>
              <w:bidi w:val="0"/>
              <w:spacing w:before="0" w:after="283"/>
              <w:jc w:val="left"/>
              <w:rPr/>
            </w:pPr>
            <w:r>
              <w:rPr/>
              <w:t xml:space="preserve">Brittiläinen merentakainen alue </w:t>
            </w:r>
          </w:p>
        </w:tc>
      </w:tr>
      <w:tr>
        <w:trPr/>
        <w:tc>
          <w:tcPr>
            <w:tcW w:w="2094" w:type="dxa"/>
            <w:tcBorders/>
            <w:vAlign w:val="center"/>
          </w:tcPr>
          <w:p>
            <w:pPr>
              <w:pStyle w:val="TableContents"/>
              <w:bidi w:val="0"/>
              <w:spacing w:before="0" w:after="283"/>
              <w:jc w:val="left"/>
              <w:rPr/>
            </w:pPr>
            <w:r>
              <w:rPr/>
              <w:t xml:space="preserve">Georgetown </w:t>
            </w:r>
          </w:p>
        </w:tc>
        <w:tc>
          <w:tcPr>
            <w:tcW w:w="1422" w:type="dxa"/>
            <w:tcBorders/>
            <w:vAlign w:val="center"/>
          </w:tcPr>
          <w:p>
            <w:pPr>
              <w:pStyle w:val="TableContents"/>
              <w:bidi w:val="0"/>
              <w:spacing w:before="0" w:after="283"/>
              <w:jc w:val="left"/>
              <w:rPr/>
            </w:pPr>
            <w:r>
              <w:rPr/>
              <w:t xml:space="preserve">-7.92 </w:t>
            </w:r>
          </w:p>
        </w:tc>
        <w:tc>
          <w:tcPr>
            <w:tcW w:w="2072" w:type="dxa"/>
            <w:tcBorders/>
            <w:vAlign w:val="center"/>
          </w:tcPr>
          <w:p>
            <w:pPr>
              <w:pStyle w:val="TableContents"/>
              <w:bidi w:val="0"/>
              <w:spacing w:before="0" w:after="283"/>
              <w:jc w:val="left"/>
              <w:rPr/>
            </w:pPr>
            <w:r>
              <w:rPr/>
              <w:t xml:space="preserve">Ascensionin saari </w:t>
            </w:r>
          </w:p>
        </w:tc>
        <w:tc>
          <w:tcPr>
            <w:tcW w:w="4617" w:type="dxa"/>
            <w:tcBorders/>
            <w:vAlign w:val="center"/>
          </w:tcPr>
          <w:p>
            <w:pPr>
              <w:pStyle w:val="TableContents"/>
              <w:bidi w:val="0"/>
              <w:spacing w:before="0" w:after="283"/>
              <w:jc w:val="left"/>
              <w:rPr/>
            </w:pPr>
            <w:r>
              <w:rPr/>
              <w:t xml:space="preserve">Osa Britannian merentakaista aluetta Saint Helena, Ascension ja Tristan da Cunha. </w:t>
            </w:r>
          </w:p>
        </w:tc>
      </w:tr>
      <w:tr>
        <w:trPr/>
        <w:tc>
          <w:tcPr>
            <w:tcW w:w="2094" w:type="dxa"/>
            <w:tcBorders/>
            <w:vAlign w:val="center"/>
          </w:tcPr>
          <w:p>
            <w:pPr>
              <w:pStyle w:val="TableContents"/>
              <w:bidi w:val="0"/>
              <w:spacing w:before="0" w:after="283"/>
              <w:jc w:val="left"/>
              <w:rPr/>
            </w:pPr>
            <w:r>
              <w:rPr/>
              <w:t xml:space="preserve">Georgetown </w:t>
            </w:r>
          </w:p>
        </w:tc>
        <w:tc>
          <w:tcPr>
            <w:tcW w:w="1422" w:type="dxa"/>
            <w:tcBorders/>
            <w:vAlign w:val="center"/>
          </w:tcPr>
          <w:p>
            <w:pPr>
              <w:pStyle w:val="TableContents"/>
              <w:bidi w:val="0"/>
              <w:spacing w:before="0" w:after="283"/>
              <w:jc w:val="left"/>
              <w:rPr/>
            </w:pPr>
            <w:r>
              <w:rPr/>
              <w:t xml:space="preserve">6.8 </w:t>
            </w:r>
          </w:p>
        </w:tc>
        <w:tc>
          <w:tcPr>
            <w:tcW w:w="2072" w:type="dxa"/>
            <w:tcBorders/>
            <w:vAlign w:val="center"/>
          </w:tcPr>
          <w:p>
            <w:pPr>
              <w:pStyle w:val="TableContents"/>
              <w:bidi w:val="0"/>
              <w:spacing w:before="0" w:after="283"/>
              <w:jc w:val="left"/>
              <w:rPr/>
            </w:pPr>
            <w:r>
              <w:rPr/>
              <w:t xml:space="preserve">Guyana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Gibraltar </w:t>
            </w:r>
          </w:p>
        </w:tc>
        <w:tc>
          <w:tcPr>
            <w:tcW w:w="1422" w:type="dxa"/>
            <w:tcBorders/>
            <w:vAlign w:val="center"/>
          </w:tcPr>
          <w:p>
            <w:pPr>
              <w:pStyle w:val="TableContents"/>
              <w:bidi w:val="0"/>
              <w:spacing w:before="0" w:after="283"/>
              <w:jc w:val="left"/>
              <w:rPr/>
            </w:pPr>
            <w:r>
              <w:rPr/>
              <w:t xml:space="preserve">36.13 </w:t>
            </w:r>
          </w:p>
        </w:tc>
        <w:tc>
          <w:tcPr>
            <w:tcW w:w="2072" w:type="dxa"/>
            <w:tcBorders/>
            <w:vAlign w:val="center"/>
          </w:tcPr>
          <w:p>
            <w:pPr>
              <w:pStyle w:val="TableContents"/>
              <w:bidi w:val="0"/>
              <w:spacing w:before="0" w:after="283"/>
              <w:jc w:val="left"/>
              <w:rPr/>
            </w:pPr>
            <w:r>
              <w:rPr/>
              <w:t xml:space="preserve">Gibraltar </w:t>
            </w:r>
          </w:p>
        </w:tc>
        <w:tc>
          <w:tcPr>
            <w:tcW w:w="4617" w:type="dxa"/>
            <w:tcBorders/>
            <w:vAlign w:val="center"/>
          </w:tcPr>
          <w:p>
            <w:pPr>
              <w:pStyle w:val="TableContents"/>
              <w:bidi w:val="0"/>
              <w:spacing w:before="0" w:after="283"/>
              <w:jc w:val="left"/>
              <w:rPr/>
            </w:pPr>
            <w:r>
              <w:rPr/>
              <w:t xml:space="preserve">Brittiläinen merentakainen alue </w:t>
            </w:r>
          </w:p>
        </w:tc>
      </w:tr>
      <w:tr>
        <w:trPr/>
        <w:tc>
          <w:tcPr>
            <w:tcW w:w="2094" w:type="dxa"/>
            <w:tcBorders/>
            <w:vAlign w:val="center"/>
          </w:tcPr>
          <w:p>
            <w:pPr>
              <w:pStyle w:val="TableContents"/>
              <w:bidi w:val="0"/>
              <w:spacing w:before="0" w:after="283"/>
              <w:jc w:val="left"/>
              <w:rPr/>
            </w:pPr>
            <w:r>
              <w:rPr/>
              <w:t xml:space="preserve">Guatemala City </w:t>
            </w:r>
          </w:p>
        </w:tc>
        <w:tc>
          <w:tcPr>
            <w:tcW w:w="1422" w:type="dxa"/>
            <w:tcBorders/>
            <w:vAlign w:val="center"/>
          </w:tcPr>
          <w:p>
            <w:pPr>
              <w:pStyle w:val="TableContents"/>
              <w:bidi w:val="0"/>
              <w:spacing w:before="0" w:after="283"/>
              <w:jc w:val="left"/>
              <w:rPr/>
            </w:pPr>
            <w:r>
              <w:rPr/>
              <w:t xml:space="preserve">14.6 </w:t>
            </w:r>
          </w:p>
        </w:tc>
        <w:tc>
          <w:tcPr>
            <w:tcW w:w="2072" w:type="dxa"/>
            <w:tcBorders/>
            <w:vAlign w:val="center"/>
          </w:tcPr>
          <w:p>
            <w:pPr>
              <w:pStyle w:val="TableContents"/>
              <w:bidi w:val="0"/>
              <w:spacing w:before="0" w:after="283"/>
              <w:jc w:val="left"/>
              <w:rPr/>
            </w:pPr>
            <w:r>
              <w:rPr/>
              <w:t xml:space="preserve">Guatemala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Gustavia </w:t>
            </w:r>
          </w:p>
        </w:tc>
        <w:tc>
          <w:tcPr>
            <w:tcW w:w="1422" w:type="dxa"/>
            <w:tcBorders/>
            <w:vAlign w:val="center"/>
          </w:tcPr>
          <w:p>
            <w:pPr>
              <w:pStyle w:val="TableContents"/>
              <w:bidi w:val="0"/>
              <w:spacing w:before="0" w:after="283"/>
              <w:jc w:val="left"/>
              <w:rPr/>
            </w:pPr>
            <w:r>
              <w:rPr/>
              <w:t xml:space="preserve">17.88 </w:t>
            </w:r>
          </w:p>
        </w:tc>
        <w:tc>
          <w:tcPr>
            <w:tcW w:w="2072" w:type="dxa"/>
            <w:tcBorders/>
            <w:vAlign w:val="center"/>
          </w:tcPr>
          <w:p>
            <w:pPr>
              <w:pStyle w:val="TableContents"/>
              <w:bidi w:val="0"/>
              <w:spacing w:before="0" w:after="283"/>
              <w:jc w:val="left"/>
              <w:rPr/>
            </w:pPr>
            <w:r>
              <w:rPr/>
              <w:t xml:space="preserve">Saint Barthélemy </w:t>
            </w:r>
          </w:p>
        </w:tc>
        <w:tc>
          <w:tcPr>
            <w:tcW w:w="4617" w:type="dxa"/>
            <w:tcBorders/>
            <w:vAlign w:val="center"/>
          </w:tcPr>
          <w:p>
            <w:pPr>
              <w:pStyle w:val="TableContents"/>
              <w:bidi w:val="0"/>
              <w:spacing w:before="0" w:after="283"/>
              <w:jc w:val="left"/>
              <w:rPr/>
            </w:pPr>
            <w:r>
              <w:rPr/>
              <w:t xml:space="preserve">Ranskan merentakaiset yhteisöt </w:t>
            </w:r>
          </w:p>
        </w:tc>
      </w:tr>
      <w:tr>
        <w:trPr/>
        <w:tc>
          <w:tcPr>
            <w:tcW w:w="2094" w:type="dxa"/>
            <w:tcBorders/>
            <w:vAlign w:val="center"/>
          </w:tcPr>
          <w:p>
            <w:pPr>
              <w:pStyle w:val="TableContents"/>
              <w:bidi w:val="0"/>
              <w:spacing w:before="0" w:after="283"/>
              <w:jc w:val="left"/>
              <w:rPr/>
            </w:pPr>
            <w:r>
              <w:rPr/>
              <w:t xml:space="preserve">Hagåtña </w:t>
            </w:r>
          </w:p>
        </w:tc>
        <w:tc>
          <w:tcPr>
            <w:tcW w:w="1422" w:type="dxa"/>
            <w:tcBorders/>
            <w:vAlign w:val="center"/>
          </w:tcPr>
          <w:p>
            <w:pPr>
              <w:pStyle w:val="TableContents"/>
              <w:bidi w:val="0"/>
              <w:spacing w:before="0" w:after="283"/>
              <w:jc w:val="left"/>
              <w:rPr/>
            </w:pPr>
            <w:r>
              <w:rPr/>
              <w:t xml:space="preserve">13.47 </w:t>
            </w:r>
          </w:p>
        </w:tc>
        <w:tc>
          <w:tcPr>
            <w:tcW w:w="2072" w:type="dxa"/>
            <w:tcBorders/>
            <w:vAlign w:val="center"/>
          </w:tcPr>
          <w:p>
            <w:pPr>
              <w:pStyle w:val="TableContents"/>
              <w:bidi w:val="0"/>
              <w:spacing w:before="0" w:after="283"/>
              <w:jc w:val="left"/>
              <w:rPr/>
            </w:pPr>
            <w:r>
              <w:rPr/>
              <w:t xml:space="preserve">Guam </w:t>
            </w:r>
          </w:p>
        </w:tc>
        <w:tc>
          <w:tcPr>
            <w:tcW w:w="4617" w:type="dxa"/>
            <w:tcBorders/>
            <w:vAlign w:val="center"/>
          </w:tcPr>
          <w:p>
            <w:pPr>
              <w:pStyle w:val="TableContents"/>
              <w:bidi w:val="0"/>
              <w:spacing w:before="0" w:after="283"/>
              <w:jc w:val="left"/>
              <w:rPr/>
            </w:pPr>
            <w:r>
              <w:rPr/>
              <w:t xml:space="preserve">Yhdysvaltojen alue </w:t>
            </w:r>
          </w:p>
        </w:tc>
      </w:tr>
      <w:tr>
        <w:trPr/>
        <w:tc>
          <w:tcPr>
            <w:tcW w:w="2094" w:type="dxa"/>
            <w:tcBorders/>
            <w:vAlign w:val="center"/>
          </w:tcPr>
          <w:p>
            <w:pPr>
              <w:pStyle w:val="TableContents"/>
              <w:bidi w:val="0"/>
              <w:spacing w:before="0" w:after="283"/>
              <w:jc w:val="left"/>
              <w:rPr/>
            </w:pPr>
            <w:r>
              <w:rPr/>
              <w:t xml:space="preserve">Hamilton </w:t>
            </w:r>
          </w:p>
        </w:tc>
        <w:tc>
          <w:tcPr>
            <w:tcW w:w="1422" w:type="dxa"/>
            <w:tcBorders/>
            <w:vAlign w:val="center"/>
          </w:tcPr>
          <w:p>
            <w:pPr>
              <w:pStyle w:val="TableContents"/>
              <w:bidi w:val="0"/>
              <w:spacing w:before="0" w:after="283"/>
              <w:jc w:val="left"/>
              <w:rPr/>
            </w:pPr>
            <w:r>
              <w:rPr/>
              <w:t xml:space="preserve">32.28 </w:t>
            </w:r>
          </w:p>
        </w:tc>
        <w:tc>
          <w:tcPr>
            <w:tcW w:w="2072" w:type="dxa"/>
            <w:tcBorders/>
            <w:vAlign w:val="center"/>
          </w:tcPr>
          <w:p>
            <w:pPr>
              <w:pStyle w:val="TableContents"/>
              <w:bidi w:val="0"/>
              <w:spacing w:before="0" w:after="283"/>
              <w:jc w:val="left"/>
              <w:rPr/>
            </w:pPr>
            <w:r>
              <w:rPr/>
              <w:t xml:space="preserve">Bermuda </w:t>
            </w:r>
          </w:p>
        </w:tc>
        <w:tc>
          <w:tcPr>
            <w:tcW w:w="4617" w:type="dxa"/>
            <w:tcBorders/>
            <w:vAlign w:val="center"/>
          </w:tcPr>
          <w:p>
            <w:pPr>
              <w:pStyle w:val="TableContents"/>
              <w:bidi w:val="0"/>
              <w:spacing w:before="0" w:after="283"/>
              <w:jc w:val="left"/>
              <w:rPr/>
            </w:pPr>
            <w:r>
              <w:rPr/>
              <w:t xml:space="preserve">Brittiläinen merentakainen alue </w:t>
            </w:r>
          </w:p>
        </w:tc>
      </w:tr>
      <w:tr>
        <w:trPr/>
        <w:tc>
          <w:tcPr>
            <w:tcW w:w="2094" w:type="dxa"/>
            <w:tcBorders/>
            <w:vAlign w:val="center"/>
          </w:tcPr>
          <w:p>
            <w:pPr>
              <w:pStyle w:val="TableContents"/>
              <w:bidi w:val="0"/>
              <w:spacing w:before="0" w:after="283"/>
              <w:jc w:val="left"/>
              <w:rPr/>
            </w:pPr>
            <w:r>
              <w:rPr/>
              <w:t xml:space="preserve">Hanga Roa </w:t>
            </w:r>
          </w:p>
        </w:tc>
        <w:tc>
          <w:tcPr>
            <w:tcW w:w="1422" w:type="dxa"/>
            <w:tcBorders/>
            <w:vAlign w:val="center"/>
          </w:tcPr>
          <w:p>
            <w:pPr>
              <w:pStyle w:val="TableContents"/>
              <w:bidi w:val="0"/>
              <w:spacing w:before="0" w:after="283"/>
              <w:jc w:val="left"/>
              <w:rPr/>
            </w:pPr>
            <w:r>
              <w:rPr/>
              <w:t xml:space="preserve">-27.15 </w:t>
            </w:r>
          </w:p>
        </w:tc>
        <w:tc>
          <w:tcPr>
            <w:tcW w:w="2072" w:type="dxa"/>
            <w:tcBorders/>
            <w:vAlign w:val="center"/>
          </w:tcPr>
          <w:p>
            <w:pPr>
              <w:pStyle w:val="TableContents"/>
              <w:bidi w:val="0"/>
              <w:spacing w:before="0" w:after="283"/>
              <w:jc w:val="left"/>
              <w:rPr/>
            </w:pPr>
            <w:r>
              <w:rPr/>
              <w:t xml:space="preserve">Pääsiäissaari </w:t>
            </w:r>
          </w:p>
        </w:tc>
        <w:tc>
          <w:tcPr>
            <w:tcW w:w="4617" w:type="dxa"/>
            <w:tcBorders/>
            <w:vAlign w:val="center"/>
          </w:tcPr>
          <w:p>
            <w:pPr>
              <w:pStyle w:val="TableContents"/>
              <w:bidi w:val="0"/>
              <w:spacing w:before="0" w:after="283"/>
              <w:jc w:val="left"/>
              <w:rPr/>
            </w:pPr>
            <w:r>
              <w:rPr/>
              <w:t xml:space="preserve">Chilen erityisalue </w:t>
            </w:r>
          </w:p>
        </w:tc>
      </w:tr>
      <w:tr>
        <w:trPr/>
        <w:tc>
          <w:tcPr>
            <w:tcW w:w="2094" w:type="dxa"/>
            <w:tcBorders/>
            <w:vAlign w:val="center"/>
          </w:tcPr>
          <w:p>
            <w:pPr>
              <w:pStyle w:val="TableContents"/>
              <w:bidi w:val="0"/>
              <w:spacing w:before="0" w:after="283"/>
              <w:jc w:val="left"/>
              <w:rPr/>
            </w:pPr>
            <w:r>
              <w:rPr/>
              <w:t xml:space="preserve">Hanoi </w:t>
            </w:r>
          </w:p>
        </w:tc>
        <w:tc>
          <w:tcPr>
            <w:tcW w:w="1422" w:type="dxa"/>
            <w:tcBorders/>
            <w:vAlign w:val="center"/>
          </w:tcPr>
          <w:p>
            <w:pPr>
              <w:pStyle w:val="TableContents"/>
              <w:bidi w:val="0"/>
              <w:spacing w:before="0" w:after="283"/>
              <w:jc w:val="left"/>
              <w:rPr/>
            </w:pPr>
            <w:r>
              <w:rPr/>
              <w:t xml:space="preserve">21.03 </w:t>
            </w:r>
          </w:p>
        </w:tc>
        <w:tc>
          <w:tcPr>
            <w:tcW w:w="2072" w:type="dxa"/>
            <w:tcBorders/>
            <w:vAlign w:val="center"/>
          </w:tcPr>
          <w:p>
            <w:pPr>
              <w:pStyle w:val="TableContents"/>
              <w:bidi w:val="0"/>
              <w:spacing w:before="0" w:after="283"/>
              <w:jc w:val="left"/>
              <w:rPr/>
            </w:pPr>
            <w:r>
              <w:rPr/>
              <w:t xml:space="preserve">Vietnam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Harare </w:t>
            </w:r>
          </w:p>
        </w:tc>
        <w:tc>
          <w:tcPr>
            <w:tcW w:w="1422" w:type="dxa"/>
            <w:tcBorders/>
            <w:vAlign w:val="center"/>
          </w:tcPr>
          <w:p>
            <w:pPr>
              <w:pStyle w:val="TableContents"/>
              <w:bidi w:val="0"/>
              <w:spacing w:before="0" w:after="283"/>
              <w:jc w:val="left"/>
              <w:rPr/>
            </w:pPr>
            <w:r>
              <w:rPr/>
              <w:t xml:space="preserve">-17.85 </w:t>
            </w:r>
          </w:p>
        </w:tc>
        <w:tc>
          <w:tcPr>
            <w:tcW w:w="2072" w:type="dxa"/>
            <w:tcBorders/>
            <w:vAlign w:val="center"/>
          </w:tcPr>
          <w:p>
            <w:pPr>
              <w:pStyle w:val="TableContents"/>
              <w:bidi w:val="0"/>
              <w:spacing w:before="0" w:after="283"/>
              <w:jc w:val="left"/>
              <w:rPr/>
            </w:pPr>
            <w:r>
              <w:rPr/>
              <w:t xml:space="preserve">Zimbabwe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Hargeisa </w:t>
            </w:r>
          </w:p>
        </w:tc>
        <w:tc>
          <w:tcPr>
            <w:tcW w:w="1422" w:type="dxa"/>
            <w:tcBorders/>
            <w:vAlign w:val="center"/>
          </w:tcPr>
          <w:p>
            <w:pPr>
              <w:pStyle w:val="TableContents"/>
              <w:bidi w:val="0"/>
              <w:spacing w:before="0" w:after="283"/>
              <w:jc w:val="left"/>
              <w:rPr/>
            </w:pPr>
            <w:r>
              <w:rPr/>
              <w:t xml:space="preserve">10 </w:t>
            </w:r>
          </w:p>
        </w:tc>
        <w:tc>
          <w:tcPr>
            <w:tcW w:w="2072" w:type="dxa"/>
            <w:tcBorders/>
            <w:vAlign w:val="center"/>
          </w:tcPr>
          <w:p>
            <w:pPr>
              <w:pStyle w:val="TableContents"/>
              <w:bidi w:val="0"/>
              <w:spacing w:before="0" w:after="283"/>
              <w:jc w:val="left"/>
              <w:rPr/>
            </w:pPr>
            <w:r>
              <w:rPr/>
              <w:t xml:space="preserve">Somalimaa </w:t>
            </w:r>
          </w:p>
        </w:tc>
        <w:tc>
          <w:tcPr>
            <w:tcW w:w="4617" w:type="dxa"/>
            <w:tcBorders/>
            <w:vAlign w:val="center"/>
          </w:tcPr>
          <w:p>
            <w:pPr>
              <w:pStyle w:val="TableContents"/>
              <w:bidi w:val="0"/>
              <w:spacing w:before="0" w:after="283"/>
              <w:jc w:val="left"/>
              <w:rPr/>
            </w:pPr>
            <w:r>
              <w:rPr/>
              <w:t xml:space="preserve">De facto itsenäinen valtio, jota mikään muu valtio ei ole diplomaattisesti tunnustanut ja jota Somalian tasavalta vaatii kokonaisuudessaan. </w:t>
            </w:r>
          </w:p>
        </w:tc>
      </w:tr>
      <w:tr>
        <w:trPr/>
        <w:tc>
          <w:tcPr>
            <w:tcW w:w="2094" w:type="dxa"/>
            <w:tcBorders/>
            <w:vAlign w:val="center"/>
          </w:tcPr>
          <w:p>
            <w:pPr>
              <w:pStyle w:val="TableContents"/>
              <w:bidi w:val="0"/>
              <w:spacing w:before="0" w:after="283"/>
              <w:jc w:val="left"/>
              <w:rPr/>
            </w:pPr>
            <w:r>
              <w:rPr/>
              <w:t xml:space="preserve">Havanna </w:t>
            </w:r>
          </w:p>
        </w:tc>
        <w:tc>
          <w:tcPr>
            <w:tcW w:w="1422" w:type="dxa"/>
            <w:tcBorders/>
            <w:vAlign w:val="center"/>
          </w:tcPr>
          <w:p>
            <w:pPr>
              <w:pStyle w:val="TableContents"/>
              <w:bidi w:val="0"/>
              <w:spacing w:before="0" w:after="283"/>
              <w:jc w:val="left"/>
              <w:rPr/>
            </w:pPr>
            <w:r>
              <w:rPr/>
              <w:t xml:space="preserve">23.13 </w:t>
            </w:r>
          </w:p>
        </w:tc>
        <w:tc>
          <w:tcPr>
            <w:tcW w:w="2072" w:type="dxa"/>
            <w:tcBorders/>
            <w:vAlign w:val="center"/>
          </w:tcPr>
          <w:p>
            <w:pPr>
              <w:pStyle w:val="TableContents"/>
              <w:bidi w:val="0"/>
              <w:spacing w:before="0" w:after="283"/>
              <w:jc w:val="left"/>
              <w:rPr/>
            </w:pPr>
            <w:r>
              <w:rPr/>
              <w:t xml:space="preserve">Kuuba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Helsinki </w:t>
            </w:r>
          </w:p>
        </w:tc>
        <w:tc>
          <w:tcPr>
            <w:tcW w:w="1422" w:type="dxa"/>
            <w:tcBorders/>
            <w:vAlign w:val="center"/>
          </w:tcPr>
          <w:p>
            <w:pPr>
              <w:pStyle w:val="TableContents"/>
              <w:bidi w:val="0"/>
              <w:spacing w:before="0" w:after="283"/>
              <w:jc w:val="left"/>
              <w:rPr/>
            </w:pPr>
            <w:r>
              <w:rPr/>
              <w:t xml:space="preserve">60.17 </w:t>
            </w:r>
          </w:p>
        </w:tc>
        <w:tc>
          <w:tcPr>
            <w:tcW w:w="2072" w:type="dxa"/>
            <w:tcBorders/>
            <w:vAlign w:val="center"/>
          </w:tcPr>
          <w:p>
            <w:pPr>
              <w:pStyle w:val="TableContents"/>
              <w:bidi w:val="0"/>
              <w:spacing w:before="0" w:after="283"/>
              <w:jc w:val="left"/>
              <w:rPr/>
            </w:pPr>
            <w:r>
              <w:rPr/>
              <w:t xml:space="preserve">Suomi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Honiara </w:t>
            </w:r>
          </w:p>
        </w:tc>
        <w:tc>
          <w:tcPr>
            <w:tcW w:w="1422" w:type="dxa"/>
            <w:tcBorders/>
            <w:vAlign w:val="center"/>
          </w:tcPr>
          <w:p>
            <w:pPr>
              <w:pStyle w:val="TableContents"/>
              <w:bidi w:val="0"/>
              <w:spacing w:before="0" w:after="283"/>
              <w:jc w:val="left"/>
              <w:rPr/>
            </w:pPr>
            <w:r>
              <w:rPr/>
              <w:t xml:space="preserve">-9.43 </w:t>
            </w:r>
          </w:p>
        </w:tc>
        <w:tc>
          <w:tcPr>
            <w:tcW w:w="2072" w:type="dxa"/>
            <w:tcBorders/>
            <w:vAlign w:val="center"/>
          </w:tcPr>
          <w:p>
            <w:pPr>
              <w:pStyle w:val="TableContents"/>
              <w:bidi w:val="0"/>
              <w:spacing w:before="0" w:after="283"/>
              <w:jc w:val="left"/>
              <w:rPr/>
            </w:pPr>
            <w:r>
              <w:rPr/>
              <w:t xml:space="preserve">Salomonsaaret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Islamabad </w:t>
            </w:r>
          </w:p>
        </w:tc>
        <w:tc>
          <w:tcPr>
            <w:tcW w:w="1422" w:type="dxa"/>
            <w:tcBorders/>
            <w:vAlign w:val="center"/>
          </w:tcPr>
          <w:p>
            <w:pPr>
              <w:pStyle w:val="TableContents"/>
              <w:bidi w:val="0"/>
              <w:spacing w:before="0" w:after="283"/>
              <w:jc w:val="left"/>
              <w:rPr/>
            </w:pPr>
            <w:r>
              <w:rPr/>
              <w:t xml:space="preserve">33.72 </w:t>
            </w:r>
          </w:p>
        </w:tc>
        <w:tc>
          <w:tcPr>
            <w:tcW w:w="2072" w:type="dxa"/>
            <w:tcBorders/>
            <w:vAlign w:val="center"/>
          </w:tcPr>
          <w:p>
            <w:pPr>
              <w:pStyle w:val="TableContents"/>
              <w:bidi w:val="0"/>
              <w:spacing w:before="0" w:after="283"/>
              <w:jc w:val="left"/>
              <w:rPr/>
            </w:pPr>
            <w:r>
              <w:rPr/>
              <w:t xml:space="preserve">Pakistan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Jakarta </w:t>
            </w:r>
          </w:p>
        </w:tc>
        <w:tc>
          <w:tcPr>
            <w:tcW w:w="1422" w:type="dxa"/>
            <w:tcBorders/>
            <w:vAlign w:val="center"/>
          </w:tcPr>
          <w:p>
            <w:pPr>
              <w:pStyle w:val="TableContents"/>
              <w:bidi w:val="0"/>
              <w:spacing w:before="0" w:after="283"/>
              <w:jc w:val="left"/>
              <w:rPr/>
            </w:pPr>
            <w:r>
              <w:rPr/>
              <w:t xml:space="preserve">-6.2 </w:t>
            </w:r>
          </w:p>
        </w:tc>
        <w:tc>
          <w:tcPr>
            <w:tcW w:w="2072" w:type="dxa"/>
            <w:tcBorders/>
            <w:vAlign w:val="center"/>
          </w:tcPr>
          <w:p>
            <w:pPr>
              <w:pStyle w:val="TableContents"/>
              <w:bidi w:val="0"/>
              <w:spacing w:before="0" w:after="283"/>
              <w:jc w:val="left"/>
              <w:rPr/>
            </w:pPr>
            <w:r>
              <w:rPr/>
              <w:t xml:space="preserve">Indonesia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Jamestown </w:t>
            </w:r>
          </w:p>
        </w:tc>
        <w:tc>
          <w:tcPr>
            <w:tcW w:w="1422" w:type="dxa"/>
            <w:tcBorders/>
            <w:vAlign w:val="center"/>
          </w:tcPr>
          <w:p>
            <w:pPr>
              <w:pStyle w:val="TableContents"/>
              <w:bidi w:val="0"/>
              <w:spacing w:before="0" w:after="283"/>
              <w:jc w:val="left"/>
              <w:rPr/>
            </w:pPr>
            <w:r>
              <w:rPr/>
              <w:t xml:space="preserve">-15.92 </w:t>
            </w:r>
          </w:p>
        </w:tc>
        <w:tc>
          <w:tcPr>
            <w:tcW w:w="2072" w:type="dxa"/>
            <w:tcBorders/>
            <w:vAlign w:val="center"/>
          </w:tcPr>
          <w:p>
            <w:pPr>
              <w:pStyle w:val="TableContents"/>
              <w:bidi w:val="0"/>
              <w:spacing w:before="0" w:after="283"/>
              <w:jc w:val="left"/>
              <w:rPr/>
            </w:pPr>
            <w:r>
              <w:rPr/>
              <w:t xml:space="preserve">Saint Helena </w:t>
            </w:r>
          </w:p>
        </w:tc>
        <w:tc>
          <w:tcPr>
            <w:tcW w:w="4617" w:type="dxa"/>
            <w:tcBorders/>
            <w:vAlign w:val="center"/>
          </w:tcPr>
          <w:p>
            <w:pPr>
              <w:pStyle w:val="TableContents"/>
              <w:bidi w:val="0"/>
              <w:spacing w:before="0" w:after="283"/>
              <w:jc w:val="left"/>
              <w:rPr/>
            </w:pPr>
            <w:r>
              <w:rPr/>
              <w:t xml:space="preserve">Osa Britannian merentakaista aluetta Saint Helena, Ascension ja Tristan da Cunha. </w:t>
            </w:r>
          </w:p>
        </w:tc>
      </w:tr>
      <w:tr>
        <w:trPr/>
        <w:tc>
          <w:tcPr>
            <w:tcW w:w="2094" w:type="dxa"/>
            <w:tcBorders/>
            <w:vAlign w:val="center"/>
          </w:tcPr>
          <w:p>
            <w:pPr>
              <w:pStyle w:val="TableContents"/>
              <w:bidi w:val="0"/>
              <w:spacing w:before="0" w:after="283"/>
              <w:jc w:val="left"/>
              <w:rPr/>
            </w:pPr>
            <w:r>
              <w:rPr/>
              <w:t xml:space="preserve">Jerusalem (julistettu, tosiasiallisesti) </w:t>
            </w:r>
          </w:p>
        </w:tc>
        <w:tc>
          <w:tcPr>
            <w:tcW w:w="1422" w:type="dxa"/>
            <w:tcBorders/>
            <w:vAlign w:val="center"/>
          </w:tcPr>
          <w:p>
            <w:pPr>
              <w:pStyle w:val="TableContents"/>
              <w:bidi w:val="0"/>
              <w:spacing w:before="0" w:after="283"/>
              <w:jc w:val="left"/>
              <w:rPr/>
            </w:pPr>
            <w:r>
              <w:rPr/>
              <w:t xml:space="preserve">31.78 </w:t>
            </w:r>
          </w:p>
        </w:tc>
        <w:tc>
          <w:tcPr>
            <w:tcW w:w="2072" w:type="dxa"/>
            <w:tcBorders/>
            <w:vAlign w:val="center"/>
          </w:tcPr>
          <w:p>
            <w:pPr>
              <w:pStyle w:val="TableContents"/>
              <w:bidi w:val="0"/>
              <w:spacing w:before="0" w:after="283"/>
              <w:jc w:val="left"/>
              <w:rPr/>
            </w:pPr>
            <w:r>
              <w:rPr/>
              <w:t xml:space="preserve">Israel </w:t>
            </w:r>
          </w:p>
        </w:tc>
        <w:tc>
          <w:tcPr>
            <w:tcW w:w="4617" w:type="dxa"/>
            <w:tcBorders/>
            <w:vAlign w:val="center"/>
          </w:tcPr>
          <w:p>
            <w:pPr>
              <w:pStyle w:val="TableContents"/>
              <w:bidi w:val="0"/>
              <w:spacing w:before="0" w:after="283"/>
              <w:jc w:val="left"/>
              <w:rPr/>
            </w:pPr>
            <w:r>
              <w:rPr/>
              <w:t xml:space="preserve">Jerusalemin laissa todetaan, että ``Jerusalem, täydellinen ja yhtenäinen, on Israelin pääkaupunki'', ja kaupunki toimii hallituksen kotipaikkana, jossa sijaitsevat presidentin asunto, hallituksen virastot, korkein oikeus ja parlamentti. Yhdistyneiden Kansakuntien turvallisuusneuvoston päätöslauselmassa 478 julistettiin Jerusalemin laki "mitätön" ja kehotettiin jäsenvaltioita vetämään diplomaattiset edustustonsa pois Jerusalemista. Yhdistyneet Kansakunnat ja kaikki jäsenvaltiot pitävät suurlähetystöjään muissa kaupungeissa, kuten Tel Avivissa, Ramat Ganissa ja Herzliyassa, eivätkä tunnusta Jerusalemia pääkaupungiksi. Monet maat kannattavat virallisesti ehdotusta, jonka mukaan Jerusalemilla olisi kansainvälinen asema, kuten vuoden 1947 jakosuunnitelmassa vaadittiin. Katso Jerusalemia koskevat kannat. </w:t>
            </w:r>
          </w:p>
        </w:tc>
      </w:tr>
      <w:tr>
        <w:trPr/>
        <w:tc>
          <w:tcPr>
            <w:tcW w:w="2094" w:type="dxa"/>
            <w:tcBorders/>
            <w:vAlign w:val="center"/>
          </w:tcPr>
          <w:p>
            <w:pPr>
              <w:pStyle w:val="TableContents"/>
              <w:bidi w:val="0"/>
              <w:spacing w:before="0" w:after="283"/>
              <w:jc w:val="left"/>
              <w:rPr/>
            </w:pPr>
            <w:r>
              <w:rPr/>
              <w:t xml:space="preserve">Jerusalem (julistettu) Ramallah ja Gaza (de facto) </w:t>
            </w:r>
          </w:p>
        </w:tc>
        <w:tc>
          <w:tcPr>
            <w:tcW w:w="1422" w:type="dxa"/>
            <w:tcBorders/>
            <w:vAlign w:val="center"/>
          </w:tcPr>
          <w:p>
            <w:pPr>
              <w:pStyle w:val="TableContents"/>
              <w:bidi w:val="0"/>
              <w:spacing w:before="0" w:after="283"/>
              <w:jc w:val="left"/>
              <w:rPr/>
            </w:pPr>
            <w:r>
              <w:rPr/>
              <w:t xml:space="preserve">31.78 </w:t>
            </w:r>
          </w:p>
        </w:tc>
        <w:tc>
          <w:tcPr>
            <w:tcW w:w="2072" w:type="dxa"/>
            <w:tcBorders/>
            <w:vAlign w:val="center"/>
          </w:tcPr>
          <w:p>
            <w:pPr>
              <w:pStyle w:val="TableContents"/>
              <w:bidi w:val="0"/>
              <w:spacing w:before="0" w:after="283"/>
              <w:jc w:val="left"/>
              <w:rPr/>
            </w:pPr>
            <w:r>
              <w:rPr/>
              <w:t xml:space="preserve">Palestiinan valtio </w:t>
            </w:r>
          </w:p>
        </w:tc>
        <w:tc>
          <w:tcPr>
            <w:tcW w:w="4617" w:type="dxa"/>
            <w:tcBorders/>
            <w:vAlign w:val="center"/>
          </w:tcPr>
          <w:p>
            <w:pPr>
              <w:pStyle w:val="TableContents"/>
              <w:bidi w:val="0"/>
              <w:spacing w:before="0" w:after="283"/>
              <w:jc w:val="left"/>
              <w:rPr/>
            </w:pPr>
            <w:r>
              <w:rPr/>
              <w:t xml:space="preserve">Palestiinan valtio vaatii itselleen alueita, jotka Israel on miehittänyt kuuden päivän sodan jälkeen vuonna 1967, ja Itä-Jerusalem on sen pääkaupunki. Julistettu valtio on tällä hetkellä Israelin miehittämä, eikä sillä ole tosiasiallista määräysvaltaa vaatimillaan alueilla. Hallinto sijaitsee Jerusalemin sijasta Ramallahissa ja Gazassa. Useimmat Yhdistyneiden Kansakuntien jäsenet pitävät Itä-Jerusalemia miehitettynä alueena, ja Islamilaisen yhteistyön järjestö, Arabiliitto ja sitoutumattomien maiden liike tunnustavat sen tulevan Palestiinan valtion pääkaupungiksi. Ks. Jerusalemia koskevat kannanotot. </w:t>
            </w:r>
          </w:p>
        </w:tc>
      </w:tr>
      <w:tr>
        <w:trPr/>
        <w:tc>
          <w:tcPr>
            <w:tcW w:w="2094" w:type="dxa"/>
            <w:tcBorders/>
            <w:vAlign w:val="center"/>
          </w:tcPr>
          <w:p>
            <w:pPr>
              <w:pStyle w:val="TableContents"/>
              <w:bidi w:val="0"/>
              <w:spacing w:before="0" w:after="283"/>
              <w:jc w:val="left"/>
              <w:rPr/>
            </w:pPr>
            <w:r>
              <w:rPr/>
              <w:t xml:space="preserve">Juba </w:t>
            </w:r>
          </w:p>
        </w:tc>
        <w:tc>
          <w:tcPr>
            <w:tcW w:w="1422" w:type="dxa"/>
            <w:tcBorders/>
            <w:vAlign w:val="center"/>
          </w:tcPr>
          <w:p>
            <w:pPr>
              <w:pStyle w:val="TableContents"/>
              <w:bidi w:val="0"/>
              <w:spacing w:before="0" w:after="283"/>
              <w:jc w:val="left"/>
              <w:rPr/>
            </w:pPr>
            <w:r>
              <w:rPr/>
              <w:t xml:space="preserve">4.85 </w:t>
            </w:r>
          </w:p>
        </w:tc>
        <w:tc>
          <w:tcPr>
            <w:tcW w:w="2072" w:type="dxa"/>
            <w:tcBorders/>
            <w:vAlign w:val="center"/>
          </w:tcPr>
          <w:p>
            <w:pPr>
              <w:pStyle w:val="TableContents"/>
              <w:bidi w:val="0"/>
              <w:spacing w:before="0" w:after="283"/>
              <w:jc w:val="left"/>
              <w:rPr/>
            </w:pPr>
            <w:r>
              <w:rPr/>
              <w:t xml:space="preserve">Etelä-Sudan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Kabul </w:t>
            </w:r>
          </w:p>
        </w:tc>
        <w:tc>
          <w:tcPr>
            <w:tcW w:w="1422" w:type="dxa"/>
            <w:tcBorders/>
            <w:vAlign w:val="center"/>
          </w:tcPr>
          <w:p>
            <w:pPr>
              <w:pStyle w:val="TableContents"/>
              <w:bidi w:val="0"/>
              <w:spacing w:before="0" w:after="283"/>
              <w:jc w:val="left"/>
              <w:rPr/>
            </w:pPr>
            <w:r>
              <w:rPr/>
              <w:t xml:space="preserve">34.53 </w:t>
            </w:r>
          </w:p>
        </w:tc>
        <w:tc>
          <w:tcPr>
            <w:tcW w:w="2072" w:type="dxa"/>
            <w:tcBorders/>
            <w:vAlign w:val="center"/>
          </w:tcPr>
          <w:p>
            <w:pPr>
              <w:pStyle w:val="TableContents"/>
              <w:bidi w:val="0"/>
              <w:spacing w:before="0" w:after="283"/>
              <w:jc w:val="left"/>
              <w:rPr/>
            </w:pPr>
            <w:r>
              <w:rPr/>
              <w:t xml:space="preserve">Afganistan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Kampala </w:t>
            </w:r>
          </w:p>
        </w:tc>
        <w:tc>
          <w:tcPr>
            <w:tcW w:w="1422" w:type="dxa"/>
            <w:tcBorders/>
            <w:vAlign w:val="center"/>
          </w:tcPr>
          <w:p>
            <w:pPr>
              <w:pStyle w:val="TableContents"/>
              <w:bidi w:val="0"/>
              <w:spacing w:before="0" w:after="283"/>
              <w:jc w:val="left"/>
              <w:rPr/>
            </w:pPr>
            <w:r>
              <w:rPr/>
              <w:t xml:space="preserve">0.3 </w:t>
            </w:r>
          </w:p>
        </w:tc>
        <w:tc>
          <w:tcPr>
            <w:tcW w:w="2072" w:type="dxa"/>
            <w:tcBorders/>
            <w:vAlign w:val="center"/>
          </w:tcPr>
          <w:p>
            <w:pPr>
              <w:pStyle w:val="TableContents"/>
              <w:bidi w:val="0"/>
              <w:spacing w:before="0" w:after="283"/>
              <w:jc w:val="left"/>
              <w:rPr/>
            </w:pPr>
            <w:r>
              <w:rPr/>
              <w:t xml:space="preserve">Uganda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Kathmandu </w:t>
            </w:r>
          </w:p>
        </w:tc>
        <w:tc>
          <w:tcPr>
            <w:tcW w:w="1422" w:type="dxa"/>
            <w:tcBorders/>
            <w:vAlign w:val="center"/>
          </w:tcPr>
          <w:p>
            <w:pPr>
              <w:pStyle w:val="TableContents"/>
              <w:bidi w:val="0"/>
              <w:spacing w:before="0" w:after="283"/>
              <w:jc w:val="left"/>
              <w:rPr/>
            </w:pPr>
            <w:r>
              <w:rPr/>
              <w:t xml:space="preserve">27.7 </w:t>
            </w:r>
          </w:p>
        </w:tc>
        <w:tc>
          <w:tcPr>
            <w:tcW w:w="2072" w:type="dxa"/>
            <w:tcBorders/>
            <w:vAlign w:val="center"/>
          </w:tcPr>
          <w:p>
            <w:pPr>
              <w:pStyle w:val="TableContents"/>
              <w:bidi w:val="0"/>
              <w:spacing w:before="0" w:after="283"/>
              <w:jc w:val="left"/>
              <w:rPr/>
            </w:pPr>
            <w:r>
              <w:rPr/>
              <w:t xml:space="preserve">Nepal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Khartum </w:t>
            </w:r>
          </w:p>
        </w:tc>
        <w:tc>
          <w:tcPr>
            <w:tcW w:w="1422" w:type="dxa"/>
            <w:tcBorders/>
            <w:vAlign w:val="center"/>
          </w:tcPr>
          <w:p>
            <w:pPr>
              <w:pStyle w:val="TableContents"/>
              <w:bidi w:val="0"/>
              <w:spacing w:before="0" w:after="283"/>
              <w:jc w:val="left"/>
              <w:rPr/>
            </w:pPr>
            <w:r>
              <w:rPr/>
              <w:t xml:space="preserve">15.63 </w:t>
            </w:r>
          </w:p>
        </w:tc>
        <w:tc>
          <w:tcPr>
            <w:tcW w:w="2072" w:type="dxa"/>
            <w:tcBorders/>
            <w:vAlign w:val="center"/>
          </w:tcPr>
          <w:p>
            <w:pPr>
              <w:pStyle w:val="TableContents"/>
              <w:bidi w:val="0"/>
              <w:spacing w:before="0" w:after="283"/>
              <w:jc w:val="left"/>
              <w:rPr/>
            </w:pPr>
            <w:r>
              <w:rPr/>
              <w:t xml:space="preserve">Sudan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Kigali </w:t>
            </w:r>
          </w:p>
        </w:tc>
        <w:tc>
          <w:tcPr>
            <w:tcW w:w="1422" w:type="dxa"/>
            <w:tcBorders/>
            <w:vAlign w:val="center"/>
          </w:tcPr>
          <w:p>
            <w:pPr>
              <w:pStyle w:val="TableContents"/>
              <w:bidi w:val="0"/>
              <w:spacing w:before="0" w:after="283"/>
              <w:jc w:val="left"/>
              <w:rPr/>
            </w:pPr>
            <w:r>
              <w:rPr/>
              <w:t xml:space="preserve">-1.93 </w:t>
            </w:r>
          </w:p>
        </w:tc>
        <w:tc>
          <w:tcPr>
            <w:tcW w:w="2072" w:type="dxa"/>
            <w:tcBorders/>
            <w:vAlign w:val="center"/>
          </w:tcPr>
          <w:p>
            <w:pPr>
              <w:pStyle w:val="TableContents"/>
              <w:bidi w:val="0"/>
              <w:spacing w:before="0" w:after="283"/>
              <w:jc w:val="left"/>
              <w:rPr/>
            </w:pPr>
            <w:r>
              <w:rPr/>
              <w:t xml:space="preserve">Ruanda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King Edward Point </w:t>
            </w:r>
          </w:p>
        </w:tc>
        <w:tc>
          <w:tcPr>
            <w:tcW w:w="1422" w:type="dxa"/>
            <w:tcBorders/>
            <w:vAlign w:val="center"/>
          </w:tcPr>
          <w:p>
            <w:pPr>
              <w:pStyle w:val="TableContents"/>
              <w:bidi w:val="0"/>
              <w:spacing w:before="0" w:after="283"/>
              <w:jc w:val="left"/>
              <w:rPr/>
            </w:pPr>
            <w:r>
              <w:rPr/>
              <w:t xml:space="preserve">-54.27 </w:t>
            </w:r>
          </w:p>
        </w:tc>
        <w:tc>
          <w:tcPr>
            <w:tcW w:w="2072" w:type="dxa"/>
            <w:tcBorders/>
            <w:vAlign w:val="center"/>
          </w:tcPr>
          <w:p>
            <w:pPr>
              <w:pStyle w:val="TableContents"/>
              <w:bidi w:val="0"/>
              <w:spacing w:before="0" w:after="283"/>
              <w:jc w:val="left"/>
              <w:rPr/>
            </w:pPr>
            <w:r>
              <w:rPr/>
              <w:t xml:space="preserve">Etelä-Georgia ja Eteläiset Sandwichsaaret </w:t>
            </w:r>
          </w:p>
        </w:tc>
        <w:tc>
          <w:tcPr>
            <w:tcW w:w="4617" w:type="dxa"/>
            <w:tcBorders/>
            <w:vAlign w:val="center"/>
          </w:tcPr>
          <w:p>
            <w:pPr>
              <w:pStyle w:val="TableContents"/>
              <w:bidi w:val="0"/>
              <w:spacing w:before="0" w:after="283"/>
              <w:jc w:val="left"/>
              <w:rPr/>
            </w:pPr>
            <w:r>
              <w:rPr/>
              <w:t xml:space="preserve">Brittiläinen merentakainen alue </w:t>
            </w:r>
          </w:p>
        </w:tc>
      </w:tr>
      <w:tr>
        <w:trPr/>
        <w:tc>
          <w:tcPr>
            <w:tcW w:w="2094" w:type="dxa"/>
            <w:tcBorders/>
            <w:vAlign w:val="center"/>
          </w:tcPr>
          <w:p>
            <w:pPr>
              <w:pStyle w:val="TableContents"/>
              <w:bidi w:val="0"/>
              <w:spacing w:before="0" w:after="283"/>
              <w:jc w:val="left"/>
              <w:rPr/>
            </w:pPr>
            <w:r>
              <w:rPr/>
              <w:t xml:space="preserve">Kingston </w:t>
            </w:r>
          </w:p>
        </w:tc>
        <w:tc>
          <w:tcPr>
            <w:tcW w:w="1422" w:type="dxa"/>
            <w:tcBorders/>
            <w:vAlign w:val="center"/>
          </w:tcPr>
          <w:p>
            <w:pPr>
              <w:pStyle w:val="TableContents"/>
              <w:bidi w:val="0"/>
              <w:spacing w:before="0" w:after="283"/>
              <w:jc w:val="left"/>
              <w:rPr/>
            </w:pPr>
            <w:r>
              <w:rPr/>
              <w:t xml:space="preserve">17.98 </w:t>
            </w:r>
          </w:p>
        </w:tc>
        <w:tc>
          <w:tcPr>
            <w:tcW w:w="2072" w:type="dxa"/>
            <w:tcBorders/>
            <w:vAlign w:val="center"/>
          </w:tcPr>
          <w:p>
            <w:pPr>
              <w:pStyle w:val="TableContents"/>
              <w:bidi w:val="0"/>
              <w:spacing w:before="0" w:after="283"/>
              <w:jc w:val="left"/>
              <w:rPr/>
            </w:pPr>
            <w:r>
              <w:rPr/>
              <w:t xml:space="preserve">Jamaika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Kingston </w:t>
            </w:r>
          </w:p>
        </w:tc>
        <w:tc>
          <w:tcPr>
            <w:tcW w:w="1422" w:type="dxa"/>
            <w:tcBorders/>
            <w:vAlign w:val="center"/>
          </w:tcPr>
          <w:p>
            <w:pPr>
              <w:pStyle w:val="TableContents"/>
              <w:bidi w:val="0"/>
              <w:spacing w:before="0" w:after="283"/>
              <w:jc w:val="left"/>
              <w:rPr/>
            </w:pPr>
            <w:r>
              <w:rPr/>
              <w:t xml:space="preserve">-29.05 </w:t>
            </w:r>
          </w:p>
        </w:tc>
        <w:tc>
          <w:tcPr>
            <w:tcW w:w="2072" w:type="dxa"/>
            <w:tcBorders/>
            <w:vAlign w:val="center"/>
          </w:tcPr>
          <w:p>
            <w:pPr>
              <w:pStyle w:val="TableContents"/>
              <w:bidi w:val="0"/>
              <w:spacing w:before="0" w:after="283"/>
              <w:jc w:val="left"/>
              <w:rPr/>
            </w:pPr>
            <w:r>
              <w:rPr/>
              <w:t xml:space="preserve">Norfolkin saari </w:t>
            </w:r>
          </w:p>
        </w:tc>
        <w:tc>
          <w:tcPr>
            <w:tcW w:w="4617" w:type="dxa"/>
            <w:tcBorders/>
            <w:vAlign w:val="center"/>
          </w:tcPr>
          <w:p>
            <w:pPr>
              <w:pStyle w:val="TableContents"/>
              <w:bidi w:val="0"/>
              <w:spacing w:before="0" w:after="283"/>
              <w:jc w:val="left"/>
              <w:rPr/>
            </w:pPr>
            <w:r>
              <w:rPr/>
              <w:t xml:space="preserve">Australian ulkoalue </w:t>
            </w:r>
          </w:p>
        </w:tc>
      </w:tr>
      <w:tr>
        <w:trPr/>
        <w:tc>
          <w:tcPr>
            <w:tcW w:w="2094" w:type="dxa"/>
            <w:tcBorders/>
            <w:vAlign w:val="center"/>
          </w:tcPr>
          <w:p>
            <w:pPr>
              <w:pStyle w:val="TableContents"/>
              <w:bidi w:val="0"/>
              <w:spacing w:before="0" w:after="283"/>
              <w:jc w:val="left"/>
              <w:rPr/>
            </w:pPr>
            <w:r>
              <w:rPr/>
              <w:t xml:space="preserve">Kingstown </w:t>
            </w:r>
          </w:p>
        </w:tc>
        <w:tc>
          <w:tcPr>
            <w:tcW w:w="1422" w:type="dxa"/>
            <w:tcBorders/>
            <w:vAlign w:val="center"/>
          </w:tcPr>
          <w:p>
            <w:pPr>
              <w:pStyle w:val="TableContents"/>
              <w:bidi w:val="0"/>
              <w:spacing w:before="0" w:after="283"/>
              <w:jc w:val="left"/>
              <w:rPr/>
            </w:pPr>
            <w:r>
              <w:rPr/>
              <w:t xml:space="preserve">13.15 </w:t>
            </w:r>
          </w:p>
        </w:tc>
        <w:tc>
          <w:tcPr>
            <w:tcW w:w="2072" w:type="dxa"/>
            <w:tcBorders/>
            <w:vAlign w:val="center"/>
          </w:tcPr>
          <w:p>
            <w:pPr>
              <w:pStyle w:val="TableContents"/>
              <w:bidi w:val="0"/>
              <w:spacing w:before="0" w:after="283"/>
              <w:jc w:val="left"/>
              <w:rPr/>
            </w:pPr>
            <w:r>
              <w:rPr/>
              <w:t xml:space="preserve">Saint Vincent ja Grenadiinit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Kinshasa </w:t>
            </w:r>
          </w:p>
        </w:tc>
        <w:tc>
          <w:tcPr>
            <w:tcW w:w="1422" w:type="dxa"/>
            <w:tcBorders/>
            <w:vAlign w:val="center"/>
          </w:tcPr>
          <w:p>
            <w:pPr>
              <w:pStyle w:val="TableContents"/>
              <w:bidi w:val="0"/>
              <w:spacing w:before="0" w:after="283"/>
              <w:jc w:val="left"/>
              <w:rPr/>
            </w:pPr>
            <w:r>
              <w:rPr/>
              <w:t xml:space="preserve">-4.32 </w:t>
            </w:r>
          </w:p>
        </w:tc>
        <w:tc>
          <w:tcPr>
            <w:tcW w:w="2072" w:type="dxa"/>
            <w:tcBorders/>
            <w:vAlign w:val="center"/>
          </w:tcPr>
          <w:p>
            <w:pPr>
              <w:pStyle w:val="TableContents"/>
              <w:bidi w:val="0"/>
              <w:spacing w:before="0" w:after="283"/>
              <w:jc w:val="left"/>
              <w:rPr/>
            </w:pPr>
            <w:r>
              <w:rPr/>
              <w:t xml:space="preserve">Kongon demokraattinen tasavalta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Kuala Lumpur (virallinen, lainsäädäntö- ja kuninkaallinen) Putrajaya (hallinnollinen ja oikeudellinen) </w:t>
            </w:r>
          </w:p>
        </w:tc>
        <w:tc>
          <w:tcPr>
            <w:tcW w:w="1422" w:type="dxa"/>
            <w:tcBorders/>
            <w:vAlign w:val="center"/>
          </w:tcPr>
          <w:p>
            <w:pPr>
              <w:pStyle w:val="TableContents"/>
              <w:bidi w:val="0"/>
              <w:spacing w:before="0" w:after="283"/>
              <w:jc w:val="left"/>
              <w:rPr/>
            </w:pPr>
            <w:r>
              <w:rPr/>
              <w:t xml:space="preserve">3.13 </w:t>
            </w:r>
          </w:p>
        </w:tc>
        <w:tc>
          <w:tcPr>
            <w:tcW w:w="2072" w:type="dxa"/>
            <w:tcBorders/>
            <w:vAlign w:val="center"/>
          </w:tcPr>
          <w:p>
            <w:pPr>
              <w:pStyle w:val="TableContents"/>
              <w:bidi w:val="0"/>
              <w:spacing w:before="0" w:after="283"/>
              <w:jc w:val="left"/>
              <w:rPr/>
            </w:pPr>
            <w:r>
              <w:rPr/>
              <w:t xml:space="preserve">Malesia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Kuwait City </w:t>
            </w:r>
          </w:p>
        </w:tc>
        <w:tc>
          <w:tcPr>
            <w:tcW w:w="1422" w:type="dxa"/>
            <w:tcBorders/>
            <w:vAlign w:val="center"/>
          </w:tcPr>
          <w:p>
            <w:pPr>
              <w:pStyle w:val="TableContents"/>
              <w:bidi w:val="0"/>
              <w:spacing w:before="0" w:after="283"/>
              <w:jc w:val="left"/>
              <w:rPr/>
            </w:pPr>
            <w:r>
              <w:rPr/>
              <w:t xml:space="preserve">29.37 </w:t>
            </w:r>
          </w:p>
        </w:tc>
        <w:tc>
          <w:tcPr>
            <w:tcW w:w="2072" w:type="dxa"/>
            <w:tcBorders/>
            <w:vAlign w:val="center"/>
          </w:tcPr>
          <w:p>
            <w:pPr>
              <w:pStyle w:val="TableContents"/>
              <w:bidi w:val="0"/>
              <w:spacing w:before="0" w:after="283"/>
              <w:jc w:val="left"/>
              <w:rPr/>
            </w:pPr>
            <w:r>
              <w:rPr/>
              <w:t xml:space="preserve">Kuwait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Kiova </w:t>
            </w:r>
          </w:p>
        </w:tc>
        <w:tc>
          <w:tcPr>
            <w:tcW w:w="1422" w:type="dxa"/>
            <w:tcBorders/>
            <w:vAlign w:val="center"/>
          </w:tcPr>
          <w:p>
            <w:pPr>
              <w:pStyle w:val="TableContents"/>
              <w:bidi w:val="0"/>
              <w:spacing w:before="0" w:after="283"/>
              <w:jc w:val="left"/>
              <w:rPr/>
            </w:pPr>
            <w:r>
              <w:rPr/>
              <w:t xml:space="preserve">50.45 </w:t>
            </w:r>
          </w:p>
        </w:tc>
        <w:tc>
          <w:tcPr>
            <w:tcW w:w="2072" w:type="dxa"/>
            <w:tcBorders/>
            <w:vAlign w:val="center"/>
          </w:tcPr>
          <w:p>
            <w:pPr>
              <w:pStyle w:val="TableContents"/>
              <w:bidi w:val="0"/>
              <w:spacing w:before="0" w:after="283"/>
              <w:jc w:val="left"/>
              <w:rPr/>
            </w:pPr>
            <w:r>
              <w:rPr/>
              <w:t xml:space="preserve">Ukraina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Libreville </w:t>
            </w:r>
          </w:p>
        </w:tc>
        <w:tc>
          <w:tcPr>
            <w:tcW w:w="1422" w:type="dxa"/>
            <w:tcBorders/>
            <w:vAlign w:val="center"/>
          </w:tcPr>
          <w:p>
            <w:pPr>
              <w:pStyle w:val="TableContents"/>
              <w:bidi w:val="0"/>
              <w:spacing w:before="0" w:after="283"/>
              <w:jc w:val="left"/>
              <w:rPr/>
            </w:pPr>
            <w:r>
              <w:rPr/>
              <w:t xml:space="preserve">0.38 </w:t>
            </w:r>
          </w:p>
        </w:tc>
        <w:tc>
          <w:tcPr>
            <w:tcW w:w="2072" w:type="dxa"/>
            <w:tcBorders/>
            <w:vAlign w:val="center"/>
          </w:tcPr>
          <w:p>
            <w:pPr>
              <w:pStyle w:val="TableContents"/>
              <w:bidi w:val="0"/>
              <w:spacing w:before="0" w:after="283"/>
              <w:jc w:val="left"/>
              <w:rPr/>
            </w:pPr>
            <w:r>
              <w:rPr/>
              <w:t xml:space="preserve">Gabon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Lilongwe </w:t>
            </w:r>
          </w:p>
        </w:tc>
        <w:tc>
          <w:tcPr>
            <w:tcW w:w="1422" w:type="dxa"/>
            <w:tcBorders/>
            <w:vAlign w:val="center"/>
          </w:tcPr>
          <w:p>
            <w:pPr>
              <w:pStyle w:val="TableContents"/>
              <w:bidi w:val="0"/>
              <w:spacing w:before="0" w:after="283"/>
              <w:jc w:val="left"/>
              <w:rPr/>
            </w:pPr>
            <w:r>
              <w:rPr/>
              <w:t xml:space="preserve">-13.98 </w:t>
            </w:r>
          </w:p>
        </w:tc>
        <w:tc>
          <w:tcPr>
            <w:tcW w:w="2072" w:type="dxa"/>
            <w:tcBorders/>
            <w:vAlign w:val="center"/>
          </w:tcPr>
          <w:p>
            <w:pPr>
              <w:pStyle w:val="TableContents"/>
              <w:bidi w:val="0"/>
              <w:spacing w:before="0" w:after="283"/>
              <w:jc w:val="left"/>
              <w:rPr/>
            </w:pPr>
            <w:r>
              <w:rPr/>
              <w:t xml:space="preserve">Malawi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Lima </w:t>
            </w:r>
          </w:p>
        </w:tc>
        <w:tc>
          <w:tcPr>
            <w:tcW w:w="1422" w:type="dxa"/>
            <w:tcBorders/>
            <w:vAlign w:val="center"/>
          </w:tcPr>
          <w:p>
            <w:pPr>
              <w:pStyle w:val="TableContents"/>
              <w:bidi w:val="0"/>
              <w:spacing w:before="0" w:after="283"/>
              <w:jc w:val="left"/>
              <w:rPr/>
            </w:pPr>
            <w:r>
              <w:rPr/>
              <w:t xml:space="preserve">-12.03 </w:t>
            </w:r>
          </w:p>
        </w:tc>
        <w:tc>
          <w:tcPr>
            <w:tcW w:w="2072" w:type="dxa"/>
            <w:tcBorders/>
            <w:vAlign w:val="center"/>
          </w:tcPr>
          <w:p>
            <w:pPr>
              <w:pStyle w:val="TableContents"/>
              <w:bidi w:val="0"/>
              <w:spacing w:before="0" w:after="283"/>
              <w:jc w:val="left"/>
              <w:rPr/>
            </w:pPr>
            <w:r>
              <w:rPr/>
              <w:t xml:space="preserve">Peru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Lissabon </w:t>
            </w:r>
          </w:p>
        </w:tc>
        <w:tc>
          <w:tcPr>
            <w:tcW w:w="1422" w:type="dxa"/>
            <w:tcBorders/>
            <w:vAlign w:val="center"/>
          </w:tcPr>
          <w:p>
            <w:pPr>
              <w:pStyle w:val="TableContents"/>
              <w:bidi w:val="0"/>
              <w:spacing w:before="0" w:after="283"/>
              <w:jc w:val="left"/>
              <w:rPr/>
            </w:pPr>
            <w:r>
              <w:rPr/>
              <w:t xml:space="preserve">38.7 </w:t>
            </w:r>
          </w:p>
        </w:tc>
        <w:tc>
          <w:tcPr>
            <w:tcW w:w="2072" w:type="dxa"/>
            <w:tcBorders/>
            <w:vAlign w:val="center"/>
          </w:tcPr>
          <w:p>
            <w:pPr>
              <w:pStyle w:val="TableContents"/>
              <w:bidi w:val="0"/>
              <w:spacing w:before="0" w:after="283"/>
              <w:jc w:val="left"/>
              <w:rPr/>
            </w:pPr>
            <w:r>
              <w:rPr/>
              <w:t xml:space="preserve">Portugali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Ljubljana </w:t>
            </w:r>
          </w:p>
        </w:tc>
        <w:tc>
          <w:tcPr>
            <w:tcW w:w="1422" w:type="dxa"/>
            <w:tcBorders/>
            <w:vAlign w:val="center"/>
          </w:tcPr>
          <w:p>
            <w:pPr>
              <w:pStyle w:val="TableContents"/>
              <w:bidi w:val="0"/>
              <w:spacing w:before="0" w:after="283"/>
              <w:jc w:val="left"/>
              <w:rPr/>
            </w:pPr>
            <w:r>
              <w:rPr/>
              <w:t xml:space="preserve">46.05 </w:t>
            </w:r>
          </w:p>
        </w:tc>
        <w:tc>
          <w:tcPr>
            <w:tcW w:w="2072" w:type="dxa"/>
            <w:tcBorders/>
            <w:vAlign w:val="center"/>
          </w:tcPr>
          <w:p>
            <w:pPr>
              <w:pStyle w:val="TableContents"/>
              <w:bidi w:val="0"/>
              <w:spacing w:before="0" w:after="283"/>
              <w:jc w:val="left"/>
              <w:rPr/>
            </w:pPr>
            <w:r>
              <w:rPr/>
              <w:t xml:space="preserve">Slovenia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Lomé </w:t>
            </w:r>
          </w:p>
        </w:tc>
        <w:tc>
          <w:tcPr>
            <w:tcW w:w="1422" w:type="dxa"/>
            <w:tcBorders/>
            <w:vAlign w:val="center"/>
          </w:tcPr>
          <w:p>
            <w:pPr>
              <w:pStyle w:val="TableContents"/>
              <w:bidi w:val="0"/>
              <w:spacing w:before="0" w:after="283"/>
              <w:jc w:val="left"/>
              <w:rPr/>
            </w:pPr>
            <w:r>
              <w:rPr/>
              <w:t xml:space="preserve">6.12 </w:t>
            </w:r>
          </w:p>
        </w:tc>
        <w:tc>
          <w:tcPr>
            <w:tcW w:w="2072" w:type="dxa"/>
            <w:tcBorders/>
            <w:vAlign w:val="center"/>
          </w:tcPr>
          <w:p>
            <w:pPr>
              <w:pStyle w:val="TableContents"/>
              <w:bidi w:val="0"/>
              <w:spacing w:before="0" w:after="283"/>
              <w:jc w:val="left"/>
              <w:rPr/>
            </w:pPr>
            <w:r>
              <w:rPr/>
              <w:t xml:space="preserve">Togo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Lontoo </w:t>
            </w:r>
          </w:p>
        </w:tc>
        <w:tc>
          <w:tcPr>
            <w:tcW w:w="1422" w:type="dxa"/>
            <w:tcBorders/>
            <w:vAlign w:val="center"/>
          </w:tcPr>
          <w:p>
            <w:pPr>
              <w:pStyle w:val="TableContents"/>
              <w:bidi w:val="0"/>
              <w:spacing w:before="0" w:after="283"/>
              <w:jc w:val="left"/>
              <w:rPr/>
            </w:pPr>
            <w:r>
              <w:rPr/>
              <w:t xml:space="preserve">51.5 </w:t>
            </w:r>
          </w:p>
        </w:tc>
        <w:tc>
          <w:tcPr>
            <w:tcW w:w="2072" w:type="dxa"/>
            <w:tcBorders/>
            <w:vAlign w:val="center"/>
          </w:tcPr>
          <w:p>
            <w:pPr>
              <w:pStyle w:val="TableContents"/>
              <w:bidi w:val="0"/>
              <w:spacing w:before="0" w:after="283"/>
              <w:jc w:val="left"/>
              <w:rPr/>
            </w:pPr>
            <w:r>
              <w:rPr/>
              <w:t xml:space="preserve">Yhdistynyt kuningaskunta </w:t>
            </w:r>
          </w:p>
        </w:tc>
        <w:tc>
          <w:tcPr>
            <w:tcW w:w="4617" w:type="dxa"/>
            <w:tcBorders/>
            <w:vAlign w:val="center"/>
          </w:tcPr>
          <w:p>
            <w:pPr>
              <w:pStyle w:val="TableContents"/>
              <w:bidi w:val="0"/>
              <w:spacing w:before="0" w:after="283"/>
              <w:jc w:val="left"/>
              <w:rPr/>
            </w:pPr>
            <w:r>
              <w:rPr/>
              <w:t xml:space="preserve">Ennen vuoden 1707 unionisopimusta Lontoo oli Englannin ainoa pääkaupunki. Edinburgh oli Skotlannin kuningaskunnan pääkaupunki </w:t>
            </w:r>
          </w:p>
        </w:tc>
      </w:tr>
      <w:tr>
        <w:trPr/>
        <w:tc>
          <w:tcPr>
            <w:tcW w:w="2094" w:type="dxa"/>
            <w:tcBorders/>
            <w:vAlign w:val="center"/>
          </w:tcPr>
          <w:p>
            <w:pPr>
              <w:pStyle w:val="TableContents"/>
              <w:bidi w:val="0"/>
              <w:spacing w:before="0" w:after="283"/>
              <w:jc w:val="left"/>
              <w:rPr/>
            </w:pPr>
            <w:r>
              <w:rPr/>
              <w:t xml:space="preserve">Longyearbyen </w:t>
            </w:r>
          </w:p>
        </w:tc>
        <w:tc>
          <w:tcPr>
            <w:tcW w:w="1422" w:type="dxa"/>
            <w:tcBorders/>
            <w:vAlign w:val="center"/>
          </w:tcPr>
          <w:p>
            <w:pPr>
              <w:pStyle w:val="TableContents"/>
              <w:bidi w:val="0"/>
              <w:spacing w:before="0" w:after="283"/>
              <w:jc w:val="left"/>
              <w:rPr/>
            </w:pPr>
            <w:r>
              <w:rPr/>
              <w:t xml:space="preserve">78.2 </w:t>
            </w:r>
          </w:p>
        </w:tc>
        <w:tc>
          <w:tcPr>
            <w:tcW w:w="2072" w:type="dxa"/>
            <w:tcBorders/>
            <w:vAlign w:val="center"/>
          </w:tcPr>
          <w:p>
            <w:pPr>
              <w:pStyle w:val="TableContents"/>
              <w:bidi w:val="0"/>
              <w:spacing w:before="0" w:after="283"/>
              <w:jc w:val="left"/>
              <w:rPr/>
            </w:pPr>
            <w:r>
              <w:rPr/>
              <w:t xml:space="preserve">Huippuvuoret </w:t>
            </w:r>
          </w:p>
        </w:tc>
        <w:tc>
          <w:tcPr>
            <w:tcW w:w="4617" w:type="dxa"/>
            <w:tcBorders/>
            <w:vAlign w:val="center"/>
          </w:tcPr>
          <w:p>
            <w:pPr>
              <w:pStyle w:val="TableContents"/>
              <w:bidi w:val="0"/>
              <w:spacing w:before="0" w:after="283"/>
              <w:jc w:val="left"/>
              <w:rPr/>
            </w:pPr>
            <w:r>
              <w:rPr/>
              <w:t xml:space="preserve">Longyearbyen on Huippuvuorten hallinnollinen keskus, joka on Norjan arktinen alue. </w:t>
            </w:r>
          </w:p>
        </w:tc>
      </w:tr>
      <w:tr>
        <w:trPr/>
        <w:tc>
          <w:tcPr>
            <w:tcW w:w="2094" w:type="dxa"/>
            <w:tcBorders/>
            <w:vAlign w:val="center"/>
          </w:tcPr>
          <w:p>
            <w:pPr>
              <w:pStyle w:val="TableContents"/>
              <w:bidi w:val="0"/>
              <w:spacing w:before="0" w:after="283"/>
              <w:jc w:val="left"/>
              <w:rPr/>
            </w:pPr>
            <w:r>
              <w:rPr/>
              <w:t xml:space="preserve">Luanda </w:t>
            </w:r>
          </w:p>
        </w:tc>
        <w:tc>
          <w:tcPr>
            <w:tcW w:w="1422" w:type="dxa"/>
            <w:tcBorders/>
            <w:vAlign w:val="center"/>
          </w:tcPr>
          <w:p>
            <w:pPr>
              <w:pStyle w:val="TableContents"/>
              <w:bidi w:val="0"/>
              <w:spacing w:before="0" w:after="283"/>
              <w:jc w:val="left"/>
              <w:rPr/>
            </w:pPr>
            <w:r>
              <w:rPr/>
              <w:t xml:space="preserve">-8.83 </w:t>
            </w:r>
          </w:p>
        </w:tc>
        <w:tc>
          <w:tcPr>
            <w:tcW w:w="2072" w:type="dxa"/>
            <w:tcBorders/>
            <w:vAlign w:val="center"/>
          </w:tcPr>
          <w:p>
            <w:pPr>
              <w:pStyle w:val="TableContents"/>
              <w:bidi w:val="0"/>
              <w:spacing w:before="0" w:after="283"/>
              <w:jc w:val="left"/>
              <w:rPr/>
            </w:pPr>
            <w:r>
              <w:rPr/>
              <w:t xml:space="preserve">Angola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Lusaka </w:t>
            </w:r>
          </w:p>
        </w:tc>
        <w:tc>
          <w:tcPr>
            <w:tcW w:w="1422" w:type="dxa"/>
            <w:tcBorders/>
            <w:vAlign w:val="center"/>
          </w:tcPr>
          <w:p>
            <w:pPr>
              <w:pStyle w:val="TableContents"/>
              <w:bidi w:val="0"/>
              <w:spacing w:before="0" w:after="283"/>
              <w:jc w:val="left"/>
              <w:rPr/>
            </w:pPr>
            <w:r>
              <w:rPr/>
              <w:t xml:space="preserve">-15.42 </w:t>
            </w:r>
          </w:p>
        </w:tc>
        <w:tc>
          <w:tcPr>
            <w:tcW w:w="2072" w:type="dxa"/>
            <w:tcBorders/>
            <w:vAlign w:val="center"/>
          </w:tcPr>
          <w:p>
            <w:pPr>
              <w:pStyle w:val="TableContents"/>
              <w:bidi w:val="0"/>
              <w:spacing w:before="0" w:after="283"/>
              <w:jc w:val="left"/>
              <w:rPr/>
            </w:pPr>
            <w:r>
              <w:rPr/>
              <w:t xml:space="preserve">Sambia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Luxemburg </w:t>
            </w:r>
          </w:p>
        </w:tc>
        <w:tc>
          <w:tcPr>
            <w:tcW w:w="1422" w:type="dxa"/>
            <w:tcBorders/>
            <w:vAlign w:val="center"/>
          </w:tcPr>
          <w:p>
            <w:pPr>
              <w:pStyle w:val="TableContents"/>
              <w:bidi w:val="0"/>
              <w:spacing w:before="0" w:after="283"/>
              <w:jc w:val="left"/>
              <w:rPr/>
            </w:pPr>
            <w:r>
              <w:rPr/>
              <w:t xml:space="preserve">49.6 </w:t>
            </w:r>
          </w:p>
        </w:tc>
        <w:tc>
          <w:tcPr>
            <w:tcW w:w="2072" w:type="dxa"/>
            <w:tcBorders/>
            <w:vAlign w:val="center"/>
          </w:tcPr>
          <w:p>
            <w:pPr>
              <w:pStyle w:val="TableContents"/>
              <w:bidi w:val="0"/>
              <w:spacing w:before="0" w:after="283"/>
              <w:jc w:val="left"/>
              <w:rPr/>
            </w:pPr>
            <w:r>
              <w:rPr/>
              <w:t xml:space="preserve">Luxemburg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Madrid </w:t>
            </w:r>
          </w:p>
        </w:tc>
        <w:tc>
          <w:tcPr>
            <w:tcW w:w="1422" w:type="dxa"/>
            <w:tcBorders/>
            <w:vAlign w:val="center"/>
          </w:tcPr>
          <w:p>
            <w:pPr>
              <w:pStyle w:val="TableContents"/>
              <w:bidi w:val="0"/>
              <w:spacing w:before="0" w:after="283"/>
              <w:jc w:val="left"/>
              <w:rPr/>
            </w:pPr>
            <w:r>
              <w:rPr/>
              <w:t xml:space="preserve">40.38 </w:t>
            </w:r>
          </w:p>
        </w:tc>
        <w:tc>
          <w:tcPr>
            <w:tcW w:w="2072" w:type="dxa"/>
            <w:tcBorders/>
            <w:vAlign w:val="center"/>
          </w:tcPr>
          <w:p>
            <w:pPr>
              <w:pStyle w:val="TableContents"/>
              <w:bidi w:val="0"/>
              <w:spacing w:before="0" w:after="283"/>
              <w:jc w:val="left"/>
              <w:rPr/>
            </w:pPr>
            <w:r>
              <w:rPr/>
              <w:t xml:space="preserve">Espanja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Majuro </w:t>
            </w:r>
          </w:p>
        </w:tc>
        <w:tc>
          <w:tcPr>
            <w:tcW w:w="1422" w:type="dxa"/>
            <w:tcBorders/>
            <w:vAlign w:val="center"/>
          </w:tcPr>
          <w:p>
            <w:pPr>
              <w:pStyle w:val="TableContents"/>
              <w:bidi w:val="0"/>
              <w:spacing w:before="0" w:after="283"/>
              <w:jc w:val="left"/>
              <w:rPr/>
            </w:pPr>
            <w:r>
              <w:rPr/>
              <w:t xml:space="preserve">7.07 </w:t>
            </w:r>
          </w:p>
        </w:tc>
        <w:tc>
          <w:tcPr>
            <w:tcW w:w="2072" w:type="dxa"/>
            <w:tcBorders/>
            <w:vAlign w:val="center"/>
          </w:tcPr>
          <w:p>
            <w:pPr>
              <w:pStyle w:val="TableContents"/>
              <w:bidi w:val="0"/>
              <w:spacing w:before="0" w:after="283"/>
              <w:jc w:val="left"/>
              <w:rPr/>
            </w:pPr>
            <w:r>
              <w:rPr/>
              <w:t xml:space="preserve">Marshallinsaaret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Malabo </w:t>
            </w:r>
          </w:p>
        </w:tc>
        <w:tc>
          <w:tcPr>
            <w:tcW w:w="1422" w:type="dxa"/>
            <w:tcBorders/>
            <w:vAlign w:val="center"/>
          </w:tcPr>
          <w:p>
            <w:pPr>
              <w:pStyle w:val="TableContents"/>
              <w:bidi w:val="0"/>
              <w:spacing w:before="0" w:after="283"/>
              <w:jc w:val="left"/>
              <w:rPr/>
            </w:pPr>
            <w:r>
              <w:rPr/>
              <w:t xml:space="preserve">3.75 </w:t>
            </w:r>
          </w:p>
        </w:tc>
        <w:tc>
          <w:tcPr>
            <w:tcW w:w="2072" w:type="dxa"/>
            <w:tcBorders/>
            <w:vAlign w:val="center"/>
          </w:tcPr>
          <w:p>
            <w:pPr>
              <w:pStyle w:val="TableContents"/>
              <w:bidi w:val="0"/>
              <w:spacing w:before="0" w:after="283"/>
              <w:jc w:val="left"/>
              <w:rPr/>
            </w:pPr>
            <w:r>
              <w:rPr/>
              <w:t xml:space="preserve">Päiväntasaajan Guinea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Malé </w:t>
            </w:r>
          </w:p>
        </w:tc>
        <w:tc>
          <w:tcPr>
            <w:tcW w:w="1422" w:type="dxa"/>
            <w:tcBorders/>
            <w:vAlign w:val="center"/>
          </w:tcPr>
          <w:p>
            <w:pPr>
              <w:pStyle w:val="TableContents"/>
              <w:bidi w:val="0"/>
              <w:spacing w:before="0" w:after="283"/>
              <w:jc w:val="left"/>
              <w:rPr/>
            </w:pPr>
            <w:r>
              <w:rPr/>
              <w:t xml:space="preserve">4.17 </w:t>
            </w:r>
          </w:p>
        </w:tc>
        <w:tc>
          <w:tcPr>
            <w:tcW w:w="2072" w:type="dxa"/>
            <w:tcBorders/>
            <w:vAlign w:val="center"/>
          </w:tcPr>
          <w:p>
            <w:pPr>
              <w:pStyle w:val="TableContents"/>
              <w:bidi w:val="0"/>
              <w:spacing w:before="0" w:after="283"/>
              <w:jc w:val="left"/>
              <w:rPr/>
            </w:pPr>
            <w:r>
              <w:rPr/>
              <w:t xml:space="preserve">Malediivit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Managua </w:t>
            </w:r>
          </w:p>
        </w:tc>
        <w:tc>
          <w:tcPr>
            <w:tcW w:w="1422" w:type="dxa"/>
            <w:tcBorders/>
            <w:vAlign w:val="center"/>
          </w:tcPr>
          <w:p>
            <w:pPr>
              <w:pStyle w:val="TableContents"/>
              <w:bidi w:val="0"/>
              <w:spacing w:before="0" w:after="283"/>
              <w:jc w:val="left"/>
              <w:rPr/>
            </w:pPr>
            <w:r>
              <w:rPr/>
              <w:t xml:space="preserve">12.13 </w:t>
            </w:r>
          </w:p>
        </w:tc>
        <w:tc>
          <w:tcPr>
            <w:tcW w:w="2072" w:type="dxa"/>
            <w:tcBorders/>
            <w:vAlign w:val="center"/>
          </w:tcPr>
          <w:p>
            <w:pPr>
              <w:pStyle w:val="TableContents"/>
              <w:bidi w:val="0"/>
              <w:spacing w:before="0" w:after="283"/>
              <w:jc w:val="left"/>
              <w:rPr/>
            </w:pPr>
            <w:r>
              <w:rPr/>
              <w:t xml:space="preserve">Nicaragua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Manama </w:t>
            </w:r>
          </w:p>
        </w:tc>
        <w:tc>
          <w:tcPr>
            <w:tcW w:w="1422" w:type="dxa"/>
            <w:tcBorders/>
            <w:vAlign w:val="center"/>
          </w:tcPr>
          <w:p>
            <w:pPr>
              <w:pStyle w:val="TableContents"/>
              <w:bidi w:val="0"/>
              <w:spacing w:before="0" w:after="283"/>
              <w:jc w:val="left"/>
              <w:rPr/>
            </w:pPr>
            <w:r>
              <w:rPr/>
              <w:t xml:space="preserve">26.22 </w:t>
            </w:r>
          </w:p>
        </w:tc>
        <w:tc>
          <w:tcPr>
            <w:tcW w:w="2072" w:type="dxa"/>
            <w:tcBorders/>
            <w:vAlign w:val="center"/>
          </w:tcPr>
          <w:p>
            <w:pPr>
              <w:pStyle w:val="TableContents"/>
              <w:bidi w:val="0"/>
              <w:spacing w:before="0" w:after="283"/>
              <w:jc w:val="left"/>
              <w:rPr/>
            </w:pPr>
            <w:r>
              <w:rPr/>
              <w:t xml:space="preserve">Bahrain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Manila </w:t>
            </w:r>
          </w:p>
        </w:tc>
        <w:tc>
          <w:tcPr>
            <w:tcW w:w="1422" w:type="dxa"/>
            <w:tcBorders/>
            <w:vAlign w:val="center"/>
          </w:tcPr>
          <w:p>
            <w:pPr>
              <w:pStyle w:val="TableContents"/>
              <w:bidi w:val="0"/>
              <w:spacing w:before="0" w:after="283"/>
              <w:jc w:val="left"/>
              <w:rPr/>
            </w:pPr>
            <w:r>
              <w:rPr/>
              <w:t xml:space="preserve">14.58 </w:t>
            </w:r>
          </w:p>
        </w:tc>
        <w:tc>
          <w:tcPr>
            <w:tcW w:w="2072" w:type="dxa"/>
            <w:tcBorders/>
            <w:vAlign w:val="center"/>
          </w:tcPr>
          <w:p>
            <w:pPr>
              <w:pStyle w:val="TableContents"/>
              <w:bidi w:val="0"/>
              <w:spacing w:before="0" w:after="283"/>
              <w:jc w:val="left"/>
              <w:rPr/>
            </w:pPr>
            <w:r>
              <w:rPr/>
              <w:t xml:space="preserve">Filippiinit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Maputo </w:t>
            </w:r>
          </w:p>
        </w:tc>
        <w:tc>
          <w:tcPr>
            <w:tcW w:w="1422" w:type="dxa"/>
            <w:tcBorders/>
            <w:vAlign w:val="center"/>
          </w:tcPr>
          <w:p>
            <w:pPr>
              <w:pStyle w:val="TableContents"/>
              <w:bidi w:val="0"/>
              <w:spacing w:before="0" w:after="283"/>
              <w:jc w:val="left"/>
              <w:rPr/>
            </w:pPr>
            <w:r>
              <w:rPr/>
              <w:t xml:space="preserve">-25.97 </w:t>
            </w:r>
          </w:p>
        </w:tc>
        <w:tc>
          <w:tcPr>
            <w:tcW w:w="2072" w:type="dxa"/>
            <w:tcBorders/>
            <w:vAlign w:val="center"/>
          </w:tcPr>
          <w:p>
            <w:pPr>
              <w:pStyle w:val="TableContents"/>
              <w:bidi w:val="0"/>
              <w:spacing w:before="0" w:after="283"/>
              <w:jc w:val="left"/>
              <w:rPr/>
            </w:pPr>
            <w:r>
              <w:rPr/>
              <w:t xml:space="preserve">Mosambik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Marigot </w:t>
            </w:r>
          </w:p>
        </w:tc>
        <w:tc>
          <w:tcPr>
            <w:tcW w:w="1422" w:type="dxa"/>
            <w:tcBorders/>
            <w:vAlign w:val="center"/>
          </w:tcPr>
          <w:p>
            <w:pPr>
              <w:pStyle w:val="TableContents"/>
              <w:bidi w:val="0"/>
              <w:spacing w:before="0" w:after="283"/>
              <w:jc w:val="left"/>
              <w:rPr/>
            </w:pPr>
            <w:r>
              <w:rPr/>
              <w:t xml:space="preserve">18.07 </w:t>
            </w:r>
          </w:p>
        </w:tc>
        <w:tc>
          <w:tcPr>
            <w:tcW w:w="2072" w:type="dxa"/>
            <w:tcBorders/>
            <w:vAlign w:val="center"/>
          </w:tcPr>
          <w:p>
            <w:pPr>
              <w:pStyle w:val="TableContents"/>
              <w:bidi w:val="0"/>
              <w:spacing w:before="0" w:after="283"/>
              <w:jc w:val="left"/>
              <w:rPr/>
            </w:pPr>
            <w:r>
              <w:rPr/>
              <w:t xml:space="preserve">Saint Martin </w:t>
            </w:r>
          </w:p>
        </w:tc>
        <w:tc>
          <w:tcPr>
            <w:tcW w:w="4617" w:type="dxa"/>
            <w:tcBorders/>
            <w:vAlign w:val="center"/>
          </w:tcPr>
          <w:p>
            <w:pPr>
              <w:pStyle w:val="TableContents"/>
              <w:bidi w:val="0"/>
              <w:spacing w:before="0" w:after="283"/>
              <w:jc w:val="left"/>
              <w:rPr/>
            </w:pPr>
            <w:r>
              <w:rPr/>
              <w:t xml:space="preserve">Ranskan merentakaiset yhteisöt </w:t>
            </w:r>
          </w:p>
        </w:tc>
      </w:tr>
      <w:tr>
        <w:trPr/>
        <w:tc>
          <w:tcPr>
            <w:tcW w:w="2094" w:type="dxa"/>
            <w:tcBorders/>
            <w:vAlign w:val="center"/>
          </w:tcPr>
          <w:p>
            <w:pPr>
              <w:pStyle w:val="TableContents"/>
              <w:bidi w:val="0"/>
              <w:spacing w:before="0" w:after="283"/>
              <w:jc w:val="left"/>
              <w:rPr/>
            </w:pPr>
            <w:r>
              <w:rPr/>
              <w:t xml:space="preserve">Maseru </w:t>
            </w:r>
          </w:p>
        </w:tc>
        <w:tc>
          <w:tcPr>
            <w:tcW w:w="1422" w:type="dxa"/>
            <w:tcBorders/>
            <w:vAlign w:val="center"/>
          </w:tcPr>
          <w:p>
            <w:pPr>
              <w:pStyle w:val="TableContents"/>
              <w:bidi w:val="0"/>
              <w:spacing w:before="0" w:after="283"/>
              <w:jc w:val="left"/>
              <w:rPr/>
            </w:pPr>
            <w:r>
              <w:rPr/>
              <w:t xml:space="preserve">-29.3 </w:t>
            </w:r>
          </w:p>
        </w:tc>
        <w:tc>
          <w:tcPr>
            <w:tcW w:w="2072" w:type="dxa"/>
            <w:tcBorders/>
            <w:vAlign w:val="center"/>
          </w:tcPr>
          <w:p>
            <w:pPr>
              <w:pStyle w:val="TableContents"/>
              <w:bidi w:val="0"/>
              <w:spacing w:before="0" w:after="283"/>
              <w:jc w:val="left"/>
              <w:rPr/>
            </w:pPr>
            <w:r>
              <w:rPr/>
              <w:t xml:space="preserve">Lesotho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Mata-Utu </w:t>
            </w:r>
          </w:p>
        </w:tc>
        <w:tc>
          <w:tcPr>
            <w:tcW w:w="1422" w:type="dxa"/>
            <w:tcBorders/>
            <w:vAlign w:val="center"/>
          </w:tcPr>
          <w:p>
            <w:pPr>
              <w:pStyle w:val="TableContents"/>
              <w:bidi w:val="0"/>
              <w:spacing w:before="0" w:after="283"/>
              <w:jc w:val="left"/>
              <w:rPr/>
            </w:pPr>
            <w:r>
              <w:rPr/>
              <w:t xml:space="preserve">-13.28 </w:t>
            </w:r>
          </w:p>
        </w:tc>
        <w:tc>
          <w:tcPr>
            <w:tcW w:w="2072" w:type="dxa"/>
            <w:tcBorders/>
            <w:vAlign w:val="center"/>
          </w:tcPr>
          <w:p>
            <w:pPr>
              <w:pStyle w:val="TableContents"/>
              <w:bidi w:val="0"/>
              <w:spacing w:before="0" w:after="283"/>
              <w:jc w:val="left"/>
              <w:rPr/>
            </w:pPr>
            <w:r>
              <w:rPr/>
              <w:t xml:space="preserve">Wallis ja Futuna </w:t>
            </w:r>
          </w:p>
        </w:tc>
        <w:tc>
          <w:tcPr>
            <w:tcW w:w="4617" w:type="dxa"/>
            <w:tcBorders/>
            <w:vAlign w:val="center"/>
          </w:tcPr>
          <w:p>
            <w:pPr>
              <w:pStyle w:val="TableContents"/>
              <w:bidi w:val="0"/>
              <w:spacing w:before="0" w:after="283"/>
              <w:jc w:val="left"/>
              <w:rPr/>
            </w:pPr>
            <w:r>
              <w:rPr/>
              <w:t xml:space="preserve">Ranskan merentakaiset yhteisöt </w:t>
            </w:r>
          </w:p>
        </w:tc>
      </w:tr>
      <w:tr>
        <w:trPr/>
        <w:tc>
          <w:tcPr>
            <w:tcW w:w="2094" w:type="dxa"/>
            <w:tcBorders/>
            <w:vAlign w:val="center"/>
          </w:tcPr>
          <w:p>
            <w:pPr>
              <w:pStyle w:val="TableContents"/>
              <w:bidi w:val="0"/>
              <w:spacing w:before="0" w:after="283"/>
              <w:jc w:val="left"/>
              <w:rPr/>
            </w:pPr>
            <w:r>
              <w:rPr/>
              <w:t xml:space="preserve">Mbabane (hallinnollinen) Lobamba (kuninkaallinen ja lainsäädännöllinen) </w:t>
            </w:r>
          </w:p>
        </w:tc>
        <w:tc>
          <w:tcPr>
            <w:tcW w:w="1422" w:type="dxa"/>
            <w:tcBorders/>
            <w:vAlign w:val="center"/>
          </w:tcPr>
          <w:p>
            <w:pPr>
              <w:pStyle w:val="TableContents"/>
              <w:bidi w:val="0"/>
              <w:spacing w:before="0" w:after="283"/>
              <w:jc w:val="left"/>
              <w:rPr/>
            </w:pPr>
            <w:r>
              <w:rPr/>
              <w:t xml:space="preserve">-26.32 </w:t>
            </w:r>
          </w:p>
        </w:tc>
        <w:tc>
          <w:tcPr>
            <w:tcW w:w="2072" w:type="dxa"/>
            <w:tcBorders/>
            <w:vAlign w:val="center"/>
          </w:tcPr>
          <w:p>
            <w:pPr>
              <w:pStyle w:val="TableContents"/>
              <w:bidi w:val="0"/>
              <w:spacing w:before="0" w:after="283"/>
              <w:jc w:val="left"/>
              <w:rPr/>
            </w:pPr>
            <w:r>
              <w:rPr/>
              <w:t xml:space="preserve">Swazimaa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Mexico City </w:t>
            </w:r>
          </w:p>
        </w:tc>
        <w:tc>
          <w:tcPr>
            <w:tcW w:w="1422" w:type="dxa"/>
            <w:tcBorders/>
            <w:vAlign w:val="center"/>
          </w:tcPr>
          <w:p>
            <w:pPr>
              <w:pStyle w:val="TableContents"/>
              <w:bidi w:val="0"/>
              <w:spacing w:before="0" w:after="283"/>
              <w:jc w:val="left"/>
              <w:rPr/>
            </w:pPr>
            <w:r>
              <w:rPr/>
              <w:t xml:space="preserve">19.43 </w:t>
            </w:r>
          </w:p>
        </w:tc>
        <w:tc>
          <w:tcPr>
            <w:tcW w:w="2072" w:type="dxa"/>
            <w:tcBorders/>
            <w:vAlign w:val="center"/>
          </w:tcPr>
          <w:p>
            <w:pPr>
              <w:pStyle w:val="TableContents"/>
              <w:bidi w:val="0"/>
              <w:spacing w:before="0" w:after="283"/>
              <w:jc w:val="left"/>
              <w:rPr/>
            </w:pPr>
            <w:r>
              <w:rPr/>
              <w:t xml:space="preserve">Meksiko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Minsk </w:t>
            </w:r>
          </w:p>
        </w:tc>
        <w:tc>
          <w:tcPr>
            <w:tcW w:w="1422" w:type="dxa"/>
            <w:tcBorders/>
            <w:vAlign w:val="center"/>
          </w:tcPr>
          <w:p>
            <w:pPr>
              <w:pStyle w:val="TableContents"/>
              <w:bidi w:val="0"/>
              <w:spacing w:before="0" w:after="283"/>
              <w:jc w:val="left"/>
              <w:rPr/>
            </w:pPr>
            <w:r>
              <w:rPr/>
              <w:t xml:space="preserve">53.9 </w:t>
            </w:r>
          </w:p>
        </w:tc>
        <w:tc>
          <w:tcPr>
            <w:tcW w:w="2072" w:type="dxa"/>
            <w:tcBorders/>
            <w:vAlign w:val="center"/>
          </w:tcPr>
          <w:p>
            <w:pPr>
              <w:pStyle w:val="TableContents"/>
              <w:bidi w:val="0"/>
              <w:spacing w:before="0" w:after="283"/>
              <w:jc w:val="left"/>
              <w:rPr/>
            </w:pPr>
            <w:r>
              <w:rPr/>
              <w:t xml:space="preserve">Valko-Venäjä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Mogadishu </w:t>
            </w:r>
          </w:p>
        </w:tc>
        <w:tc>
          <w:tcPr>
            <w:tcW w:w="1422" w:type="dxa"/>
            <w:tcBorders/>
            <w:vAlign w:val="center"/>
          </w:tcPr>
          <w:p>
            <w:pPr>
              <w:pStyle w:val="TableContents"/>
              <w:bidi w:val="0"/>
              <w:spacing w:before="0" w:after="283"/>
              <w:jc w:val="left"/>
              <w:rPr/>
            </w:pPr>
            <w:r>
              <w:rPr/>
              <w:t xml:space="preserve">2.03 </w:t>
            </w:r>
          </w:p>
        </w:tc>
        <w:tc>
          <w:tcPr>
            <w:tcW w:w="2072" w:type="dxa"/>
            <w:tcBorders/>
            <w:vAlign w:val="center"/>
          </w:tcPr>
          <w:p>
            <w:pPr>
              <w:pStyle w:val="TableContents"/>
              <w:bidi w:val="0"/>
              <w:spacing w:before="0" w:after="283"/>
              <w:jc w:val="left"/>
              <w:rPr/>
            </w:pPr>
            <w:r>
              <w:rPr/>
              <w:t xml:space="preserve">Somalia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Monaco </w:t>
            </w:r>
          </w:p>
        </w:tc>
        <w:tc>
          <w:tcPr>
            <w:tcW w:w="1422" w:type="dxa"/>
            <w:tcBorders/>
            <w:vAlign w:val="center"/>
          </w:tcPr>
          <w:p>
            <w:pPr>
              <w:pStyle w:val="TableContents"/>
              <w:bidi w:val="0"/>
              <w:spacing w:before="0" w:after="283"/>
              <w:jc w:val="left"/>
              <w:rPr/>
            </w:pPr>
            <w:r>
              <w:rPr/>
              <w:t xml:space="preserve">43.72 </w:t>
            </w:r>
          </w:p>
        </w:tc>
        <w:tc>
          <w:tcPr>
            <w:tcW w:w="2072" w:type="dxa"/>
            <w:tcBorders/>
            <w:vAlign w:val="center"/>
          </w:tcPr>
          <w:p>
            <w:pPr>
              <w:pStyle w:val="TableContents"/>
              <w:bidi w:val="0"/>
              <w:spacing w:before="0" w:after="283"/>
              <w:jc w:val="left"/>
              <w:rPr/>
            </w:pPr>
            <w:r>
              <w:rPr/>
              <w:t xml:space="preserve">Monaco </w:t>
            </w:r>
          </w:p>
        </w:tc>
        <w:tc>
          <w:tcPr>
            <w:tcW w:w="4617" w:type="dxa"/>
            <w:tcBorders/>
            <w:vAlign w:val="center"/>
          </w:tcPr>
          <w:p>
            <w:pPr>
              <w:pStyle w:val="TableContents"/>
              <w:bidi w:val="0"/>
              <w:spacing w:before="0" w:after="283"/>
              <w:jc w:val="left"/>
              <w:rPr/>
            </w:pPr>
            <w:r>
              <w:rPr/>
              <w:t xml:space="preserve">Kaupunki ja valtio </w:t>
            </w:r>
          </w:p>
        </w:tc>
      </w:tr>
      <w:tr>
        <w:trPr/>
        <w:tc>
          <w:tcPr>
            <w:tcW w:w="2094" w:type="dxa"/>
            <w:tcBorders/>
            <w:vAlign w:val="center"/>
          </w:tcPr>
          <w:p>
            <w:pPr>
              <w:pStyle w:val="TableContents"/>
              <w:bidi w:val="0"/>
              <w:spacing w:before="0" w:after="283"/>
              <w:jc w:val="left"/>
              <w:rPr/>
            </w:pPr>
            <w:r>
              <w:rPr/>
              <w:t xml:space="preserve">Monrovia </w:t>
            </w:r>
          </w:p>
        </w:tc>
        <w:tc>
          <w:tcPr>
            <w:tcW w:w="1422" w:type="dxa"/>
            <w:tcBorders/>
            <w:vAlign w:val="center"/>
          </w:tcPr>
          <w:p>
            <w:pPr>
              <w:pStyle w:val="TableContents"/>
              <w:bidi w:val="0"/>
              <w:spacing w:before="0" w:after="283"/>
              <w:jc w:val="left"/>
              <w:rPr/>
            </w:pPr>
            <w:r>
              <w:rPr/>
              <w:t xml:space="preserve">6.3 </w:t>
            </w:r>
          </w:p>
        </w:tc>
        <w:tc>
          <w:tcPr>
            <w:tcW w:w="2072" w:type="dxa"/>
            <w:tcBorders/>
            <w:vAlign w:val="center"/>
          </w:tcPr>
          <w:p>
            <w:pPr>
              <w:pStyle w:val="TableContents"/>
              <w:bidi w:val="0"/>
              <w:spacing w:before="0" w:after="283"/>
              <w:jc w:val="left"/>
              <w:rPr/>
            </w:pPr>
            <w:r>
              <w:rPr/>
              <w:t xml:space="preserve">Liberia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Montevideo </w:t>
            </w:r>
          </w:p>
        </w:tc>
        <w:tc>
          <w:tcPr>
            <w:tcW w:w="1422" w:type="dxa"/>
            <w:tcBorders/>
            <w:vAlign w:val="center"/>
          </w:tcPr>
          <w:p>
            <w:pPr>
              <w:pStyle w:val="TableContents"/>
              <w:bidi w:val="0"/>
              <w:spacing w:before="0" w:after="283"/>
              <w:jc w:val="left"/>
              <w:rPr/>
            </w:pPr>
            <w:r>
              <w:rPr/>
              <w:t xml:space="preserve">-34.88 </w:t>
            </w:r>
          </w:p>
        </w:tc>
        <w:tc>
          <w:tcPr>
            <w:tcW w:w="2072" w:type="dxa"/>
            <w:tcBorders/>
            <w:vAlign w:val="center"/>
          </w:tcPr>
          <w:p>
            <w:pPr>
              <w:pStyle w:val="TableContents"/>
              <w:bidi w:val="0"/>
              <w:spacing w:before="0" w:after="283"/>
              <w:jc w:val="left"/>
              <w:rPr/>
            </w:pPr>
            <w:r>
              <w:rPr/>
              <w:t xml:space="preserve">Uruguay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Moroni </w:t>
            </w:r>
          </w:p>
        </w:tc>
        <w:tc>
          <w:tcPr>
            <w:tcW w:w="1422" w:type="dxa"/>
            <w:tcBorders/>
            <w:vAlign w:val="center"/>
          </w:tcPr>
          <w:p>
            <w:pPr>
              <w:pStyle w:val="TableContents"/>
              <w:bidi w:val="0"/>
              <w:spacing w:before="0" w:after="283"/>
              <w:jc w:val="left"/>
              <w:rPr/>
            </w:pPr>
            <w:r>
              <w:rPr/>
              <w:t xml:space="preserve">-11.68 </w:t>
            </w:r>
          </w:p>
        </w:tc>
        <w:tc>
          <w:tcPr>
            <w:tcW w:w="2072" w:type="dxa"/>
            <w:tcBorders/>
            <w:vAlign w:val="center"/>
          </w:tcPr>
          <w:p>
            <w:pPr>
              <w:pStyle w:val="TableContents"/>
              <w:bidi w:val="0"/>
              <w:spacing w:before="0" w:after="283"/>
              <w:jc w:val="left"/>
              <w:rPr/>
            </w:pPr>
            <w:r>
              <w:rPr/>
              <w:t xml:space="preserve">Komorit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Moskova </w:t>
            </w:r>
          </w:p>
        </w:tc>
        <w:tc>
          <w:tcPr>
            <w:tcW w:w="1422" w:type="dxa"/>
            <w:tcBorders/>
            <w:vAlign w:val="center"/>
          </w:tcPr>
          <w:p>
            <w:pPr>
              <w:pStyle w:val="TableContents"/>
              <w:bidi w:val="0"/>
              <w:spacing w:before="0" w:after="283"/>
              <w:jc w:val="left"/>
              <w:rPr/>
            </w:pPr>
            <w:r>
              <w:rPr/>
              <w:t xml:space="preserve">55.75 </w:t>
            </w:r>
          </w:p>
        </w:tc>
        <w:tc>
          <w:tcPr>
            <w:tcW w:w="2072" w:type="dxa"/>
            <w:tcBorders/>
            <w:vAlign w:val="center"/>
          </w:tcPr>
          <w:p>
            <w:pPr>
              <w:pStyle w:val="TableContents"/>
              <w:bidi w:val="0"/>
              <w:spacing w:before="0" w:after="283"/>
              <w:jc w:val="left"/>
              <w:rPr/>
            </w:pPr>
            <w:r>
              <w:rPr/>
              <w:t xml:space="preserve">Venäjä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Muscat </w:t>
            </w:r>
          </w:p>
        </w:tc>
        <w:tc>
          <w:tcPr>
            <w:tcW w:w="1422" w:type="dxa"/>
            <w:tcBorders/>
            <w:vAlign w:val="center"/>
          </w:tcPr>
          <w:p>
            <w:pPr>
              <w:pStyle w:val="TableContents"/>
              <w:bidi w:val="0"/>
              <w:spacing w:before="0" w:after="283"/>
              <w:jc w:val="left"/>
              <w:rPr/>
            </w:pPr>
            <w:r>
              <w:rPr/>
              <w:t xml:space="preserve">23.6 </w:t>
            </w:r>
          </w:p>
        </w:tc>
        <w:tc>
          <w:tcPr>
            <w:tcW w:w="2072" w:type="dxa"/>
            <w:tcBorders/>
            <w:vAlign w:val="center"/>
          </w:tcPr>
          <w:p>
            <w:pPr>
              <w:pStyle w:val="TableContents"/>
              <w:bidi w:val="0"/>
              <w:spacing w:before="0" w:after="283"/>
              <w:jc w:val="left"/>
              <w:rPr/>
            </w:pPr>
            <w:r>
              <w:rPr/>
              <w:t xml:space="preserve">Oman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Nairobi </w:t>
            </w:r>
          </w:p>
        </w:tc>
        <w:tc>
          <w:tcPr>
            <w:tcW w:w="1422" w:type="dxa"/>
            <w:tcBorders/>
            <w:vAlign w:val="center"/>
          </w:tcPr>
          <w:p>
            <w:pPr>
              <w:pStyle w:val="TableContents"/>
              <w:bidi w:val="0"/>
              <w:spacing w:before="0" w:after="283"/>
              <w:jc w:val="left"/>
              <w:rPr/>
            </w:pPr>
            <w:r>
              <w:rPr/>
              <w:t xml:space="preserve">-1.28 </w:t>
            </w:r>
          </w:p>
        </w:tc>
        <w:tc>
          <w:tcPr>
            <w:tcW w:w="2072" w:type="dxa"/>
            <w:tcBorders/>
            <w:vAlign w:val="center"/>
          </w:tcPr>
          <w:p>
            <w:pPr>
              <w:pStyle w:val="TableContents"/>
              <w:bidi w:val="0"/>
              <w:spacing w:before="0" w:after="283"/>
              <w:jc w:val="left"/>
              <w:rPr/>
            </w:pPr>
            <w:r>
              <w:rPr/>
              <w:t xml:space="preserve">Kenia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Nassau </w:t>
            </w:r>
          </w:p>
        </w:tc>
        <w:tc>
          <w:tcPr>
            <w:tcW w:w="1422" w:type="dxa"/>
            <w:tcBorders/>
            <w:vAlign w:val="center"/>
          </w:tcPr>
          <w:p>
            <w:pPr>
              <w:pStyle w:val="TableContents"/>
              <w:bidi w:val="0"/>
              <w:spacing w:before="0" w:after="283"/>
              <w:jc w:val="left"/>
              <w:rPr/>
            </w:pPr>
            <w:r>
              <w:rPr/>
              <w:t xml:space="preserve">25.07 </w:t>
            </w:r>
          </w:p>
        </w:tc>
        <w:tc>
          <w:tcPr>
            <w:tcW w:w="2072" w:type="dxa"/>
            <w:tcBorders/>
            <w:vAlign w:val="center"/>
          </w:tcPr>
          <w:p>
            <w:pPr>
              <w:pStyle w:val="TableContents"/>
              <w:bidi w:val="0"/>
              <w:spacing w:before="0" w:after="283"/>
              <w:jc w:val="left"/>
              <w:rPr/>
            </w:pPr>
            <w:r>
              <w:rPr/>
              <w:t xml:space="preserve">Bahama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Naypyidaw </w:t>
            </w:r>
          </w:p>
        </w:tc>
        <w:tc>
          <w:tcPr>
            <w:tcW w:w="1422" w:type="dxa"/>
            <w:tcBorders/>
            <w:vAlign w:val="center"/>
          </w:tcPr>
          <w:p>
            <w:pPr>
              <w:pStyle w:val="TableContents"/>
              <w:bidi w:val="0"/>
              <w:spacing w:before="0" w:after="283"/>
              <w:jc w:val="left"/>
              <w:rPr/>
            </w:pPr>
            <w:r>
              <w:rPr/>
              <w:t xml:space="preserve">19.75 </w:t>
            </w:r>
          </w:p>
        </w:tc>
        <w:tc>
          <w:tcPr>
            <w:tcW w:w="2072" w:type="dxa"/>
            <w:tcBorders/>
            <w:vAlign w:val="center"/>
          </w:tcPr>
          <w:p>
            <w:pPr>
              <w:pStyle w:val="TableContents"/>
              <w:bidi w:val="0"/>
              <w:spacing w:before="0" w:after="283"/>
              <w:jc w:val="left"/>
              <w:rPr/>
            </w:pPr>
            <w:r>
              <w:rPr/>
              <w:t xml:space="preserve">Myanmar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N'Djamena </w:t>
            </w:r>
          </w:p>
        </w:tc>
        <w:tc>
          <w:tcPr>
            <w:tcW w:w="1422" w:type="dxa"/>
            <w:tcBorders/>
            <w:vAlign w:val="center"/>
          </w:tcPr>
          <w:p>
            <w:pPr>
              <w:pStyle w:val="TableContents"/>
              <w:bidi w:val="0"/>
              <w:spacing w:before="0" w:after="283"/>
              <w:jc w:val="left"/>
              <w:rPr/>
            </w:pPr>
            <w:r>
              <w:rPr/>
              <w:t xml:space="preserve">12.1 </w:t>
            </w:r>
          </w:p>
        </w:tc>
        <w:tc>
          <w:tcPr>
            <w:tcW w:w="2072" w:type="dxa"/>
            <w:tcBorders/>
            <w:vAlign w:val="center"/>
          </w:tcPr>
          <w:p>
            <w:pPr>
              <w:pStyle w:val="TableContents"/>
              <w:bidi w:val="0"/>
              <w:spacing w:before="0" w:after="283"/>
              <w:jc w:val="left"/>
              <w:rPr/>
            </w:pPr>
            <w:r>
              <w:rPr/>
              <w:t xml:space="preserve">Chad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New Delhi </w:t>
            </w:r>
          </w:p>
        </w:tc>
        <w:tc>
          <w:tcPr>
            <w:tcW w:w="1422" w:type="dxa"/>
            <w:tcBorders/>
            <w:vAlign w:val="center"/>
          </w:tcPr>
          <w:p>
            <w:pPr>
              <w:pStyle w:val="TableContents"/>
              <w:bidi w:val="0"/>
              <w:spacing w:before="0" w:after="283"/>
              <w:jc w:val="left"/>
              <w:rPr/>
            </w:pPr>
            <w:r>
              <w:rPr/>
              <w:t xml:space="preserve">28.6 </w:t>
            </w:r>
          </w:p>
        </w:tc>
        <w:tc>
          <w:tcPr>
            <w:tcW w:w="2072" w:type="dxa"/>
            <w:tcBorders/>
            <w:vAlign w:val="center"/>
          </w:tcPr>
          <w:p>
            <w:pPr>
              <w:pStyle w:val="TableContents"/>
              <w:bidi w:val="0"/>
              <w:spacing w:before="0" w:after="283"/>
              <w:jc w:val="left"/>
              <w:rPr/>
            </w:pPr>
            <w:r>
              <w:rPr/>
              <w:t xml:space="preserve">Intia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Ngerulmud </w:t>
            </w:r>
          </w:p>
        </w:tc>
        <w:tc>
          <w:tcPr>
            <w:tcW w:w="1422" w:type="dxa"/>
            <w:tcBorders/>
            <w:vAlign w:val="center"/>
          </w:tcPr>
          <w:p>
            <w:pPr>
              <w:pStyle w:val="TableContents"/>
              <w:bidi w:val="0"/>
              <w:spacing w:before="0" w:after="283"/>
              <w:jc w:val="left"/>
              <w:rPr/>
            </w:pPr>
            <w:r>
              <w:rPr/>
              <w:t xml:space="preserve">7.48 </w:t>
            </w:r>
          </w:p>
        </w:tc>
        <w:tc>
          <w:tcPr>
            <w:tcW w:w="2072" w:type="dxa"/>
            <w:tcBorders/>
            <w:vAlign w:val="center"/>
          </w:tcPr>
          <w:p>
            <w:pPr>
              <w:pStyle w:val="TableContents"/>
              <w:bidi w:val="0"/>
              <w:spacing w:before="0" w:after="283"/>
              <w:jc w:val="left"/>
              <w:rPr/>
            </w:pPr>
            <w:r>
              <w:rPr/>
              <w:t xml:space="preserve">Palau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Niamey </w:t>
            </w:r>
          </w:p>
        </w:tc>
        <w:tc>
          <w:tcPr>
            <w:tcW w:w="1422" w:type="dxa"/>
            <w:tcBorders/>
            <w:vAlign w:val="center"/>
          </w:tcPr>
          <w:p>
            <w:pPr>
              <w:pStyle w:val="TableContents"/>
              <w:bidi w:val="0"/>
              <w:spacing w:before="0" w:after="283"/>
              <w:jc w:val="left"/>
              <w:rPr/>
            </w:pPr>
            <w:r>
              <w:rPr/>
              <w:t xml:space="preserve">13.52 </w:t>
            </w:r>
          </w:p>
        </w:tc>
        <w:tc>
          <w:tcPr>
            <w:tcW w:w="2072" w:type="dxa"/>
            <w:tcBorders/>
            <w:vAlign w:val="center"/>
          </w:tcPr>
          <w:p>
            <w:pPr>
              <w:pStyle w:val="TableContents"/>
              <w:bidi w:val="0"/>
              <w:spacing w:before="0" w:after="283"/>
              <w:jc w:val="left"/>
              <w:rPr/>
            </w:pPr>
            <w:r>
              <w:rPr/>
              <w:t xml:space="preserve">Niger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Nikosia </w:t>
            </w:r>
          </w:p>
        </w:tc>
        <w:tc>
          <w:tcPr>
            <w:tcW w:w="1422" w:type="dxa"/>
            <w:tcBorders/>
            <w:vAlign w:val="center"/>
          </w:tcPr>
          <w:p>
            <w:pPr>
              <w:pStyle w:val="TableContents"/>
              <w:bidi w:val="0"/>
              <w:spacing w:before="0" w:after="283"/>
              <w:jc w:val="left"/>
              <w:rPr/>
            </w:pPr>
            <w:r>
              <w:rPr/>
              <w:t xml:space="preserve">35.17 </w:t>
            </w:r>
          </w:p>
        </w:tc>
        <w:tc>
          <w:tcPr>
            <w:tcW w:w="2072" w:type="dxa"/>
            <w:tcBorders/>
            <w:vAlign w:val="center"/>
          </w:tcPr>
          <w:p>
            <w:pPr>
              <w:pStyle w:val="TableContents"/>
              <w:bidi w:val="0"/>
              <w:spacing w:before="0" w:after="283"/>
              <w:jc w:val="left"/>
              <w:rPr/>
            </w:pPr>
            <w:r>
              <w:rPr/>
              <w:t xml:space="preserve">Kypros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Nikosia </w:t>
            </w:r>
          </w:p>
        </w:tc>
        <w:tc>
          <w:tcPr>
            <w:tcW w:w="1422" w:type="dxa"/>
            <w:tcBorders/>
            <w:vAlign w:val="center"/>
          </w:tcPr>
          <w:p>
            <w:pPr>
              <w:pStyle w:val="TableContents"/>
              <w:bidi w:val="0"/>
              <w:spacing w:before="0" w:after="283"/>
              <w:jc w:val="left"/>
              <w:rPr/>
            </w:pPr>
            <w:r>
              <w:rPr/>
              <w:t xml:space="preserve">35.17 </w:t>
            </w:r>
          </w:p>
        </w:tc>
        <w:tc>
          <w:tcPr>
            <w:tcW w:w="2072" w:type="dxa"/>
            <w:tcBorders/>
            <w:vAlign w:val="center"/>
          </w:tcPr>
          <w:p>
            <w:pPr>
              <w:pStyle w:val="TableContents"/>
              <w:bidi w:val="0"/>
              <w:spacing w:before="0" w:after="283"/>
              <w:jc w:val="left"/>
              <w:rPr/>
            </w:pPr>
            <w:r>
              <w:rPr/>
              <w:t xml:space="preserve">Pohjois-Kypros </w:t>
            </w:r>
          </w:p>
        </w:tc>
        <w:tc>
          <w:tcPr>
            <w:tcW w:w="4617" w:type="dxa"/>
            <w:tcBorders/>
            <w:vAlign w:val="center"/>
          </w:tcPr>
          <w:p>
            <w:pPr>
              <w:pStyle w:val="TableContents"/>
              <w:bidi w:val="0"/>
              <w:spacing w:before="0" w:after="283"/>
              <w:jc w:val="left"/>
              <w:rPr/>
            </w:pPr>
            <w:r>
              <w:rPr/>
              <w:t xml:space="preserve">De facto itsenäinen valtio, jonka vain Turkki tunnustaa. Pohjois-Kyprosta vaatii kokonaisuudessaan Kyproksen tasavalta. </w:t>
            </w:r>
          </w:p>
        </w:tc>
      </w:tr>
      <w:tr>
        <w:trPr/>
        <w:tc>
          <w:tcPr>
            <w:tcW w:w="2094" w:type="dxa"/>
            <w:tcBorders/>
            <w:vAlign w:val="center"/>
          </w:tcPr>
          <w:p>
            <w:pPr>
              <w:pStyle w:val="TableContents"/>
              <w:bidi w:val="0"/>
              <w:spacing w:before="0" w:after="283"/>
              <w:jc w:val="left"/>
              <w:rPr/>
            </w:pPr>
            <w:r>
              <w:rPr/>
              <w:t xml:space="preserve">Nouakchott </w:t>
            </w:r>
          </w:p>
        </w:tc>
        <w:tc>
          <w:tcPr>
            <w:tcW w:w="1422" w:type="dxa"/>
            <w:tcBorders/>
            <w:vAlign w:val="center"/>
          </w:tcPr>
          <w:p>
            <w:pPr>
              <w:pStyle w:val="TableContents"/>
              <w:bidi w:val="0"/>
              <w:spacing w:before="0" w:after="283"/>
              <w:jc w:val="left"/>
              <w:rPr/>
            </w:pPr>
            <w:r>
              <w:rPr/>
              <w:t xml:space="preserve">18.1 </w:t>
            </w:r>
          </w:p>
        </w:tc>
        <w:tc>
          <w:tcPr>
            <w:tcW w:w="2072" w:type="dxa"/>
            <w:tcBorders/>
            <w:vAlign w:val="center"/>
          </w:tcPr>
          <w:p>
            <w:pPr>
              <w:pStyle w:val="TableContents"/>
              <w:bidi w:val="0"/>
              <w:spacing w:before="0" w:after="283"/>
              <w:jc w:val="left"/>
              <w:rPr/>
            </w:pPr>
            <w:r>
              <w:rPr/>
              <w:t xml:space="preserve">Mauritania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Nouméa </w:t>
            </w:r>
          </w:p>
        </w:tc>
        <w:tc>
          <w:tcPr>
            <w:tcW w:w="1422" w:type="dxa"/>
            <w:tcBorders/>
            <w:vAlign w:val="center"/>
          </w:tcPr>
          <w:p>
            <w:pPr>
              <w:pStyle w:val="TableContents"/>
              <w:bidi w:val="0"/>
              <w:spacing w:before="0" w:after="283"/>
              <w:jc w:val="left"/>
              <w:rPr/>
            </w:pPr>
            <w:r>
              <w:rPr/>
              <w:t xml:space="preserve">-22.27 </w:t>
            </w:r>
          </w:p>
        </w:tc>
        <w:tc>
          <w:tcPr>
            <w:tcW w:w="2072" w:type="dxa"/>
            <w:tcBorders/>
            <w:vAlign w:val="center"/>
          </w:tcPr>
          <w:p>
            <w:pPr>
              <w:pStyle w:val="TableContents"/>
              <w:bidi w:val="0"/>
              <w:spacing w:before="0" w:after="283"/>
              <w:jc w:val="left"/>
              <w:rPr/>
            </w:pPr>
            <w:r>
              <w:rPr/>
              <w:t xml:space="preserve">Uusi-Kaledonia </w:t>
            </w:r>
          </w:p>
        </w:tc>
        <w:tc>
          <w:tcPr>
            <w:tcW w:w="4617" w:type="dxa"/>
            <w:tcBorders/>
            <w:vAlign w:val="center"/>
          </w:tcPr>
          <w:p>
            <w:pPr>
              <w:pStyle w:val="TableContents"/>
              <w:bidi w:val="0"/>
              <w:spacing w:before="0" w:after="283"/>
              <w:jc w:val="left"/>
              <w:rPr/>
            </w:pPr>
            <w:r>
              <w:rPr/>
              <w:t xml:space="preserve">Ranskan sui generis -kuntayhtymä </w:t>
            </w:r>
          </w:p>
        </w:tc>
      </w:tr>
      <w:tr>
        <w:trPr/>
        <w:tc>
          <w:tcPr>
            <w:tcW w:w="2094" w:type="dxa"/>
            <w:tcBorders/>
            <w:vAlign w:val="center"/>
          </w:tcPr>
          <w:p>
            <w:pPr>
              <w:pStyle w:val="TableContents"/>
              <w:bidi w:val="0"/>
              <w:spacing w:before="0" w:after="283"/>
              <w:jc w:val="left"/>
              <w:rPr/>
            </w:pPr>
            <w:r>
              <w:rPr/>
              <w:t xml:space="preserve">Nuku ʻalofa </w:t>
            </w:r>
          </w:p>
        </w:tc>
        <w:tc>
          <w:tcPr>
            <w:tcW w:w="1422" w:type="dxa"/>
            <w:tcBorders/>
            <w:vAlign w:val="center"/>
          </w:tcPr>
          <w:p>
            <w:pPr>
              <w:pStyle w:val="TableContents"/>
              <w:bidi w:val="0"/>
              <w:spacing w:before="0" w:after="283"/>
              <w:jc w:val="left"/>
              <w:rPr/>
            </w:pPr>
            <w:r>
              <w:rPr/>
              <w:t xml:space="preserve">-21.13 </w:t>
            </w:r>
          </w:p>
        </w:tc>
        <w:tc>
          <w:tcPr>
            <w:tcW w:w="2072" w:type="dxa"/>
            <w:tcBorders/>
            <w:vAlign w:val="center"/>
          </w:tcPr>
          <w:p>
            <w:pPr>
              <w:pStyle w:val="TableContents"/>
              <w:bidi w:val="0"/>
              <w:spacing w:before="0" w:after="283"/>
              <w:jc w:val="left"/>
              <w:rPr/>
            </w:pPr>
            <w:r>
              <w:rPr/>
              <w:t xml:space="preserve">Tonga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Nuuk </w:t>
            </w:r>
          </w:p>
        </w:tc>
        <w:tc>
          <w:tcPr>
            <w:tcW w:w="1422" w:type="dxa"/>
            <w:tcBorders/>
            <w:vAlign w:val="center"/>
          </w:tcPr>
          <w:p>
            <w:pPr>
              <w:pStyle w:val="TableContents"/>
              <w:bidi w:val="0"/>
              <w:spacing w:before="0" w:after="283"/>
              <w:jc w:val="left"/>
              <w:rPr/>
            </w:pPr>
            <w:r>
              <w:rPr/>
              <w:t xml:space="preserve">64.17 </w:t>
            </w:r>
          </w:p>
        </w:tc>
        <w:tc>
          <w:tcPr>
            <w:tcW w:w="2072" w:type="dxa"/>
            <w:tcBorders/>
            <w:vAlign w:val="center"/>
          </w:tcPr>
          <w:p>
            <w:pPr>
              <w:pStyle w:val="TableContents"/>
              <w:bidi w:val="0"/>
              <w:spacing w:before="0" w:after="283"/>
              <w:jc w:val="left"/>
              <w:rPr/>
            </w:pPr>
            <w:r>
              <w:rPr/>
              <w:t xml:space="preserve">Grönlanti </w:t>
            </w:r>
          </w:p>
        </w:tc>
        <w:tc>
          <w:tcPr>
            <w:tcW w:w="4617" w:type="dxa"/>
            <w:tcBorders/>
            <w:vAlign w:val="center"/>
          </w:tcPr>
          <w:p>
            <w:pPr>
              <w:pStyle w:val="TableContents"/>
              <w:bidi w:val="0"/>
              <w:spacing w:before="0" w:after="283"/>
              <w:jc w:val="left"/>
              <w:rPr/>
            </w:pPr>
            <w:r>
              <w:rPr/>
              <w:t xml:space="preserve">Tanskan valtakunnan itsehallintoalue. </w:t>
            </w:r>
          </w:p>
        </w:tc>
      </w:tr>
      <w:tr>
        <w:trPr/>
        <w:tc>
          <w:tcPr>
            <w:tcW w:w="2094" w:type="dxa"/>
            <w:tcBorders/>
            <w:vAlign w:val="center"/>
          </w:tcPr>
          <w:p>
            <w:pPr>
              <w:pStyle w:val="TableContents"/>
              <w:bidi w:val="0"/>
              <w:spacing w:before="0" w:after="283"/>
              <w:jc w:val="left"/>
              <w:rPr/>
            </w:pPr>
            <w:r>
              <w:rPr/>
              <w:t xml:space="preserve">Oranjestad </w:t>
            </w:r>
          </w:p>
        </w:tc>
        <w:tc>
          <w:tcPr>
            <w:tcW w:w="1422" w:type="dxa"/>
            <w:tcBorders/>
            <w:vAlign w:val="center"/>
          </w:tcPr>
          <w:p>
            <w:pPr>
              <w:pStyle w:val="TableContents"/>
              <w:bidi w:val="0"/>
              <w:spacing w:before="0" w:after="283"/>
              <w:jc w:val="left"/>
              <w:rPr/>
            </w:pPr>
            <w:r>
              <w:rPr/>
              <w:t xml:space="preserve">12.52 </w:t>
            </w:r>
          </w:p>
        </w:tc>
        <w:tc>
          <w:tcPr>
            <w:tcW w:w="2072" w:type="dxa"/>
            <w:tcBorders/>
            <w:vAlign w:val="center"/>
          </w:tcPr>
          <w:p>
            <w:pPr>
              <w:pStyle w:val="TableContents"/>
              <w:bidi w:val="0"/>
              <w:spacing w:before="0" w:after="283"/>
              <w:jc w:val="left"/>
              <w:rPr/>
            </w:pPr>
            <w:r>
              <w:rPr/>
              <w:t xml:space="preserve">Aruba </w:t>
            </w:r>
          </w:p>
        </w:tc>
        <w:tc>
          <w:tcPr>
            <w:tcW w:w="4617" w:type="dxa"/>
            <w:tcBorders/>
            <w:vAlign w:val="center"/>
          </w:tcPr>
          <w:p>
            <w:pPr>
              <w:pStyle w:val="TableContents"/>
              <w:bidi w:val="0"/>
              <w:spacing w:before="0" w:after="283"/>
              <w:jc w:val="left"/>
              <w:rPr/>
            </w:pPr>
            <w:r>
              <w:rPr/>
              <w:t xml:space="preserve">Itsehallinnollinen osa Alankomaiden kuningaskuntaa. </w:t>
            </w:r>
          </w:p>
        </w:tc>
      </w:tr>
      <w:tr>
        <w:trPr/>
        <w:tc>
          <w:tcPr>
            <w:tcW w:w="2094" w:type="dxa"/>
            <w:tcBorders/>
            <w:vAlign w:val="center"/>
          </w:tcPr>
          <w:p>
            <w:pPr>
              <w:pStyle w:val="TableContents"/>
              <w:bidi w:val="0"/>
              <w:spacing w:before="0" w:after="283"/>
              <w:jc w:val="left"/>
              <w:rPr/>
            </w:pPr>
            <w:r>
              <w:rPr/>
              <w:t xml:space="preserve">Oslo </w:t>
            </w:r>
          </w:p>
        </w:tc>
        <w:tc>
          <w:tcPr>
            <w:tcW w:w="1422" w:type="dxa"/>
            <w:tcBorders/>
            <w:vAlign w:val="center"/>
          </w:tcPr>
          <w:p>
            <w:pPr>
              <w:pStyle w:val="TableContents"/>
              <w:bidi w:val="0"/>
              <w:spacing w:before="0" w:after="283"/>
              <w:jc w:val="left"/>
              <w:rPr/>
            </w:pPr>
            <w:r>
              <w:rPr/>
              <w:t xml:space="preserve">59.95 </w:t>
            </w:r>
          </w:p>
        </w:tc>
        <w:tc>
          <w:tcPr>
            <w:tcW w:w="2072" w:type="dxa"/>
            <w:tcBorders/>
            <w:vAlign w:val="center"/>
          </w:tcPr>
          <w:p>
            <w:pPr>
              <w:pStyle w:val="TableContents"/>
              <w:bidi w:val="0"/>
              <w:spacing w:before="0" w:after="283"/>
              <w:jc w:val="left"/>
              <w:rPr/>
            </w:pPr>
            <w:r>
              <w:rPr/>
              <w:t xml:space="preserve">Norja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Ottawa </w:t>
            </w:r>
          </w:p>
        </w:tc>
        <w:tc>
          <w:tcPr>
            <w:tcW w:w="1422" w:type="dxa"/>
            <w:tcBorders/>
            <w:vAlign w:val="center"/>
          </w:tcPr>
          <w:p>
            <w:pPr>
              <w:pStyle w:val="TableContents"/>
              <w:bidi w:val="0"/>
              <w:spacing w:before="0" w:after="283"/>
              <w:jc w:val="left"/>
              <w:rPr/>
            </w:pPr>
            <w:r>
              <w:rPr/>
              <w:t xml:space="preserve">45.42 </w:t>
            </w:r>
          </w:p>
        </w:tc>
        <w:tc>
          <w:tcPr>
            <w:tcW w:w="2072" w:type="dxa"/>
            <w:tcBorders/>
            <w:vAlign w:val="center"/>
          </w:tcPr>
          <w:p>
            <w:pPr>
              <w:pStyle w:val="TableContents"/>
              <w:bidi w:val="0"/>
              <w:spacing w:before="0" w:after="283"/>
              <w:jc w:val="left"/>
              <w:rPr/>
            </w:pPr>
            <w:r>
              <w:rPr/>
              <w:t xml:space="preserve">Kanada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Ouagadougou </w:t>
            </w:r>
          </w:p>
        </w:tc>
        <w:tc>
          <w:tcPr>
            <w:tcW w:w="1422" w:type="dxa"/>
            <w:tcBorders/>
            <w:vAlign w:val="center"/>
          </w:tcPr>
          <w:p>
            <w:pPr>
              <w:pStyle w:val="TableContents"/>
              <w:bidi w:val="0"/>
              <w:spacing w:before="0" w:after="283"/>
              <w:jc w:val="left"/>
              <w:rPr/>
            </w:pPr>
            <w:r>
              <w:rPr/>
              <w:t xml:space="preserve">12.35 </w:t>
            </w:r>
          </w:p>
        </w:tc>
        <w:tc>
          <w:tcPr>
            <w:tcW w:w="2072" w:type="dxa"/>
            <w:tcBorders/>
            <w:vAlign w:val="center"/>
          </w:tcPr>
          <w:p>
            <w:pPr>
              <w:pStyle w:val="TableContents"/>
              <w:bidi w:val="0"/>
              <w:spacing w:before="0" w:after="283"/>
              <w:jc w:val="left"/>
              <w:rPr/>
            </w:pPr>
            <w:r>
              <w:rPr/>
              <w:t xml:space="preserve">Burkina Faso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Pago Pago </w:t>
            </w:r>
          </w:p>
        </w:tc>
        <w:tc>
          <w:tcPr>
            <w:tcW w:w="1422" w:type="dxa"/>
            <w:tcBorders/>
            <w:vAlign w:val="center"/>
          </w:tcPr>
          <w:p>
            <w:pPr>
              <w:pStyle w:val="TableContents"/>
              <w:bidi w:val="0"/>
              <w:spacing w:before="0" w:after="283"/>
              <w:jc w:val="left"/>
              <w:rPr/>
            </w:pPr>
            <w:r>
              <w:rPr/>
              <w:t xml:space="preserve">-14.27 </w:t>
            </w:r>
          </w:p>
        </w:tc>
        <w:tc>
          <w:tcPr>
            <w:tcW w:w="2072" w:type="dxa"/>
            <w:tcBorders/>
            <w:vAlign w:val="center"/>
          </w:tcPr>
          <w:p>
            <w:pPr>
              <w:pStyle w:val="TableContents"/>
              <w:bidi w:val="0"/>
              <w:spacing w:before="0" w:after="283"/>
              <w:jc w:val="left"/>
              <w:rPr/>
            </w:pPr>
            <w:r>
              <w:rPr/>
              <w:t xml:space="preserve">Amerikan Samoa </w:t>
            </w:r>
          </w:p>
        </w:tc>
        <w:tc>
          <w:tcPr>
            <w:tcW w:w="4617" w:type="dxa"/>
            <w:tcBorders/>
            <w:vAlign w:val="center"/>
          </w:tcPr>
          <w:p>
            <w:pPr>
              <w:pStyle w:val="TableContents"/>
              <w:bidi w:val="0"/>
              <w:spacing w:before="0" w:after="283"/>
              <w:jc w:val="left"/>
              <w:rPr/>
            </w:pPr>
            <w:r>
              <w:rPr/>
              <w:t xml:space="preserve">Yhdysvaltojen alue </w:t>
            </w:r>
          </w:p>
        </w:tc>
      </w:tr>
      <w:tr>
        <w:trPr/>
        <w:tc>
          <w:tcPr>
            <w:tcW w:w="2094" w:type="dxa"/>
            <w:tcBorders/>
            <w:vAlign w:val="center"/>
          </w:tcPr>
          <w:p>
            <w:pPr>
              <w:pStyle w:val="TableContents"/>
              <w:bidi w:val="0"/>
              <w:spacing w:before="0" w:after="283"/>
              <w:jc w:val="left"/>
              <w:rPr/>
            </w:pPr>
            <w:r>
              <w:rPr/>
              <w:t xml:space="preserve">Palikir </w:t>
            </w:r>
          </w:p>
        </w:tc>
        <w:tc>
          <w:tcPr>
            <w:tcW w:w="1422" w:type="dxa"/>
            <w:tcBorders/>
            <w:vAlign w:val="center"/>
          </w:tcPr>
          <w:p>
            <w:pPr>
              <w:pStyle w:val="TableContents"/>
              <w:bidi w:val="0"/>
              <w:spacing w:before="0" w:after="283"/>
              <w:jc w:val="left"/>
              <w:rPr/>
            </w:pPr>
            <w:r>
              <w:rPr/>
              <w:t xml:space="preserve">6.92 </w:t>
            </w:r>
          </w:p>
        </w:tc>
        <w:tc>
          <w:tcPr>
            <w:tcW w:w="2072" w:type="dxa"/>
            <w:tcBorders/>
            <w:vAlign w:val="center"/>
          </w:tcPr>
          <w:p>
            <w:pPr>
              <w:pStyle w:val="TableContents"/>
              <w:bidi w:val="0"/>
              <w:spacing w:before="0" w:after="283"/>
              <w:jc w:val="left"/>
              <w:rPr/>
            </w:pPr>
            <w:r>
              <w:rPr/>
              <w:t xml:space="preserve">Mikronesian liittovaltio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Panama City </w:t>
            </w:r>
          </w:p>
        </w:tc>
        <w:tc>
          <w:tcPr>
            <w:tcW w:w="1422" w:type="dxa"/>
            <w:tcBorders/>
            <w:vAlign w:val="center"/>
          </w:tcPr>
          <w:p>
            <w:pPr>
              <w:pStyle w:val="TableContents"/>
              <w:bidi w:val="0"/>
              <w:spacing w:before="0" w:after="283"/>
              <w:jc w:val="left"/>
              <w:rPr/>
            </w:pPr>
            <w:r>
              <w:rPr/>
              <w:t xml:space="preserve">8.98 </w:t>
            </w:r>
          </w:p>
        </w:tc>
        <w:tc>
          <w:tcPr>
            <w:tcW w:w="2072" w:type="dxa"/>
            <w:tcBorders/>
            <w:vAlign w:val="center"/>
          </w:tcPr>
          <w:p>
            <w:pPr>
              <w:pStyle w:val="TableContents"/>
              <w:bidi w:val="0"/>
              <w:spacing w:before="0" w:after="283"/>
              <w:jc w:val="left"/>
              <w:rPr/>
            </w:pPr>
            <w:r>
              <w:rPr/>
              <w:t xml:space="preserve">Panama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Papeete </w:t>
            </w:r>
          </w:p>
        </w:tc>
        <w:tc>
          <w:tcPr>
            <w:tcW w:w="1422" w:type="dxa"/>
            <w:tcBorders/>
            <w:vAlign w:val="center"/>
          </w:tcPr>
          <w:p>
            <w:pPr>
              <w:pStyle w:val="TableContents"/>
              <w:bidi w:val="0"/>
              <w:spacing w:before="0" w:after="283"/>
              <w:jc w:val="left"/>
              <w:rPr/>
            </w:pPr>
            <w:r>
              <w:rPr/>
              <w:t xml:space="preserve">-17.53 </w:t>
            </w:r>
          </w:p>
        </w:tc>
        <w:tc>
          <w:tcPr>
            <w:tcW w:w="2072" w:type="dxa"/>
            <w:tcBorders/>
            <w:vAlign w:val="center"/>
          </w:tcPr>
          <w:p>
            <w:pPr>
              <w:pStyle w:val="TableContents"/>
              <w:bidi w:val="0"/>
              <w:spacing w:before="0" w:after="283"/>
              <w:jc w:val="left"/>
              <w:rPr/>
            </w:pPr>
            <w:r>
              <w:rPr/>
              <w:t xml:space="preserve">Ranskan Polynesia </w:t>
            </w:r>
          </w:p>
        </w:tc>
        <w:tc>
          <w:tcPr>
            <w:tcW w:w="4617" w:type="dxa"/>
            <w:tcBorders/>
            <w:vAlign w:val="center"/>
          </w:tcPr>
          <w:p>
            <w:pPr>
              <w:pStyle w:val="TableContents"/>
              <w:bidi w:val="0"/>
              <w:spacing w:before="0" w:after="283"/>
              <w:jc w:val="left"/>
              <w:rPr/>
            </w:pPr>
            <w:r>
              <w:rPr/>
              <w:t xml:space="preserve">Ranskan merentakaiset yhteisöt </w:t>
            </w:r>
          </w:p>
        </w:tc>
      </w:tr>
      <w:tr>
        <w:trPr/>
        <w:tc>
          <w:tcPr>
            <w:tcW w:w="2094" w:type="dxa"/>
            <w:tcBorders/>
            <w:vAlign w:val="center"/>
          </w:tcPr>
          <w:p>
            <w:pPr>
              <w:pStyle w:val="TableContents"/>
              <w:bidi w:val="0"/>
              <w:spacing w:before="0" w:after="283"/>
              <w:jc w:val="left"/>
              <w:rPr/>
            </w:pPr>
            <w:r>
              <w:rPr/>
              <w:t xml:space="preserve">Paramaribo </w:t>
            </w:r>
          </w:p>
        </w:tc>
        <w:tc>
          <w:tcPr>
            <w:tcW w:w="1422" w:type="dxa"/>
            <w:tcBorders/>
            <w:vAlign w:val="center"/>
          </w:tcPr>
          <w:p>
            <w:pPr>
              <w:pStyle w:val="TableContents"/>
              <w:bidi w:val="0"/>
              <w:spacing w:before="0" w:after="283"/>
              <w:jc w:val="left"/>
              <w:rPr/>
            </w:pPr>
            <w:r>
              <w:rPr/>
              <w:t xml:space="preserve">5.87 </w:t>
            </w:r>
          </w:p>
        </w:tc>
        <w:tc>
          <w:tcPr>
            <w:tcW w:w="2072" w:type="dxa"/>
            <w:tcBorders/>
            <w:vAlign w:val="center"/>
          </w:tcPr>
          <w:p>
            <w:pPr>
              <w:pStyle w:val="TableContents"/>
              <w:bidi w:val="0"/>
              <w:spacing w:before="0" w:after="283"/>
              <w:jc w:val="left"/>
              <w:rPr/>
            </w:pPr>
            <w:r>
              <w:rPr/>
              <w:t xml:space="preserve">Suriname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Pariisi </w:t>
            </w:r>
          </w:p>
        </w:tc>
        <w:tc>
          <w:tcPr>
            <w:tcW w:w="1422" w:type="dxa"/>
            <w:tcBorders/>
            <w:vAlign w:val="center"/>
          </w:tcPr>
          <w:p>
            <w:pPr>
              <w:pStyle w:val="TableContents"/>
              <w:bidi w:val="0"/>
              <w:spacing w:before="0" w:after="283"/>
              <w:jc w:val="left"/>
              <w:rPr/>
            </w:pPr>
            <w:r>
              <w:rPr/>
              <w:t xml:space="preserve">48.85 </w:t>
            </w:r>
          </w:p>
        </w:tc>
        <w:tc>
          <w:tcPr>
            <w:tcW w:w="2072" w:type="dxa"/>
            <w:tcBorders/>
            <w:vAlign w:val="center"/>
          </w:tcPr>
          <w:p>
            <w:pPr>
              <w:pStyle w:val="TableContents"/>
              <w:bidi w:val="0"/>
              <w:spacing w:before="0" w:after="283"/>
              <w:jc w:val="left"/>
              <w:rPr/>
            </w:pPr>
            <w:r>
              <w:rPr/>
              <w:t xml:space="preserve">Ranska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Philipsburg </w:t>
            </w:r>
          </w:p>
        </w:tc>
        <w:tc>
          <w:tcPr>
            <w:tcW w:w="1422" w:type="dxa"/>
            <w:tcBorders/>
            <w:vAlign w:val="center"/>
          </w:tcPr>
          <w:p>
            <w:pPr>
              <w:pStyle w:val="TableContents"/>
              <w:bidi w:val="0"/>
              <w:spacing w:before="0" w:after="283"/>
              <w:jc w:val="left"/>
              <w:rPr/>
            </w:pPr>
            <w:r>
              <w:rPr/>
              <w:t xml:space="preserve">18.02 </w:t>
            </w:r>
          </w:p>
        </w:tc>
        <w:tc>
          <w:tcPr>
            <w:tcW w:w="2072" w:type="dxa"/>
            <w:tcBorders/>
            <w:vAlign w:val="center"/>
          </w:tcPr>
          <w:p>
            <w:pPr>
              <w:pStyle w:val="TableContents"/>
              <w:bidi w:val="0"/>
              <w:spacing w:before="0" w:after="283"/>
              <w:jc w:val="left"/>
              <w:rPr/>
            </w:pPr>
            <w:r>
              <w:rPr/>
              <w:t xml:space="preserve">Sint Maarten </w:t>
            </w:r>
          </w:p>
        </w:tc>
        <w:tc>
          <w:tcPr>
            <w:tcW w:w="4617" w:type="dxa"/>
            <w:tcBorders/>
            <w:vAlign w:val="center"/>
          </w:tcPr>
          <w:p>
            <w:pPr>
              <w:pStyle w:val="TableContents"/>
              <w:bidi w:val="0"/>
              <w:spacing w:before="0" w:after="283"/>
              <w:jc w:val="left"/>
              <w:rPr/>
            </w:pPr>
            <w:r>
              <w:rPr/>
              <w:t xml:space="preserve">Itsehallinnollinen osa Alankomaiden kuningaskuntaa. </w:t>
            </w:r>
          </w:p>
        </w:tc>
      </w:tr>
      <w:tr>
        <w:trPr/>
        <w:tc>
          <w:tcPr>
            <w:tcW w:w="2094" w:type="dxa"/>
            <w:tcBorders/>
            <w:vAlign w:val="center"/>
          </w:tcPr>
          <w:p>
            <w:pPr>
              <w:pStyle w:val="TableContents"/>
              <w:bidi w:val="0"/>
              <w:spacing w:before="0" w:after="283"/>
              <w:jc w:val="left"/>
              <w:rPr/>
            </w:pPr>
            <w:r>
              <w:rPr/>
              <w:t xml:space="preserve">Phnom Penh </w:t>
            </w:r>
          </w:p>
        </w:tc>
        <w:tc>
          <w:tcPr>
            <w:tcW w:w="1422" w:type="dxa"/>
            <w:tcBorders/>
            <w:vAlign w:val="center"/>
          </w:tcPr>
          <w:p>
            <w:pPr>
              <w:pStyle w:val="TableContents"/>
              <w:bidi w:val="0"/>
              <w:spacing w:before="0" w:after="283"/>
              <w:jc w:val="left"/>
              <w:rPr/>
            </w:pPr>
            <w:r>
              <w:rPr/>
              <w:t xml:space="preserve">11.55 </w:t>
            </w:r>
          </w:p>
        </w:tc>
        <w:tc>
          <w:tcPr>
            <w:tcW w:w="2072" w:type="dxa"/>
            <w:tcBorders/>
            <w:vAlign w:val="center"/>
          </w:tcPr>
          <w:p>
            <w:pPr>
              <w:pStyle w:val="TableContents"/>
              <w:bidi w:val="0"/>
              <w:spacing w:before="0" w:after="283"/>
              <w:jc w:val="left"/>
              <w:rPr/>
            </w:pPr>
            <w:r>
              <w:rPr/>
              <w:t xml:space="preserve">Kambodža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Plymouth (virallinen) Brades Estate (tosiasiallinen) </w:t>
            </w:r>
          </w:p>
        </w:tc>
        <w:tc>
          <w:tcPr>
            <w:tcW w:w="1422" w:type="dxa"/>
            <w:tcBorders/>
            <w:vAlign w:val="center"/>
          </w:tcPr>
          <w:p>
            <w:pPr>
              <w:pStyle w:val="TableContents"/>
              <w:bidi w:val="0"/>
              <w:spacing w:before="0" w:after="283"/>
              <w:jc w:val="left"/>
              <w:rPr/>
            </w:pPr>
            <w:r>
              <w:rPr/>
              <w:t xml:space="preserve">16.7 </w:t>
            </w:r>
          </w:p>
        </w:tc>
        <w:tc>
          <w:tcPr>
            <w:tcW w:w="2072" w:type="dxa"/>
            <w:tcBorders/>
            <w:vAlign w:val="center"/>
          </w:tcPr>
          <w:p>
            <w:pPr>
              <w:pStyle w:val="TableContents"/>
              <w:bidi w:val="0"/>
              <w:spacing w:before="0" w:after="283"/>
              <w:jc w:val="left"/>
              <w:rPr/>
            </w:pPr>
            <w:r>
              <w:rPr/>
              <w:t xml:space="preserve">Montserrat </w:t>
            </w:r>
          </w:p>
        </w:tc>
        <w:tc>
          <w:tcPr>
            <w:tcW w:w="4617" w:type="dxa"/>
            <w:tcBorders/>
            <w:vAlign w:val="center"/>
          </w:tcPr>
          <w:p>
            <w:pPr>
              <w:pStyle w:val="TableContents"/>
              <w:bidi w:val="0"/>
              <w:spacing w:before="0" w:after="283"/>
              <w:jc w:val="left"/>
              <w:rPr/>
            </w:pPr>
            <w:r>
              <w:rPr/>
              <w:t xml:space="preserve">Brittiläinen merentakainen alue. Plymouth hylättiin Soufriere Hillsin tulivuoren purkauduttua vuonna 1997. Hallituksen toimistot on sittemmin siirretty Brades Estateen, joka sijaitsee Montserratin luoteisosassa. </w:t>
            </w:r>
          </w:p>
        </w:tc>
      </w:tr>
      <w:tr>
        <w:trPr/>
        <w:tc>
          <w:tcPr>
            <w:tcW w:w="2094" w:type="dxa"/>
            <w:tcBorders/>
            <w:vAlign w:val="center"/>
          </w:tcPr>
          <w:p>
            <w:pPr>
              <w:pStyle w:val="TableContents"/>
              <w:bidi w:val="0"/>
              <w:spacing w:before="0" w:after="283"/>
              <w:jc w:val="left"/>
              <w:rPr/>
            </w:pPr>
            <w:r>
              <w:rPr/>
              <w:t xml:space="preserve">Podgorica (virallinen) Cetinje (presidentin virka-asema) </w:t>
            </w:r>
          </w:p>
        </w:tc>
        <w:tc>
          <w:tcPr>
            <w:tcW w:w="1422" w:type="dxa"/>
            <w:tcBorders/>
            <w:vAlign w:val="center"/>
          </w:tcPr>
          <w:p>
            <w:pPr>
              <w:pStyle w:val="TableContents"/>
              <w:bidi w:val="0"/>
              <w:spacing w:before="0" w:after="283"/>
              <w:jc w:val="left"/>
              <w:rPr/>
            </w:pPr>
            <w:r>
              <w:rPr/>
              <w:t xml:space="preserve">42.43 </w:t>
            </w:r>
          </w:p>
        </w:tc>
        <w:tc>
          <w:tcPr>
            <w:tcW w:w="2072" w:type="dxa"/>
            <w:tcBorders/>
            <w:vAlign w:val="center"/>
          </w:tcPr>
          <w:p>
            <w:pPr>
              <w:pStyle w:val="TableContents"/>
              <w:bidi w:val="0"/>
              <w:spacing w:before="0" w:after="283"/>
              <w:jc w:val="left"/>
              <w:rPr/>
            </w:pPr>
            <w:r>
              <w:rPr/>
              <w:t xml:space="preserve">Montenegro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Port Louis </w:t>
            </w:r>
          </w:p>
        </w:tc>
        <w:tc>
          <w:tcPr>
            <w:tcW w:w="1422" w:type="dxa"/>
            <w:tcBorders/>
            <w:vAlign w:val="center"/>
          </w:tcPr>
          <w:p>
            <w:pPr>
              <w:pStyle w:val="TableContents"/>
              <w:bidi w:val="0"/>
              <w:spacing w:before="0" w:after="283"/>
              <w:jc w:val="left"/>
              <w:rPr/>
            </w:pPr>
            <w:r>
              <w:rPr/>
              <w:t xml:space="preserve">-20.15 </w:t>
            </w:r>
          </w:p>
        </w:tc>
        <w:tc>
          <w:tcPr>
            <w:tcW w:w="2072" w:type="dxa"/>
            <w:tcBorders/>
            <w:vAlign w:val="center"/>
          </w:tcPr>
          <w:p>
            <w:pPr>
              <w:pStyle w:val="TableContents"/>
              <w:bidi w:val="0"/>
              <w:spacing w:before="0" w:after="283"/>
              <w:jc w:val="left"/>
              <w:rPr/>
            </w:pPr>
            <w:r>
              <w:rPr/>
              <w:t xml:space="preserve">Mauritius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Port Moresby </w:t>
            </w:r>
          </w:p>
        </w:tc>
        <w:tc>
          <w:tcPr>
            <w:tcW w:w="1422" w:type="dxa"/>
            <w:tcBorders/>
            <w:vAlign w:val="center"/>
          </w:tcPr>
          <w:p>
            <w:pPr>
              <w:pStyle w:val="TableContents"/>
              <w:bidi w:val="0"/>
              <w:spacing w:before="0" w:after="283"/>
              <w:jc w:val="left"/>
              <w:rPr/>
            </w:pPr>
            <w:r>
              <w:rPr/>
              <w:t xml:space="preserve">-9.5 </w:t>
            </w:r>
          </w:p>
        </w:tc>
        <w:tc>
          <w:tcPr>
            <w:tcW w:w="2072" w:type="dxa"/>
            <w:tcBorders/>
            <w:vAlign w:val="center"/>
          </w:tcPr>
          <w:p>
            <w:pPr>
              <w:pStyle w:val="TableContents"/>
              <w:bidi w:val="0"/>
              <w:spacing w:before="0" w:after="283"/>
              <w:jc w:val="left"/>
              <w:rPr/>
            </w:pPr>
            <w:r>
              <w:rPr/>
              <w:t xml:space="preserve">Papua-Uusi-Guinea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Port Vila </w:t>
            </w:r>
          </w:p>
        </w:tc>
        <w:tc>
          <w:tcPr>
            <w:tcW w:w="1422" w:type="dxa"/>
            <w:tcBorders/>
            <w:vAlign w:val="center"/>
          </w:tcPr>
          <w:p>
            <w:pPr>
              <w:pStyle w:val="TableContents"/>
              <w:bidi w:val="0"/>
              <w:spacing w:before="0" w:after="283"/>
              <w:jc w:val="left"/>
              <w:rPr/>
            </w:pPr>
            <w:r>
              <w:rPr/>
              <w:t xml:space="preserve">-17.75 </w:t>
            </w:r>
          </w:p>
        </w:tc>
        <w:tc>
          <w:tcPr>
            <w:tcW w:w="2072" w:type="dxa"/>
            <w:tcBorders/>
            <w:vAlign w:val="center"/>
          </w:tcPr>
          <w:p>
            <w:pPr>
              <w:pStyle w:val="TableContents"/>
              <w:bidi w:val="0"/>
              <w:spacing w:before="0" w:after="283"/>
              <w:jc w:val="left"/>
              <w:rPr/>
            </w:pPr>
            <w:r>
              <w:rPr/>
              <w:t xml:space="preserve">Vanuatu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Port-au-Prince </w:t>
            </w:r>
          </w:p>
        </w:tc>
        <w:tc>
          <w:tcPr>
            <w:tcW w:w="1422" w:type="dxa"/>
            <w:tcBorders/>
            <w:vAlign w:val="center"/>
          </w:tcPr>
          <w:p>
            <w:pPr>
              <w:pStyle w:val="TableContents"/>
              <w:bidi w:val="0"/>
              <w:spacing w:before="0" w:after="283"/>
              <w:jc w:val="left"/>
              <w:rPr/>
            </w:pPr>
            <w:r>
              <w:rPr/>
              <w:t xml:space="preserve">18.53 </w:t>
            </w:r>
          </w:p>
        </w:tc>
        <w:tc>
          <w:tcPr>
            <w:tcW w:w="2072" w:type="dxa"/>
            <w:tcBorders/>
            <w:vAlign w:val="center"/>
          </w:tcPr>
          <w:p>
            <w:pPr>
              <w:pStyle w:val="TableContents"/>
              <w:bidi w:val="0"/>
              <w:spacing w:before="0" w:after="283"/>
              <w:jc w:val="left"/>
              <w:rPr/>
            </w:pPr>
            <w:r>
              <w:rPr/>
              <w:t xml:space="preserve">Haiti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Port of Spain </w:t>
            </w:r>
          </w:p>
        </w:tc>
        <w:tc>
          <w:tcPr>
            <w:tcW w:w="1422" w:type="dxa"/>
            <w:tcBorders/>
            <w:vAlign w:val="center"/>
          </w:tcPr>
          <w:p>
            <w:pPr>
              <w:pStyle w:val="TableContents"/>
              <w:bidi w:val="0"/>
              <w:spacing w:before="0" w:after="283"/>
              <w:jc w:val="left"/>
              <w:rPr/>
            </w:pPr>
            <w:r>
              <w:rPr/>
              <w:t xml:space="preserve">10.67 </w:t>
            </w:r>
          </w:p>
        </w:tc>
        <w:tc>
          <w:tcPr>
            <w:tcW w:w="2072" w:type="dxa"/>
            <w:tcBorders/>
            <w:vAlign w:val="center"/>
          </w:tcPr>
          <w:p>
            <w:pPr>
              <w:pStyle w:val="TableContents"/>
              <w:bidi w:val="0"/>
              <w:spacing w:before="0" w:after="283"/>
              <w:jc w:val="left"/>
              <w:rPr/>
            </w:pPr>
            <w:r>
              <w:rPr/>
              <w:t xml:space="preserve">Trinidad ja Tobago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Porto-Novo (virallinen) Cotonou (de facto) </w:t>
            </w:r>
          </w:p>
        </w:tc>
        <w:tc>
          <w:tcPr>
            <w:tcW w:w="1422" w:type="dxa"/>
            <w:tcBorders/>
            <w:vAlign w:val="center"/>
          </w:tcPr>
          <w:p>
            <w:pPr>
              <w:pStyle w:val="TableContents"/>
              <w:bidi w:val="0"/>
              <w:spacing w:before="0" w:after="283"/>
              <w:jc w:val="left"/>
              <w:rPr/>
            </w:pPr>
            <w:r>
              <w:rPr/>
              <w:t xml:space="preserve">6.48 </w:t>
            </w:r>
          </w:p>
        </w:tc>
        <w:tc>
          <w:tcPr>
            <w:tcW w:w="2072" w:type="dxa"/>
            <w:tcBorders/>
            <w:vAlign w:val="center"/>
          </w:tcPr>
          <w:p>
            <w:pPr>
              <w:pStyle w:val="TableContents"/>
              <w:bidi w:val="0"/>
              <w:spacing w:before="0" w:after="283"/>
              <w:jc w:val="left"/>
              <w:rPr/>
            </w:pPr>
            <w:r>
              <w:rPr/>
              <w:t xml:space="preserve">Benin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Praha </w:t>
            </w:r>
          </w:p>
        </w:tc>
        <w:tc>
          <w:tcPr>
            <w:tcW w:w="1422" w:type="dxa"/>
            <w:tcBorders/>
            <w:vAlign w:val="center"/>
          </w:tcPr>
          <w:p>
            <w:pPr>
              <w:pStyle w:val="TableContents"/>
              <w:bidi w:val="0"/>
              <w:spacing w:before="0" w:after="283"/>
              <w:jc w:val="left"/>
              <w:rPr/>
            </w:pPr>
            <w:r>
              <w:rPr/>
              <w:t xml:space="preserve">50.08 </w:t>
            </w:r>
          </w:p>
        </w:tc>
        <w:tc>
          <w:tcPr>
            <w:tcW w:w="2072" w:type="dxa"/>
            <w:tcBorders/>
            <w:vAlign w:val="center"/>
          </w:tcPr>
          <w:p>
            <w:pPr>
              <w:pStyle w:val="TableContents"/>
              <w:bidi w:val="0"/>
              <w:spacing w:before="0" w:after="283"/>
              <w:jc w:val="left"/>
              <w:rPr/>
            </w:pPr>
            <w:r>
              <w:rPr/>
              <w:t xml:space="preserve">Tšekin tasavalta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Praia </w:t>
            </w:r>
          </w:p>
        </w:tc>
        <w:tc>
          <w:tcPr>
            <w:tcW w:w="1422" w:type="dxa"/>
            <w:tcBorders/>
            <w:vAlign w:val="center"/>
          </w:tcPr>
          <w:p>
            <w:pPr>
              <w:pStyle w:val="TableContents"/>
              <w:bidi w:val="0"/>
              <w:spacing w:before="0" w:after="283"/>
              <w:jc w:val="left"/>
              <w:rPr/>
            </w:pPr>
            <w:r>
              <w:rPr/>
              <w:t xml:space="preserve">14.92 </w:t>
            </w:r>
          </w:p>
        </w:tc>
        <w:tc>
          <w:tcPr>
            <w:tcW w:w="2072" w:type="dxa"/>
            <w:tcBorders/>
            <w:vAlign w:val="center"/>
          </w:tcPr>
          <w:p>
            <w:pPr>
              <w:pStyle w:val="TableContents"/>
              <w:bidi w:val="0"/>
              <w:spacing w:before="0" w:after="283"/>
              <w:jc w:val="left"/>
              <w:rPr/>
            </w:pPr>
            <w:r>
              <w:rPr/>
              <w:t xml:space="preserve">Kap Verde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Pretoria (toimeenpaneva) </w:t>
            </w:r>
          </w:p>
        </w:tc>
        <w:tc>
          <w:tcPr>
            <w:tcW w:w="1422" w:type="dxa"/>
            <w:tcBorders/>
            <w:vAlign w:val="center"/>
          </w:tcPr>
          <w:p>
            <w:pPr>
              <w:pStyle w:val="TableContents"/>
              <w:bidi w:val="0"/>
              <w:spacing w:before="0" w:after="283"/>
              <w:jc w:val="left"/>
              <w:rPr/>
            </w:pPr>
            <w:r>
              <w:rPr/>
              <w:t xml:space="preserve">-25.73 </w:t>
            </w:r>
          </w:p>
        </w:tc>
        <w:tc>
          <w:tcPr>
            <w:tcW w:w="2072" w:type="dxa"/>
            <w:tcBorders/>
            <w:vAlign w:val="center"/>
          </w:tcPr>
          <w:p>
            <w:pPr>
              <w:pStyle w:val="TableContents"/>
              <w:bidi w:val="0"/>
              <w:spacing w:before="0" w:after="283"/>
              <w:jc w:val="left"/>
              <w:rPr/>
            </w:pPr>
            <w:r>
              <w:rPr/>
              <w:t xml:space="preserve">Etelä-Afrikka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Pristina </w:t>
            </w:r>
          </w:p>
        </w:tc>
        <w:tc>
          <w:tcPr>
            <w:tcW w:w="1422" w:type="dxa"/>
            <w:tcBorders/>
            <w:vAlign w:val="center"/>
          </w:tcPr>
          <w:p>
            <w:pPr>
              <w:pStyle w:val="TableContents"/>
              <w:bidi w:val="0"/>
              <w:spacing w:before="0" w:after="283"/>
              <w:jc w:val="left"/>
              <w:rPr/>
            </w:pPr>
            <w:r>
              <w:rPr/>
              <w:t xml:space="preserve">42.67 </w:t>
            </w:r>
          </w:p>
        </w:tc>
        <w:tc>
          <w:tcPr>
            <w:tcW w:w="2072" w:type="dxa"/>
            <w:tcBorders/>
            <w:vAlign w:val="center"/>
          </w:tcPr>
          <w:p>
            <w:pPr>
              <w:pStyle w:val="TableContents"/>
              <w:bidi w:val="0"/>
              <w:spacing w:before="0" w:after="283"/>
              <w:jc w:val="left"/>
              <w:rPr/>
            </w:pPr>
            <w:r>
              <w:rPr/>
              <w:t xml:space="preserve">Kosovo </w:t>
            </w:r>
          </w:p>
        </w:tc>
        <w:tc>
          <w:tcPr>
            <w:tcW w:w="4617" w:type="dxa"/>
            <w:tcBorders/>
            <w:vAlign w:val="center"/>
          </w:tcPr>
          <w:p>
            <w:pPr>
              <w:pStyle w:val="TableContents"/>
              <w:bidi w:val="0"/>
              <w:spacing w:before="0" w:after="283"/>
              <w:jc w:val="left"/>
              <w:rPr/>
            </w:pPr>
            <w:r>
              <w:rPr/>
              <w:t xml:space="preserve">De facto itsenäinen valtio, jonka 112 YK:n jäsenvaltiota ja Taiwan tunnustavat. Serbian tasavalta vaatii sitä kokonaisuudessaan osaksi Kosovon ja Metohijan autonomista maakuntaa. Kosovon tasavallalla on tosiasiallinen määräysvalta suurimmassa osassa Kosovon aluetta, mutta Pohjois-Kosovossa määräysvalta on rajallinen. </w:t>
            </w:r>
          </w:p>
        </w:tc>
      </w:tr>
      <w:tr>
        <w:trPr/>
        <w:tc>
          <w:tcPr>
            <w:tcW w:w="2094" w:type="dxa"/>
            <w:tcBorders/>
            <w:vAlign w:val="center"/>
          </w:tcPr>
          <w:p>
            <w:pPr>
              <w:pStyle w:val="TableContents"/>
              <w:bidi w:val="0"/>
              <w:spacing w:before="0" w:after="283"/>
              <w:jc w:val="left"/>
              <w:rPr/>
            </w:pPr>
            <w:r>
              <w:rPr/>
              <w:t xml:space="preserve">Pjongjang </w:t>
            </w:r>
          </w:p>
        </w:tc>
        <w:tc>
          <w:tcPr>
            <w:tcW w:w="1422" w:type="dxa"/>
            <w:tcBorders/>
            <w:vAlign w:val="center"/>
          </w:tcPr>
          <w:p>
            <w:pPr>
              <w:pStyle w:val="TableContents"/>
              <w:bidi w:val="0"/>
              <w:spacing w:before="0" w:after="283"/>
              <w:jc w:val="left"/>
              <w:rPr/>
            </w:pPr>
            <w:r>
              <w:rPr/>
              <w:t xml:space="preserve">39.02 </w:t>
            </w:r>
          </w:p>
        </w:tc>
        <w:tc>
          <w:tcPr>
            <w:tcW w:w="2072" w:type="dxa"/>
            <w:tcBorders/>
            <w:vAlign w:val="center"/>
          </w:tcPr>
          <w:p>
            <w:pPr>
              <w:pStyle w:val="TableContents"/>
              <w:bidi w:val="0"/>
              <w:spacing w:before="0" w:after="283"/>
              <w:jc w:val="left"/>
              <w:rPr/>
            </w:pPr>
            <w:r>
              <w:rPr/>
              <w:t xml:space="preserve">Pohjois-Korea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Quito </w:t>
            </w:r>
          </w:p>
        </w:tc>
        <w:tc>
          <w:tcPr>
            <w:tcW w:w="1422" w:type="dxa"/>
            <w:tcBorders/>
            <w:vAlign w:val="center"/>
          </w:tcPr>
          <w:p>
            <w:pPr>
              <w:pStyle w:val="TableContents"/>
              <w:bidi w:val="0"/>
              <w:spacing w:before="0" w:after="283"/>
              <w:jc w:val="left"/>
              <w:rPr/>
            </w:pPr>
            <w:r>
              <w:rPr/>
              <w:t xml:space="preserve">-0.25 </w:t>
            </w:r>
          </w:p>
        </w:tc>
        <w:tc>
          <w:tcPr>
            <w:tcW w:w="2072" w:type="dxa"/>
            <w:tcBorders/>
            <w:vAlign w:val="center"/>
          </w:tcPr>
          <w:p>
            <w:pPr>
              <w:pStyle w:val="TableContents"/>
              <w:bidi w:val="0"/>
              <w:spacing w:before="0" w:after="283"/>
              <w:jc w:val="left"/>
              <w:rPr/>
            </w:pPr>
            <w:r>
              <w:rPr/>
              <w:t xml:space="preserve">Ecuador </w:t>
            </w:r>
          </w:p>
        </w:tc>
        <w:tc>
          <w:tcPr>
            <w:tcW w:w="4617" w:type="dxa"/>
            <w:tcBorders/>
            <w:vAlign w:val="center"/>
          </w:tcPr>
          <w:p>
            <w:pPr>
              <w:pStyle w:val="TableContents"/>
              <w:bidi w:val="0"/>
              <w:spacing w:before="0" w:after="283"/>
              <w:jc w:val="left"/>
              <w:rPr/>
            </w:pPr>
            <w:r>
              <w:rPr/>
              <w:t xml:space="preserve">Korkein virallinen pääoma. </w:t>
            </w:r>
          </w:p>
        </w:tc>
      </w:tr>
      <w:tr>
        <w:trPr/>
        <w:tc>
          <w:tcPr>
            <w:tcW w:w="2094" w:type="dxa"/>
            <w:tcBorders/>
            <w:vAlign w:val="center"/>
          </w:tcPr>
          <w:p>
            <w:pPr>
              <w:pStyle w:val="TableContents"/>
              <w:bidi w:val="0"/>
              <w:spacing w:before="0" w:after="283"/>
              <w:jc w:val="left"/>
              <w:rPr/>
            </w:pPr>
            <w:r>
              <w:rPr/>
              <w:t xml:space="preserve">Rabat </w:t>
            </w:r>
          </w:p>
        </w:tc>
        <w:tc>
          <w:tcPr>
            <w:tcW w:w="1422" w:type="dxa"/>
            <w:tcBorders/>
            <w:vAlign w:val="center"/>
          </w:tcPr>
          <w:p>
            <w:pPr>
              <w:pStyle w:val="TableContents"/>
              <w:bidi w:val="0"/>
              <w:spacing w:before="0" w:after="283"/>
              <w:jc w:val="left"/>
              <w:rPr/>
            </w:pPr>
            <w:r>
              <w:rPr/>
              <w:t xml:space="preserve">34.03 </w:t>
            </w:r>
          </w:p>
        </w:tc>
        <w:tc>
          <w:tcPr>
            <w:tcW w:w="2072" w:type="dxa"/>
            <w:tcBorders/>
            <w:vAlign w:val="center"/>
          </w:tcPr>
          <w:p>
            <w:pPr>
              <w:pStyle w:val="TableContents"/>
              <w:bidi w:val="0"/>
              <w:spacing w:before="0" w:after="283"/>
              <w:jc w:val="left"/>
              <w:rPr/>
            </w:pPr>
            <w:r>
              <w:rPr/>
              <w:t xml:space="preserve">Marokko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Reykjavík </w:t>
            </w:r>
          </w:p>
        </w:tc>
        <w:tc>
          <w:tcPr>
            <w:tcW w:w="1422" w:type="dxa"/>
            <w:tcBorders/>
            <w:vAlign w:val="center"/>
          </w:tcPr>
          <w:p>
            <w:pPr>
              <w:pStyle w:val="TableContents"/>
              <w:bidi w:val="0"/>
              <w:spacing w:before="0" w:after="283"/>
              <w:jc w:val="left"/>
              <w:rPr/>
            </w:pPr>
            <w:r>
              <w:rPr/>
              <w:t xml:space="preserve">64.13 </w:t>
            </w:r>
          </w:p>
        </w:tc>
        <w:tc>
          <w:tcPr>
            <w:tcW w:w="2072" w:type="dxa"/>
            <w:tcBorders/>
            <w:vAlign w:val="center"/>
          </w:tcPr>
          <w:p>
            <w:pPr>
              <w:pStyle w:val="TableContents"/>
              <w:bidi w:val="0"/>
              <w:spacing w:before="0" w:after="283"/>
              <w:jc w:val="left"/>
              <w:rPr/>
            </w:pPr>
            <w:r>
              <w:rPr/>
              <w:t xml:space="preserve">Islanti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Riika </w:t>
            </w:r>
          </w:p>
        </w:tc>
        <w:tc>
          <w:tcPr>
            <w:tcW w:w="1422" w:type="dxa"/>
            <w:tcBorders/>
            <w:vAlign w:val="center"/>
          </w:tcPr>
          <w:p>
            <w:pPr>
              <w:pStyle w:val="TableContents"/>
              <w:bidi w:val="0"/>
              <w:spacing w:before="0" w:after="283"/>
              <w:jc w:val="left"/>
              <w:rPr/>
            </w:pPr>
            <w:r>
              <w:rPr/>
              <w:t xml:space="preserve">56.93 </w:t>
            </w:r>
          </w:p>
        </w:tc>
        <w:tc>
          <w:tcPr>
            <w:tcW w:w="2072" w:type="dxa"/>
            <w:tcBorders/>
            <w:vAlign w:val="center"/>
          </w:tcPr>
          <w:p>
            <w:pPr>
              <w:pStyle w:val="TableContents"/>
              <w:bidi w:val="0"/>
              <w:spacing w:before="0" w:after="283"/>
              <w:jc w:val="left"/>
              <w:rPr/>
            </w:pPr>
            <w:r>
              <w:rPr/>
              <w:t xml:space="preserve">Latvia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Riad </w:t>
            </w:r>
          </w:p>
        </w:tc>
        <w:tc>
          <w:tcPr>
            <w:tcW w:w="1422" w:type="dxa"/>
            <w:tcBorders/>
            <w:vAlign w:val="center"/>
          </w:tcPr>
          <w:p>
            <w:pPr>
              <w:pStyle w:val="TableContents"/>
              <w:bidi w:val="0"/>
              <w:spacing w:before="0" w:after="283"/>
              <w:jc w:val="left"/>
              <w:rPr/>
            </w:pPr>
            <w:r>
              <w:rPr/>
              <w:t xml:space="preserve">24.63 </w:t>
            </w:r>
          </w:p>
        </w:tc>
        <w:tc>
          <w:tcPr>
            <w:tcW w:w="2072" w:type="dxa"/>
            <w:tcBorders/>
            <w:vAlign w:val="center"/>
          </w:tcPr>
          <w:p>
            <w:pPr>
              <w:pStyle w:val="TableContents"/>
              <w:bidi w:val="0"/>
              <w:spacing w:before="0" w:after="283"/>
              <w:jc w:val="left"/>
              <w:rPr/>
            </w:pPr>
            <w:r>
              <w:rPr/>
              <w:t xml:space="preserve">Saudi-Arabia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Road Town </w:t>
            </w:r>
          </w:p>
        </w:tc>
        <w:tc>
          <w:tcPr>
            <w:tcW w:w="1422" w:type="dxa"/>
            <w:tcBorders/>
            <w:vAlign w:val="center"/>
          </w:tcPr>
          <w:p>
            <w:pPr>
              <w:pStyle w:val="TableContents"/>
              <w:bidi w:val="0"/>
              <w:spacing w:before="0" w:after="283"/>
              <w:jc w:val="left"/>
              <w:rPr/>
            </w:pPr>
            <w:r>
              <w:rPr/>
              <w:t xml:space="preserve">18.42 </w:t>
            </w:r>
          </w:p>
        </w:tc>
        <w:tc>
          <w:tcPr>
            <w:tcW w:w="2072" w:type="dxa"/>
            <w:tcBorders/>
            <w:vAlign w:val="center"/>
          </w:tcPr>
          <w:p>
            <w:pPr>
              <w:pStyle w:val="TableContents"/>
              <w:bidi w:val="0"/>
              <w:spacing w:before="0" w:after="283"/>
              <w:jc w:val="left"/>
              <w:rPr/>
            </w:pPr>
            <w:r>
              <w:rPr/>
              <w:t xml:space="preserve">Brittiläiset Neitsytsaaret </w:t>
            </w:r>
          </w:p>
        </w:tc>
        <w:tc>
          <w:tcPr>
            <w:tcW w:w="4617" w:type="dxa"/>
            <w:tcBorders/>
            <w:vAlign w:val="center"/>
          </w:tcPr>
          <w:p>
            <w:pPr>
              <w:pStyle w:val="TableContents"/>
              <w:bidi w:val="0"/>
              <w:spacing w:before="0" w:after="283"/>
              <w:jc w:val="left"/>
              <w:rPr/>
            </w:pPr>
            <w:r>
              <w:rPr/>
              <w:t xml:space="preserve">Brittiläinen merentakainen alue </w:t>
            </w:r>
          </w:p>
        </w:tc>
      </w:tr>
      <w:tr>
        <w:trPr/>
        <w:tc>
          <w:tcPr>
            <w:tcW w:w="2094" w:type="dxa"/>
            <w:tcBorders/>
            <w:vAlign w:val="center"/>
          </w:tcPr>
          <w:p>
            <w:pPr>
              <w:pStyle w:val="TableContents"/>
              <w:bidi w:val="0"/>
              <w:spacing w:before="0" w:after="283"/>
              <w:jc w:val="left"/>
              <w:rPr/>
            </w:pPr>
            <w:r>
              <w:rPr/>
              <w:t xml:space="preserve">Rooma </w:t>
            </w:r>
          </w:p>
        </w:tc>
        <w:tc>
          <w:tcPr>
            <w:tcW w:w="1422" w:type="dxa"/>
            <w:tcBorders/>
            <w:vAlign w:val="center"/>
          </w:tcPr>
          <w:p>
            <w:pPr>
              <w:pStyle w:val="TableContents"/>
              <w:bidi w:val="0"/>
              <w:spacing w:before="0" w:after="283"/>
              <w:jc w:val="left"/>
              <w:rPr/>
            </w:pPr>
            <w:r>
              <w:rPr/>
              <w:t xml:space="preserve">41.9 </w:t>
            </w:r>
          </w:p>
        </w:tc>
        <w:tc>
          <w:tcPr>
            <w:tcW w:w="2072" w:type="dxa"/>
            <w:tcBorders/>
            <w:vAlign w:val="center"/>
          </w:tcPr>
          <w:p>
            <w:pPr>
              <w:pStyle w:val="TableContents"/>
              <w:bidi w:val="0"/>
              <w:spacing w:before="0" w:after="283"/>
              <w:jc w:val="left"/>
              <w:rPr/>
            </w:pPr>
            <w:r>
              <w:rPr/>
              <w:t xml:space="preserve">Italia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Roseau </w:t>
            </w:r>
          </w:p>
        </w:tc>
        <w:tc>
          <w:tcPr>
            <w:tcW w:w="1422" w:type="dxa"/>
            <w:tcBorders/>
            <w:vAlign w:val="center"/>
          </w:tcPr>
          <w:p>
            <w:pPr>
              <w:pStyle w:val="TableContents"/>
              <w:bidi w:val="0"/>
              <w:spacing w:before="0" w:after="283"/>
              <w:jc w:val="left"/>
              <w:rPr/>
            </w:pPr>
            <w:r>
              <w:rPr/>
              <w:t xml:space="preserve">15.3 </w:t>
            </w:r>
          </w:p>
        </w:tc>
        <w:tc>
          <w:tcPr>
            <w:tcW w:w="2072" w:type="dxa"/>
            <w:tcBorders/>
            <w:vAlign w:val="center"/>
          </w:tcPr>
          <w:p>
            <w:pPr>
              <w:pStyle w:val="TableContents"/>
              <w:bidi w:val="0"/>
              <w:spacing w:before="0" w:after="283"/>
              <w:jc w:val="left"/>
              <w:rPr/>
            </w:pPr>
            <w:r>
              <w:rPr/>
              <w:t xml:space="preserve">Dominica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Saipan </w:t>
            </w:r>
          </w:p>
        </w:tc>
        <w:tc>
          <w:tcPr>
            <w:tcW w:w="1422" w:type="dxa"/>
            <w:tcBorders/>
            <w:vAlign w:val="center"/>
          </w:tcPr>
          <w:p>
            <w:pPr>
              <w:pStyle w:val="TableContents"/>
              <w:bidi w:val="0"/>
              <w:spacing w:before="0" w:after="283"/>
              <w:jc w:val="left"/>
              <w:rPr/>
            </w:pPr>
            <w:r>
              <w:rPr/>
              <w:t xml:space="preserve">15.17 </w:t>
            </w:r>
          </w:p>
        </w:tc>
        <w:tc>
          <w:tcPr>
            <w:tcW w:w="2072" w:type="dxa"/>
            <w:tcBorders/>
            <w:vAlign w:val="center"/>
          </w:tcPr>
          <w:p>
            <w:pPr>
              <w:pStyle w:val="TableContents"/>
              <w:bidi w:val="0"/>
              <w:spacing w:before="0" w:after="283"/>
              <w:jc w:val="left"/>
              <w:rPr/>
            </w:pPr>
            <w:r>
              <w:rPr/>
              <w:t xml:space="preserve">Pohjois-Mariaanit </w:t>
            </w:r>
          </w:p>
        </w:tc>
        <w:tc>
          <w:tcPr>
            <w:tcW w:w="4617" w:type="dxa"/>
            <w:tcBorders/>
            <w:vAlign w:val="center"/>
          </w:tcPr>
          <w:p>
            <w:pPr>
              <w:pStyle w:val="TableContents"/>
              <w:bidi w:val="0"/>
              <w:spacing w:before="0" w:after="283"/>
              <w:jc w:val="left"/>
              <w:rPr/>
            </w:pPr>
            <w:r>
              <w:rPr/>
              <w:t xml:space="preserve">Yhdysvaltojen alue </w:t>
            </w:r>
          </w:p>
        </w:tc>
      </w:tr>
      <w:tr>
        <w:trPr/>
        <w:tc>
          <w:tcPr>
            <w:tcW w:w="2094" w:type="dxa"/>
            <w:tcBorders/>
            <w:vAlign w:val="center"/>
          </w:tcPr>
          <w:p>
            <w:pPr>
              <w:pStyle w:val="TableContents"/>
              <w:bidi w:val="0"/>
              <w:spacing w:before="0" w:after="283"/>
              <w:jc w:val="left"/>
              <w:rPr/>
            </w:pPr>
            <w:r>
              <w:rPr/>
              <w:t xml:space="preserve">San José </w:t>
            </w:r>
          </w:p>
        </w:tc>
        <w:tc>
          <w:tcPr>
            <w:tcW w:w="1422" w:type="dxa"/>
            <w:tcBorders/>
            <w:vAlign w:val="center"/>
          </w:tcPr>
          <w:p>
            <w:pPr>
              <w:pStyle w:val="TableContents"/>
              <w:bidi w:val="0"/>
              <w:spacing w:before="0" w:after="283"/>
              <w:jc w:val="left"/>
              <w:rPr/>
            </w:pPr>
            <w:r>
              <w:rPr/>
              <w:t xml:space="preserve">9.93 </w:t>
            </w:r>
          </w:p>
        </w:tc>
        <w:tc>
          <w:tcPr>
            <w:tcW w:w="2072" w:type="dxa"/>
            <w:tcBorders/>
            <w:vAlign w:val="center"/>
          </w:tcPr>
          <w:p>
            <w:pPr>
              <w:pStyle w:val="TableContents"/>
              <w:bidi w:val="0"/>
              <w:spacing w:before="0" w:after="283"/>
              <w:jc w:val="left"/>
              <w:rPr/>
            </w:pPr>
            <w:r>
              <w:rPr/>
              <w:t xml:space="preserve">Costa Rica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San Juan </w:t>
            </w:r>
          </w:p>
        </w:tc>
        <w:tc>
          <w:tcPr>
            <w:tcW w:w="1422" w:type="dxa"/>
            <w:tcBorders/>
            <w:vAlign w:val="center"/>
          </w:tcPr>
          <w:p>
            <w:pPr>
              <w:pStyle w:val="TableContents"/>
              <w:bidi w:val="0"/>
              <w:spacing w:before="0" w:after="283"/>
              <w:jc w:val="left"/>
              <w:rPr/>
            </w:pPr>
            <w:r>
              <w:rPr/>
              <w:t xml:space="preserve">18.45 </w:t>
            </w:r>
          </w:p>
        </w:tc>
        <w:tc>
          <w:tcPr>
            <w:tcW w:w="2072" w:type="dxa"/>
            <w:tcBorders/>
            <w:vAlign w:val="center"/>
          </w:tcPr>
          <w:p>
            <w:pPr>
              <w:pStyle w:val="TableContents"/>
              <w:bidi w:val="0"/>
              <w:spacing w:before="0" w:after="283"/>
              <w:jc w:val="left"/>
              <w:rPr/>
            </w:pPr>
            <w:r>
              <w:rPr/>
              <w:t xml:space="preserve">Puerto Rico </w:t>
            </w:r>
          </w:p>
        </w:tc>
        <w:tc>
          <w:tcPr>
            <w:tcW w:w="4617" w:type="dxa"/>
            <w:tcBorders/>
            <w:vAlign w:val="center"/>
          </w:tcPr>
          <w:p>
            <w:pPr>
              <w:pStyle w:val="TableContents"/>
              <w:bidi w:val="0"/>
              <w:spacing w:before="0" w:after="283"/>
              <w:jc w:val="left"/>
              <w:rPr/>
            </w:pPr>
            <w:r>
              <w:rPr/>
              <w:t xml:space="preserve">Yhdysvaltojen alue </w:t>
            </w:r>
          </w:p>
        </w:tc>
      </w:tr>
      <w:tr>
        <w:trPr/>
        <w:tc>
          <w:tcPr>
            <w:tcW w:w="2094" w:type="dxa"/>
            <w:tcBorders/>
            <w:vAlign w:val="center"/>
          </w:tcPr>
          <w:p>
            <w:pPr>
              <w:pStyle w:val="TableContents"/>
              <w:bidi w:val="0"/>
              <w:spacing w:before="0" w:after="283"/>
              <w:jc w:val="left"/>
              <w:rPr/>
            </w:pPr>
            <w:r>
              <w:rPr/>
              <w:t xml:space="preserve">San Marino </w:t>
            </w:r>
          </w:p>
        </w:tc>
        <w:tc>
          <w:tcPr>
            <w:tcW w:w="1422" w:type="dxa"/>
            <w:tcBorders/>
            <w:vAlign w:val="center"/>
          </w:tcPr>
          <w:p>
            <w:pPr>
              <w:pStyle w:val="TableContents"/>
              <w:bidi w:val="0"/>
              <w:spacing w:before="0" w:after="283"/>
              <w:jc w:val="left"/>
              <w:rPr/>
            </w:pPr>
            <w:r>
              <w:rPr/>
              <w:t xml:space="preserve">43.93 </w:t>
            </w:r>
          </w:p>
        </w:tc>
        <w:tc>
          <w:tcPr>
            <w:tcW w:w="2072" w:type="dxa"/>
            <w:tcBorders/>
            <w:vAlign w:val="center"/>
          </w:tcPr>
          <w:p>
            <w:pPr>
              <w:pStyle w:val="TableContents"/>
              <w:bidi w:val="0"/>
              <w:spacing w:before="0" w:after="283"/>
              <w:jc w:val="left"/>
              <w:rPr/>
            </w:pPr>
            <w:r>
              <w:rPr/>
              <w:t xml:space="preserve">San Marino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San Salvador </w:t>
            </w:r>
          </w:p>
        </w:tc>
        <w:tc>
          <w:tcPr>
            <w:tcW w:w="1422" w:type="dxa"/>
            <w:tcBorders/>
            <w:vAlign w:val="center"/>
          </w:tcPr>
          <w:p>
            <w:pPr>
              <w:pStyle w:val="TableContents"/>
              <w:bidi w:val="0"/>
              <w:spacing w:before="0" w:after="283"/>
              <w:jc w:val="left"/>
              <w:rPr/>
            </w:pPr>
            <w:r>
              <w:rPr/>
              <w:t xml:space="preserve">13.68 </w:t>
            </w:r>
          </w:p>
        </w:tc>
        <w:tc>
          <w:tcPr>
            <w:tcW w:w="2072" w:type="dxa"/>
            <w:tcBorders/>
            <w:vAlign w:val="center"/>
          </w:tcPr>
          <w:p>
            <w:pPr>
              <w:pStyle w:val="TableContents"/>
              <w:bidi w:val="0"/>
              <w:spacing w:before="0" w:after="283"/>
              <w:jc w:val="left"/>
              <w:rPr/>
            </w:pPr>
            <w:r>
              <w:rPr/>
              <w:t xml:space="preserve">El Salvador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Sana'a </w:t>
            </w:r>
          </w:p>
        </w:tc>
        <w:tc>
          <w:tcPr>
            <w:tcW w:w="1422" w:type="dxa"/>
            <w:tcBorders/>
            <w:vAlign w:val="center"/>
          </w:tcPr>
          <w:p>
            <w:pPr>
              <w:pStyle w:val="TableContents"/>
              <w:bidi w:val="0"/>
              <w:spacing w:before="0" w:after="283"/>
              <w:jc w:val="left"/>
              <w:rPr/>
            </w:pPr>
            <w:r>
              <w:rPr/>
              <w:t xml:space="preserve">15.33 </w:t>
            </w:r>
          </w:p>
        </w:tc>
        <w:tc>
          <w:tcPr>
            <w:tcW w:w="2072" w:type="dxa"/>
            <w:tcBorders/>
            <w:vAlign w:val="center"/>
          </w:tcPr>
          <w:p>
            <w:pPr>
              <w:pStyle w:val="TableContents"/>
              <w:bidi w:val="0"/>
              <w:spacing w:before="0" w:after="283"/>
              <w:jc w:val="left"/>
              <w:rPr/>
            </w:pPr>
            <w:r>
              <w:rPr/>
              <w:t xml:space="preserve">Jemen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Santiago (virallinen) Valparaíso (lainsäädännöllinen) </w:t>
            </w:r>
          </w:p>
        </w:tc>
        <w:tc>
          <w:tcPr>
            <w:tcW w:w="1422" w:type="dxa"/>
            <w:tcBorders/>
            <w:vAlign w:val="center"/>
          </w:tcPr>
          <w:p>
            <w:pPr>
              <w:pStyle w:val="TableContents"/>
              <w:bidi w:val="0"/>
              <w:spacing w:before="0" w:after="283"/>
              <w:jc w:val="left"/>
              <w:rPr/>
            </w:pPr>
            <w:r>
              <w:rPr/>
              <w:t xml:space="preserve">-33.45 </w:t>
            </w:r>
          </w:p>
        </w:tc>
        <w:tc>
          <w:tcPr>
            <w:tcW w:w="2072" w:type="dxa"/>
            <w:tcBorders/>
            <w:vAlign w:val="center"/>
          </w:tcPr>
          <w:p>
            <w:pPr>
              <w:pStyle w:val="TableContents"/>
              <w:bidi w:val="0"/>
              <w:spacing w:before="0" w:after="283"/>
              <w:jc w:val="left"/>
              <w:rPr/>
            </w:pPr>
            <w:r>
              <w:rPr/>
              <w:t xml:space="preserve">Chile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Santo Domingo </w:t>
            </w:r>
          </w:p>
        </w:tc>
        <w:tc>
          <w:tcPr>
            <w:tcW w:w="1422" w:type="dxa"/>
            <w:tcBorders/>
            <w:vAlign w:val="center"/>
          </w:tcPr>
          <w:p>
            <w:pPr>
              <w:pStyle w:val="TableContents"/>
              <w:bidi w:val="0"/>
              <w:spacing w:before="0" w:after="283"/>
              <w:jc w:val="left"/>
              <w:rPr/>
            </w:pPr>
            <w:r>
              <w:rPr/>
              <w:t xml:space="preserve">18.47 </w:t>
            </w:r>
          </w:p>
        </w:tc>
        <w:tc>
          <w:tcPr>
            <w:tcW w:w="2072" w:type="dxa"/>
            <w:tcBorders/>
            <w:vAlign w:val="center"/>
          </w:tcPr>
          <w:p>
            <w:pPr>
              <w:pStyle w:val="TableContents"/>
              <w:bidi w:val="0"/>
              <w:spacing w:before="0" w:after="283"/>
              <w:jc w:val="left"/>
              <w:rPr/>
            </w:pPr>
            <w:r>
              <w:rPr/>
              <w:t xml:space="preserve">Dominikaaninen tasavalta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São Tomé </w:t>
            </w:r>
          </w:p>
        </w:tc>
        <w:tc>
          <w:tcPr>
            <w:tcW w:w="1422" w:type="dxa"/>
            <w:tcBorders/>
            <w:vAlign w:val="center"/>
          </w:tcPr>
          <w:p>
            <w:pPr>
              <w:pStyle w:val="TableContents"/>
              <w:bidi w:val="0"/>
              <w:spacing w:before="0" w:after="283"/>
              <w:jc w:val="left"/>
              <w:rPr/>
            </w:pPr>
            <w:r>
              <w:rPr/>
              <w:t xml:space="preserve">0.33 </w:t>
            </w:r>
          </w:p>
        </w:tc>
        <w:tc>
          <w:tcPr>
            <w:tcW w:w="2072" w:type="dxa"/>
            <w:tcBorders/>
            <w:vAlign w:val="center"/>
          </w:tcPr>
          <w:p>
            <w:pPr>
              <w:pStyle w:val="TableContents"/>
              <w:bidi w:val="0"/>
              <w:spacing w:before="0" w:after="283"/>
              <w:jc w:val="left"/>
              <w:rPr/>
            </w:pPr>
            <w:r>
              <w:rPr/>
              <w:t xml:space="preserve">São Tomé ja Príncipe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Sarajevo </w:t>
            </w:r>
          </w:p>
        </w:tc>
        <w:tc>
          <w:tcPr>
            <w:tcW w:w="1422" w:type="dxa"/>
            <w:tcBorders/>
            <w:vAlign w:val="center"/>
          </w:tcPr>
          <w:p>
            <w:pPr>
              <w:pStyle w:val="TableContents"/>
              <w:bidi w:val="0"/>
              <w:spacing w:before="0" w:after="283"/>
              <w:jc w:val="left"/>
              <w:rPr/>
            </w:pPr>
            <w:r>
              <w:rPr/>
              <w:t xml:space="preserve">43.87 </w:t>
            </w:r>
          </w:p>
        </w:tc>
        <w:tc>
          <w:tcPr>
            <w:tcW w:w="2072" w:type="dxa"/>
            <w:tcBorders/>
            <w:vAlign w:val="center"/>
          </w:tcPr>
          <w:p>
            <w:pPr>
              <w:pStyle w:val="TableContents"/>
              <w:bidi w:val="0"/>
              <w:spacing w:before="0" w:after="283"/>
              <w:jc w:val="left"/>
              <w:rPr/>
            </w:pPr>
            <w:r>
              <w:rPr/>
              <w:t xml:space="preserve">Bosnia ja Hertsegovina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Soul </w:t>
            </w:r>
          </w:p>
        </w:tc>
        <w:tc>
          <w:tcPr>
            <w:tcW w:w="1422" w:type="dxa"/>
            <w:tcBorders/>
            <w:vAlign w:val="center"/>
          </w:tcPr>
          <w:p>
            <w:pPr>
              <w:pStyle w:val="TableContents"/>
              <w:bidi w:val="0"/>
              <w:spacing w:before="0" w:after="283"/>
              <w:jc w:val="left"/>
              <w:rPr/>
            </w:pPr>
            <w:r>
              <w:rPr/>
              <w:t xml:space="preserve">37.55 </w:t>
            </w:r>
          </w:p>
        </w:tc>
        <w:tc>
          <w:tcPr>
            <w:tcW w:w="2072" w:type="dxa"/>
            <w:tcBorders/>
            <w:vAlign w:val="center"/>
          </w:tcPr>
          <w:p>
            <w:pPr>
              <w:pStyle w:val="TableContents"/>
              <w:bidi w:val="0"/>
              <w:spacing w:before="0" w:after="283"/>
              <w:jc w:val="left"/>
              <w:rPr/>
            </w:pPr>
            <w:r>
              <w:rPr/>
              <w:t xml:space="preserve">Etelä-Korea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Singapore </w:t>
            </w:r>
          </w:p>
        </w:tc>
        <w:tc>
          <w:tcPr>
            <w:tcW w:w="1422" w:type="dxa"/>
            <w:tcBorders/>
            <w:vAlign w:val="center"/>
          </w:tcPr>
          <w:p>
            <w:pPr>
              <w:pStyle w:val="TableContents"/>
              <w:bidi w:val="0"/>
              <w:spacing w:before="0" w:after="283"/>
              <w:jc w:val="left"/>
              <w:rPr/>
            </w:pPr>
            <w:r>
              <w:rPr/>
              <w:t xml:space="preserve">1.28 </w:t>
            </w:r>
          </w:p>
        </w:tc>
        <w:tc>
          <w:tcPr>
            <w:tcW w:w="2072" w:type="dxa"/>
            <w:tcBorders/>
            <w:vAlign w:val="center"/>
          </w:tcPr>
          <w:p>
            <w:pPr>
              <w:pStyle w:val="TableContents"/>
              <w:bidi w:val="0"/>
              <w:spacing w:before="0" w:after="283"/>
              <w:jc w:val="left"/>
              <w:rPr/>
            </w:pPr>
            <w:r>
              <w:rPr/>
              <w:t xml:space="preserve">Singapore </w:t>
            </w:r>
          </w:p>
        </w:tc>
        <w:tc>
          <w:tcPr>
            <w:tcW w:w="4617" w:type="dxa"/>
            <w:tcBorders/>
            <w:vAlign w:val="center"/>
          </w:tcPr>
          <w:p>
            <w:pPr>
              <w:pStyle w:val="TableContents"/>
              <w:bidi w:val="0"/>
              <w:spacing w:before="0" w:after="283"/>
              <w:jc w:val="left"/>
              <w:rPr/>
            </w:pPr>
            <w:r>
              <w:rPr/>
              <w:t xml:space="preserve">Kaupunki ja valtio </w:t>
            </w:r>
          </w:p>
        </w:tc>
      </w:tr>
      <w:tr>
        <w:trPr/>
        <w:tc>
          <w:tcPr>
            <w:tcW w:w="2094" w:type="dxa"/>
            <w:tcBorders/>
            <w:vAlign w:val="center"/>
          </w:tcPr>
          <w:p>
            <w:pPr>
              <w:pStyle w:val="TableContents"/>
              <w:bidi w:val="0"/>
              <w:spacing w:before="0" w:after="283"/>
              <w:jc w:val="left"/>
              <w:rPr/>
            </w:pPr>
            <w:r>
              <w:rPr/>
              <w:t xml:space="preserve">Skopje </w:t>
            </w:r>
          </w:p>
        </w:tc>
        <w:tc>
          <w:tcPr>
            <w:tcW w:w="1422" w:type="dxa"/>
            <w:tcBorders/>
            <w:vAlign w:val="center"/>
          </w:tcPr>
          <w:p>
            <w:pPr>
              <w:pStyle w:val="TableContents"/>
              <w:bidi w:val="0"/>
              <w:spacing w:before="0" w:after="283"/>
              <w:jc w:val="left"/>
              <w:rPr/>
            </w:pPr>
            <w:r>
              <w:rPr/>
              <w:t xml:space="preserve">42 </w:t>
            </w:r>
          </w:p>
        </w:tc>
        <w:tc>
          <w:tcPr>
            <w:tcW w:w="2072" w:type="dxa"/>
            <w:tcBorders/>
            <w:vAlign w:val="center"/>
          </w:tcPr>
          <w:p>
            <w:pPr>
              <w:pStyle w:val="TableContents"/>
              <w:bidi w:val="0"/>
              <w:spacing w:before="0" w:after="283"/>
              <w:jc w:val="left"/>
              <w:rPr/>
            </w:pPr>
            <w:r>
              <w:rPr/>
              <w:t xml:space="preserve">Makedonia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Sofia </w:t>
            </w:r>
          </w:p>
        </w:tc>
        <w:tc>
          <w:tcPr>
            <w:tcW w:w="1422" w:type="dxa"/>
            <w:tcBorders/>
            <w:vAlign w:val="center"/>
          </w:tcPr>
          <w:p>
            <w:pPr>
              <w:pStyle w:val="TableContents"/>
              <w:bidi w:val="0"/>
              <w:spacing w:before="0" w:after="283"/>
              <w:jc w:val="left"/>
              <w:rPr/>
            </w:pPr>
            <w:r>
              <w:rPr/>
              <w:t xml:space="preserve">42.7 </w:t>
            </w:r>
          </w:p>
        </w:tc>
        <w:tc>
          <w:tcPr>
            <w:tcW w:w="2072" w:type="dxa"/>
            <w:tcBorders/>
            <w:vAlign w:val="center"/>
          </w:tcPr>
          <w:p>
            <w:pPr>
              <w:pStyle w:val="TableContents"/>
              <w:bidi w:val="0"/>
              <w:spacing w:before="0" w:after="283"/>
              <w:jc w:val="left"/>
              <w:rPr/>
            </w:pPr>
            <w:r>
              <w:rPr/>
              <w:t xml:space="preserve">Bulgaria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Sri Jayawardenepura Kotte (virallinen) Colombo (entinen pääkaupunki, jossa on joitakin valtion virastoja). </w:t>
            </w:r>
          </w:p>
        </w:tc>
        <w:tc>
          <w:tcPr>
            <w:tcW w:w="1422" w:type="dxa"/>
            <w:tcBorders/>
            <w:vAlign w:val="center"/>
          </w:tcPr>
          <w:p>
            <w:pPr>
              <w:pStyle w:val="TableContents"/>
              <w:bidi w:val="0"/>
              <w:spacing w:before="0" w:after="283"/>
              <w:jc w:val="left"/>
              <w:rPr/>
            </w:pPr>
            <w:r>
              <w:rPr/>
              <w:t xml:space="preserve">6.9 </w:t>
            </w:r>
          </w:p>
        </w:tc>
        <w:tc>
          <w:tcPr>
            <w:tcW w:w="2072" w:type="dxa"/>
            <w:tcBorders/>
            <w:vAlign w:val="center"/>
          </w:tcPr>
          <w:p>
            <w:pPr>
              <w:pStyle w:val="TableContents"/>
              <w:bidi w:val="0"/>
              <w:spacing w:before="0" w:after="283"/>
              <w:jc w:val="left"/>
              <w:rPr/>
            </w:pPr>
            <w:r>
              <w:rPr/>
              <w:t xml:space="preserve">Sri Lanka </w:t>
            </w:r>
          </w:p>
        </w:tc>
        <w:tc>
          <w:tcPr>
            <w:tcW w:w="4617" w:type="dxa"/>
            <w:tcBorders/>
            <w:vAlign w:val="center"/>
          </w:tcPr>
          <w:p>
            <w:pPr>
              <w:pStyle w:val="TableContents"/>
              <w:bidi w:val="0"/>
              <w:spacing w:before="0" w:after="283"/>
              <w:jc w:val="left"/>
              <w:rPr/>
            </w:pPr>
            <w:r>
              <w:rPr/>
              <w:t xml:space="preserve">Tunnetaan myös nimellä ``Kotte''. Pääkaupunki oli 1980-luvulle asti Colombo, jossa on edelleen monia tärkeitä valtion laitoksia ja joka on edelleen Sri Lankan kaupallinen pääkaupunki. </w:t>
            </w:r>
          </w:p>
        </w:tc>
      </w:tr>
      <w:tr>
        <w:trPr/>
        <w:tc>
          <w:tcPr>
            <w:tcW w:w="2094" w:type="dxa"/>
            <w:tcBorders/>
            <w:vAlign w:val="center"/>
          </w:tcPr>
          <w:p>
            <w:pPr>
              <w:pStyle w:val="TableContents"/>
              <w:bidi w:val="0"/>
              <w:spacing w:before="0" w:after="283"/>
              <w:jc w:val="left"/>
              <w:rPr/>
            </w:pPr>
            <w:r>
              <w:rPr/>
              <w:t xml:space="preserve">Pyhän Yrjön </w:t>
            </w:r>
          </w:p>
        </w:tc>
        <w:tc>
          <w:tcPr>
            <w:tcW w:w="1422" w:type="dxa"/>
            <w:tcBorders/>
            <w:vAlign w:val="center"/>
          </w:tcPr>
          <w:p>
            <w:pPr>
              <w:pStyle w:val="TableContents"/>
              <w:bidi w:val="0"/>
              <w:spacing w:before="0" w:after="283"/>
              <w:jc w:val="left"/>
              <w:rPr/>
            </w:pPr>
            <w:r>
              <w:rPr/>
              <w:t xml:space="preserve">12.05 </w:t>
            </w:r>
          </w:p>
        </w:tc>
        <w:tc>
          <w:tcPr>
            <w:tcW w:w="2072" w:type="dxa"/>
            <w:tcBorders/>
            <w:vAlign w:val="center"/>
          </w:tcPr>
          <w:p>
            <w:pPr>
              <w:pStyle w:val="TableContents"/>
              <w:bidi w:val="0"/>
              <w:spacing w:before="0" w:after="283"/>
              <w:jc w:val="left"/>
              <w:rPr/>
            </w:pPr>
            <w:r>
              <w:rPr/>
              <w:t xml:space="preserve">Grenada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St. Helier </w:t>
            </w:r>
          </w:p>
        </w:tc>
        <w:tc>
          <w:tcPr>
            <w:tcW w:w="1422" w:type="dxa"/>
            <w:tcBorders/>
            <w:vAlign w:val="center"/>
          </w:tcPr>
          <w:p>
            <w:pPr>
              <w:pStyle w:val="TableContents"/>
              <w:bidi w:val="0"/>
              <w:spacing w:before="0" w:after="283"/>
              <w:jc w:val="left"/>
              <w:rPr/>
            </w:pPr>
            <w:r>
              <w:rPr/>
              <w:t xml:space="preserve">49.18 </w:t>
            </w:r>
          </w:p>
        </w:tc>
        <w:tc>
          <w:tcPr>
            <w:tcW w:w="2072" w:type="dxa"/>
            <w:tcBorders/>
            <w:vAlign w:val="center"/>
          </w:tcPr>
          <w:p>
            <w:pPr>
              <w:pStyle w:val="TableContents"/>
              <w:bidi w:val="0"/>
              <w:spacing w:before="0" w:after="283"/>
              <w:jc w:val="left"/>
              <w:rPr/>
            </w:pPr>
            <w:r>
              <w:rPr/>
              <w:t xml:space="preserve">Jersey </w:t>
            </w:r>
          </w:p>
        </w:tc>
        <w:tc>
          <w:tcPr>
            <w:tcW w:w="4617" w:type="dxa"/>
            <w:tcBorders/>
            <w:vAlign w:val="center"/>
          </w:tcPr>
          <w:p>
            <w:pPr>
              <w:pStyle w:val="TableContents"/>
              <w:bidi w:val="0"/>
              <w:spacing w:before="0" w:after="283"/>
              <w:jc w:val="left"/>
              <w:rPr/>
            </w:pPr>
            <w:r>
              <w:rPr/>
              <w:t xml:space="preserve">Britannian kruunun riippuvuussuhde </w:t>
            </w:r>
          </w:p>
        </w:tc>
      </w:tr>
      <w:tr>
        <w:trPr/>
        <w:tc>
          <w:tcPr>
            <w:tcW w:w="2094" w:type="dxa"/>
            <w:tcBorders/>
            <w:vAlign w:val="center"/>
          </w:tcPr>
          <w:p>
            <w:pPr>
              <w:pStyle w:val="TableContents"/>
              <w:bidi w:val="0"/>
              <w:spacing w:before="0" w:after="283"/>
              <w:jc w:val="left"/>
              <w:rPr/>
            </w:pPr>
            <w:r>
              <w:rPr/>
              <w:t xml:space="preserve">Pyhän Johanneksen </w:t>
            </w:r>
          </w:p>
        </w:tc>
        <w:tc>
          <w:tcPr>
            <w:tcW w:w="1422" w:type="dxa"/>
            <w:tcBorders/>
            <w:vAlign w:val="center"/>
          </w:tcPr>
          <w:p>
            <w:pPr>
              <w:pStyle w:val="TableContents"/>
              <w:bidi w:val="0"/>
              <w:spacing w:before="0" w:after="283"/>
              <w:jc w:val="left"/>
              <w:rPr/>
            </w:pPr>
            <w:r>
              <w:rPr/>
              <w:t xml:space="preserve">17.12 </w:t>
            </w:r>
          </w:p>
        </w:tc>
        <w:tc>
          <w:tcPr>
            <w:tcW w:w="2072" w:type="dxa"/>
            <w:tcBorders/>
            <w:vAlign w:val="center"/>
          </w:tcPr>
          <w:p>
            <w:pPr>
              <w:pStyle w:val="TableContents"/>
              <w:bidi w:val="0"/>
              <w:spacing w:before="0" w:after="283"/>
              <w:jc w:val="left"/>
              <w:rPr/>
            </w:pPr>
            <w:r>
              <w:rPr/>
              <w:t xml:space="preserve">Antigua ja Barbuda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St. Peter Port </w:t>
            </w:r>
          </w:p>
        </w:tc>
        <w:tc>
          <w:tcPr>
            <w:tcW w:w="1422" w:type="dxa"/>
            <w:tcBorders/>
            <w:vAlign w:val="center"/>
          </w:tcPr>
          <w:p>
            <w:pPr>
              <w:pStyle w:val="TableContents"/>
              <w:bidi w:val="0"/>
              <w:spacing w:before="0" w:after="283"/>
              <w:jc w:val="left"/>
              <w:rPr/>
            </w:pPr>
            <w:r>
              <w:rPr/>
              <w:t xml:space="preserve">49.45 </w:t>
            </w:r>
          </w:p>
        </w:tc>
        <w:tc>
          <w:tcPr>
            <w:tcW w:w="2072" w:type="dxa"/>
            <w:tcBorders/>
            <w:vAlign w:val="center"/>
          </w:tcPr>
          <w:p>
            <w:pPr>
              <w:pStyle w:val="TableContents"/>
              <w:bidi w:val="0"/>
              <w:spacing w:before="0" w:after="283"/>
              <w:jc w:val="left"/>
              <w:rPr/>
            </w:pPr>
            <w:r>
              <w:rPr/>
              <w:t xml:space="preserve">Guernsey </w:t>
            </w:r>
          </w:p>
        </w:tc>
        <w:tc>
          <w:tcPr>
            <w:tcW w:w="4617" w:type="dxa"/>
            <w:tcBorders/>
            <w:vAlign w:val="center"/>
          </w:tcPr>
          <w:p>
            <w:pPr>
              <w:pStyle w:val="TableContents"/>
              <w:bidi w:val="0"/>
              <w:spacing w:before="0" w:after="283"/>
              <w:jc w:val="left"/>
              <w:rPr/>
            </w:pPr>
            <w:r>
              <w:rPr/>
              <w:t xml:space="preserve">Britannian kruunun riippuvuussuhde </w:t>
            </w:r>
          </w:p>
        </w:tc>
      </w:tr>
      <w:tr>
        <w:trPr/>
        <w:tc>
          <w:tcPr>
            <w:tcW w:w="2094" w:type="dxa"/>
            <w:tcBorders/>
            <w:vAlign w:val="center"/>
          </w:tcPr>
          <w:p>
            <w:pPr>
              <w:pStyle w:val="TableContents"/>
              <w:bidi w:val="0"/>
              <w:spacing w:before="0" w:after="283"/>
              <w:jc w:val="left"/>
              <w:rPr/>
            </w:pPr>
            <w:r>
              <w:rPr/>
              <w:t xml:space="preserve">St. Pierre </w:t>
            </w:r>
          </w:p>
        </w:tc>
        <w:tc>
          <w:tcPr>
            <w:tcW w:w="1422" w:type="dxa"/>
            <w:tcBorders/>
            <w:vAlign w:val="center"/>
          </w:tcPr>
          <w:p>
            <w:pPr>
              <w:pStyle w:val="TableContents"/>
              <w:bidi w:val="0"/>
              <w:spacing w:before="0" w:after="283"/>
              <w:jc w:val="left"/>
              <w:rPr/>
            </w:pPr>
            <w:r>
              <w:rPr/>
              <w:t xml:space="preserve">46.77 </w:t>
            </w:r>
          </w:p>
        </w:tc>
        <w:tc>
          <w:tcPr>
            <w:tcW w:w="2072" w:type="dxa"/>
            <w:tcBorders/>
            <w:vAlign w:val="center"/>
          </w:tcPr>
          <w:p>
            <w:pPr>
              <w:pStyle w:val="TableContents"/>
              <w:bidi w:val="0"/>
              <w:spacing w:before="0" w:after="283"/>
              <w:jc w:val="left"/>
              <w:rPr/>
            </w:pPr>
            <w:r>
              <w:rPr/>
              <w:t xml:space="preserve">Saint Pierre ja Miquelon </w:t>
            </w:r>
          </w:p>
        </w:tc>
        <w:tc>
          <w:tcPr>
            <w:tcW w:w="4617" w:type="dxa"/>
            <w:tcBorders/>
            <w:vAlign w:val="center"/>
          </w:tcPr>
          <w:p>
            <w:pPr>
              <w:pStyle w:val="TableContents"/>
              <w:bidi w:val="0"/>
              <w:spacing w:before="0" w:after="283"/>
              <w:jc w:val="left"/>
              <w:rPr/>
            </w:pPr>
            <w:r>
              <w:rPr/>
              <w:t xml:space="preserve">Ranskan merentakaiset yhteisöt </w:t>
            </w:r>
          </w:p>
        </w:tc>
      </w:tr>
      <w:tr>
        <w:trPr/>
        <w:tc>
          <w:tcPr>
            <w:tcW w:w="2094" w:type="dxa"/>
            <w:tcBorders/>
            <w:vAlign w:val="center"/>
          </w:tcPr>
          <w:p>
            <w:pPr>
              <w:pStyle w:val="TableContents"/>
              <w:bidi w:val="0"/>
              <w:spacing w:before="0" w:after="283"/>
              <w:jc w:val="left"/>
              <w:rPr/>
            </w:pPr>
            <w:r>
              <w:rPr/>
              <w:t xml:space="preserve">Stanley </w:t>
            </w:r>
          </w:p>
        </w:tc>
        <w:tc>
          <w:tcPr>
            <w:tcW w:w="1422" w:type="dxa"/>
            <w:tcBorders/>
            <w:vAlign w:val="center"/>
          </w:tcPr>
          <w:p>
            <w:pPr>
              <w:pStyle w:val="TableContents"/>
              <w:bidi w:val="0"/>
              <w:spacing w:before="0" w:after="283"/>
              <w:jc w:val="left"/>
              <w:rPr/>
            </w:pPr>
            <w:r>
              <w:rPr/>
              <w:t xml:space="preserve">-51.68 </w:t>
            </w:r>
          </w:p>
        </w:tc>
        <w:tc>
          <w:tcPr>
            <w:tcW w:w="2072" w:type="dxa"/>
            <w:tcBorders/>
            <w:vAlign w:val="center"/>
          </w:tcPr>
          <w:p>
            <w:pPr>
              <w:pStyle w:val="TableContents"/>
              <w:bidi w:val="0"/>
              <w:spacing w:before="0" w:after="283"/>
              <w:jc w:val="left"/>
              <w:rPr/>
            </w:pPr>
            <w:r>
              <w:rPr/>
              <w:t xml:space="preserve">Falklandinsaaret </w:t>
            </w:r>
          </w:p>
        </w:tc>
        <w:tc>
          <w:tcPr>
            <w:tcW w:w="4617" w:type="dxa"/>
            <w:tcBorders/>
            <w:vAlign w:val="center"/>
          </w:tcPr>
          <w:p>
            <w:pPr>
              <w:pStyle w:val="TableContents"/>
              <w:bidi w:val="0"/>
              <w:spacing w:before="0" w:after="283"/>
              <w:jc w:val="left"/>
              <w:rPr/>
            </w:pPr>
            <w:r>
              <w:rPr/>
              <w:t xml:space="preserve">Brittiläinen merentakainen alue </w:t>
            </w:r>
          </w:p>
        </w:tc>
      </w:tr>
      <w:tr>
        <w:trPr/>
        <w:tc>
          <w:tcPr>
            <w:tcW w:w="2094" w:type="dxa"/>
            <w:tcBorders/>
            <w:vAlign w:val="center"/>
          </w:tcPr>
          <w:p>
            <w:pPr>
              <w:pStyle w:val="TableContents"/>
              <w:bidi w:val="0"/>
              <w:spacing w:before="0" w:after="283"/>
              <w:jc w:val="left"/>
              <w:rPr/>
            </w:pPr>
            <w:r>
              <w:rPr/>
              <w:t xml:space="preserve">Stepanakert </w:t>
            </w:r>
          </w:p>
        </w:tc>
        <w:tc>
          <w:tcPr>
            <w:tcW w:w="1422" w:type="dxa"/>
            <w:tcBorders/>
            <w:vAlign w:val="center"/>
          </w:tcPr>
          <w:p>
            <w:pPr>
              <w:pStyle w:val="TableContents"/>
              <w:bidi w:val="0"/>
              <w:spacing w:before="0" w:after="283"/>
              <w:jc w:val="left"/>
              <w:rPr/>
            </w:pPr>
            <w:r>
              <w:rPr/>
              <w:t xml:space="preserve">39.8 </w:t>
            </w:r>
          </w:p>
        </w:tc>
        <w:tc>
          <w:tcPr>
            <w:tcW w:w="2072" w:type="dxa"/>
            <w:tcBorders/>
            <w:vAlign w:val="center"/>
          </w:tcPr>
          <w:p>
            <w:pPr>
              <w:pStyle w:val="TableContents"/>
              <w:bidi w:val="0"/>
              <w:spacing w:before="0" w:after="283"/>
              <w:jc w:val="left"/>
              <w:rPr/>
            </w:pPr>
            <w:r>
              <w:rPr/>
              <w:t xml:space="preserve">Vuoristo-Karabahin tasavalta </w:t>
            </w:r>
          </w:p>
        </w:tc>
        <w:tc>
          <w:tcPr>
            <w:tcW w:w="4617" w:type="dxa"/>
            <w:tcBorders/>
            <w:vAlign w:val="center"/>
          </w:tcPr>
          <w:p>
            <w:pPr>
              <w:pStyle w:val="TableContents"/>
              <w:bidi w:val="0"/>
              <w:spacing w:before="0" w:after="283"/>
              <w:jc w:val="left"/>
              <w:rPr/>
            </w:pPr>
            <w:r>
              <w:rPr/>
              <w:t xml:space="preserve">YK:n jäsenvaltiot, Armenia mukaan luettuna, eivät tunnusta diplomaattisesti itse julistautunutta maata. Transnistria, Etelä-Ossetia ja Abhasia, jotka kaikki eivät ole YK:n jäseniä, tunnustavat valtion. Azerbaidžan vaatii sitä kokonaan. </w:t>
            </w:r>
          </w:p>
        </w:tc>
      </w:tr>
      <w:tr>
        <w:trPr/>
        <w:tc>
          <w:tcPr>
            <w:tcW w:w="2094" w:type="dxa"/>
            <w:tcBorders/>
            <w:vAlign w:val="center"/>
          </w:tcPr>
          <w:p>
            <w:pPr>
              <w:pStyle w:val="TableContents"/>
              <w:bidi w:val="0"/>
              <w:spacing w:before="0" w:after="283"/>
              <w:jc w:val="left"/>
              <w:rPr/>
            </w:pPr>
            <w:r>
              <w:rPr/>
              <w:t xml:space="preserve">Tukholma </w:t>
            </w:r>
          </w:p>
        </w:tc>
        <w:tc>
          <w:tcPr>
            <w:tcW w:w="1422" w:type="dxa"/>
            <w:tcBorders/>
            <w:vAlign w:val="center"/>
          </w:tcPr>
          <w:p>
            <w:pPr>
              <w:pStyle w:val="TableContents"/>
              <w:bidi w:val="0"/>
              <w:spacing w:before="0" w:after="283"/>
              <w:jc w:val="left"/>
              <w:rPr/>
            </w:pPr>
            <w:r>
              <w:rPr/>
              <w:t xml:space="preserve">59.32 </w:t>
            </w:r>
          </w:p>
        </w:tc>
        <w:tc>
          <w:tcPr>
            <w:tcW w:w="2072" w:type="dxa"/>
            <w:tcBorders/>
            <w:vAlign w:val="center"/>
          </w:tcPr>
          <w:p>
            <w:pPr>
              <w:pStyle w:val="TableContents"/>
              <w:bidi w:val="0"/>
              <w:spacing w:before="0" w:after="283"/>
              <w:jc w:val="left"/>
              <w:rPr/>
            </w:pPr>
            <w:r>
              <w:rPr/>
              <w:t xml:space="preserve">Ruotsi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Sucre (perustuslaillinen) La Paz (hallinnollinen) </w:t>
            </w:r>
          </w:p>
        </w:tc>
        <w:tc>
          <w:tcPr>
            <w:tcW w:w="1422" w:type="dxa"/>
            <w:tcBorders/>
            <w:vAlign w:val="center"/>
          </w:tcPr>
          <w:p>
            <w:pPr>
              <w:pStyle w:val="TableContents"/>
              <w:bidi w:val="0"/>
              <w:spacing w:before="0" w:after="283"/>
              <w:jc w:val="left"/>
              <w:rPr/>
            </w:pPr>
            <w:r>
              <w:rPr/>
              <w:t xml:space="preserve">-16.5 </w:t>
            </w:r>
          </w:p>
        </w:tc>
        <w:tc>
          <w:tcPr>
            <w:tcW w:w="2072" w:type="dxa"/>
            <w:tcBorders/>
            <w:vAlign w:val="center"/>
          </w:tcPr>
          <w:p>
            <w:pPr>
              <w:pStyle w:val="TableContents"/>
              <w:bidi w:val="0"/>
              <w:spacing w:before="0" w:after="283"/>
              <w:jc w:val="left"/>
              <w:rPr/>
            </w:pPr>
            <w:r>
              <w:rPr/>
              <w:t xml:space="preserve">Bolivia </w:t>
            </w:r>
          </w:p>
        </w:tc>
        <w:tc>
          <w:tcPr>
            <w:tcW w:w="4617" w:type="dxa"/>
            <w:tcBorders/>
            <w:vAlign w:val="center"/>
          </w:tcPr>
          <w:p>
            <w:pPr>
              <w:pStyle w:val="TableContents"/>
              <w:bidi w:val="0"/>
              <w:spacing w:before="0" w:after="283"/>
              <w:jc w:val="left"/>
              <w:rPr/>
            </w:pPr>
            <w:r>
              <w:rPr/>
              <w:t xml:space="preserve">La Paz on korkein hallinnollinen pääkaupunki, korkeampi kuin Quito. </w:t>
            </w:r>
          </w:p>
        </w:tc>
      </w:tr>
      <w:tr>
        <w:trPr/>
        <w:tc>
          <w:tcPr>
            <w:tcW w:w="2094" w:type="dxa"/>
            <w:tcBorders/>
            <w:vAlign w:val="center"/>
          </w:tcPr>
          <w:p>
            <w:pPr>
              <w:pStyle w:val="TableContents"/>
              <w:bidi w:val="0"/>
              <w:spacing w:before="0" w:after="283"/>
              <w:jc w:val="left"/>
              <w:rPr/>
            </w:pPr>
            <w:r>
              <w:rPr/>
              <w:t xml:space="preserve">Sukhumi </w:t>
            </w:r>
          </w:p>
        </w:tc>
        <w:tc>
          <w:tcPr>
            <w:tcW w:w="1422" w:type="dxa"/>
            <w:tcBorders/>
            <w:vAlign w:val="center"/>
          </w:tcPr>
          <w:p>
            <w:pPr>
              <w:pStyle w:val="TableContents"/>
              <w:bidi w:val="0"/>
              <w:spacing w:before="0" w:after="283"/>
              <w:jc w:val="left"/>
              <w:rPr/>
            </w:pPr>
            <w:r>
              <w:rPr/>
              <w:t xml:space="preserve">43 </w:t>
            </w:r>
          </w:p>
        </w:tc>
        <w:tc>
          <w:tcPr>
            <w:tcW w:w="2072" w:type="dxa"/>
            <w:tcBorders/>
            <w:vAlign w:val="center"/>
          </w:tcPr>
          <w:p>
            <w:pPr>
              <w:pStyle w:val="TableContents"/>
              <w:bidi w:val="0"/>
              <w:spacing w:before="0" w:after="283"/>
              <w:jc w:val="left"/>
              <w:rPr/>
            </w:pPr>
            <w:r>
              <w:rPr/>
              <w:t xml:space="preserve">Abhasia </w:t>
            </w:r>
          </w:p>
        </w:tc>
        <w:tc>
          <w:tcPr>
            <w:tcW w:w="4617" w:type="dxa"/>
            <w:tcBorders/>
            <w:vAlign w:val="center"/>
          </w:tcPr>
          <w:p>
            <w:pPr>
              <w:pStyle w:val="TableContents"/>
              <w:bidi w:val="0"/>
              <w:spacing w:before="0" w:after="283"/>
              <w:jc w:val="left"/>
              <w:rPr/>
            </w:pPr>
            <w:r>
              <w:rPr/>
              <w:t xml:space="preserve">De facto itsenäinen valtio, jonka Venäjä, Nauru, Nicaragua, Venezuela, Etelä-Ossetia ja Transnistria ovat tunnustaneet. Georgian tasavalta vaatii Abhasian autonomista tasavaltaa kokonaisuudessaan. </w:t>
            </w:r>
          </w:p>
        </w:tc>
      </w:tr>
      <w:tr>
        <w:trPr/>
        <w:tc>
          <w:tcPr>
            <w:tcW w:w="2094" w:type="dxa"/>
            <w:tcBorders/>
            <w:vAlign w:val="center"/>
          </w:tcPr>
          <w:p>
            <w:pPr>
              <w:pStyle w:val="TableContents"/>
              <w:bidi w:val="0"/>
              <w:spacing w:before="0" w:after="283"/>
              <w:jc w:val="left"/>
              <w:rPr/>
            </w:pPr>
            <w:r>
              <w:rPr/>
              <w:t xml:space="preserve">Suva </w:t>
            </w:r>
          </w:p>
        </w:tc>
        <w:tc>
          <w:tcPr>
            <w:tcW w:w="1422" w:type="dxa"/>
            <w:tcBorders/>
            <w:vAlign w:val="center"/>
          </w:tcPr>
          <w:p>
            <w:pPr>
              <w:pStyle w:val="TableContents"/>
              <w:bidi w:val="0"/>
              <w:spacing w:before="0" w:after="283"/>
              <w:jc w:val="left"/>
              <w:rPr/>
            </w:pPr>
            <w:r>
              <w:rPr/>
              <w:t xml:space="preserve">-18.13 </w:t>
            </w:r>
          </w:p>
        </w:tc>
        <w:tc>
          <w:tcPr>
            <w:tcW w:w="2072" w:type="dxa"/>
            <w:tcBorders/>
            <w:vAlign w:val="center"/>
          </w:tcPr>
          <w:p>
            <w:pPr>
              <w:pStyle w:val="TableContents"/>
              <w:bidi w:val="0"/>
              <w:spacing w:before="0" w:after="283"/>
              <w:jc w:val="left"/>
              <w:rPr/>
            </w:pPr>
            <w:r>
              <w:rPr/>
              <w:t xml:space="preserve">Fidži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Taipei </w:t>
            </w:r>
          </w:p>
        </w:tc>
        <w:tc>
          <w:tcPr>
            <w:tcW w:w="1422" w:type="dxa"/>
            <w:tcBorders/>
            <w:vAlign w:val="center"/>
          </w:tcPr>
          <w:p>
            <w:pPr>
              <w:pStyle w:val="TableContents"/>
              <w:bidi w:val="0"/>
              <w:spacing w:before="0" w:after="283"/>
              <w:jc w:val="left"/>
              <w:rPr/>
            </w:pPr>
            <w:r>
              <w:rPr/>
              <w:t xml:space="preserve">25.03 </w:t>
            </w:r>
          </w:p>
        </w:tc>
        <w:tc>
          <w:tcPr>
            <w:tcW w:w="2072" w:type="dxa"/>
            <w:tcBorders/>
            <w:vAlign w:val="center"/>
          </w:tcPr>
          <w:p>
            <w:pPr>
              <w:pStyle w:val="TableContents"/>
              <w:bidi w:val="0"/>
              <w:spacing w:before="0" w:after="283"/>
              <w:jc w:val="left"/>
              <w:rPr/>
            </w:pPr>
            <w:r>
              <w:rPr/>
              <w:t xml:space="preserve">Taiwan </w:t>
            </w:r>
          </w:p>
        </w:tc>
        <w:tc>
          <w:tcPr>
            <w:tcW w:w="4617" w:type="dxa"/>
            <w:tcBorders/>
            <w:vAlign w:val="center"/>
          </w:tcPr>
          <w:p>
            <w:pPr>
              <w:pStyle w:val="TableContents"/>
              <w:bidi w:val="0"/>
              <w:spacing w:before="0" w:after="283"/>
              <w:jc w:val="left"/>
              <w:rPr/>
            </w:pPr>
            <w:r>
              <w:rPr/>
              <w:t xml:space="preserve">Virallisesti Kiinan tasavalta (ROC) on vuodesta 1949 lähtien kilpaillut Kiinan kansantasavallan (PRC) kanssa Kiinan ainoan hallituksen tunnustamisesta. Taiwan hallitsee Taiwanin saarta ja siihen kuuluvia saaria, Quemoy-, Matsu- ja Pratas-saaria sekä osaa Spratlysaarista Taiwanin aluetta vaatii kokonaisuudessaan Kiina. Kiinan tasavalta osallistuu Maailman terveysjärjestöön ja useisiin muihin kuin YK:n kansainvälisiin järjestöihin, kuten Maailman kauppajärjestöön ja Kansainväliseen olympiakomiteaan, useilla eri salanimillä, yleisimmin Kiinan Taipei. </w:t>
            </w:r>
          </w:p>
        </w:tc>
      </w:tr>
      <w:tr>
        <w:trPr/>
        <w:tc>
          <w:tcPr>
            <w:tcW w:w="2094" w:type="dxa"/>
            <w:tcBorders/>
            <w:vAlign w:val="center"/>
          </w:tcPr>
          <w:p>
            <w:pPr>
              <w:pStyle w:val="TableContents"/>
              <w:bidi w:val="0"/>
              <w:spacing w:before="0" w:after="283"/>
              <w:jc w:val="left"/>
              <w:rPr/>
            </w:pPr>
            <w:r>
              <w:rPr/>
              <w:t xml:space="preserve">Tallinna </w:t>
            </w:r>
          </w:p>
        </w:tc>
        <w:tc>
          <w:tcPr>
            <w:tcW w:w="1422" w:type="dxa"/>
            <w:tcBorders/>
            <w:vAlign w:val="center"/>
          </w:tcPr>
          <w:p>
            <w:pPr>
              <w:pStyle w:val="TableContents"/>
              <w:bidi w:val="0"/>
              <w:spacing w:before="0" w:after="283"/>
              <w:jc w:val="left"/>
              <w:rPr/>
            </w:pPr>
            <w:r>
              <w:rPr/>
              <w:t xml:space="preserve">59.43 </w:t>
            </w:r>
          </w:p>
        </w:tc>
        <w:tc>
          <w:tcPr>
            <w:tcW w:w="2072" w:type="dxa"/>
            <w:tcBorders/>
            <w:vAlign w:val="center"/>
          </w:tcPr>
          <w:p>
            <w:pPr>
              <w:pStyle w:val="TableContents"/>
              <w:bidi w:val="0"/>
              <w:spacing w:before="0" w:after="283"/>
              <w:jc w:val="left"/>
              <w:rPr/>
            </w:pPr>
            <w:r>
              <w:rPr/>
              <w:t xml:space="preserve">Viro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Tarawa </w:t>
            </w:r>
          </w:p>
        </w:tc>
        <w:tc>
          <w:tcPr>
            <w:tcW w:w="1422" w:type="dxa"/>
            <w:tcBorders/>
            <w:vAlign w:val="center"/>
          </w:tcPr>
          <w:p>
            <w:pPr>
              <w:pStyle w:val="TableContents"/>
              <w:bidi w:val="0"/>
              <w:spacing w:before="0" w:after="283"/>
              <w:jc w:val="left"/>
              <w:rPr/>
            </w:pPr>
            <w:r>
              <w:rPr/>
              <w:t xml:space="preserve">1.43 </w:t>
            </w:r>
          </w:p>
        </w:tc>
        <w:tc>
          <w:tcPr>
            <w:tcW w:w="2072" w:type="dxa"/>
            <w:tcBorders/>
            <w:vAlign w:val="center"/>
          </w:tcPr>
          <w:p>
            <w:pPr>
              <w:pStyle w:val="TableContents"/>
              <w:bidi w:val="0"/>
              <w:spacing w:before="0" w:after="283"/>
              <w:jc w:val="left"/>
              <w:rPr/>
            </w:pPr>
            <w:r>
              <w:rPr/>
              <w:t xml:space="preserve">Kiribati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Tashkent </w:t>
            </w:r>
          </w:p>
        </w:tc>
        <w:tc>
          <w:tcPr>
            <w:tcW w:w="1422" w:type="dxa"/>
            <w:tcBorders/>
            <w:vAlign w:val="center"/>
          </w:tcPr>
          <w:p>
            <w:pPr>
              <w:pStyle w:val="TableContents"/>
              <w:bidi w:val="0"/>
              <w:spacing w:before="0" w:after="283"/>
              <w:jc w:val="left"/>
              <w:rPr/>
            </w:pPr>
            <w:r>
              <w:rPr/>
              <w:t xml:space="preserve">41.27 </w:t>
            </w:r>
          </w:p>
        </w:tc>
        <w:tc>
          <w:tcPr>
            <w:tcW w:w="2072" w:type="dxa"/>
            <w:tcBorders/>
            <w:vAlign w:val="center"/>
          </w:tcPr>
          <w:p>
            <w:pPr>
              <w:pStyle w:val="TableContents"/>
              <w:bidi w:val="0"/>
              <w:spacing w:before="0" w:after="283"/>
              <w:jc w:val="left"/>
              <w:rPr/>
            </w:pPr>
            <w:r>
              <w:rPr/>
              <w:t xml:space="preserve">Uzbekistan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Tbilisi (virallinen) Kutaisi (lainsäädäntö) </w:t>
            </w:r>
          </w:p>
        </w:tc>
        <w:tc>
          <w:tcPr>
            <w:tcW w:w="1422" w:type="dxa"/>
            <w:tcBorders/>
            <w:vAlign w:val="center"/>
          </w:tcPr>
          <w:p>
            <w:pPr>
              <w:pStyle w:val="TableContents"/>
              <w:bidi w:val="0"/>
              <w:spacing w:before="0" w:after="283"/>
              <w:jc w:val="left"/>
              <w:rPr/>
            </w:pPr>
            <w:r>
              <w:rPr/>
              <w:t xml:space="preserve">41.72 </w:t>
            </w:r>
          </w:p>
        </w:tc>
        <w:tc>
          <w:tcPr>
            <w:tcW w:w="2072" w:type="dxa"/>
            <w:tcBorders/>
            <w:vAlign w:val="center"/>
          </w:tcPr>
          <w:p>
            <w:pPr>
              <w:pStyle w:val="TableContents"/>
              <w:bidi w:val="0"/>
              <w:spacing w:before="0" w:after="283"/>
              <w:jc w:val="left"/>
              <w:rPr/>
            </w:pPr>
            <w:r>
              <w:rPr/>
              <w:t xml:space="preserve">Georgia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Tegucigalpa </w:t>
            </w:r>
          </w:p>
        </w:tc>
        <w:tc>
          <w:tcPr>
            <w:tcW w:w="1422" w:type="dxa"/>
            <w:tcBorders/>
            <w:vAlign w:val="center"/>
          </w:tcPr>
          <w:p>
            <w:pPr>
              <w:pStyle w:val="TableContents"/>
              <w:bidi w:val="0"/>
              <w:spacing w:before="0" w:after="283"/>
              <w:jc w:val="left"/>
              <w:rPr/>
            </w:pPr>
            <w:r>
              <w:rPr/>
              <w:t xml:space="preserve">14.1 </w:t>
            </w:r>
          </w:p>
        </w:tc>
        <w:tc>
          <w:tcPr>
            <w:tcW w:w="2072" w:type="dxa"/>
            <w:tcBorders/>
            <w:vAlign w:val="center"/>
          </w:tcPr>
          <w:p>
            <w:pPr>
              <w:pStyle w:val="TableContents"/>
              <w:bidi w:val="0"/>
              <w:spacing w:before="0" w:after="283"/>
              <w:jc w:val="left"/>
              <w:rPr/>
            </w:pPr>
            <w:r>
              <w:rPr/>
              <w:t xml:space="preserve">Honduras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Teheran </w:t>
            </w:r>
          </w:p>
        </w:tc>
        <w:tc>
          <w:tcPr>
            <w:tcW w:w="1422" w:type="dxa"/>
            <w:tcBorders/>
            <w:vAlign w:val="center"/>
          </w:tcPr>
          <w:p>
            <w:pPr>
              <w:pStyle w:val="TableContents"/>
              <w:bidi w:val="0"/>
              <w:spacing w:before="0" w:after="283"/>
              <w:jc w:val="left"/>
              <w:rPr/>
            </w:pPr>
            <w:r>
              <w:rPr/>
              <w:t xml:space="preserve">35.68 </w:t>
            </w:r>
          </w:p>
        </w:tc>
        <w:tc>
          <w:tcPr>
            <w:tcW w:w="2072" w:type="dxa"/>
            <w:tcBorders/>
            <w:vAlign w:val="center"/>
          </w:tcPr>
          <w:p>
            <w:pPr>
              <w:pStyle w:val="TableContents"/>
              <w:bidi w:val="0"/>
              <w:spacing w:before="0" w:after="283"/>
              <w:jc w:val="left"/>
              <w:rPr/>
            </w:pPr>
            <w:r>
              <w:rPr/>
              <w:t xml:space="preserve">Iran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Thimphu </w:t>
            </w:r>
          </w:p>
        </w:tc>
        <w:tc>
          <w:tcPr>
            <w:tcW w:w="1422" w:type="dxa"/>
            <w:tcBorders/>
            <w:vAlign w:val="center"/>
          </w:tcPr>
          <w:p>
            <w:pPr>
              <w:pStyle w:val="TableContents"/>
              <w:bidi w:val="0"/>
              <w:spacing w:before="0" w:after="283"/>
              <w:jc w:val="left"/>
              <w:rPr/>
            </w:pPr>
            <w:r>
              <w:rPr/>
              <w:t xml:space="preserve">27.47 </w:t>
            </w:r>
          </w:p>
        </w:tc>
        <w:tc>
          <w:tcPr>
            <w:tcW w:w="2072" w:type="dxa"/>
            <w:tcBorders/>
            <w:vAlign w:val="center"/>
          </w:tcPr>
          <w:p>
            <w:pPr>
              <w:pStyle w:val="TableContents"/>
              <w:bidi w:val="0"/>
              <w:spacing w:before="0" w:after="283"/>
              <w:jc w:val="left"/>
              <w:rPr/>
            </w:pPr>
            <w:r>
              <w:rPr/>
              <w:t xml:space="preserve">Bhutan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Tirana </w:t>
            </w:r>
          </w:p>
        </w:tc>
        <w:tc>
          <w:tcPr>
            <w:tcW w:w="1422" w:type="dxa"/>
            <w:tcBorders/>
            <w:vAlign w:val="center"/>
          </w:tcPr>
          <w:p>
            <w:pPr>
              <w:pStyle w:val="TableContents"/>
              <w:bidi w:val="0"/>
              <w:spacing w:before="0" w:after="283"/>
              <w:jc w:val="left"/>
              <w:rPr/>
            </w:pPr>
            <w:r>
              <w:rPr/>
              <w:t xml:space="preserve">41.32 </w:t>
            </w:r>
          </w:p>
        </w:tc>
        <w:tc>
          <w:tcPr>
            <w:tcW w:w="2072" w:type="dxa"/>
            <w:tcBorders/>
            <w:vAlign w:val="center"/>
          </w:tcPr>
          <w:p>
            <w:pPr>
              <w:pStyle w:val="TableContents"/>
              <w:bidi w:val="0"/>
              <w:spacing w:before="0" w:after="283"/>
              <w:jc w:val="left"/>
              <w:rPr/>
            </w:pPr>
            <w:r>
              <w:rPr/>
              <w:t xml:space="preserve">Albania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Tiraspol </w:t>
            </w:r>
          </w:p>
        </w:tc>
        <w:tc>
          <w:tcPr>
            <w:tcW w:w="1422" w:type="dxa"/>
            <w:tcBorders/>
            <w:vAlign w:val="center"/>
          </w:tcPr>
          <w:p>
            <w:pPr>
              <w:pStyle w:val="TableContents"/>
              <w:bidi w:val="0"/>
              <w:spacing w:before="0" w:after="283"/>
              <w:jc w:val="left"/>
              <w:rPr/>
            </w:pPr>
            <w:r>
              <w:rPr/>
              <w:t xml:space="preserve">46.85 </w:t>
            </w:r>
          </w:p>
        </w:tc>
        <w:tc>
          <w:tcPr>
            <w:tcW w:w="2072" w:type="dxa"/>
            <w:tcBorders/>
            <w:vAlign w:val="center"/>
          </w:tcPr>
          <w:p>
            <w:pPr>
              <w:pStyle w:val="TableContents"/>
              <w:bidi w:val="0"/>
              <w:spacing w:before="0" w:after="283"/>
              <w:jc w:val="left"/>
              <w:rPr/>
            </w:pPr>
            <w:r>
              <w:rPr/>
              <w:t xml:space="preserve">Transnistria </w:t>
            </w:r>
          </w:p>
        </w:tc>
        <w:tc>
          <w:tcPr>
            <w:tcW w:w="4617" w:type="dxa"/>
            <w:tcBorders/>
            <w:vAlign w:val="center"/>
          </w:tcPr>
          <w:p>
            <w:pPr>
              <w:pStyle w:val="TableContents"/>
              <w:bidi w:val="0"/>
              <w:spacing w:before="0" w:after="283"/>
              <w:jc w:val="left"/>
              <w:rPr/>
            </w:pPr>
            <w:r>
              <w:rPr/>
              <w:t xml:space="preserve">De facto itsenäinen valtio, jota yksikään YK:n jäsen ei ole tunnustanut, mutta Abhasia ja Etelä-Ossetia ovat tunnustaneet. Moldovan tasavalta vaatii Transnistrian alueyksiköksi koko Moldovan tasavaltaa. </w:t>
            </w:r>
          </w:p>
        </w:tc>
      </w:tr>
      <w:tr>
        <w:trPr/>
        <w:tc>
          <w:tcPr>
            <w:tcW w:w="2094" w:type="dxa"/>
            <w:tcBorders/>
            <w:vAlign w:val="center"/>
          </w:tcPr>
          <w:p>
            <w:pPr>
              <w:pStyle w:val="TableContents"/>
              <w:bidi w:val="0"/>
              <w:spacing w:before="0" w:after="283"/>
              <w:jc w:val="left"/>
              <w:rPr/>
            </w:pPr>
            <w:r>
              <w:rPr/>
              <w:t xml:space="preserve">Tokio </w:t>
            </w:r>
          </w:p>
        </w:tc>
        <w:tc>
          <w:tcPr>
            <w:tcW w:w="1422" w:type="dxa"/>
            <w:tcBorders/>
            <w:vAlign w:val="center"/>
          </w:tcPr>
          <w:p>
            <w:pPr>
              <w:pStyle w:val="TableContents"/>
              <w:bidi w:val="0"/>
              <w:spacing w:before="0" w:after="283"/>
              <w:jc w:val="left"/>
              <w:rPr/>
            </w:pPr>
            <w:r>
              <w:rPr/>
              <w:t xml:space="preserve">35.68 </w:t>
            </w:r>
          </w:p>
        </w:tc>
        <w:tc>
          <w:tcPr>
            <w:tcW w:w="2072" w:type="dxa"/>
            <w:tcBorders/>
            <w:vAlign w:val="center"/>
          </w:tcPr>
          <w:p>
            <w:pPr>
              <w:pStyle w:val="TableContents"/>
              <w:bidi w:val="0"/>
              <w:spacing w:before="0" w:after="283"/>
              <w:jc w:val="left"/>
              <w:rPr/>
            </w:pPr>
            <w:r>
              <w:rPr/>
              <w:t xml:space="preserve">Japani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Tórshavn </w:t>
            </w:r>
          </w:p>
        </w:tc>
        <w:tc>
          <w:tcPr>
            <w:tcW w:w="1422" w:type="dxa"/>
            <w:tcBorders/>
            <w:vAlign w:val="center"/>
          </w:tcPr>
          <w:p>
            <w:pPr>
              <w:pStyle w:val="TableContents"/>
              <w:bidi w:val="0"/>
              <w:spacing w:before="0" w:after="283"/>
              <w:jc w:val="left"/>
              <w:rPr/>
            </w:pPr>
            <w:r>
              <w:rPr/>
              <w:t xml:space="preserve">62 </w:t>
            </w:r>
          </w:p>
        </w:tc>
        <w:tc>
          <w:tcPr>
            <w:tcW w:w="2072" w:type="dxa"/>
            <w:tcBorders/>
            <w:vAlign w:val="center"/>
          </w:tcPr>
          <w:p>
            <w:pPr>
              <w:pStyle w:val="TableContents"/>
              <w:bidi w:val="0"/>
              <w:spacing w:before="0" w:after="283"/>
              <w:jc w:val="left"/>
              <w:rPr/>
            </w:pPr>
            <w:r>
              <w:rPr/>
              <w:t xml:space="preserve">Färsaaret </w:t>
            </w:r>
          </w:p>
        </w:tc>
        <w:tc>
          <w:tcPr>
            <w:tcW w:w="4617" w:type="dxa"/>
            <w:tcBorders/>
            <w:vAlign w:val="center"/>
          </w:tcPr>
          <w:p>
            <w:pPr>
              <w:pStyle w:val="TableContents"/>
              <w:bidi w:val="0"/>
              <w:spacing w:before="0" w:after="283"/>
              <w:jc w:val="left"/>
              <w:rPr/>
            </w:pPr>
            <w:r>
              <w:rPr/>
              <w:t xml:space="preserve">Tanskan valtakunnan itsehallintoalue. </w:t>
            </w:r>
          </w:p>
        </w:tc>
      </w:tr>
      <w:tr>
        <w:trPr/>
        <w:tc>
          <w:tcPr>
            <w:tcW w:w="2094" w:type="dxa"/>
            <w:tcBorders/>
            <w:vAlign w:val="center"/>
          </w:tcPr>
          <w:p>
            <w:pPr>
              <w:pStyle w:val="TableContents"/>
              <w:bidi w:val="0"/>
              <w:spacing w:before="0" w:after="283"/>
              <w:jc w:val="left"/>
              <w:rPr/>
            </w:pPr>
            <w:r>
              <w:rPr/>
              <w:t xml:space="preserve">Tripoli </w:t>
            </w:r>
          </w:p>
        </w:tc>
        <w:tc>
          <w:tcPr>
            <w:tcW w:w="1422" w:type="dxa"/>
            <w:tcBorders/>
            <w:vAlign w:val="center"/>
          </w:tcPr>
          <w:p>
            <w:pPr>
              <w:pStyle w:val="TableContents"/>
              <w:bidi w:val="0"/>
              <w:spacing w:before="0" w:after="283"/>
              <w:jc w:val="left"/>
              <w:rPr/>
            </w:pPr>
            <w:r>
              <w:rPr/>
              <w:t xml:space="preserve">32.9 </w:t>
            </w:r>
          </w:p>
        </w:tc>
        <w:tc>
          <w:tcPr>
            <w:tcW w:w="2072" w:type="dxa"/>
            <w:tcBorders/>
            <w:vAlign w:val="center"/>
          </w:tcPr>
          <w:p>
            <w:pPr>
              <w:pStyle w:val="TableContents"/>
              <w:bidi w:val="0"/>
              <w:spacing w:before="0" w:after="283"/>
              <w:jc w:val="left"/>
              <w:rPr/>
            </w:pPr>
            <w:r>
              <w:rPr/>
              <w:t xml:space="preserve">Libya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Tskhinvali </w:t>
            </w:r>
          </w:p>
        </w:tc>
        <w:tc>
          <w:tcPr>
            <w:tcW w:w="1422" w:type="dxa"/>
            <w:tcBorders/>
            <w:vAlign w:val="center"/>
          </w:tcPr>
          <w:p>
            <w:pPr>
              <w:pStyle w:val="TableContents"/>
              <w:bidi w:val="0"/>
              <w:spacing w:before="0" w:after="283"/>
              <w:jc w:val="left"/>
              <w:rPr/>
            </w:pPr>
            <w:r>
              <w:rPr/>
              <w:t xml:space="preserve">42.23 </w:t>
            </w:r>
          </w:p>
        </w:tc>
        <w:tc>
          <w:tcPr>
            <w:tcW w:w="2072" w:type="dxa"/>
            <w:tcBorders/>
            <w:vAlign w:val="center"/>
          </w:tcPr>
          <w:p>
            <w:pPr>
              <w:pStyle w:val="TableContents"/>
              <w:bidi w:val="0"/>
              <w:spacing w:before="0" w:after="283"/>
              <w:jc w:val="left"/>
              <w:rPr/>
            </w:pPr>
            <w:r>
              <w:rPr/>
              <w:t xml:space="preserve">Etelä-Ossetia </w:t>
            </w:r>
          </w:p>
        </w:tc>
        <w:tc>
          <w:tcPr>
            <w:tcW w:w="4617" w:type="dxa"/>
            <w:tcBorders/>
            <w:vAlign w:val="center"/>
          </w:tcPr>
          <w:p>
            <w:pPr>
              <w:pStyle w:val="TableContents"/>
              <w:bidi w:val="0"/>
              <w:spacing w:before="0" w:after="283"/>
              <w:jc w:val="left"/>
              <w:rPr/>
            </w:pPr>
            <w:r>
              <w:rPr/>
              <w:t xml:space="preserve">Venäjän, Nicaraguan, Naurun, Venezuelan, Abhasian ja Transnistrian tunnustama de facto itsenäinen valtio. Georgian tasavalta vaatii sitä kokonaisuudessaan Etelä-Ossetian väliaikaiseksi hallinnolliseksi kokonaisuudeksi. </w:t>
            </w:r>
          </w:p>
        </w:tc>
      </w:tr>
      <w:tr>
        <w:trPr/>
        <w:tc>
          <w:tcPr>
            <w:tcW w:w="2094" w:type="dxa"/>
            <w:tcBorders/>
            <w:vAlign w:val="center"/>
          </w:tcPr>
          <w:p>
            <w:pPr>
              <w:pStyle w:val="TableContents"/>
              <w:bidi w:val="0"/>
              <w:spacing w:before="0" w:after="283"/>
              <w:jc w:val="left"/>
              <w:rPr/>
            </w:pPr>
            <w:r>
              <w:rPr/>
              <w:t xml:space="preserve">Tunis </w:t>
            </w:r>
          </w:p>
        </w:tc>
        <w:tc>
          <w:tcPr>
            <w:tcW w:w="1422" w:type="dxa"/>
            <w:tcBorders/>
            <w:vAlign w:val="center"/>
          </w:tcPr>
          <w:p>
            <w:pPr>
              <w:pStyle w:val="TableContents"/>
              <w:bidi w:val="0"/>
              <w:spacing w:before="0" w:after="283"/>
              <w:jc w:val="left"/>
              <w:rPr/>
            </w:pPr>
            <w:r>
              <w:rPr/>
              <w:t xml:space="preserve">36.8 </w:t>
            </w:r>
          </w:p>
        </w:tc>
        <w:tc>
          <w:tcPr>
            <w:tcW w:w="2072" w:type="dxa"/>
            <w:tcBorders/>
            <w:vAlign w:val="center"/>
          </w:tcPr>
          <w:p>
            <w:pPr>
              <w:pStyle w:val="TableContents"/>
              <w:bidi w:val="0"/>
              <w:spacing w:before="0" w:after="283"/>
              <w:jc w:val="left"/>
              <w:rPr/>
            </w:pPr>
            <w:r>
              <w:rPr/>
              <w:t xml:space="preserve">Tunisia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Ulan Bator </w:t>
            </w:r>
          </w:p>
        </w:tc>
        <w:tc>
          <w:tcPr>
            <w:tcW w:w="1422" w:type="dxa"/>
            <w:tcBorders/>
            <w:vAlign w:val="center"/>
          </w:tcPr>
          <w:p>
            <w:pPr>
              <w:pStyle w:val="TableContents"/>
              <w:bidi w:val="0"/>
              <w:spacing w:before="0" w:after="283"/>
              <w:jc w:val="left"/>
              <w:rPr/>
            </w:pPr>
            <w:r>
              <w:rPr/>
              <w:t xml:space="preserve">47.92 </w:t>
            </w:r>
          </w:p>
        </w:tc>
        <w:tc>
          <w:tcPr>
            <w:tcW w:w="2072" w:type="dxa"/>
            <w:tcBorders/>
            <w:vAlign w:val="center"/>
          </w:tcPr>
          <w:p>
            <w:pPr>
              <w:pStyle w:val="TableContents"/>
              <w:bidi w:val="0"/>
              <w:spacing w:before="0" w:after="283"/>
              <w:jc w:val="left"/>
              <w:rPr/>
            </w:pPr>
            <w:r>
              <w:rPr/>
              <w:t xml:space="preserve">Mongolia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Vaduz </w:t>
            </w:r>
          </w:p>
        </w:tc>
        <w:tc>
          <w:tcPr>
            <w:tcW w:w="1422" w:type="dxa"/>
            <w:tcBorders/>
            <w:vAlign w:val="center"/>
          </w:tcPr>
          <w:p>
            <w:pPr>
              <w:pStyle w:val="TableContents"/>
              <w:bidi w:val="0"/>
              <w:spacing w:before="0" w:after="283"/>
              <w:jc w:val="left"/>
              <w:rPr/>
            </w:pPr>
            <w:r>
              <w:rPr/>
              <w:t xml:space="preserve">47.13 </w:t>
            </w:r>
          </w:p>
        </w:tc>
        <w:tc>
          <w:tcPr>
            <w:tcW w:w="2072" w:type="dxa"/>
            <w:tcBorders/>
            <w:vAlign w:val="center"/>
          </w:tcPr>
          <w:p>
            <w:pPr>
              <w:pStyle w:val="TableContents"/>
              <w:bidi w:val="0"/>
              <w:spacing w:before="0" w:after="283"/>
              <w:jc w:val="left"/>
              <w:rPr/>
            </w:pPr>
            <w:r>
              <w:rPr/>
              <w:t xml:space="preserve">Liechtenstein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Valletta </w:t>
            </w:r>
          </w:p>
        </w:tc>
        <w:tc>
          <w:tcPr>
            <w:tcW w:w="1422" w:type="dxa"/>
            <w:tcBorders/>
            <w:vAlign w:val="center"/>
          </w:tcPr>
          <w:p>
            <w:pPr>
              <w:pStyle w:val="TableContents"/>
              <w:bidi w:val="0"/>
              <w:spacing w:before="0" w:after="283"/>
              <w:jc w:val="left"/>
              <w:rPr/>
            </w:pPr>
            <w:r>
              <w:rPr/>
              <w:t xml:space="preserve">35.88 </w:t>
            </w:r>
          </w:p>
        </w:tc>
        <w:tc>
          <w:tcPr>
            <w:tcW w:w="2072" w:type="dxa"/>
            <w:tcBorders/>
            <w:vAlign w:val="center"/>
          </w:tcPr>
          <w:p>
            <w:pPr>
              <w:pStyle w:val="TableContents"/>
              <w:bidi w:val="0"/>
              <w:spacing w:before="0" w:after="283"/>
              <w:jc w:val="left"/>
              <w:rPr/>
            </w:pPr>
            <w:r>
              <w:rPr/>
              <w:t xml:space="preserve">Malta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Laakso </w:t>
            </w:r>
          </w:p>
        </w:tc>
        <w:tc>
          <w:tcPr>
            <w:tcW w:w="1422" w:type="dxa"/>
            <w:tcBorders/>
            <w:vAlign w:val="center"/>
          </w:tcPr>
          <w:p>
            <w:pPr>
              <w:pStyle w:val="TableContents"/>
              <w:bidi w:val="0"/>
              <w:spacing w:before="0" w:after="283"/>
              <w:jc w:val="left"/>
              <w:rPr/>
            </w:pPr>
            <w:r>
              <w:rPr/>
              <w:t xml:space="preserve">18.22 </w:t>
            </w:r>
          </w:p>
        </w:tc>
        <w:tc>
          <w:tcPr>
            <w:tcW w:w="2072" w:type="dxa"/>
            <w:tcBorders/>
            <w:vAlign w:val="center"/>
          </w:tcPr>
          <w:p>
            <w:pPr>
              <w:pStyle w:val="TableContents"/>
              <w:bidi w:val="0"/>
              <w:spacing w:before="0" w:after="283"/>
              <w:jc w:val="left"/>
              <w:rPr/>
            </w:pPr>
            <w:r>
              <w:rPr/>
              <w:t xml:space="preserve">Anguilla </w:t>
            </w:r>
          </w:p>
        </w:tc>
        <w:tc>
          <w:tcPr>
            <w:tcW w:w="4617" w:type="dxa"/>
            <w:tcBorders/>
            <w:vAlign w:val="center"/>
          </w:tcPr>
          <w:p>
            <w:pPr>
              <w:pStyle w:val="TableContents"/>
              <w:bidi w:val="0"/>
              <w:spacing w:before="0" w:after="283"/>
              <w:jc w:val="left"/>
              <w:rPr/>
            </w:pPr>
            <w:r>
              <w:rPr/>
              <w:t xml:space="preserve">Brittiläinen merentakainen alue </w:t>
            </w:r>
          </w:p>
        </w:tc>
      </w:tr>
      <w:tr>
        <w:trPr/>
        <w:tc>
          <w:tcPr>
            <w:tcW w:w="2094" w:type="dxa"/>
            <w:tcBorders/>
            <w:vAlign w:val="center"/>
          </w:tcPr>
          <w:p>
            <w:pPr>
              <w:pStyle w:val="TableContents"/>
              <w:bidi w:val="0"/>
              <w:spacing w:before="0" w:after="283"/>
              <w:jc w:val="left"/>
              <w:rPr/>
            </w:pPr>
            <w:r>
              <w:rPr/>
              <w:t xml:space="preserve">Vatikaani </w:t>
            </w:r>
          </w:p>
        </w:tc>
        <w:tc>
          <w:tcPr>
            <w:tcW w:w="1422" w:type="dxa"/>
            <w:tcBorders/>
            <w:vAlign w:val="center"/>
          </w:tcPr>
          <w:p>
            <w:pPr>
              <w:pStyle w:val="TableContents"/>
              <w:bidi w:val="0"/>
              <w:spacing w:before="0" w:after="283"/>
              <w:jc w:val="left"/>
              <w:rPr/>
            </w:pPr>
            <w:r>
              <w:rPr/>
              <w:t xml:space="preserve">41.9 </w:t>
            </w:r>
          </w:p>
        </w:tc>
        <w:tc>
          <w:tcPr>
            <w:tcW w:w="2072" w:type="dxa"/>
            <w:tcBorders/>
            <w:vAlign w:val="center"/>
          </w:tcPr>
          <w:p>
            <w:pPr>
              <w:pStyle w:val="TableContents"/>
              <w:bidi w:val="0"/>
              <w:spacing w:before="0" w:after="283"/>
              <w:jc w:val="left"/>
              <w:rPr/>
            </w:pPr>
            <w:r>
              <w:rPr/>
              <w:t xml:space="preserve">Vatikaani </w:t>
            </w:r>
          </w:p>
        </w:tc>
        <w:tc>
          <w:tcPr>
            <w:tcW w:w="4617" w:type="dxa"/>
            <w:tcBorders/>
            <w:vAlign w:val="center"/>
          </w:tcPr>
          <w:p>
            <w:pPr>
              <w:pStyle w:val="TableContents"/>
              <w:bidi w:val="0"/>
              <w:spacing w:before="0" w:after="283"/>
              <w:jc w:val="left"/>
              <w:rPr/>
            </w:pPr>
            <w:r>
              <w:rPr/>
              <w:t xml:space="preserve">Kaupunki ja valtio </w:t>
            </w:r>
          </w:p>
        </w:tc>
      </w:tr>
      <w:tr>
        <w:trPr/>
        <w:tc>
          <w:tcPr>
            <w:tcW w:w="2094" w:type="dxa"/>
            <w:tcBorders/>
            <w:vAlign w:val="center"/>
          </w:tcPr>
          <w:p>
            <w:pPr>
              <w:pStyle w:val="TableContents"/>
              <w:bidi w:val="0"/>
              <w:spacing w:before="0" w:after="283"/>
              <w:jc w:val="left"/>
              <w:rPr/>
            </w:pPr>
            <w:r>
              <w:rPr/>
              <w:t xml:space="preserve">Victoria </w:t>
            </w:r>
          </w:p>
        </w:tc>
        <w:tc>
          <w:tcPr>
            <w:tcW w:w="1422" w:type="dxa"/>
            <w:tcBorders/>
            <w:vAlign w:val="center"/>
          </w:tcPr>
          <w:p>
            <w:pPr>
              <w:pStyle w:val="TableContents"/>
              <w:bidi w:val="0"/>
              <w:spacing w:before="0" w:after="283"/>
              <w:jc w:val="left"/>
              <w:rPr/>
            </w:pPr>
            <w:r>
              <w:rPr/>
              <w:t xml:space="preserve">-4.62 </w:t>
            </w:r>
          </w:p>
        </w:tc>
        <w:tc>
          <w:tcPr>
            <w:tcW w:w="2072" w:type="dxa"/>
            <w:tcBorders/>
            <w:vAlign w:val="center"/>
          </w:tcPr>
          <w:p>
            <w:pPr>
              <w:pStyle w:val="TableContents"/>
              <w:bidi w:val="0"/>
              <w:spacing w:before="0" w:after="283"/>
              <w:jc w:val="left"/>
              <w:rPr/>
            </w:pPr>
            <w:r>
              <w:rPr/>
              <w:t xml:space="preserve">Seychellit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Wien </w:t>
            </w:r>
          </w:p>
        </w:tc>
        <w:tc>
          <w:tcPr>
            <w:tcW w:w="1422" w:type="dxa"/>
            <w:tcBorders/>
            <w:vAlign w:val="center"/>
          </w:tcPr>
          <w:p>
            <w:pPr>
              <w:pStyle w:val="TableContents"/>
              <w:bidi w:val="0"/>
              <w:spacing w:before="0" w:after="283"/>
              <w:jc w:val="left"/>
              <w:rPr/>
            </w:pPr>
            <w:r>
              <w:rPr/>
              <w:t xml:space="preserve">48.2 </w:t>
            </w:r>
          </w:p>
        </w:tc>
        <w:tc>
          <w:tcPr>
            <w:tcW w:w="2072" w:type="dxa"/>
            <w:tcBorders/>
            <w:vAlign w:val="center"/>
          </w:tcPr>
          <w:p>
            <w:pPr>
              <w:pStyle w:val="TableContents"/>
              <w:bidi w:val="0"/>
              <w:spacing w:before="0" w:after="283"/>
              <w:jc w:val="left"/>
              <w:rPr/>
            </w:pPr>
            <w:r>
              <w:rPr/>
              <w:t xml:space="preserve">Itävalta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Vientiane </w:t>
            </w:r>
          </w:p>
        </w:tc>
        <w:tc>
          <w:tcPr>
            <w:tcW w:w="1422" w:type="dxa"/>
            <w:tcBorders/>
            <w:vAlign w:val="center"/>
          </w:tcPr>
          <w:p>
            <w:pPr>
              <w:pStyle w:val="TableContents"/>
              <w:bidi w:val="0"/>
              <w:spacing w:before="0" w:after="283"/>
              <w:jc w:val="left"/>
              <w:rPr/>
            </w:pPr>
            <w:r>
              <w:rPr/>
              <w:t xml:space="preserve">17.97 </w:t>
            </w:r>
          </w:p>
        </w:tc>
        <w:tc>
          <w:tcPr>
            <w:tcW w:w="2072" w:type="dxa"/>
            <w:tcBorders/>
            <w:vAlign w:val="center"/>
          </w:tcPr>
          <w:p>
            <w:pPr>
              <w:pStyle w:val="TableContents"/>
              <w:bidi w:val="0"/>
              <w:spacing w:before="0" w:after="283"/>
              <w:jc w:val="left"/>
              <w:rPr/>
            </w:pPr>
            <w:r>
              <w:rPr/>
              <w:t xml:space="preserve">Laos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Vilna </w:t>
            </w:r>
          </w:p>
        </w:tc>
        <w:tc>
          <w:tcPr>
            <w:tcW w:w="1422" w:type="dxa"/>
            <w:tcBorders/>
            <w:vAlign w:val="center"/>
          </w:tcPr>
          <w:p>
            <w:pPr>
              <w:pStyle w:val="TableContents"/>
              <w:bidi w:val="0"/>
              <w:spacing w:before="0" w:after="283"/>
              <w:jc w:val="left"/>
              <w:rPr/>
            </w:pPr>
            <w:r>
              <w:rPr/>
              <w:t xml:space="preserve">54.68 </w:t>
            </w:r>
          </w:p>
        </w:tc>
        <w:tc>
          <w:tcPr>
            <w:tcW w:w="2072" w:type="dxa"/>
            <w:tcBorders/>
            <w:vAlign w:val="center"/>
          </w:tcPr>
          <w:p>
            <w:pPr>
              <w:pStyle w:val="TableContents"/>
              <w:bidi w:val="0"/>
              <w:spacing w:before="0" w:after="283"/>
              <w:jc w:val="left"/>
              <w:rPr/>
            </w:pPr>
            <w:r>
              <w:rPr/>
              <w:t xml:space="preserve">Liettua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Varsova </w:t>
            </w:r>
          </w:p>
        </w:tc>
        <w:tc>
          <w:tcPr>
            <w:tcW w:w="1422" w:type="dxa"/>
            <w:tcBorders/>
            <w:vAlign w:val="center"/>
          </w:tcPr>
          <w:p>
            <w:pPr>
              <w:pStyle w:val="TableContents"/>
              <w:bidi w:val="0"/>
              <w:spacing w:before="0" w:after="283"/>
              <w:jc w:val="left"/>
              <w:rPr/>
            </w:pPr>
            <w:r>
              <w:rPr/>
              <w:t xml:space="preserve">52.23 </w:t>
            </w:r>
          </w:p>
        </w:tc>
        <w:tc>
          <w:tcPr>
            <w:tcW w:w="2072" w:type="dxa"/>
            <w:tcBorders/>
            <w:vAlign w:val="center"/>
          </w:tcPr>
          <w:p>
            <w:pPr>
              <w:pStyle w:val="TableContents"/>
              <w:bidi w:val="0"/>
              <w:spacing w:before="0" w:after="283"/>
              <w:jc w:val="left"/>
              <w:rPr/>
            </w:pPr>
            <w:r>
              <w:rPr/>
              <w:t xml:space="preserve">Puola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Washington, D.C. </w:t>
            </w:r>
          </w:p>
        </w:tc>
        <w:tc>
          <w:tcPr>
            <w:tcW w:w="1422" w:type="dxa"/>
            <w:tcBorders/>
            <w:vAlign w:val="center"/>
          </w:tcPr>
          <w:p>
            <w:pPr>
              <w:pStyle w:val="TableContents"/>
              <w:bidi w:val="0"/>
              <w:spacing w:before="0" w:after="283"/>
              <w:jc w:val="left"/>
              <w:rPr/>
            </w:pPr>
            <w:r>
              <w:rPr/>
              <w:t xml:space="preserve">38.88 </w:t>
            </w:r>
          </w:p>
        </w:tc>
        <w:tc>
          <w:tcPr>
            <w:tcW w:w="2072" w:type="dxa"/>
            <w:tcBorders/>
            <w:vAlign w:val="center"/>
          </w:tcPr>
          <w:p>
            <w:pPr>
              <w:pStyle w:val="TableContents"/>
              <w:bidi w:val="0"/>
              <w:spacing w:before="0" w:after="283"/>
              <w:jc w:val="left"/>
              <w:rPr/>
            </w:pPr>
            <w:r>
              <w:rPr/>
              <w:t xml:space="preserve">Yhdysvallat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Wellington </w:t>
            </w:r>
          </w:p>
        </w:tc>
        <w:tc>
          <w:tcPr>
            <w:tcW w:w="1422" w:type="dxa"/>
            <w:tcBorders/>
            <w:vAlign w:val="center"/>
          </w:tcPr>
          <w:p>
            <w:pPr>
              <w:pStyle w:val="TableContents"/>
              <w:bidi w:val="0"/>
              <w:spacing w:before="0" w:after="283"/>
              <w:jc w:val="left"/>
              <w:rPr/>
            </w:pPr>
            <w:r>
              <w:rPr/>
              <w:t xml:space="preserve">-41.28 </w:t>
            </w:r>
          </w:p>
        </w:tc>
        <w:tc>
          <w:tcPr>
            <w:tcW w:w="2072" w:type="dxa"/>
            <w:tcBorders/>
            <w:vAlign w:val="center"/>
          </w:tcPr>
          <w:p>
            <w:pPr>
              <w:pStyle w:val="TableContents"/>
              <w:bidi w:val="0"/>
              <w:spacing w:before="0" w:after="283"/>
              <w:jc w:val="left"/>
              <w:rPr/>
            </w:pPr>
            <w:r>
              <w:rPr/>
              <w:t xml:space="preserve">Uusi-Seelanti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West Island </w:t>
            </w:r>
          </w:p>
        </w:tc>
        <w:tc>
          <w:tcPr>
            <w:tcW w:w="1422" w:type="dxa"/>
            <w:tcBorders/>
            <w:vAlign w:val="center"/>
          </w:tcPr>
          <w:p>
            <w:pPr>
              <w:pStyle w:val="TableContents"/>
              <w:bidi w:val="0"/>
              <w:spacing w:before="0" w:after="283"/>
              <w:jc w:val="left"/>
              <w:rPr/>
            </w:pPr>
            <w:r>
              <w:rPr/>
              <w:t xml:space="preserve">-12.18 </w:t>
            </w:r>
          </w:p>
        </w:tc>
        <w:tc>
          <w:tcPr>
            <w:tcW w:w="2072" w:type="dxa"/>
            <w:tcBorders/>
            <w:vAlign w:val="center"/>
          </w:tcPr>
          <w:p>
            <w:pPr>
              <w:pStyle w:val="TableContents"/>
              <w:bidi w:val="0"/>
              <w:spacing w:before="0" w:after="283"/>
              <w:jc w:val="left"/>
              <w:rPr/>
            </w:pPr>
            <w:r>
              <w:rPr/>
              <w:t xml:space="preserve">Kookossaaret (Keeling-saaret) </w:t>
            </w:r>
          </w:p>
        </w:tc>
        <w:tc>
          <w:tcPr>
            <w:tcW w:w="4617" w:type="dxa"/>
            <w:tcBorders/>
            <w:vAlign w:val="center"/>
          </w:tcPr>
          <w:p>
            <w:pPr>
              <w:pStyle w:val="TableContents"/>
              <w:bidi w:val="0"/>
              <w:spacing w:before="0" w:after="283"/>
              <w:jc w:val="left"/>
              <w:rPr/>
            </w:pPr>
            <w:r>
              <w:rPr/>
              <w:t xml:space="preserve">Australian ulkoalue </w:t>
            </w:r>
          </w:p>
        </w:tc>
      </w:tr>
      <w:tr>
        <w:trPr/>
        <w:tc>
          <w:tcPr>
            <w:tcW w:w="2094" w:type="dxa"/>
            <w:tcBorders/>
            <w:vAlign w:val="center"/>
          </w:tcPr>
          <w:p>
            <w:pPr>
              <w:pStyle w:val="TableContents"/>
              <w:bidi w:val="0"/>
              <w:spacing w:before="0" w:after="283"/>
              <w:jc w:val="left"/>
              <w:rPr/>
            </w:pPr>
            <w:r>
              <w:rPr/>
              <w:t xml:space="preserve">Willemstad </w:t>
            </w:r>
          </w:p>
        </w:tc>
        <w:tc>
          <w:tcPr>
            <w:tcW w:w="1422" w:type="dxa"/>
            <w:tcBorders/>
            <w:vAlign w:val="center"/>
          </w:tcPr>
          <w:p>
            <w:pPr>
              <w:pStyle w:val="TableContents"/>
              <w:bidi w:val="0"/>
              <w:spacing w:before="0" w:after="283"/>
              <w:jc w:val="left"/>
              <w:rPr/>
            </w:pPr>
            <w:r>
              <w:rPr/>
              <w:t xml:space="preserve">12.12 </w:t>
            </w:r>
          </w:p>
        </w:tc>
        <w:tc>
          <w:tcPr>
            <w:tcW w:w="2072" w:type="dxa"/>
            <w:tcBorders/>
            <w:vAlign w:val="center"/>
          </w:tcPr>
          <w:p>
            <w:pPr>
              <w:pStyle w:val="TableContents"/>
              <w:bidi w:val="0"/>
              <w:spacing w:before="0" w:after="283"/>
              <w:jc w:val="left"/>
              <w:rPr/>
            </w:pPr>
            <w:r>
              <w:rPr/>
              <w:t xml:space="preserve">Curaçao </w:t>
            </w:r>
          </w:p>
        </w:tc>
        <w:tc>
          <w:tcPr>
            <w:tcW w:w="4617" w:type="dxa"/>
            <w:tcBorders/>
            <w:vAlign w:val="center"/>
          </w:tcPr>
          <w:p>
            <w:pPr>
              <w:pStyle w:val="TableContents"/>
              <w:bidi w:val="0"/>
              <w:spacing w:before="0" w:after="283"/>
              <w:jc w:val="left"/>
              <w:rPr/>
            </w:pPr>
            <w:r>
              <w:rPr/>
              <w:t xml:space="preserve">Itsehallinnollinen osa Alankomaiden kuningaskuntaa. </w:t>
            </w:r>
          </w:p>
        </w:tc>
      </w:tr>
      <w:tr>
        <w:trPr/>
        <w:tc>
          <w:tcPr>
            <w:tcW w:w="2094" w:type="dxa"/>
            <w:tcBorders/>
            <w:vAlign w:val="center"/>
          </w:tcPr>
          <w:p>
            <w:pPr>
              <w:pStyle w:val="TableContents"/>
              <w:bidi w:val="0"/>
              <w:spacing w:before="0" w:after="283"/>
              <w:jc w:val="left"/>
              <w:rPr/>
            </w:pPr>
            <w:r>
              <w:rPr/>
              <w:t xml:space="preserve">Windhoek </w:t>
            </w:r>
          </w:p>
        </w:tc>
        <w:tc>
          <w:tcPr>
            <w:tcW w:w="1422" w:type="dxa"/>
            <w:tcBorders/>
            <w:vAlign w:val="center"/>
          </w:tcPr>
          <w:p>
            <w:pPr>
              <w:pStyle w:val="TableContents"/>
              <w:bidi w:val="0"/>
              <w:spacing w:before="0" w:after="283"/>
              <w:jc w:val="left"/>
              <w:rPr/>
            </w:pPr>
            <w:r>
              <w:rPr/>
              <w:t xml:space="preserve">-22.57 </w:t>
            </w:r>
          </w:p>
        </w:tc>
        <w:tc>
          <w:tcPr>
            <w:tcW w:w="2072" w:type="dxa"/>
            <w:tcBorders/>
            <w:vAlign w:val="center"/>
          </w:tcPr>
          <w:p>
            <w:pPr>
              <w:pStyle w:val="TableContents"/>
              <w:bidi w:val="0"/>
              <w:spacing w:before="0" w:after="283"/>
              <w:jc w:val="left"/>
              <w:rPr/>
            </w:pPr>
            <w:r>
              <w:rPr/>
              <w:t xml:space="preserve">Namibia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Yamoussoukro (virallinen) Abidjan (entinen pääkaupunki, jossa on edelleen monia valtion virastoja). </w:t>
            </w:r>
          </w:p>
        </w:tc>
        <w:tc>
          <w:tcPr>
            <w:tcW w:w="1422" w:type="dxa"/>
            <w:tcBorders/>
            <w:vAlign w:val="center"/>
          </w:tcPr>
          <w:p>
            <w:pPr>
              <w:pStyle w:val="TableContents"/>
              <w:bidi w:val="0"/>
              <w:spacing w:before="0" w:after="283"/>
              <w:jc w:val="left"/>
              <w:rPr/>
            </w:pPr>
            <w:r>
              <w:rPr/>
              <w:t xml:space="preserve">6.82 </w:t>
            </w:r>
          </w:p>
        </w:tc>
        <w:tc>
          <w:tcPr>
            <w:tcW w:w="2072" w:type="dxa"/>
            <w:tcBorders/>
            <w:vAlign w:val="center"/>
          </w:tcPr>
          <w:p>
            <w:pPr>
              <w:pStyle w:val="TableContents"/>
              <w:bidi w:val="0"/>
              <w:spacing w:before="0" w:after="283"/>
              <w:jc w:val="left"/>
              <w:rPr/>
            </w:pPr>
            <w:r>
              <w:rPr/>
              <w:t xml:space="preserve">Norsunluurannikko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Yaoundé </w:t>
            </w:r>
          </w:p>
        </w:tc>
        <w:tc>
          <w:tcPr>
            <w:tcW w:w="1422" w:type="dxa"/>
            <w:tcBorders/>
            <w:vAlign w:val="center"/>
          </w:tcPr>
          <w:p>
            <w:pPr>
              <w:pStyle w:val="TableContents"/>
              <w:bidi w:val="0"/>
              <w:spacing w:before="0" w:after="283"/>
              <w:jc w:val="left"/>
              <w:rPr/>
            </w:pPr>
            <w:r>
              <w:rPr/>
              <w:t xml:space="preserve">3.87 </w:t>
            </w:r>
          </w:p>
        </w:tc>
        <w:tc>
          <w:tcPr>
            <w:tcW w:w="2072" w:type="dxa"/>
            <w:tcBorders/>
            <w:vAlign w:val="center"/>
          </w:tcPr>
          <w:p>
            <w:pPr>
              <w:pStyle w:val="TableContents"/>
              <w:bidi w:val="0"/>
              <w:spacing w:before="0" w:after="283"/>
              <w:jc w:val="left"/>
              <w:rPr/>
            </w:pPr>
            <w:r>
              <w:rPr/>
              <w:t xml:space="preserve">Kamerun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Yaren (de facto) </w:t>
            </w:r>
          </w:p>
        </w:tc>
        <w:tc>
          <w:tcPr>
            <w:tcW w:w="1422" w:type="dxa"/>
            <w:tcBorders/>
            <w:vAlign w:val="center"/>
          </w:tcPr>
          <w:p>
            <w:pPr>
              <w:pStyle w:val="TableContents"/>
              <w:bidi w:val="0"/>
              <w:spacing w:before="0" w:after="283"/>
              <w:jc w:val="left"/>
              <w:rPr/>
            </w:pPr>
            <w:r>
              <w:rPr/>
              <w:t xml:space="preserve">-0.53 </w:t>
            </w:r>
          </w:p>
        </w:tc>
        <w:tc>
          <w:tcPr>
            <w:tcW w:w="2072" w:type="dxa"/>
            <w:tcBorders/>
            <w:vAlign w:val="center"/>
          </w:tcPr>
          <w:p>
            <w:pPr>
              <w:pStyle w:val="TableContents"/>
              <w:bidi w:val="0"/>
              <w:spacing w:before="0" w:after="283"/>
              <w:jc w:val="left"/>
              <w:rPr/>
            </w:pPr>
            <w:r>
              <w:rPr/>
              <w:t xml:space="preserve">Nauru </w:t>
            </w:r>
          </w:p>
        </w:tc>
        <w:tc>
          <w:tcPr>
            <w:tcW w:w="4617" w:type="dxa"/>
            <w:tcBorders/>
            <w:vAlign w:val="center"/>
          </w:tcPr>
          <w:p>
            <w:pPr>
              <w:pStyle w:val="TableContents"/>
              <w:bidi w:val="0"/>
              <w:spacing w:before="0" w:after="283"/>
              <w:jc w:val="left"/>
              <w:rPr/>
            </w:pPr>
            <w:r>
              <w:rPr/>
              <w:t xml:space="preserve">Maalla ei ole virallista pääkaupunkia, mutta hallituksen toimistot sijaitsevat Yarenissa. </w:t>
            </w:r>
          </w:p>
        </w:tc>
      </w:tr>
      <w:tr>
        <w:trPr/>
        <w:tc>
          <w:tcPr>
            <w:tcW w:w="2094" w:type="dxa"/>
            <w:tcBorders/>
            <w:vAlign w:val="center"/>
          </w:tcPr>
          <w:p>
            <w:pPr>
              <w:pStyle w:val="TableContents"/>
              <w:bidi w:val="0"/>
              <w:spacing w:before="0" w:after="283"/>
              <w:jc w:val="left"/>
              <w:rPr/>
            </w:pPr>
            <w:r>
              <w:rPr/>
              <w:t xml:space="preserve">Jerevan </w:t>
            </w:r>
          </w:p>
        </w:tc>
        <w:tc>
          <w:tcPr>
            <w:tcW w:w="1422" w:type="dxa"/>
            <w:tcBorders/>
            <w:vAlign w:val="center"/>
          </w:tcPr>
          <w:p>
            <w:pPr>
              <w:pStyle w:val="TableContents"/>
              <w:bidi w:val="0"/>
              <w:spacing w:before="0" w:after="283"/>
              <w:jc w:val="left"/>
              <w:rPr/>
            </w:pPr>
            <w:r>
              <w:rPr/>
              <w:t xml:space="preserve">40.18 </w:t>
            </w:r>
          </w:p>
        </w:tc>
        <w:tc>
          <w:tcPr>
            <w:tcW w:w="2072" w:type="dxa"/>
            <w:tcBorders/>
            <w:vAlign w:val="center"/>
          </w:tcPr>
          <w:p>
            <w:pPr>
              <w:pStyle w:val="TableContents"/>
              <w:bidi w:val="0"/>
              <w:spacing w:before="0" w:after="283"/>
              <w:jc w:val="left"/>
              <w:rPr/>
            </w:pPr>
            <w:r>
              <w:rPr/>
              <w:t xml:space="preserve">Armenia </w:t>
            </w:r>
          </w:p>
        </w:tc>
        <w:tc>
          <w:tcPr>
            <w:tcW w:w="4617" w:type="dxa"/>
            <w:tcBorders/>
            <w:vAlign w:val="center"/>
          </w:tcPr>
          <w:p>
            <w:pPr>
              <w:pStyle w:val="TableContents"/>
              <w:bidi w:val="0"/>
              <w:spacing w:before="0" w:after="283"/>
              <w:jc w:val="left"/>
              <w:rPr>
                <w:sz w:val="4"/>
                <w:szCs w:val="4"/>
              </w:rPr>
            </w:pPr>
            <w:r>
              <w:rPr>
                <w:sz w:val="4"/>
                <w:szCs w:val="4"/>
              </w:rPr>
            </w:r>
          </w:p>
        </w:tc>
      </w:tr>
      <w:tr>
        <w:trPr/>
        <w:tc>
          <w:tcPr>
            <w:tcW w:w="2094" w:type="dxa"/>
            <w:tcBorders/>
            <w:vAlign w:val="center"/>
          </w:tcPr>
          <w:p>
            <w:pPr>
              <w:pStyle w:val="TableContents"/>
              <w:bidi w:val="0"/>
              <w:spacing w:before="0" w:after="283"/>
              <w:jc w:val="left"/>
              <w:rPr/>
            </w:pPr>
            <w:r>
              <w:rPr/>
              <w:t xml:space="preserve">Zagreb </w:t>
            </w:r>
          </w:p>
        </w:tc>
        <w:tc>
          <w:tcPr>
            <w:tcW w:w="1422" w:type="dxa"/>
            <w:tcBorders/>
            <w:vAlign w:val="center"/>
          </w:tcPr>
          <w:p>
            <w:pPr>
              <w:pStyle w:val="TableContents"/>
              <w:bidi w:val="0"/>
              <w:spacing w:before="0" w:after="283"/>
              <w:jc w:val="left"/>
              <w:rPr/>
            </w:pPr>
            <w:r>
              <w:rPr/>
              <w:t xml:space="preserve">45.82 </w:t>
            </w:r>
          </w:p>
        </w:tc>
        <w:tc>
          <w:tcPr>
            <w:tcW w:w="2072" w:type="dxa"/>
            <w:tcBorders/>
            <w:vAlign w:val="center"/>
          </w:tcPr>
          <w:p>
            <w:pPr>
              <w:pStyle w:val="TableContents"/>
              <w:bidi w:val="0"/>
              <w:spacing w:before="0" w:after="283"/>
              <w:jc w:val="left"/>
              <w:rPr/>
            </w:pPr>
            <w:r>
              <w:rPr/>
              <w:t xml:space="preserve">Kroatia </w:t>
            </w:r>
          </w:p>
        </w:tc>
        <w:tc>
          <w:tcPr>
            <w:tcW w:w="461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Australian pääkaupunki on lähimpänä päiväntasaajaa?</w:t>
      </w:r>
    </w:p>
    <w:p>
      <w:pPr>
        <w:pStyle w:val="TextBody"/>
        <w:bidi w:val="0"/>
        <w:jc w:val="left"/>
        <w:rPr>
          <w:b/>
          <w:u w:val="single"/>
          <w:shd w:val="clear" w:fill="FFFF00"/>
        </w:rPr>
      </w:pPr>
      <w:r>
        <w:rPr>
          <w:b/>
          <w:u w:val="single"/>
          <w:shd w:val="clear" w:fill="FFFF00"/>
        </w:rPr>
        <w:t xml:space="preserve">Asiakirjan numero 19988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Ohjelmistotekniikan kolmen skeeman lähestymistapa tai kolmen skeeman käsite on </w:t>
      </w:r>
      <w:r>
        <w:rPr/>
        <w:t xml:space="preserve">1970-luvulla syntynyt </w:t>
      </w:r>
      <w:r>
        <w:rPr>
          <w:color w:val="A9A9A9"/>
        </w:rPr>
        <w:t xml:space="preserve">lähestymistapa tietojärjestelmien ja järjestelmien tiedonhallinnan rakentamiseen.</w:t>
      </w:r>
      <w:r>
        <w:rPr/>
        <w:t xml:space="preserve"> Siinä ehdotetaan kolmea erilaista näkökulmaa järjestelmien kehittämiseen, ja käsitteellistä mallintamista pidetään avaintekijänä tietojen integroinnin saavuttamisessa.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3-osainen skeema ohjelmistoarkkitehtuurissa</w:t>
      </w:r>
    </w:p>
    <w:p>
      <w:pPr>
        <w:pStyle w:val="TextBody"/>
        <w:bidi w:val="0"/>
        <w:jc w:val="left"/>
        <w:rPr>
          <w:b/>
          <w:u w:val="single"/>
          <w:shd w:val="clear" w:fill="FFFF00"/>
        </w:rPr>
      </w:pPr>
      <w:r>
        <w:rPr>
          <w:b/>
          <w:u w:val="single"/>
          <w:shd w:val="clear" w:fill="FFFF00"/>
        </w:rPr>
        <w:t xml:space="preserve">Asiakirjan numero 19989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Sunni-islam ja shiiamuslimi ovat islamin kaksi suurinta uskontokuntaa. Niiden jakautuminen juontaa juurensa islamilaisen profeetta Muhammedin kuoleman jälkeen vuonna </w:t>
      </w:r>
      <w:r>
        <w:rPr>
          <w:color w:val="A9A9A9"/>
        </w:rPr>
        <w:t xml:space="preserve">632 jKr.</w:t>
      </w:r>
      <w:r>
        <w:rPr/>
        <w:t xml:space="preserve"> syntyneeseen </w:t>
      </w:r>
      <w:r>
        <w:rPr/>
        <w:t xml:space="preserve">skismaan</w:t>
      </w:r>
      <w:r>
        <w:rPr/>
        <w:t xml:space="preserve">. </w:t>
      </w:r>
      <w:r>
        <w:rPr>
          <w:color w:val="DCDCDC"/>
        </w:rPr>
        <w:t xml:space="preserve">Kiista Muhammedin seuraajasta islamilaisen yhteisön kalifina </w:t>
      </w:r>
      <w:r>
        <w:rPr/>
        <w:t xml:space="preserve">levisi eri puolille maailmaa, mikä johti Jamalin taisteluun ja Siffinin taisteluun. Kiista kärjistyi huomattavasti Karbalan taistelun jälkeen, jossa hallitseva Umayyad-kalifi Jazid I surmasi Hussein ibn Alin ja hänen perheensä, ja kostonhuuto jakoi varhaisen islamilaisen yhteisön.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sunnien ja shiiojen välisen hajaannuksen?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islam jakautui sunneihin ja shiioihin?</w:t>
      </w:r>
    </w:p>
    <w:p>
      <w:pPr>
        <w:pStyle w:val="TextBody"/>
        <w:bidi w:val="0"/>
        <w:jc w:val="left"/>
        <w:rPr>
          <w:b/>
          <w:u w:val="single"/>
          <w:shd w:val="clear" w:fill="FFFF00"/>
        </w:rPr>
      </w:pPr>
      <w:r>
        <w:rPr>
          <w:b/>
          <w:u w:val="single"/>
          <w:shd w:val="clear" w:fill="FFFF00"/>
        </w:rPr>
        <w:t xml:space="preserve">Asiakirjan numero 19990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Neoliittista muuria täydensi siihen rakennettu kivitorni. Muuri rakennettiin mahdollisesti tulvien estämiseksi ja torni seremoniallisiin tarkoituksiin, mutta muurin korkeus (noin 1,5-2 metriä paksu ja 3,7-5,2 metriä korkea) sekä tornin korkeus (8,5 metriä) viittaavat myös puolustustarkoitukseen. Lisäksi tällaisen hankkeen rakentaminen viittaa jonkinlaiseen sosiaaliseen organisaatioon, työnjakoon ja luokkiin. Muuria ympäröi 8,2 metriä leveä ja 2,7 metriä syvä oja, joka oli leikattu kiinteään kallioon ja jonka ympärysmitta kaupungin ympärillä oli </w:t>
      </w:r>
      <w:r>
        <w:rPr>
          <w:color w:val="A9A9A9"/>
        </w:rPr>
        <w:t xml:space="preserve">jopa 600 metriä</w:t>
      </w:r>
      <w:r>
        <w:rPr/>
        <w:t xml:space="preserve">. Kathleen Kenyon kommentoi ojan rakentamiseen liittyvää työtä seuraavasti: "Tämän ojan kaivamisen kiinteästä kalliosta on täytynyt olla valtava työ. Koska emme ole löytäneet mitään raskaita piikivihakkuja, voidaan vain olettaa, että kaivaminen suoritettiin kivikirveillä, joita ehkä autettiin halkaisemalla ne tulella ja vedellä.''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Jerikon muurien ympärysmitta?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Jerikon muuri oli esikeramiikka-aikaisen neoliittisen A-kauden (PPNA) </w:t>
      </w:r>
      <w:r>
        <w:rPr/>
        <w:t xml:space="preserve">puolustusmuuri</w:t>
      </w:r>
      <w:r>
        <w:rPr>
          <w:color w:val="A9A9A9"/>
        </w:rPr>
        <w:t xml:space="preserve"> tai </w:t>
      </w:r>
      <w:r>
        <w:rPr/>
        <w:t xml:space="preserve">tulvasuojamuuri, jonka </w:t>
      </w:r>
      <w:r>
        <w:rPr/>
        <w:t xml:space="preserve">oletetaan ajoittuvan noin 8000 eaa. ajalle.</w:t>
      </w:r>
      <w:r>
        <w:rPr/>
        <w:t xml:space="preserve"> Jos Jerikon muuri tulkitaan "kaupunkilinnoitukseksi", se on vanhin arkeologien löytämä kaupunkimuuri koko maailmassa. Se on rakennettu paljaista kivistä, ja se sijaitsee Tell es-Sultan-nimisellä arkeologisella röykkiöllä Jerikon kaupungissa Länsirannalla.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Jerikon muurin tarkoitus?</w:t>
      </w:r>
    </w:p>
    <w:p>
      <w:pPr>
        <w:pStyle w:val="TextBody"/>
        <w:bidi w:val="0"/>
        <w:jc w:val="left"/>
        <w:rPr>
          <w:b/>
          <w:u w:val="single"/>
          <w:shd w:val="clear" w:fill="FFFF00"/>
        </w:rPr>
      </w:pPr>
      <w:r>
        <w:rPr>
          <w:b/>
          <w:u w:val="single"/>
          <w:shd w:val="clear" w:fill="FFFF00"/>
        </w:rPr>
        <w:t xml:space="preserve">Asiakirjan numero 19991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1929 Wall Streetin romahdus, joka tunnetaan myös nimellä Musta tiistai (29. lokakuuta), Suuri romahdus tai vuoden 1929 pörssiromahdus, alkoi </w:t>
      </w:r>
      <w:r>
        <w:rPr>
          <w:color w:val="DCDCDC"/>
        </w:rPr>
        <w:t xml:space="preserve">24. lokakuuta 1929 </w:t>
      </w:r>
      <w:r>
        <w:rPr>
          <w:color w:val="2F4F4F"/>
        </w:rPr>
        <w:t xml:space="preserve">(musta torstai), </w:t>
      </w:r>
      <w:r>
        <w:rPr>
          <w:color w:val="A9A9A9"/>
        </w:rPr>
        <w:t xml:space="preserve">ja se oli </w:t>
      </w:r>
      <w:r>
        <w:rPr>
          <w:color w:val="556B2F"/>
        </w:rPr>
        <w:t xml:space="preserve">Yhdysvaltojen</w:t>
      </w:r>
      <w:r>
        <w:rPr>
          <w:color w:val="A9A9A9"/>
        </w:rPr>
        <w:t xml:space="preserve"> historian tuhoisin pörssiromahdus </w:t>
      </w:r>
      <w:r>
        <w:rPr/>
        <w:t xml:space="preserve">(joka toimi merkittävimpänä Suuren laman ennusmerkkinä), kun otetaan huomioon sen jälkivaikutusten koko laajuus ja kesto. Romahdus, joka seurasi Lontoon pörssin syyskuun romahdusta, merkitsi kaikkia läntisiä teollisuusmaita koskettaneen 12-vuotisen suuren laman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vuoden 1929 pörssiromahdus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tapahtui vuoden 1929 pörssiromahdus?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oli musta tiistai ja mitä tuona päivänä tapahtui?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pörssi romahti ja aiheutti suuren laman?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1929 Wall Streetin romahdus, joka tunnetaan myös nimellä Musta tiistai (29. lokakuuta), Suuri romahdus tai vuoden 1929 pörssiromahdus, alkoi </w:t>
      </w:r>
      <w:r>
        <w:rPr>
          <w:color w:val="A9A9A9"/>
        </w:rPr>
        <w:t xml:space="preserve">24. lokakuuta 1929 </w:t>
      </w:r>
      <w:r>
        <w:rPr/>
        <w:t xml:space="preserve">(musta torstai), ja se oli Yhdysvaltojen historian tuhoisin pörssiromahdus (joka toimi merkittävimpänä suuren laman ennusmerkkinä), kun otetaan huomioon sen jälkivaikutusten koko laajuus ja kesto. Romahdus, joka seurasi Lontoon pörssin syyskuun romahdusta, merkitsi kaikkia läntisiä teollisuusmaita koskettaneen 12-vuotisen suuren laman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pörssit romahtivat suuressa lamassa?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1929 Wall Streetin romahdus, joka tunnetaan myös nimellä Musta tiistai (29. lokakuuta), Suuri romahdus tai vuoden 1929 pörssiromahdus, alkoi </w:t>
      </w:r>
      <w:r>
        <w:rPr>
          <w:color w:val="A9A9A9"/>
        </w:rPr>
        <w:t xml:space="preserve">24. lokakuuta 1929 </w:t>
      </w:r>
      <w:r>
        <w:rPr/>
        <w:t xml:space="preserve">(musta torstai), ja se oli Yhdysvaltojen historian tuhoisin pörssiromahdus, kun otetaan huomioon sen jälkivaikutusten koko laajuus ja kesto. Romahdus, joka seurasi Lontoon pörssin syyskuun romahdusta, merkitsi 12 vuotta kestäneen suuren laman alkua, joka vaikutti kaikkiin läntisiin teollisuusmaihin.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tapahtui vuoden 1929 pörssiromahdus</w:t>
      </w:r>
    </w:p>
    <w:p>
      <w:pPr>
        <w:pStyle w:val="TextBody"/>
        <w:bidi w:val="0"/>
        <w:jc w:val="left"/>
        <w:rPr>
          <w:b/>
          <w:u w:val="single"/>
          <w:shd w:val="clear" w:fill="FFFF00"/>
        </w:rPr>
      </w:pPr>
      <w:r>
        <w:rPr>
          <w:b/>
          <w:u w:val="single"/>
          <w:shd w:val="clear" w:fill="FFFF00"/>
        </w:rPr>
        <w:t xml:space="preserve">Asiakirjan numero 19992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Sloane Stephens </w:t>
      </w:r>
      <w:r>
        <w:rPr/>
        <w:t xml:space="preserve">voitti ensimmäisen Grand Slam -tittelinsä kukistamalla Madison Keysin finaalissa 6 -- 3, 6 -- 0. Kyseessä oli ensimmäinen pelkästään amerikkalaisten naisten finaali US Openissa sitten vuoden 2002, ja toinen kerta kolmen vuoden sisällä, kun finaalissa oli kaksi ensimmäistä kertaa Grand Slam -finaalissa mukana samasta maasta. Stephensistä tuli avointen aikakauden toinen sijoitukseton nainen, joka voitti US Openin Kim Clijstersin jälkeen vuonna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us open naisten kaksinpelin 2017</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Naisten kaksinpeli 2017 US Open </w:t>
      </w:r>
    </w:p>
    <w:tbl>
      <w:tblPr>
        <w:tblW w:w="6366" w:type="dxa"/>
        <w:jc w:val="left"/>
        <w:tblInd w:w="0" w:type="dxa"/>
        <w:tblLayout w:type="fixed"/>
        <w:tblCellMar>
          <w:top w:w="28" w:type="dxa"/>
          <w:left w:w="28" w:type="dxa"/>
          <w:bottom w:w="28" w:type="dxa"/>
          <w:right w:w="28" w:type="dxa"/>
        </w:tblCellMar>
      </w:tblPr>
      <w:tblGrid>
        <w:gridCol w:w="1486"/>
        <w:gridCol w:w="2026"/>
        <w:gridCol w:w="871"/>
        <w:gridCol w:w="751"/>
        <w:gridCol w:w="616"/>
        <w:gridCol w:w="616"/>
      </w:tblGrid>
      <w:tr>
        <w:trPr/>
        <w:tc>
          <w:tcPr>
            <w:tcW w:w="1486" w:type="dxa"/>
            <w:tcBorders/>
            <w:vAlign w:val="center"/>
          </w:tcPr>
          <w:p>
            <w:pPr>
              <w:pStyle w:val="TableHeading"/>
              <w:suppressLineNumbers/>
              <w:bidi w:val="0"/>
              <w:spacing w:before="0" w:after="283"/>
              <w:jc w:val="center"/>
              <w:rPr/>
            </w:pPr>
            <w:r>
              <w:rPr/>
              <w:t xml:space="preserve">Mestari </w:t>
            </w:r>
          </w:p>
        </w:tc>
        <w:tc>
          <w:tcPr>
            <w:tcW w:w="2026" w:type="dxa"/>
            <w:tcBorders/>
            <w:vAlign w:val="center"/>
          </w:tcPr>
          <w:p>
            <w:pPr>
              <w:pStyle w:val="TableContents"/>
              <w:bidi w:val="0"/>
              <w:spacing w:before="0" w:after="283"/>
              <w:jc w:val="left"/>
              <w:rPr/>
            </w:pPr>
            <w:r>
              <w:rPr>
                <w:color w:val="A9A9A9"/>
              </w:rPr>
              <w:t xml:space="preserve">Sloane Stephens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Toiseksi sijoittunut </w:t>
            </w:r>
          </w:p>
        </w:tc>
        <w:tc>
          <w:tcPr>
            <w:tcW w:w="2026" w:type="dxa"/>
            <w:tcBorders/>
            <w:vAlign w:val="center"/>
          </w:tcPr>
          <w:p>
            <w:pPr>
              <w:pStyle w:val="TableContents"/>
              <w:bidi w:val="0"/>
              <w:spacing w:before="0" w:after="283"/>
              <w:jc w:val="left"/>
              <w:rPr/>
            </w:pPr>
            <w:r>
              <w:rPr/>
              <w:t xml:space="preserve">Madison Keys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Lopputulos </w:t>
            </w:r>
          </w:p>
        </w:tc>
        <w:tc>
          <w:tcPr>
            <w:tcW w:w="2026" w:type="dxa"/>
            <w:tcBorders/>
            <w:vAlign w:val="center"/>
          </w:tcPr>
          <w:p>
            <w:pPr>
              <w:pStyle w:val="TableContents"/>
              <w:bidi w:val="0"/>
              <w:spacing w:before="0" w:after="283"/>
              <w:jc w:val="left"/>
              <w:rPr/>
            </w:pPr>
            <w:r>
              <w:rPr/>
              <w:t xml:space="preserve">6 -- 3, 6 -- 0 Tiedot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Piirrä </w:t>
            </w:r>
          </w:p>
        </w:tc>
        <w:tc>
          <w:tcPr>
            <w:tcW w:w="2026" w:type="dxa"/>
            <w:tcBorders/>
            <w:vAlign w:val="center"/>
          </w:tcPr>
          <w:p>
            <w:pPr>
              <w:pStyle w:val="TableContents"/>
              <w:bidi w:val="0"/>
              <w:spacing w:before="0" w:after="283"/>
              <w:jc w:val="left"/>
              <w:rPr/>
            </w:pPr>
            <w:r>
              <w:rPr/>
              <w:t xml:space="preserve">128 (16 Q / 8 WC)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Siemenet </w:t>
            </w:r>
          </w:p>
        </w:tc>
        <w:tc>
          <w:tcPr>
            <w:tcW w:w="2026" w:type="dxa"/>
            <w:tcBorders/>
            <w:vAlign w:val="center"/>
          </w:tcPr>
          <w:p>
            <w:pPr>
              <w:pStyle w:val="TableContents"/>
              <w:bidi w:val="0"/>
              <w:spacing w:before="0" w:after="283"/>
              <w:jc w:val="left"/>
              <w:rPr/>
            </w:pPr>
            <w:r>
              <w:rPr/>
              <w:t xml:space="preserve">32 tapahtumaa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Sinkut </w:t>
            </w:r>
          </w:p>
        </w:tc>
        <w:tc>
          <w:tcPr>
            <w:tcW w:w="202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Kaksinpelit </w:t>
            </w:r>
          </w:p>
        </w:tc>
        <w:tc>
          <w:tcPr>
            <w:tcW w:w="202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mixed </w:t>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Legendat </w:t>
            </w:r>
          </w:p>
        </w:tc>
        <w:tc>
          <w:tcPr>
            <w:tcW w:w="202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mixed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Yksinpeli </w:t>
            </w:r>
          </w:p>
        </w:tc>
        <w:tc>
          <w:tcPr>
            <w:tcW w:w="202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quad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kaksinpeli </w:t>
            </w:r>
          </w:p>
        </w:tc>
        <w:tc>
          <w:tcPr>
            <w:tcW w:w="202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quad </w:t>
            </w:r>
          </w:p>
        </w:tc>
        <w:tc>
          <w:tcPr>
            <w:tcW w:w="1232" w:type="dxa"/>
            <w:gridSpan w:val="2"/>
            <w:tcBorders/>
          </w:tcPr>
          <w:p>
            <w:pPr>
              <w:pStyle w:val="TableContents"/>
              <w:bidi w:val="0"/>
              <w:spacing w:before="0" w:after="283"/>
              <w:jc w:val="left"/>
              <w:rPr>
                <w:sz w:val="4"/>
                <w:szCs w:val="4"/>
              </w:rPr>
            </w:pPr>
            <w:r>
              <w:rPr>
                <w:sz w:val="4"/>
                <w:szCs w:val="4"/>
              </w:rPr>
            </w:r>
          </w:p>
        </w:tc>
      </w:tr>
    </w:tbl>
    <w:tbl>
      <w:tblPr>
        <w:tblW w:w="3018" w:type="dxa"/>
        <w:jc w:val="left"/>
        <w:tblInd w:w="0" w:type="dxa"/>
        <w:tblLayout w:type="fixed"/>
        <w:tblCellMar>
          <w:top w:w="28" w:type="dxa"/>
          <w:left w:w="28" w:type="dxa"/>
          <w:bottom w:w="28" w:type="dxa"/>
          <w:right w:w="28" w:type="dxa"/>
        </w:tblCellMar>
      </w:tblPr>
      <w:tblGrid>
        <w:gridCol w:w="961"/>
        <w:gridCol w:w="1066"/>
        <w:gridCol w:w="991"/>
      </w:tblGrid>
      <w:tr>
        <w:trPr/>
        <w:tc>
          <w:tcPr>
            <w:tcW w:w="961" w:type="dxa"/>
            <w:tcBorders/>
            <w:vAlign w:val="center"/>
          </w:tcPr>
          <w:p>
            <w:pPr>
              <w:pStyle w:val="TableContents"/>
              <w:bidi w:val="0"/>
              <w:spacing w:before="0" w:after="283"/>
              <w:jc w:val="left"/>
              <w:rPr/>
            </w:pPr>
            <w:r>
              <w:rPr/>
              <w:t xml:space="preserve">← </w:t>
            </w:r>
            <w:r>
              <w:rPr/>
              <w:t xml:space="preserve">2016 </w:t>
            </w:r>
          </w:p>
        </w:tc>
        <w:tc>
          <w:tcPr>
            <w:tcW w:w="1066" w:type="dxa"/>
            <w:tcBorders/>
            <w:vAlign w:val="center"/>
          </w:tcPr>
          <w:p>
            <w:pPr>
              <w:pStyle w:val="TableContents"/>
              <w:bidi w:val="0"/>
              <w:spacing w:before="0" w:after="283"/>
              <w:jc w:val="left"/>
              <w:rPr/>
            </w:pPr>
            <w:r>
              <w:rPr/>
              <w:t xml:space="preserve">US Open </w:t>
            </w:r>
          </w:p>
        </w:tc>
        <w:tc>
          <w:tcPr>
            <w:tcW w:w="991" w:type="dxa"/>
            <w:tcBorders/>
            <w:vAlign w:val="center"/>
          </w:tcPr>
          <w:p>
            <w:pPr>
              <w:pStyle w:val="TableContents"/>
              <w:bidi w:val="0"/>
              <w:spacing w:before="0" w:after="283"/>
              <w:jc w:val="left"/>
              <w:rPr/>
            </w:pPr>
            <w:r>
              <w:rPr/>
              <w:t xml:space="preserve">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us open 2017 naisten kaksinpelin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naisten us openin vuonna 2017 -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Mestari </w:t>
      </w:r>
      <w:r>
        <w:rPr>
          <w:color w:val="A9A9A9"/>
        </w:rPr>
        <w:t xml:space="preserve">Sloane Stephens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us open 2017 naisten kaksinpelin tennismestaruuden?</w:t>
      </w:r>
    </w:p>
    <w:p>
      <w:pPr>
        <w:pStyle w:val="TextBody"/>
        <w:bidi w:val="0"/>
        <w:jc w:val="left"/>
        <w:rPr>
          <w:b/>
          <w:u w:val="single"/>
          <w:shd w:val="clear" w:fill="FFFF00"/>
        </w:rPr>
      </w:pPr>
      <w:r>
        <w:rPr>
          <w:b/>
          <w:u w:val="single"/>
          <w:shd w:val="clear" w:fill="FFFF00"/>
        </w:rPr>
        <w:t xml:space="preserve">Asiakirjan numero 19993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Cristine Raquel Rotenberg (s. 17. lokakuuta 1988), joka tunnetaan yleisesti nimellä ``Simply Nailogical'', on kokopäiväinen </w:t>
      </w:r>
      <w:r>
        <w:rPr>
          <w:color w:val="A9A9A9"/>
        </w:rPr>
        <w:t xml:space="preserve">rikos- ja terveystilastojen analyytikko</w:t>
      </w:r>
      <w:r>
        <w:rPr/>
        <w:t xml:space="preserve">, entinen lapsinäyttelijä, bloggaaja ja kanadalainen YouTube-persoona, joka tunnetaan roolistaan mainoksissa ja kynsitaiteen opetusvideoiden luomisesta.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christine from simply nailogical tekee työkseen?</w:t>
      </w:r>
    </w:p>
    <w:p>
      <w:pPr>
        <w:pStyle w:val="TextBody"/>
        <w:bidi w:val="0"/>
        <w:jc w:val="left"/>
        <w:rPr>
          <w:b/>
          <w:u w:val="single"/>
          <w:shd w:val="clear" w:fill="FFFF00"/>
        </w:rPr>
      </w:pPr>
      <w:r>
        <w:rPr>
          <w:b/>
          <w:u w:val="single"/>
          <w:shd w:val="clear" w:fill="FFFF00"/>
        </w:rPr>
        <w:t xml:space="preserve">Asiakirjan numero 19994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 Route 11 (US 11) on Yhdysvaltojen pohjois-eteläsuuntainen valtatie, joka ulottuu 1,645 mailia (2,647 km) pitkin Yhdysvaltojen itäosaa. Reitin eteläinen päätepiste </w:t>
      </w:r>
      <w:r>
        <w:rPr>
          <w:color w:val="A9A9A9"/>
        </w:rPr>
        <w:t xml:space="preserve">on U.S. Route 90:llä Bayou Sauvagen kansallisessa luonnonsuojelualueessa New Orleansin itäosassa, Louisianassa</w:t>
      </w:r>
      <w:r>
        <w:rPr/>
        <w:t xml:space="preserve">. Reitin </w:t>
      </w:r>
      <w:r>
        <w:rPr/>
        <w:t xml:space="preserve">pohjoinen päätepiste on </w:t>
      </w:r>
      <w:r>
        <w:rPr>
          <w:color w:val="DCDCDC"/>
        </w:rPr>
        <w:t xml:space="preserve">Rouses Point-Lacolle 223 -rajanylityspaikka Rouses Pointissa, New Yorkissa</w:t>
      </w:r>
      <w:r>
        <w:rPr/>
        <w:t xml:space="preserve">. Reitti jatkuu rajan yli Kanadaan Quebecin valtatienä 223. Vuonna 1926 luotu US 11 noudattaa suurelta osin alkuperäisen suunnitelman mukaista reittiä.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valtatie 11 alkaa ja mihin se päättyy</w:t>
      </w:r>
    </w:p>
    <w:p>
      <w:pPr>
        <w:pStyle w:val="TextBody"/>
        <w:bidi w:val="0"/>
        <w:jc w:val="left"/>
        <w:rPr>
          <w:b/>
          <w:u w:val="single"/>
          <w:shd w:val="clear" w:fill="FFFF00"/>
        </w:rPr>
      </w:pPr>
      <w:r>
        <w:rPr>
          <w:b/>
          <w:u w:val="single"/>
          <w:shd w:val="clear" w:fill="FFFF00"/>
        </w:rPr>
        <w:t xml:space="preserve">Asiakirjan numero 19995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Resurssit muuttuvat ajan myötä </w:t>
      </w:r>
      <w:r>
        <w:rPr>
          <w:color w:val="A9A9A9"/>
        </w:rPr>
        <w:t xml:space="preserve">teknologian </w:t>
      </w:r>
      <w:r>
        <w:rPr/>
        <w:t xml:space="preserve">ja talouden </w:t>
      </w:r>
      <w:r>
        <w:rPr/>
        <w:t xml:space="preserve">myötä</w:t>
      </w:r>
      <w:r>
        <w:rPr/>
        <w:t xml:space="preserve">; tehokkaampi talteenotto johtaa tarvittavan malmipitoisuuden laskuun. Käsitellyn kuparimalmin keskimääräinen kuparipitoisuus on laskenut 4,0 prosentista vuonna 1900 1,63 prosenttiin vuonna 1920, 1,20 prosenttiin vuonna 1940, 0,73 prosenttiin vuonna 1960, 0,47 prosenttiin vuonna 1980 ja 0,44 prosenttiin vuonna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voi muuttaa talouden käytettävissä olevia resursseja ajan mittaan?</w:t>
      </w:r>
    </w:p>
    <w:p>
      <w:pPr>
        <w:pStyle w:val="TextBody"/>
        <w:bidi w:val="0"/>
        <w:jc w:val="left"/>
        <w:rPr>
          <w:b/>
          <w:u w:val="single"/>
          <w:shd w:val="clear" w:fill="FFFF00"/>
        </w:rPr>
      </w:pPr>
      <w:r>
        <w:rPr>
          <w:b/>
          <w:u w:val="single"/>
          <w:shd w:val="clear" w:fill="FFFF00"/>
        </w:rPr>
        <w:t xml:space="preserve">Asiakirjan numero 19996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Eksokriiniset rauhaset ovat rauhasia, jotka tuottavat ja erittävät aineita epiteelin pinnalle kanavan kautta. Esimerkkejä eksokriinisistä rauhasista ovat hikirauhanen, sylkirauhanen, maitorauhanen, sarvirauhanen, kyynelrauhanen, talirauhanen ja limarauhanen. Eksokriiniset rauhaset ovat toinen ihmiskehon kahdesta rauhastyypistä, joista toinen on </w:t>
      </w:r>
      <w:r>
        <w:rPr>
          <w:color w:val="A9A9A9"/>
        </w:rPr>
        <w:t xml:space="preserve">sisäeritysrauhaset, </w:t>
      </w:r>
      <w:r>
        <w:rPr/>
        <w:t xml:space="preserve">jotka erittävät tuotteitaan suoraan verenkiertoon. Maksa ja haima ovat sekä eksokriinisiä että endokriinisiä rauhasia; ne ovat eksokriinisiä rauhasia, koska ne erittävät tuotteitaan - sappea ja haimamehua - ruuansulatuskanavaan useiden kanavien kautta, ja endokriinisiä, koska ne erittävät muita aineita suoraan verenkiertoon.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rauhanen erittää tuotteensa suoraan verenkiertoon.</w:t>
      </w:r>
    </w:p>
    <w:p>
      <w:pPr>
        <w:pStyle w:val="TextBody"/>
        <w:bidi w:val="0"/>
        <w:jc w:val="left"/>
        <w:rPr>
          <w:b/>
          <w:u w:val="single"/>
          <w:shd w:val="clear" w:fill="FFFF00"/>
        </w:rPr>
      </w:pPr>
      <w:r>
        <w:rPr>
          <w:b/>
          <w:u w:val="single"/>
          <w:shd w:val="clear" w:fill="FFFF00"/>
        </w:rPr>
        <w:t xml:space="preserve">Asiakirjan numero 19997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W. Harbaugh </w:t>
      </w:r>
      <w:r>
        <w:rPr/>
        <w:t xml:space="preserve">(s. 23. syyskuuta 1962) on yhdysvaltalainen jalkapallovalmentaja, joka on toiminut National Football Leaguen (NFL) Baltimore Ravensin päävalmentajana vuodesta 2008. Aiemmin hän valmensi Philadelphia Eaglesin puolustuspäässä ja toimi yhdeksän vuotta Eaglesin erikoisjoukkueiden valmentajana. Harbaugh ja hänen nuorempi veljensä, entinen San Francisco 49ersin ja nykyinen Michiganin yliopiston päävalmentaja Jim Harbaugh, ovat ensimmäinen veljespari NFL:n historiassa, joka toimii päävalmentajana. Jack Harbaugh, Jimin ja Johnin isä, toimi 45 vuotta yliopistossa puolustusvalmentajana, apuvalmentajana ja juoksuvalmentajana. John ja Ravens voittivat veljensä Jimin ja 49ersin Super Bowl XLVII:ssa New Orleansissa 3. helmikuuta 2013 pistein 34-31.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Baltimore Ravensin päävalmentaja?</w:t>
      </w:r>
    </w:p>
    <w:p>
      <w:pPr>
        <w:pStyle w:val="TextBody"/>
        <w:bidi w:val="0"/>
        <w:jc w:val="left"/>
        <w:rPr>
          <w:b/>
          <w:u w:val="single"/>
          <w:shd w:val="clear" w:fill="FFFF00"/>
        </w:rPr>
      </w:pPr>
      <w:r>
        <w:rPr>
          <w:b/>
          <w:u w:val="single"/>
          <w:shd w:val="clear" w:fill="FFFF00"/>
        </w:rPr>
        <w:t xml:space="preserve">Asiakirjan numero 19998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Mestaruuskilpailut alkoivat Melbournessa Australian Grand Prix'llä. Kisa päättyi Ferrarin ja </w:t>
      </w:r>
      <w:r>
        <w:rPr>
          <w:color w:val="A9A9A9"/>
        </w:rPr>
        <w:t xml:space="preserve">Sebastian Vettelin </w:t>
      </w:r>
      <w:r>
        <w:rPr/>
        <w:t xml:space="preserve">voittoon</w:t>
      </w:r>
      <w:r>
        <w:rPr/>
        <w:t xml:space="preserve">, sillä hän käytti ajoissa tulleen virtuaalisen turva-autoajan - jonka Romain Grosjeanin Haasin onnettomuus aiheutti - ohittaakseen Mercedeksen Lewis Hamiltonin ja puolusti asemaansa menestyksekkäästi maaliin asti.</w:t>
      </w:r>
      <w:r>
        <w:rPr/>
        <w:t xml:space="preserve"> Kimi Räikkönen ajoi toisella Ferrarilla kolmanneksi ennen Red Bull Racingin Daniel Ricciardoa. McLaren päätti Renault-yhteistyönsä ensimmäisen kisan Alonson viidenteen ja Vandoornen yhdeksänteen sijaan. Max Verstappen sijoittui kuudenneksi ajettuaan alkupään pyörähdyksen jälkeen ennen Nico Hülkenbergiä. Valtteri Bottas oli kahdeksas lähdettyään viidenneksitoista, kun hän otti rangaistuksen vaihdelaatikon vaihdosta karsintojen rankan kolarin jälkeen. Carlos Sainz Jr. täydensi pistesijoja kymmenentenä. Charles Leclerc teki kilpailudebyyttinsä Sauberilla ja Sergey Sirotkin Williamsilla. Leclerc sijoittui kolmanneksitoista, kun taas Sirotkin keskeytti jarruvian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formula 1:n Australian Grand Prix -turnauksen vuonna 2018?</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59"/>
        <w:gridCol w:w="1914"/>
        <w:gridCol w:w="1388"/>
        <w:gridCol w:w="1436"/>
        <w:gridCol w:w="1436"/>
        <w:gridCol w:w="2264"/>
        <w:gridCol w:w="908"/>
      </w:tblGrid>
      <w:tr>
        <w:trPr/>
        <w:tc>
          <w:tcPr>
            <w:tcW w:w="859" w:type="dxa"/>
            <w:tcBorders/>
            <w:vAlign w:val="center"/>
          </w:tcPr>
          <w:p>
            <w:pPr>
              <w:pStyle w:val="TableHeading"/>
              <w:suppressLineNumbers/>
              <w:bidi w:val="0"/>
              <w:spacing w:before="0" w:after="283"/>
              <w:jc w:val="center"/>
              <w:rPr/>
            </w:pPr>
            <w:r>
              <w:rPr/>
              <w:t xml:space="preserve">Pyöreä </w:t>
            </w:r>
          </w:p>
        </w:tc>
        <w:tc>
          <w:tcPr>
            <w:tcW w:w="1914" w:type="dxa"/>
            <w:tcBorders/>
            <w:vAlign w:val="center"/>
          </w:tcPr>
          <w:p>
            <w:pPr>
              <w:pStyle w:val="TableHeading"/>
              <w:suppressLineNumbers/>
              <w:bidi w:val="0"/>
              <w:spacing w:before="0" w:after="283"/>
              <w:jc w:val="center"/>
              <w:rPr/>
            </w:pPr>
            <w:r>
              <w:rPr/>
              <w:t xml:space="preserve">Grand Prix </w:t>
            </w:r>
          </w:p>
        </w:tc>
        <w:tc>
          <w:tcPr>
            <w:tcW w:w="1388" w:type="dxa"/>
            <w:tcBorders/>
            <w:vAlign w:val="center"/>
          </w:tcPr>
          <w:p>
            <w:pPr>
              <w:pStyle w:val="TableHeading"/>
              <w:suppressLineNumbers/>
              <w:bidi w:val="0"/>
              <w:spacing w:before="0" w:after="283"/>
              <w:jc w:val="center"/>
              <w:rPr/>
            </w:pPr>
            <w:r>
              <w:rPr/>
              <w:t xml:space="preserve">Paalupaikka </w:t>
            </w:r>
          </w:p>
        </w:tc>
        <w:tc>
          <w:tcPr>
            <w:tcW w:w="1436" w:type="dxa"/>
            <w:tcBorders/>
            <w:vAlign w:val="center"/>
          </w:tcPr>
          <w:p>
            <w:pPr>
              <w:pStyle w:val="TableHeading"/>
              <w:suppressLineNumbers/>
              <w:bidi w:val="0"/>
              <w:spacing w:before="0" w:after="283"/>
              <w:jc w:val="center"/>
              <w:rPr/>
            </w:pPr>
            <w:r>
              <w:rPr/>
              <w:t xml:space="preserve">Nopein kierros </w:t>
            </w:r>
          </w:p>
        </w:tc>
        <w:tc>
          <w:tcPr>
            <w:tcW w:w="1436" w:type="dxa"/>
            <w:tcBorders/>
            <w:vAlign w:val="center"/>
          </w:tcPr>
          <w:p>
            <w:pPr>
              <w:pStyle w:val="TableHeading"/>
              <w:suppressLineNumbers/>
              <w:bidi w:val="0"/>
              <w:spacing w:before="0" w:after="283"/>
              <w:jc w:val="center"/>
              <w:rPr/>
            </w:pPr>
            <w:r>
              <w:rPr/>
              <w:t xml:space="preserve">Voittava kuljettaja </w:t>
            </w:r>
          </w:p>
        </w:tc>
        <w:tc>
          <w:tcPr>
            <w:tcW w:w="2264" w:type="dxa"/>
            <w:tcBorders/>
            <w:vAlign w:val="center"/>
          </w:tcPr>
          <w:p>
            <w:pPr>
              <w:pStyle w:val="TableHeading"/>
              <w:suppressLineNumbers/>
              <w:bidi w:val="0"/>
              <w:spacing w:before="0" w:after="283"/>
              <w:jc w:val="center"/>
              <w:rPr/>
            </w:pPr>
            <w:r>
              <w:rPr/>
              <w:t xml:space="preserve">Voittava rakentaja </w:t>
            </w:r>
          </w:p>
        </w:tc>
        <w:tc>
          <w:tcPr>
            <w:tcW w:w="908" w:type="dxa"/>
            <w:tcBorders/>
            <w:vAlign w:val="center"/>
          </w:tcPr>
          <w:p>
            <w:pPr>
              <w:pStyle w:val="TableHeading"/>
              <w:suppressLineNumbers/>
              <w:bidi w:val="0"/>
              <w:spacing w:before="0" w:after="283"/>
              <w:jc w:val="center"/>
              <w:rPr/>
            </w:pPr>
            <w:r>
              <w:rPr/>
              <w:t xml:space="preserve">Raportti </w:t>
            </w:r>
          </w:p>
        </w:tc>
      </w:tr>
      <w:tr>
        <w:trPr/>
        <w:tc>
          <w:tcPr>
            <w:tcW w:w="859" w:type="dxa"/>
            <w:tcBorders/>
            <w:vAlign w:val="center"/>
          </w:tcPr>
          <w:p>
            <w:pPr>
              <w:pStyle w:val="TableHeading"/>
              <w:bidi w:val="0"/>
              <w:spacing w:before="0" w:after="283"/>
              <w:rPr>
                <w:sz w:val="4"/>
                <w:szCs w:val="4"/>
              </w:rPr>
            </w:pPr>
            <w:r>
              <w:rPr>
                <w:sz w:val="4"/>
                <w:szCs w:val="4"/>
              </w:rPr>
            </w:r>
          </w:p>
        </w:tc>
        <w:tc>
          <w:tcPr>
            <w:tcW w:w="1914" w:type="dxa"/>
            <w:tcBorders/>
            <w:vAlign w:val="center"/>
          </w:tcPr>
          <w:p>
            <w:pPr>
              <w:pStyle w:val="TableContents"/>
              <w:bidi w:val="0"/>
              <w:spacing w:before="0" w:after="283"/>
              <w:jc w:val="left"/>
              <w:rPr/>
            </w:pPr>
            <w:r>
              <w:rPr/>
              <w:t xml:space="preserve">Australian Grand Prix </w:t>
            </w:r>
          </w:p>
        </w:tc>
        <w:tc>
          <w:tcPr>
            <w:tcW w:w="1388" w:type="dxa"/>
            <w:tcBorders/>
            <w:vAlign w:val="center"/>
          </w:tcPr>
          <w:p>
            <w:pPr>
              <w:pStyle w:val="TableContents"/>
              <w:bidi w:val="0"/>
              <w:spacing w:before="0" w:after="283"/>
              <w:jc w:val="left"/>
              <w:rPr/>
            </w:pPr>
            <w:r>
              <w:rPr/>
              <w:t xml:space="preserve">Lewis Hamilton </w:t>
            </w:r>
          </w:p>
        </w:tc>
        <w:tc>
          <w:tcPr>
            <w:tcW w:w="1436" w:type="dxa"/>
            <w:tcBorders/>
            <w:vAlign w:val="center"/>
          </w:tcPr>
          <w:p>
            <w:pPr>
              <w:pStyle w:val="TableContents"/>
              <w:bidi w:val="0"/>
              <w:spacing w:before="0" w:after="283"/>
              <w:jc w:val="left"/>
              <w:rPr/>
            </w:pPr>
            <w:r>
              <w:rPr/>
              <w:t xml:space="preserve">Daniel Ricciardo </w:t>
            </w:r>
          </w:p>
        </w:tc>
        <w:tc>
          <w:tcPr>
            <w:tcW w:w="1436" w:type="dxa"/>
            <w:tcBorders/>
            <w:vAlign w:val="center"/>
          </w:tcPr>
          <w:p>
            <w:pPr>
              <w:pStyle w:val="TableContents"/>
              <w:bidi w:val="0"/>
              <w:spacing w:before="0" w:after="283"/>
              <w:jc w:val="left"/>
              <w:rPr/>
            </w:pPr>
            <w:r>
              <w:rPr>
                <w:color w:val="A9A9A9"/>
              </w:rPr>
              <w:t xml:space="preserve">Sebastian Vettel </w:t>
            </w:r>
          </w:p>
        </w:tc>
        <w:tc>
          <w:tcPr>
            <w:tcW w:w="2264" w:type="dxa"/>
            <w:tcBorders/>
            <w:vAlign w:val="center"/>
          </w:tcPr>
          <w:p>
            <w:pPr>
              <w:pStyle w:val="TableContents"/>
              <w:bidi w:val="0"/>
              <w:spacing w:before="0" w:after="283"/>
              <w:jc w:val="left"/>
              <w:rPr/>
            </w:pPr>
            <w:r>
              <w:rPr/>
              <w:t xml:space="preserve">Ferrari </w:t>
            </w:r>
          </w:p>
        </w:tc>
        <w:tc>
          <w:tcPr>
            <w:tcW w:w="908" w:type="dxa"/>
            <w:tcBorders/>
            <w:vAlign w:val="center"/>
          </w:tcPr>
          <w:p>
            <w:pPr>
              <w:pStyle w:val="TableContents"/>
              <w:bidi w:val="0"/>
              <w:spacing w:before="0" w:after="283"/>
              <w:jc w:val="left"/>
              <w:rPr/>
            </w:pPr>
            <w:r>
              <w:rPr/>
              <w:t xml:space="preserve">Raportti </w:t>
            </w:r>
          </w:p>
        </w:tc>
      </w:tr>
      <w:tr>
        <w:trPr/>
        <w:tc>
          <w:tcPr>
            <w:tcW w:w="859" w:type="dxa"/>
            <w:tcBorders/>
            <w:vAlign w:val="center"/>
          </w:tcPr>
          <w:p>
            <w:pPr>
              <w:pStyle w:val="TableHeading"/>
              <w:bidi w:val="0"/>
              <w:spacing w:before="0" w:after="283"/>
              <w:rPr>
                <w:sz w:val="4"/>
                <w:szCs w:val="4"/>
              </w:rPr>
            </w:pPr>
            <w:r>
              <w:rPr>
                <w:sz w:val="4"/>
                <w:szCs w:val="4"/>
              </w:rPr>
            </w:r>
          </w:p>
        </w:tc>
        <w:tc>
          <w:tcPr>
            <w:tcW w:w="1914" w:type="dxa"/>
            <w:tcBorders/>
            <w:vAlign w:val="center"/>
          </w:tcPr>
          <w:p>
            <w:pPr>
              <w:pStyle w:val="TableContents"/>
              <w:bidi w:val="0"/>
              <w:spacing w:before="0" w:after="283"/>
              <w:jc w:val="left"/>
              <w:rPr/>
            </w:pPr>
            <w:r>
              <w:rPr/>
              <w:t xml:space="preserve">Bahrainin Grand Prix </w:t>
            </w:r>
          </w:p>
        </w:tc>
        <w:tc>
          <w:tcPr>
            <w:tcW w:w="1388" w:type="dxa"/>
            <w:tcBorders/>
            <w:vAlign w:val="center"/>
          </w:tcPr>
          <w:p>
            <w:pPr>
              <w:pStyle w:val="TableContents"/>
              <w:bidi w:val="0"/>
              <w:spacing w:before="0" w:after="283"/>
              <w:jc w:val="left"/>
              <w:rPr/>
            </w:pPr>
            <w:r>
              <w:rPr/>
              <w:t xml:space="preserve">Sebastian Vettel </w:t>
            </w:r>
          </w:p>
        </w:tc>
        <w:tc>
          <w:tcPr>
            <w:tcW w:w="1436" w:type="dxa"/>
            <w:tcBorders/>
            <w:vAlign w:val="center"/>
          </w:tcPr>
          <w:p>
            <w:pPr>
              <w:pStyle w:val="TableContents"/>
              <w:bidi w:val="0"/>
              <w:spacing w:before="0" w:after="283"/>
              <w:jc w:val="left"/>
              <w:rPr/>
            </w:pPr>
            <w:r>
              <w:rPr/>
              <w:t xml:space="preserve">Valtteri Bottas </w:t>
            </w:r>
          </w:p>
        </w:tc>
        <w:tc>
          <w:tcPr>
            <w:tcW w:w="1436" w:type="dxa"/>
            <w:tcBorders/>
            <w:vAlign w:val="center"/>
          </w:tcPr>
          <w:p>
            <w:pPr>
              <w:pStyle w:val="TableContents"/>
              <w:bidi w:val="0"/>
              <w:spacing w:before="0" w:after="283"/>
              <w:jc w:val="left"/>
              <w:rPr/>
            </w:pPr>
            <w:r>
              <w:rPr/>
              <w:t xml:space="preserve">Sebastian Vettel </w:t>
            </w:r>
          </w:p>
        </w:tc>
        <w:tc>
          <w:tcPr>
            <w:tcW w:w="2264" w:type="dxa"/>
            <w:tcBorders/>
            <w:vAlign w:val="center"/>
          </w:tcPr>
          <w:p>
            <w:pPr>
              <w:pStyle w:val="TableContents"/>
              <w:bidi w:val="0"/>
              <w:spacing w:before="0" w:after="283"/>
              <w:jc w:val="left"/>
              <w:rPr/>
            </w:pPr>
            <w:r>
              <w:rPr/>
              <w:t xml:space="preserve">Ferrari </w:t>
            </w:r>
          </w:p>
        </w:tc>
        <w:tc>
          <w:tcPr>
            <w:tcW w:w="908" w:type="dxa"/>
            <w:tcBorders/>
            <w:vAlign w:val="center"/>
          </w:tcPr>
          <w:p>
            <w:pPr>
              <w:pStyle w:val="TableContents"/>
              <w:bidi w:val="0"/>
              <w:spacing w:before="0" w:after="283"/>
              <w:jc w:val="left"/>
              <w:rPr/>
            </w:pPr>
            <w:r>
              <w:rPr/>
              <w:t xml:space="preserve">Raportti </w:t>
            </w:r>
          </w:p>
        </w:tc>
      </w:tr>
      <w:tr>
        <w:trPr/>
        <w:tc>
          <w:tcPr>
            <w:tcW w:w="859" w:type="dxa"/>
            <w:tcBorders/>
            <w:vAlign w:val="center"/>
          </w:tcPr>
          <w:p>
            <w:pPr>
              <w:pStyle w:val="TableHeading"/>
              <w:bidi w:val="0"/>
              <w:spacing w:before="0" w:after="283"/>
              <w:rPr>
                <w:sz w:val="4"/>
                <w:szCs w:val="4"/>
              </w:rPr>
            </w:pPr>
            <w:r>
              <w:rPr>
                <w:sz w:val="4"/>
                <w:szCs w:val="4"/>
              </w:rPr>
            </w:r>
          </w:p>
        </w:tc>
        <w:tc>
          <w:tcPr>
            <w:tcW w:w="1914" w:type="dxa"/>
            <w:tcBorders/>
            <w:vAlign w:val="center"/>
          </w:tcPr>
          <w:p>
            <w:pPr>
              <w:pStyle w:val="TableContents"/>
              <w:bidi w:val="0"/>
              <w:spacing w:before="0" w:after="283"/>
              <w:jc w:val="left"/>
              <w:rPr/>
            </w:pPr>
            <w:r>
              <w:rPr/>
              <w:t xml:space="preserve">Kiinan Grand Prix </w:t>
            </w:r>
          </w:p>
        </w:tc>
        <w:tc>
          <w:tcPr>
            <w:tcW w:w="1388" w:type="dxa"/>
            <w:tcBorders/>
            <w:vAlign w:val="center"/>
          </w:tcPr>
          <w:p>
            <w:pPr>
              <w:pStyle w:val="TableContents"/>
              <w:bidi w:val="0"/>
              <w:spacing w:before="0" w:after="283"/>
              <w:jc w:val="left"/>
              <w:rPr/>
            </w:pPr>
            <w:r>
              <w:rPr/>
              <w:t xml:space="preserve">Sebastian Vettel </w:t>
            </w:r>
          </w:p>
        </w:tc>
        <w:tc>
          <w:tcPr>
            <w:tcW w:w="1436" w:type="dxa"/>
            <w:tcBorders/>
            <w:vAlign w:val="center"/>
          </w:tcPr>
          <w:p>
            <w:pPr>
              <w:pStyle w:val="TableContents"/>
              <w:bidi w:val="0"/>
              <w:spacing w:before="0" w:after="283"/>
              <w:jc w:val="left"/>
              <w:rPr/>
            </w:pPr>
            <w:r>
              <w:rPr/>
              <w:t xml:space="preserve">Daniel Ricciardo </w:t>
            </w:r>
          </w:p>
        </w:tc>
        <w:tc>
          <w:tcPr>
            <w:tcW w:w="1436" w:type="dxa"/>
            <w:tcBorders/>
            <w:vAlign w:val="center"/>
          </w:tcPr>
          <w:p>
            <w:pPr>
              <w:pStyle w:val="TableContents"/>
              <w:bidi w:val="0"/>
              <w:spacing w:before="0" w:after="283"/>
              <w:jc w:val="left"/>
              <w:rPr/>
            </w:pPr>
            <w:r>
              <w:rPr/>
              <w:t xml:space="preserve">Daniel Ricciardo </w:t>
            </w:r>
          </w:p>
        </w:tc>
        <w:tc>
          <w:tcPr>
            <w:tcW w:w="2264" w:type="dxa"/>
            <w:tcBorders/>
            <w:vAlign w:val="center"/>
          </w:tcPr>
          <w:p>
            <w:pPr>
              <w:pStyle w:val="TableContents"/>
              <w:bidi w:val="0"/>
              <w:spacing w:before="0" w:after="283"/>
              <w:jc w:val="left"/>
              <w:rPr/>
            </w:pPr>
            <w:r>
              <w:rPr/>
              <w:t xml:space="preserve">Red Bull Racing-TAG Heuer </w:t>
            </w:r>
          </w:p>
        </w:tc>
        <w:tc>
          <w:tcPr>
            <w:tcW w:w="908" w:type="dxa"/>
            <w:tcBorders/>
            <w:vAlign w:val="center"/>
          </w:tcPr>
          <w:p>
            <w:pPr>
              <w:pStyle w:val="TableContents"/>
              <w:bidi w:val="0"/>
              <w:spacing w:before="0" w:after="283"/>
              <w:jc w:val="left"/>
              <w:rPr/>
            </w:pPr>
            <w:r>
              <w:rPr/>
              <w:t xml:space="preserve">Raportti </w:t>
            </w:r>
          </w:p>
        </w:tc>
      </w:tr>
      <w:tr>
        <w:trPr/>
        <w:tc>
          <w:tcPr>
            <w:tcW w:w="859" w:type="dxa"/>
            <w:tcBorders/>
            <w:vAlign w:val="center"/>
          </w:tcPr>
          <w:p>
            <w:pPr>
              <w:pStyle w:val="TableHeading"/>
              <w:bidi w:val="0"/>
              <w:spacing w:before="0" w:after="283"/>
              <w:rPr>
                <w:sz w:val="4"/>
                <w:szCs w:val="4"/>
              </w:rPr>
            </w:pPr>
            <w:r>
              <w:rPr>
                <w:sz w:val="4"/>
                <w:szCs w:val="4"/>
              </w:rPr>
            </w:r>
          </w:p>
        </w:tc>
        <w:tc>
          <w:tcPr>
            <w:tcW w:w="1914" w:type="dxa"/>
            <w:tcBorders/>
            <w:vAlign w:val="center"/>
          </w:tcPr>
          <w:p>
            <w:pPr>
              <w:pStyle w:val="TableContents"/>
              <w:bidi w:val="0"/>
              <w:spacing w:before="0" w:after="283"/>
              <w:jc w:val="left"/>
              <w:rPr/>
            </w:pPr>
            <w:r>
              <w:rPr/>
              <w:t xml:space="preserve">Azerbaidžanin Grand Prix </w:t>
            </w:r>
          </w:p>
        </w:tc>
        <w:tc>
          <w:tcPr>
            <w:tcW w:w="1388"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Raportti </w:t>
            </w:r>
          </w:p>
        </w:tc>
      </w:tr>
      <w:tr>
        <w:trPr/>
        <w:tc>
          <w:tcPr>
            <w:tcW w:w="859" w:type="dxa"/>
            <w:tcBorders/>
            <w:vAlign w:val="center"/>
          </w:tcPr>
          <w:p>
            <w:pPr>
              <w:pStyle w:val="TableHeading"/>
              <w:suppressLineNumbers/>
              <w:bidi w:val="0"/>
              <w:spacing w:before="0" w:after="283"/>
              <w:jc w:val="center"/>
              <w:rPr/>
            </w:pPr>
            <w:r>
              <w:rPr/>
              <w:t xml:space="preserve">5 </w:t>
            </w:r>
          </w:p>
        </w:tc>
        <w:tc>
          <w:tcPr>
            <w:tcW w:w="1914" w:type="dxa"/>
            <w:tcBorders/>
            <w:vAlign w:val="center"/>
          </w:tcPr>
          <w:p>
            <w:pPr>
              <w:pStyle w:val="TableContents"/>
              <w:bidi w:val="0"/>
              <w:spacing w:before="0" w:after="283"/>
              <w:jc w:val="left"/>
              <w:rPr/>
            </w:pPr>
            <w:r>
              <w:rPr/>
              <w:t xml:space="preserve">Espanjan Grand Prix </w:t>
            </w:r>
          </w:p>
        </w:tc>
        <w:tc>
          <w:tcPr>
            <w:tcW w:w="1388"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Raportti </w:t>
            </w:r>
          </w:p>
        </w:tc>
      </w:tr>
      <w:tr>
        <w:trPr/>
        <w:tc>
          <w:tcPr>
            <w:tcW w:w="859" w:type="dxa"/>
            <w:tcBorders/>
            <w:vAlign w:val="center"/>
          </w:tcPr>
          <w:p>
            <w:pPr>
              <w:pStyle w:val="TableHeading"/>
              <w:suppressLineNumbers/>
              <w:bidi w:val="0"/>
              <w:spacing w:before="0" w:after="283"/>
              <w:jc w:val="center"/>
              <w:rPr/>
            </w:pPr>
            <w:r>
              <w:rPr/>
              <w:t xml:space="preserve">6 </w:t>
            </w:r>
          </w:p>
        </w:tc>
        <w:tc>
          <w:tcPr>
            <w:tcW w:w="1914" w:type="dxa"/>
            <w:tcBorders/>
            <w:vAlign w:val="center"/>
          </w:tcPr>
          <w:p>
            <w:pPr>
              <w:pStyle w:val="TableContents"/>
              <w:bidi w:val="0"/>
              <w:spacing w:before="0" w:after="283"/>
              <w:jc w:val="left"/>
              <w:rPr/>
            </w:pPr>
            <w:r>
              <w:rPr/>
              <w:t xml:space="preserve">Monacon Grand Prix </w:t>
            </w:r>
          </w:p>
        </w:tc>
        <w:tc>
          <w:tcPr>
            <w:tcW w:w="1388"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Raportti </w:t>
            </w:r>
          </w:p>
        </w:tc>
      </w:tr>
      <w:tr>
        <w:trPr/>
        <w:tc>
          <w:tcPr>
            <w:tcW w:w="859" w:type="dxa"/>
            <w:tcBorders/>
            <w:vAlign w:val="center"/>
          </w:tcPr>
          <w:p>
            <w:pPr>
              <w:pStyle w:val="TableHeading"/>
              <w:suppressLineNumbers/>
              <w:bidi w:val="0"/>
              <w:spacing w:before="0" w:after="283"/>
              <w:jc w:val="center"/>
              <w:rPr/>
            </w:pPr>
            <w:r>
              <w:rPr/>
              <w:t xml:space="preserve">7 </w:t>
            </w:r>
          </w:p>
        </w:tc>
        <w:tc>
          <w:tcPr>
            <w:tcW w:w="1914" w:type="dxa"/>
            <w:tcBorders/>
            <w:vAlign w:val="center"/>
          </w:tcPr>
          <w:p>
            <w:pPr>
              <w:pStyle w:val="TableContents"/>
              <w:bidi w:val="0"/>
              <w:spacing w:before="0" w:after="283"/>
              <w:jc w:val="left"/>
              <w:rPr/>
            </w:pPr>
            <w:r>
              <w:rPr/>
              <w:t xml:space="preserve">Kanadan Grand Prix </w:t>
            </w:r>
          </w:p>
        </w:tc>
        <w:tc>
          <w:tcPr>
            <w:tcW w:w="1388"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Raportti </w:t>
            </w:r>
          </w:p>
        </w:tc>
      </w:tr>
      <w:tr>
        <w:trPr/>
        <w:tc>
          <w:tcPr>
            <w:tcW w:w="859" w:type="dxa"/>
            <w:tcBorders/>
            <w:vAlign w:val="center"/>
          </w:tcPr>
          <w:p>
            <w:pPr>
              <w:pStyle w:val="TableHeading"/>
              <w:suppressLineNumbers/>
              <w:bidi w:val="0"/>
              <w:spacing w:before="0" w:after="283"/>
              <w:jc w:val="center"/>
              <w:rPr/>
            </w:pPr>
            <w:r>
              <w:rPr/>
              <w:t xml:space="preserve">8 </w:t>
            </w:r>
          </w:p>
        </w:tc>
        <w:tc>
          <w:tcPr>
            <w:tcW w:w="1914" w:type="dxa"/>
            <w:tcBorders/>
            <w:vAlign w:val="center"/>
          </w:tcPr>
          <w:p>
            <w:pPr>
              <w:pStyle w:val="TableContents"/>
              <w:bidi w:val="0"/>
              <w:spacing w:before="0" w:after="283"/>
              <w:jc w:val="left"/>
              <w:rPr/>
            </w:pPr>
            <w:r>
              <w:rPr/>
              <w:t xml:space="preserve">Ranskan Grand Prix </w:t>
            </w:r>
          </w:p>
        </w:tc>
        <w:tc>
          <w:tcPr>
            <w:tcW w:w="1388"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Raportti </w:t>
            </w:r>
          </w:p>
        </w:tc>
      </w:tr>
      <w:tr>
        <w:trPr/>
        <w:tc>
          <w:tcPr>
            <w:tcW w:w="859" w:type="dxa"/>
            <w:tcBorders/>
            <w:vAlign w:val="center"/>
          </w:tcPr>
          <w:p>
            <w:pPr>
              <w:pStyle w:val="TableHeading"/>
              <w:suppressLineNumbers/>
              <w:bidi w:val="0"/>
              <w:spacing w:before="0" w:after="283"/>
              <w:jc w:val="center"/>
              <w:rPr/>
            </w:pPr>
            <w:r>
              <w:rPr/>
              <w:t xml:space="preserve">9 </w:t>
            </w:r>
          </w:p>
        </w:tc>
        <w:tc>
          <w:tcPr>
            <w:tcW w:w="1914" w:type="dxa"/>
            <w:tcBorders/>
            <w:vAlign w:val="center"/>
          </w:tcPr>
          <w:p>
            <w:pPr>
              <w:pStyle w:val="TableContents"/>
              <w:bidi w:val="0"/>
              <w:spacing w:before="0" w:after="283"/>
              <w:jc w:val="left"/>
              <w:rPr/>
            </w:pPr>
            <w:r>
              <w:rPr/>
              <w:t xml:space="preserve">Itävallan Grand Prix </w:t>
            </w:r>
          </w:p>
        </w:tc>
        <w:tc>
          <w:tcPr>
            <w:tcW w:w="1388"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Raportti </w:t>
            </w:r>
          </w:p>
        </w:tc>
      </w:tr>
      <w:tr>
        <w:trPr/>
        <w:tc>
          <w:tcPr>
            <w:tcW w:w="859" w:type="dxa"/>
            <w:tcBorders/>
            <w:vAlign w:val="center"/>
          </w:tcPr>
          <w:p>
            <w:pPr>
              <w:pStyle w:val="TableHeading"/>
              <w:suppressLineNumbers/>
              <w:bidi w:val="0"/>
              <w:spacing w:before="0" w:after="283"/>
              <w:jc w:val="center"/>
              <w:rPr/>
            </w:pPr>
            <w:r>
              <w:rPr/>
              <w:t xml:space="preserve">10 </w:t>
            </w:r>
          </w:p>
        </w:tc>
        <w:tc>
          <w:tcPr>
            <w:tcW w:w="1914" w:type="dxa"/>
            <w:tcBorders/>
            <w:vAlign w:val="center"/>
          </w:tcPr>
          <w:p>
            <w:pPr>
              <w:pStyle w:val="TableContents"/>
              <w:bidi w:val="0"/>
              <w:spacing w:before="0" w:after="283"/>
              <w:jc w:val="left"/>
              <w:rPr/>
            </w:pPr>
            <w:r>
              <w:rPr/>
              <w:t xml:space="preserve">Britannian Grand Prix </w:t>
            </w:r>
          </w:p>
        </w:tc>
        <w:tc>
          <w:tcPr>
            <w:tcW w:w="1388"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Raportti </w:t>
            </w:r>
          </w:p>
        </w:tc>
      </w:tr>
      <w:tr>
        <w:trPr/>
        <w:tc>
          <w:tcPr>
            <w:tcW w:w="859" w:type="dxa"/>
            <w:tcBorders/>
            <w:vAlign w:val="center"/>
          </w:tcPr>
          <w:p>
            <w:pPr>
              <w:pStyle w:val="TableHeading"/>
              <w:suppressLineNumbers/>
              <w:bidi w:val="0"/>
              <w:spacing w:before="0" w:after="283"/>
              <w:jc w:val="center"/>
              <w:rPr/>
            </w:pPr>
            <w:r>
              <w:rPr/>
              <w:t xml:space="preserve">11 </w:t>
            </w:r>
          </w:p>
        </w:tc>
        <w:tc>
          <w:tcPr>
            <w:tcW w:w="1914" w:type="dxa"/>
            <w:tcBorders/>
            <w:vAlign w:val="center"/>
          </w:tcPr>
          <w:p>
            <w:pPr>
              <w:pStyle w:val="TableContents"/>
              <w:bidi w:val="0"/>
              <w:spacing w:before="0" w:after="283"/>
              <w:jc w:val="left"/>
              <w:rPr/>
            </w:pPr>
            <w:r>
              <w:rPr/>
              <w:t xml:space="preserve">Saksan Grand Prix </w:t>
            </w:r>
          </w:p>
        </w:tc>
        <w:tc>
          <w:tcPr>
            <w:tcW w:w="1388"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Raportti </w:t>
            </w:r>
          </w:p>
        </w:tc>
      </w:tr>
      <w:tr>
        <w:trPr/>
        <w:tc>
          <w:tcPr>
            <w:tcW w:w="859" w:type="dxa"/>
            <w:tcBorders/>
            <w:vAlign w:val="center"/>
          </w:tcPr>
          <w:p>
            <w:pPr>
              <w:pStyle w:val="TableHeading"/>
              <w:suppressLineNumbers/>
              <w:bidi w:val="0"/>
              <w:spacing w:before="0" w:after="283"/>
              <w:jc w:val="center"/>
              <w:rPr/>
            </w:pPr>
            <w:r>
              <w:rPr/>
              <w:t xml:space="preserve">12 </w:t>
            </w:r>
          </w:p>
        </w:tc>
        <w:tc>
          <w:tcPr>
            <w:tcW w:w="1914" w:type="dxa"/>
            <w:tcBorders/>
            <w:vAlign w:val="center"/>
          </w:tcPr>
          <w:p>
            <w:pPr>
              <w:pStyle w:val="TableContents"/>
              <w:bidi w:val="0"/>
              <w:spacing w:before="0" w:after="283"/>
              <w:jc w:val="left"/>
              <w:rPr/>
            </w:pPr>
            <w:r>
              <w:rPr/>
              <w:t xml:space="preserve">Unkarin Grand Prix </w:t>
            </w:r>
          </w:p>
        </w:tc>
        <w:tc>
          <w:tcPr>
            <w:tcW w:w="1388"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Raportti </w:t>
            </w:r>
          </w:p>
        </w:tc>
      </w:tr>
      <w:tr>
        <w:trPr/>
        <w:tc>
          <w:tcPr>
            <w:tcW w:w="859" w:type="dxa"/>
            <w:tcBorders/>
            <w:vAlign w:val="center"/>
          </w:tcPr>
          <w:p>
            <w:pPr>
              <w:pStyle w:val="TableHeading"/>
              <w:suppressLineNumbers/>
              <w:bidi w:val="0"/>
              <w:spacing w:before="0" w:after="283"/>
              <w:jc w:val="center"/>
              <w:rPr/>
            </w:pPr>
            <w:r>
              <w:rPr/>
              <w:t xml:space="preserve">13 </w:t>
            </w:r>
          </w:p>
        </w:tc>
        <w:tc>
          <w:tcPr>
            <w:tcW w:w="1914" w:type="dxa"/>
            <w:tcBorders/>
            <w:vAlign w:val="center"/>
          </w:tcPr>
          <w:p>
            <w:pPr>
              <w:pStyle w:val="TableContents"/>
              <w:bidi w:val="0"/>
              <w:spacing w:before="0" w:after="283"/>
              <w:jc w:val="left"/>
              <w:rPr/>
            </w:pPr>
            <w:r>
              <w:rPr/>
              <w:t xml:space="preserve">Belgian Grand Prix </w:t>
            </w:r>
          </w:p>
        </w:tc>
        <w:tc>
          <w:tcPr>
            <w:tcW w:w="1388"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Raportti </w:t>
            </w:r>
          </w:p>
        </w:tc>
      </w:tr>
      <w:tr>
        <w:trPr/>
        <w:tc>
          <w:tcPr>
            <w:tcW w:w="859" w:type="dxa"/>
            <w:tcBorders/>
            <w:vAlign w:val="center"/>
          </w:tcPr>
          <w:p>
            <w:pPr>
              <w:pStyle w:val="TableHeading"/>
              <w:suppressLineNumbers/>
              <w:bidi w:val="0"/>
              <w:spacing w:before="0" w:after="283"/>
              <w:jc w:val="center"/>
              <w:rPr/>
            </w:pPr>
            <w:r>
              <w:rPr/>
              <w:t xml:space="preserve">14 </w:t>
            </w:r>
          </w:p>
        </w:tc>
        <w:tc>
          <w:tcPr>
            <w:tcW w:w="1914" w:type="dxa"/>
            <w:tcBorders/>
            <w:vAlign w:val="center"/>
          </w:tcPr>
          <w:p>
            <w:pPr>
              <w:pStyle w:val="TableContents"/>
              <w:bidi w:val="0"/>
              <w:spacing w:before="0" w:after="283"/>
              <w:jc w:val="left"/>
              <w:rPr/>
            </w:pPr>
            <w:r>
              <w:rPr/>
              <w:t xml:space="preserve">Italian Grand Prix </w:t>
            </w:r>
          </w:p>
        </w:tc>
        <w:tc>
          <w:tcPr>
            <w:tcW w:w="1388"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Raportti </w:t>
            </w:r>
          </w:p>
        </w:tc>
      </w:tr>
      <w:tr>
        <w:trPr/>
        <w:tc>
          <w:tcPr>
            <w:tcW w:w="859" w:type="dxa"/>
            <w:tcBorders/>
            <w:vAlign w:val="center"/>
          </w:tcPr>
          <w:p>
            <w:pPr>
              <w:pStyle w:val="TableHeading"/>
              <w:suppressLineNumbers/>
              <w:bidi w:val="0"/>
              <w:spacing w:before="0" w:after="283"/>
              <w:jc w:val="center"/>
              <w:rPr/>
            </w:pPr>
            <w:r>
              <w:rPr/>
              <w:t xml:space="preserve">15 </w:t>
            </w:r>
          </w:p>
        </w:tc>
        <w:tc>
          <w:tcPr>
            <w:tcW w:w="1914" w:type="dxa"/>
            <w:tcBorders/>
            <w:vAlign w:val="center"/>
          </w:tcPr>
          <w:p>
            <w:pPr>
              <w:pStyle w:val="TableContents"/>
              <w:bidi w:val="0"/>
              <w:spacing w:before="0" w:after="283"/>
              <w:jc w:val="left"/>
              <w:rPr/>
            </w:pPr>
            <w:r>
              <w:rPr/>
              <w:t xml:space="preserve">Singaporen Grand Prix </w:t>
            </w:r>
          </w:p>
        </w:tc>
        <w:tc>
          <w:tcPr>
            <w:tcW w:w="1388"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Raportti </w:t>
            </w:r>
          </w:p>
        </w:tc>
      </w:tr>
      <w:tr>
        <w:trPr/>
        <w:tc>
          <w:tcPr>
            <w:tcW w:w="859" w:type="dxa"/>
            <w:tcBorders/>
            <w:vAlign w:val="center"/>
          </w:tcPr>
          <w:p>
            <w:pPr>
              <w:pStyle w:val="TableHeading"/>
              <w:suppressLineNumbers/>
              <w:bidi w:val="0"/>
              <w:spacing w:before="0" w:after="283"/>
              <w:jc w:val="center"/>
              <w:rPr/>
            </w:pPr>
            <w:r>
              <w:rPr/>
              <w:t xml:space="preserve">16 </w:t>
            </w:r>
          </w:p>
        </w:tc>
        <w:tc>
          <w:tcPr>
            <w:tcW w:w="1914" w:type="dxa"/>
            <w:tcBorders/>
            <w:vAlign w:val="center"/>
          </w:tcPr>
          <w:p>
            <w:pPr>
              <w:pStyle w:val="TableContents"/>
              <w:bidi w:val="0"/>
              <w:spacing w:before="0" w:after="283"/>
              <w:jc w:val="left"/>
              <w:rPr/>
            </w:pPr>
            <w:r>
              <w:rPr/>
              <w:t xml:space="preserve">Venäjän Grand Prix </w:t>
            </w:r>
          </w:p>
        </w:tc>
        <w:tc>
          <w:tcPr>
            <w:tcW w:w="1388"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Raportti </w:t>
            </w:r>
          </w:p>
        </w:tc>
      </w:tr>
      <w:tr>
        <w:trPr/>
        <w:tc>
          <w:tcPr>
            <w:tcW w:w="859" w:type="dxa"/>
            <w:tcBorders/>
            <w:vAlign w:val="center"/>
          </w:tcPr>
          <w:p>
            <w:pPr>
              <w:pStyle w:val="TableHeading"/>
              <w:suppressLineNumbers/>
              <w:bidi w:val="0"/>
              <w:spacing w:before="0" w:after="283"/>
              <w:jc w:val="center"/>
              <w:rPr/>
            </w:pPr>
            <w:r>
              <w:rPr/>
              <w:t xml:space="preserve">17 </w:t>
            </w:r>
          </w:p>
        </w:tc>
        <w:tc>
          <w:tcPr>
            <w:tcW w:w="1914" w:type="dxa"/>
            <w:tcBorders/>
            <w:vAlign w:val="center"/>
          </w:tcPr>
          <w:p>
            <w:pPr>
              <w:pStyle w:val="TableContents"/>
              <w:bidi w:val="0"/>
              <w:spacing w:before="0" w:after="283"/>
              <w:jc w:val="left"/>
              <w:rPr/>
            </w:pPr>
            <w:r>
              <w:rPr/>
              <w:t xml:space="preserve">Japanin Grand Prix </w:t>
            </w:r>
          </w:p>
        </w:tc>
        <w:tc>
          <w:tcPr>
            <w:tcW w:w="1388"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Raportti </w:t>
            </w:r>
          </w:p>
        </w:tc>
      </w:tr>
      <w:tr>
        <w:trPr/>
        <w:tc>
          <w:tcPr>
            <w:tcW w:w="859" w:type="dxa"/>
            <w:tcBorders/>
            <w:vAlign w:val="center"/>
          </w:tcPr>
          <w:p>
            <w:pPr>
              <w:pStyle w:val="TableHeading"/>
              <w:suppressLineNumbers/>
              <w:bidi w:val="0"/>
              <w:spacing w:before="0" w:after="283"/>
              <w:jc w:val="center"/>
              <w:rPr/>
            </w:pPr>
            <w:r>
              <w:rPr/>
              <w:t xml:space="preserve">18 </w:t>
            </w:r>
          </w:p>
        </w:tc>
        <w:tc>
          <w:tcPr>
            <w:tcW w:w="1914" w:type="dxa"/>
            <w:tcBorders/>
            <w:vAlign w:val="center"/>
          </w:tcPr>
          <w:p>
            <w:pPr>
              <w:pStyle w:val="TableContents"/>
              <w:bidi w:val="0"/>
              <w:spacing w:before="0" w:after="283"/>
              <w:jc w:val="left"/>
              <w:rPr/>
            </w:pPr>
            <w:r>
              <w:rPr/>
              <w:t xml:space="preserve">Yhdysvaltain Grand Prix </w:t>
            </w:r>
          </w:p>
        </w:tc>
        <w:tc>
          <w:tcPr>
            <w:tcW w:w="1388"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Raportti </w:t>
            </w:r>
          </w:p>
        </w:tc>
      </w:tr>
      <w:tr>
        <w:trPr/>
        <w:tc>
          <w:tcPr>
            <w:tcW w:w="859" w:type="dxa"/>
            <w:tcBorders/>
            <w:vAlign w:val="center"/>
          </w:tcPr>
          <w:p>
            <w:pPr>
              <w:pStyle w:val="TableHeading"/>
              <w:suppressLineNumbers/>
              <w:bidi w:val="0"/>
              <w:spacing w:before="0" w:after="283"/>
              <w:jc w:val="center"/>
              <w:rPr/>
            </w:pPr>
            <w:r>
              <w:rPr/>
              <w:t xml:space="preserve">19 </w:t>
            </w:r>
          </w:p>
        </w:tc>
        <w:tc>
          <w:tcPr>
            <w:tcW w:w="1914" w:type="dxa"/>
            <w:tcBorders/>
            <w:vAlign w:val="center"/>
          </w:tcPr>
          <w:p>
            <w:pPr>
              <w:pStyle w:val="TableContents"/>
              <w:bidi w:val="0"/>
              <w:spacing w:before="0" w:after="283"/>
              <w:jc w:val="left"/>
              <w:rPr/>
            </w:pPr>
            <w:r>
              <w:rPr/>
              <w:t xml:space="preserve">Meksikon Grand Prix </w:t>
            </w:r>
          </w:p>
        </w:tc>
        <w:tc>
          <w:tcPr>
            <w:tcW w:w="1388"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Raportti </w:t>
            </w:r>
          </w:p>
        </w:tc>
      </w:tr>
      <w:tr>
        <w:trPr/>
        <w:tc>
          <w:tcPr>
            <w:tcW w:w="859" w:type="dxa"/>
            <w:tcBorders/>
            <w:vAlign w:val="center"/>
          </w:tcPr>
          <w:p>
            <w:pPr>
              <w:pStyle w:val="TableHeading"/>
              <w:suppressLineNumbers/>
              <w:bidi w:val="0"/>
              <w:spacing w:before="0" w:after="283"/>
              <w:jc w:val="center"/>
              <w:rPr/>
            </w:pPr>
            <w:r>
              <w:rPr/>
              <w:t xml:space="preserve">20 </w:t>
            </w:r>
          </w:p>
        </w:tc>
        <w:tc>
          <w:tcPr>
            <w:tcW w:w="1914" w:type="dxa"/>
            <w:tcBorders/>
            <w:vAlign w:val="center"/>
          </w:tcPr>
          <w:p>
            <w:pPr>
              <w:pStyle w:val="TableContents"/>
              <w:bidi w:val="0"/>
              <w:spacing w:before="0" w:after="283"/>
              <w:jc w:val="left"/>
              <w:rPr/>
            </w:pPr>
            <w:r>
              <w:rPr/>
              <w:t xml:space="preserve">Brasilian Grand Prix </w:t>
            </w:r>
          </w:p>
        </w:tc>
        <w:tc>
          <w:tcPr>
            <w:tcW w:w="1388"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Raportti </w:t>
            </w:r>
          </w:p>
        </w:tc>
      </w:tr>
      <w:tr>
        <w:trPr/>
        <w:tc>
          <w:tcPr>
            <w:tcW w:w="859" w:type="dxa"/>
            <w:tcBorders/>
            <w:vAlign w:val="center"/>
          </w:tcPr>
          <w:p>
            <w:pPr>
              <w:pStyle w:val="TableHeading"/>
              <w:suppressLineNumbers/>
              <w:bidi w:val="0"/>
              <w:spacing w:before="0" w:after="283"/>
              <w:jc w:val="center"/>
              <w:rPr/>
            </w:pPr>
            <w:r>
              <w:rPr/>
              <w:t xml:space="preserve">21 </w:t>
            </w:r>
          </w:p>
        </w:tc>
        <w:tc>
          <w:tcPr>
            <w:tcW w:w="1914" w:type="dxa"/>
            <w:tcBorders/>
            <w:vAlign w:val="center"/>
          </w:tcPr>
          <w:p>
            <w:pPr>
              <w:pStyle w:val="TableContents"/>
              <w:bidi w:val="0"/>
              <w:spacing w:before="0" w:after="283"/>
              <w:jc w:val="left"/>
              <w:rPr/>
            </w:pPr>
            <w:r>
              <w:rPr/>
              <w:t xml:space="preserve">Abu Dhabin Grand Prix </w:t>
            </w:r>
          </w:p>
        </w:tc>
        <w:tc>
          <w:tcPr>
            <w:tcW w:w="1388"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1436" w:type="dxa"/>
            <w:tcBorders/>
            <w:vAlign w:val="center"/>
          </w:tcPr>
          <w:p>
            <w:pPr>
              <w:pStyle w:val="TableContents"/>
              <w:bidi w:val="0"/>
              <w:spacing w:before="0" w:after="283"/>
              <w:jc w:val="left"/>
              <w:rPr>
                <w:sz w:val="4"/>
                <w:szCs w:val="4"/>
              </w:rPr>
            </w:pPr>
            <w:r>
              <w:rPr>
                <w:sz w:val="4"/>
                <w:szCs w:val="4"/>
              </w:rPr>
            </w:r>
          </w:p>
        </w:tc>
        <w:tc>
          <w:tcPr>
            <w:tcW w:w="2264"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Raportti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2018 ensimmäisen f1-kisan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84"/>
        <w:gridCol w:w="2491"/>
        <w:gridCol w:w="4570"/>
        <w:gridCol w:w="2260"/>
      </w:tblGrid>
      <w:tr>
        <w:trPr/>
        <w:tc>
          <w:tcPr>
            <w:tcW w:w="884" w:type="dxa"/>
            <w:tcBorders/>
            <w:vAlign w:val="center"/>
          </w:tcPr>
          <w:p>
            <w:pPr>
              <w:pStyle w:val="TableHeading"/>
              <w:suppressLineNumbers/>
              <w:bidi w:val="0"/>
              <w:spacing w:before="0" w:after="283"/>
              <w:jc w:val="center"/>
              <w:rPr/>
            </w:pPr>
            <w:r>
              <w:rPr/>
              <w:t xml:space="preserve">Pyöreä </w:t>
            </w:r>
          </w:p>
        </w:tc>
        <w:tc>
          <w:tcPr>
            <w:tcW w:w="2491" w:type="dxa"/>
            <w:tcBorders/>
            <w:vAlign w:val="center"/>
          </w:tcPr>
          <w:p>
            <w:pPr>
              <w:pStyle w:val="TableHeading"/>
              <w:suppressLineNumbers/>
              <w:bidi w:val="0"/>
              <w:spacing w:before="0" w:after="283"/>
              <w:jc w:val="center"/>
              <w:rPr/>
            </w:pPr>
            <w:r>
              <w:rPr/>
              <w:t xml:space="preserve">Grand Prix </w:t>
            </w:r>
          </w:p>
        </w:tc>
        <w:tc>
          <w:tcPr>
            <w:tcW w:w="4570" w:type="dxa"/>
            <w:tcBorders/>
            <w:vAlign w:val="center"/>
          </w:tcPr>
          <w:p>
            <w:pPr>
              <w:pStyle w:val="TableHeading"/>
              <w:suppressLineNumbers/>
              <w:bidi w:val="0"/>
              <w:spacing w:before="0" w:after="283"/>
              <w:jc w:val="center"/>
              <w:rPr/>
            </w:pPr>
            <w:r>
              <w:rPr/>
              <w:t xml:space="preserve">Piiri </w:t>
            </w:r>
          </w:p>
        </w:tc>
        <w:tc>
          <w:tcPr>
            <w:tcW w:w="2260" w:type="dxa"/>
            <w:tcBorders/>
            <w:vAlign w:val="center"/>
          </w:tcPr>
          <w:p>
            <w:pPr>
              <w:pStyle w:val="TableHeading"/>
              <w:suppressLineNumbers/>
              <w:bidi w:val="0"/>
              <w:spacing w:before="0" w:after="283"/>
              <w:jc w:val="center"/>
              <w:rPr/>
            </w:pPr>
            <w:r>
              <w:rPr/>
              <w:t xml:space="preserve">Päivämäärä </w:t>
            </w:r>
          </w:p>
        </w:tc>
      </w:tr>
      <w:tr>
        <w:trPr/>
        <w:tc>
          <w:tcPr>
            <w:tcW w:w="884" w:type="dxa"/>
            <w:tcBorders/>
            <w:vAlign w:val="center"/>
          </w:tcPr>
          <w:p>
            <w:pPr>
              <w:pStyle w:val="TableHeading"/>
              <w:bidi w:val="0"/>
              <w:spacing w:before="0" w:after="283"/>
              <w:rPr>
                <w:sz w:val="4"/>
                <w:szCs w:val="4"/>
              </w:rPr>
            </w:pPr>
            <w:r>
              <w:rPr>
                <w:sz w:val="4"/>
                <w:szCs w:val="4"/>
              </w:rPr>
            </w:r>
          </w:p>
        </w:tc>
        <w:tc>
          <w:tcPr>
            <w:tcW w:w="2491" w:type="dxa"/>
            <w:tcBorders/>
            <w:vAlign w:val="center"/>
          </w:tcPr>
          <w:p>
            <w:pPr>
              <w:pStyle w:val="TableContents"/>
              <w:bidi w:val="0"/>
              <w:spacing w:before="0" w:after="283"/>
              <w:jc w:val="left"/>
              <w:rPr/>
            </w:pPr>
            <w:r>
              <w:rPr/>
              <w:t xml:space="preserve">Australian Grand Prix </w:t>
            </w:r>
          </w:p>
        </w:tc>
        <w:tc>
          <w:tcPr>
            <w:tcW w:w="4570" w:type="dxa"/>
            <w:tcBorders/>
            <w:vAlign w:val="center"/>
          </w:tcPr>
          <w:p>
            <w:pPr>
              <w:pStyle w:val="TableContents"/>
              <w:bidi w:val="0"/>
              <w:spacing w:before="0" w:after="283"/>
              <w:jc w:val="left"/>
              <w:rPr/>
            </w:pPr>
            <w:r>
              <w:rPr/>
              <w:t xml:space="preserve">Melbourne Grand Prix Circuit, Melbourne </w:t>
            </w:r>
          </w:p>
        </w:tc>
        <w:tc>
          <w:tcPr>
            <w:tcW w:w="2260" w:type="dxa"/>
            <w:tcBorders/>
            <w:vAlign w:val="center"/>
          </w:tcPr>
          <w:p>
            <w:pPr>
              <w:pStyle w:val="TableContents"/>
              <w:bidi w:val="0"/>
              <w:spacing w:before="0" w:after="283"/>
              <w:jc w:val="left"/>
              <w:rPr/>
            </w:pPr>
            <w:r>
              <w:rPr>
                <w:color w:val="A9A9A9"/>
              </w:rPr>
              <w:t xml:space="preserve">25. </w:t>
            </w:r>
            <w:r>
              <w:rPr/>
              <w:t xml:space="preserve">maaliskuuta </w:t>
            </w:r>
          </w:p>
        </w:tc>
      </w:tr>
      <w:tr>
        <w:trPr/>
        <w:tc>
          <w:tcPr>
            <w:tcW w:w="884" w:type="dxa"/>
            <w:tcBorders/>
            <w:vAlign w:val="center"/>
          </w:tcPr>
          <w:p>
            <w:pPr>
              <w:pStyle w:val="TableHeading"/>
              <w:bidi w:val="0"/>
              <w:spacing w:before="0" w:after="283"/>
              <w:rPr>
                <w:sz w:val="4"/>
                <w:szCs w:val="4"/>
              </w:rPr>
            </w:pPr>
            <w:r>
              <w:rPr>
                <w:sz w:val="4"/>
                <w:szCs w:val="4"/>
              </w:rPr>
            </w:r>
          </w:p>
        </w:tc>
        <w:tc>
          <w:tcPr>
            <w:tcW w:w="2491" w:type="dxa"/>
            <w:tcBorders/>
            <w:vAlign w:val="center"/>
          </w:tcPr>
          <w:p>
            <w:pPr>
              <w:pStyle w:val="TableContents"/>
              <w:bidi w:val="0"/>
              <w:spacing w:before="0" w:after="283"/>
              <w:jc w:val="left"/>
              <w:rPr/>
            </w:pPr>
            <w:r>
              <w:rPr/>
              <w:t xml:space="preserve">Bahrainin Grand Prix </w:t>
            </w:r>
          </w:p>
        </w:tc>
        <w:tc>
          <w:tcPr>
            <w:tcW w:w="4570" w:type="dxa"/>
            <w:tcBorders/>
            <w:vAlign w:val="center"/>
          </w:tcPr>
          <w:p>
            <w:pPr>
              <w:pStyle w:val="TableContents"/>
              <w:bidi w:val="0"/>
              <w:spacing w:before="0" w:after="283"/>
              <w:jc w:val="left"/>
              <w:rPr/>
            </w:pPr>
            <w:r>
              <w:rPr/>
              <w:t xml:space="preserve">Bahrain International Circuit, Sakhir </w:t>
            </w:r>
          </w:p>
        </w:tc>
        <w:tc>
          <w:tcPr>
            <w:tcW w:w="2260" w:type="dxa"/>
            <w:tcBorders/>
            <w:vAlign w:val="center"/>
          </w:tcPr>
          <w:p>
            <w:pPr>
              <w:pStyle w:val="TableContents"/>
              <w:bidi w:val="0"/>
              <w:spacing w:before="0" w:after="283"/>
              <w:jc w:val="left"/>
              <w:rPr/>
            </w:pPr>
            <w:r>
              <w:rPr/>
              <w:t xml:space="preserve">8. huhtikuuta </w:t>
            </w:r>
          </w:p>
        </w:tc>
      </w:tr>
      <w:tr>
        <w:trPr/>
        <w:tc>
          <w:tcPr>
            <w:tcW w:w="884" w:type="dxa"/>
            <w:tcBorders/>
            <w:vAlign w:val="center"/>
          </w:tcPr>
          <w:p>
            <w:pPr>
              <w:pStyle w:val="TableHeading"/>
              <w:bidi w:val="0"/>
              <w:spacing w:before="0" w:after="283"/>
              <w:rPr>
                <w:sz w:val="4"/>
                <w:szCs w:val="4"/>
              </w:rPr>
            </w:pPr>
            <w:r>
              <w:rPr>
                <w:sz w:val="4"/>
                <w:szCs w:val="4"/>
              </w:rPr>
            </w:r>
          </w:p>
        </w:tc>
        <w:tc>
          <w:tcPr>
            <w:tcW w:w="2491" w:type="dxa"/>
            <w:tcBorders/>
            <w:vAlign w:val="center"/>
          </w:tcPr>
          <w:p>
            <w:pPr>
              <w:pStyle w:val="TableContents"/>
              <w:bidi w:val="0"/>
              <w:spacing w:before="0" w:after="283"/>
              <w:jc w:val="left"/>
              <w:rPr/>
            </w:pPr>
            <w:r>
              <w:rPr/>
              <w:t xml:space="preserve">Kiinan Grand Prix </w:t>
            </w:r>
          </w:p>
        </w:tc>
        <w:tc>
          <w:tcPr>
            <w:tcW w:w="4570" w:type="dxa"/>
            <w:tcBorders/>
            <w:vAlign w:val="center"/>
          </w:tcPr>
          <w:p>
            <w:pPr>
              <w:pStyle w:val="TableContents"/>
              <w:bidi w:val="0"/>
              <w:spacing w:before="0" w:after="283"/>
              <w:jc w:val="left"/>
              <w:rPr/>
            </w:pPr>
            <w:r>
              <w:rPr/>
              <w:t xml:space="preserve">Shanghai International Circuit, Shanghai </w:t>
            </w:r>
          </w:p>
        </w:tc>
        <w:tc>
          <w:tcPr>
            <w:tcW w:w="2260" w:type="dxa"/>
            <w:tcBorders/>
            <w:vAlign w:val="center"/>
          </w:tcPr>
          <w:p>
            <w:pPr>
              <w:pStyle w:val="TableContents"/>
              <w:bidi w:val="0"/>
              <w:spacing w:before="0" w:after="283"/>
              <w:jc w:val="left"/>
              <w:rPr/>
            </w:pPr>
            <w:r>
              <w:rPr/>
              <w:t xml:space="preserve">15. huhtikuuta </w:t>
            </w:r>
          </w:p>
        </w:tc>
      </w:tr>
      <w:tr>
        <w:trPr/>
        <w:tc>
          <w:tcPr>
            <w:tcW w:w="884" w:type="dxa"/>
            <w:tcBorders/>
            <w:vAlign w:val="center"/>
          </w:tcPr>
          <w:p>
            <w:pPr>
              <w:pStyle w:val="TableHeading"/>
              <w:bidi w:val="0"/>
              <w:spacing w:before="0" w:after="283"/>
              <w:rPr>
                <w:sz w:val="4"/>
                <w:szCs w:val="4"/>
              </w:rPr>
            </w:pPr>
            <w:r>
              <w:rPr>
                <w:sz w:val="4"/>
                <w:szCs w:val="4"/>
              </w:rPr>
            </w:r>
          </w:p>
        </w:tc>
        <w:tc>
          <w:tcPr>
            <w:tcW w:w="2491" w:type="dxa"/>
            <w:tcBorders/>
            <w:vAlign w:val="center"/>
          </w:tcPr>
          <w:p>
            <w:pPr>
              <w:pStyle w:val="TableContents"/>
              <w:bidi w:val="0"/>
              <w:spacing w:before="0" w:after="283"/>
              <w:jc w:val="left"/>
              <w:rPr/>
            </w:pPr>
            <w:r>
              <w:rPr/>
              <w:t xml:space="preserve">Azerbaidžanin Grand Prix </w:t>
            </w:r>
          </w:p>
        </w:tc>
        <w:tc>
          <w:tcPr>
            <w:tcW w:w="4570" w:type="dxa"/>
            <w:tcBorders/>
            <w:vAlign w:val="center"/>
          </w:tcPr>
          <w:p>
            <w:pPr>
              <w:pStyle w:val="TableContents"/>
              <w:bidi w:val="0"/>
              <w:spacing w:before="0" w:after="283"/>
              <w:jc w:val="left"/>
              <w:rPr/>
            </w:pPr>
            <w:r>
              <w:rPr/>
              <w:t xml:space="preserve">Baku City Circuit, Baku </w:t>
            </w:r>
          </w:p>
        </w:tc>
        <w:tc>
          <w:tcPr>
            <w:tcW w:w="2260" w:type="dxa"/>
            <w:tcBorders/>
            <w:vAlign w:val="center"/>
          </w:tcPr>
          <w:p>
            <w:pPr>
              <w:pStyle w:val="TableContents"/>
              <w:bidi w:val="0"/>
              <w:spacing w:before="0" w:after="283"/>
              <w:jc w:val="left"/>
              <w:rPr/>
            </w:pPr>
            <w:r>
              <w:rPr/>
              <w:t xml:space="preserve">29. huhtikuuta </w:t>
            </w:r>
          </w:p>
        </w:tc>
      </w:tr>
      <w:tr>
        <w:trPr/>
        <w:tc>
          <w:tcPr>
            <w:tcW w:w="884" w:type="dxa"/>
            <w:tcBorders/>
            <w:vAlign w:val="center"/>
          </w:tcPr>
          <w:p>
            <w:pPr>
              <w:pStyle w:val="TableHeading"/>
              <w:suppressLineNumbers/>
              <w:bidi w:val="0"/>
              <w:spacing w:before="0" w:after="283"/>
              <w:jc w:val="center"/>
              <w:rPr/>
            </w:pPr>
            <w:r>
              <w:rPr/>
              <w:t xml:space="preserve">5 </w:t>
            </w:r>
          </w:p>
        </w:tc>
        <w:tc>
          <w:tcPr>
            <w:tcW w:w="2491" w:type="dxa"/>
            <w:tcBorders/>
            <w:vAlign w:val="center"/>
          </w:tcPr>
          <w:p>
            <w:pPr>
              <w:pStyle w:val="TableContents"/>
              <w:bidi w:val="0"/>
              <w:spacing w:before="0" w:after="283"/>
              <w:jc w:val="left"/>
              <w:rPr/>
            </w:pPr>
            <w:r>
              <w:rPr/>
              <w:t xml:space="preserve">Espanjan Grand Prix </w:t>
            </w:r>
          </w:p>
        </w:tc>
        <w:tc>
          <w:tcPr>
            <w:tcW w:w="4570" w:type="dxa"/>
            <w:tcBorders/>
            <w:vAlign w:val="center"/>
          </w:tcPr>
          <w:p>
            <w:pPr>
              <w:pStyle w:val="TableContents"/>
              <w:bidi w:val="0"/>
              <w:spacing w:before="0" w:after="283"/>
              <w:jc w:val="left"/>
              <w:rPr/>
            </w:pPr>
            <w:r>
              <w:rPr/>
              <w:t xml:space="preserve">Circuit de Barcelona-Catalunya, Montmeló </w:t>
            </w:r>
          </w:p>
        </w:tc>
        <w:tc>
          <w:tcPr>
            <w:tcW w:w="2260" w:type="dxa"/>
            <w:tcBorders/>
            <w:vAlign w:val="center"/>
          </w:tcPr>
          <w:p>
            <w:pPr>
              <w:pStyle w:val="TableContents"/>
              <w:bidi w:val="0"/>
              <w:spacing w:before="0" w:after="283"/>
              <w:jc w:val="left"/>
              <w:rPr/>
            </w:pPr>
            <w:r>
              <w:rPr/>
              <w:t xml:space="preserve">13. toukokuuta </w:t>
            </w:r>
          </w:p>
        </w:tc>
      </w:tr>
      <w:tr>
        <w:trPr/>
        <w:tc>
          <w:tcPr>
            <w:tcW w:w="884" w:type="dxa"/>
            <w:tcBorders/>
            <w:vAlign w:val="center"/>
          </w:tcPr>
          <w:p>
            <w:pPr>
              <w:pStyle w:val="TableHeading"/>
              <w:suppressLineNumbers/>
              <w:bidi w:val="0"/>
              <w:spacing w:before="0" w:after="283"/>
              <w:jc w:val="center"/>
              <w:rPr/>
            </w:pPr>
            <w:r>
              <w:rPr/>
              <w:t xml:space="preserve">6 </w:t>
            </w:r>
          </w:p>
        </w:tc>
        <w:tc>
          <w:tcPr>
            <w:tcW w:w="2491" w:type="dxa"/>
            <w:tcBorders/>
            <w:vAlign w:val="center"/>
          </w:tcPr>
          <w:p>
            <w:pPr>
              <w:pStyle w:val="TableContents"/>
              <w:bidi w:val="0"/>
              <w:spacing w:before="0" w:after="283"/>
              <w:jc w:val="left"/>
              <w:rPr/>
            </w:pPr>
            <w:r>
              <w:rPr/>
              <w:t xml:space="preserve">Monacon Grand Prix </w:t>
            </w:r>
          </w:p>
        </w:tc>
        <w:tc>
          <w:tcPr>
            <w:tcW w:w="4570" w:type="dxa"/>
            <w:tcBorders/>
            <w:vAlign w:val="center"/>
          </w:tcPr>
          <w:p>
            <w:pPr>
              <w:pStyle w:val="TableContents"/>
              <w:bidi w:val="0"/>
              <w:spacing w:before="0" w:after="283"/>
              <w:jc w:val="left"/>
              <w:rPr/>
            </w:pPr>
            <w:r>
              <w:rPr/>
              <w:t xml:space="preserve">Circuit de Monaco, Monte Carlo </w:t>
            </w:r>
          </w:p>
        </w:tc>
        <w:tc>
          <w:tcPr>
            <w:tcW w:w="2260" w:type="dxa"/>
            <w:tcBorders/>
            <w:vAlign w:val="center"/>
          </w:tcPr>
          <w:p>
            <w:pPr>
              <w:pStyle w:val="TableContents"/>
              <w:bidi w:val="0"/>
              <w:spacing w:before="0" w:after="283"/>
              <w:jc w:val="left"/>
              <w:rPr/>
            </w:pPr>
            <w:r>
              <w:rPr/>
              <w:t xml:space="preserve">27. toukokuuta </w:t>
            </w:r>
          </w:p>
        </w:tc>
      </w:tr>
      <w:tr>
        <w:trPr/>
        <w:tc>
          <w:tcPr>
            <w:tcW w:w="884" w:type="dxa"/>
            <w:tcBorders/>
            <w:vAlign w:val="center"/>
          </w:tcPr>
          <w:p>
            <w:pPr>
              <w:pStyle w:val="TableHeading"/>
              <w:suppressLineNumbers/>
              <w:bidi w:val="0"/>
              <w:spacing w:before="0" w:after="283"/>
              <w:jc w:val="center"/>
              <w:rPr/>
            </w:pPr>
            <w:r>
              <w:rPr/>
              <w:t xml:space="preserve">7 </w:t>
            </w:r>
          </w:p>
        </w:tc>
        <w:tc>
          <w:tcPr>
            <w:tcW w:w="2491" w:type="dxa"/>
            <w:tcBorders/>
            <w:vAlign w:val="center"/>
          </w:tcPr>
          <w:p>
            <w:pPr>
              <w:pStyle w:val="TableContents"/>
              <w:bidi w:val="0"/>
              <w:spacing w:before="0" w:after="283"/>
              <w:jc w:val="left"/>
              <w:rPr/>
            </w:pPr>
            <w:r>
              <w:rPr/>
              <w:t xml:space="preserve">Kanadan Grand Prix </w:t>
            </w:r>
          </w:p>
        </w:tc>
        <w:tc>
          <w:tcPr>
            <w:tcW w:w="4570" w:type="dxa"/>
            <w:tcBorders/>
            <w:vAlign w:val="center"/>
          </w:tcPr>
          <w:p>
            <w:pPr>
              <w:pStyle w:val="TableContents"/>
              <w:bidi w:val="0"/>
              <w:spacing w:before="0" w:after="283"/>
              <w:jc w:val="left"/>
              <w:rPr/>
            </w:pPr>
            <w:r>
              <w:rPr/>
              <w:t xml:space="preserve">Circuit Gilles Villeneuve, Montreal </w:t>
            </w:r>
          </w:p>
        </w:tc>
        <w:tc>
          <w:tcPr>
            <w:tcW w:w="2260" w:type="dxa"/>
            <w:tcBorders/>
            <w:vAlign w:val="center"/>
          </w:tcPr>
          <w:p>
            <w:pPr>
              <w:pStyle w:val="TableContents"/>
              <w:bidi w:val="0"/>
              <w:spacing w:before="0" w:after="283"/>
              <w:jc w:val="left"/>
              <w:rPr/>
            </w:pPr>
            <w:r>
              <w:rPr/>
              <w:t xml:space="preserve">10. kesäkuuta </w:t>
            </w:r>
          </w:p>
        </w:tc>
      </w:tr>
      <w:tr>
        <w:trPr/>
        <w:tc>
          <w:tcPr>
            <w:tcW w:w="884" w:type="dxa"/>
            <w:tcBorders/>
            <w:vAlign w:val="center"/>
          </w:tcPr>
          <w:p>
            <w:pPr>
              <w:pStyle w:val="TableHeading"/>
              <w:suppressLineNumbers/>
              <w:bidi w:val="0"/>
              <w:spacing w:before="0" w:after="283"/>
              <w:jc w:val="center"/>
              <w:rPr/>
            </w:pPr>
            <w:r>
              <w:rPr/>
              <w:t xml:space="preserve">8 </w:t>
            </w:r>
          </w:p>
        </w:tc>
        <w:tc>
          <w:tcPr>
            <w:tcW w:w="2491" w:type="dxa"/>
            <w:tcBorders/>
            <w:vAlign w:val="center"/>
          </w:tcPr>
          <w:p>
            <w:pPr>
              <w:pStyle w:val="TableContents"/>
              <w:bidi w:val="0"/>
              <w:spacing w:before="0" w:after="283"/>
              <w:jc w:val="left"/>
              <w:rPr/>
            </w:pPr>
            <w:r>
              <w:rPr/>
              <w:t xml:space="preserve">Ranskan Grand Prix </w:t>
            </w:r>
          </w:p>
        </w:tc>
        <w:tc>
          <w:tcPr>
            <w:tcW w:w="4570" w:type="dxa"/>
            <w:tcBorders/>
            <w:vAlign w:val="center"/>
          </w:tcPr>
          <w:p>
            <w:pPr>
              <w:pStyle w:val="TableContents"/>
              <w:bidi w:val="0"/>
              <w:spacing w:before="0" w:after="283"/>
              <w:jc w:val="left"/>
              <w:rPr/>
            </w:pPr>
            <w:r>
              <w:rPr/>
              <w:t xml:space="preserve">Circuit Paul Ricard, Le Castellet </w:t>
            </w:r>
          </w:p>
        </w:tc>
        <w:tc>
          <w:tcPr>
            <w:tcW w:w="2260" w:type="dxa"/>
            <w:tcBorders/>
            <w:vAlign w:val="center"/>
          </w:tcPr>
          <w:p>
            <w:pPr>
              <w:pStyle w:val="TableContents"/>
              <w:bidi w:val="0"/>
              <w:spacing w:before="0" w:after="283"/>
              <w:jc w:val="left"/>
              <w:rPr/>
            </w:pPr>
            <w:r>
              <w:rPr/>
              <w:t xml:space="preserve">24. kesäkuuta </w:t>
            </w:r>
          </w:p>
        </w:tc>
      </w:tr>
      <w:tr>
        <w:trPr/>
        <w:tc>
          <w:tcPr>
            <w:tcW w:w="884" w:type="dxa"/>
            <w:tcBorders/>
            <w:vAlign w:val="center"/>
          </w:tcPr>
          <w:p>
            <w:pPr>
              <w:pStyle w:val="TableHeading"/>
              <w:suppressLineNumbers/>
              <w:bidi w:val="0"/>
              <w:spacing w:before="0" w:after="283"/>
              <w:jc w:val="center"/>
              <w:rPr/>
            </w:pPr>
            <w:r>
              <w:rPr/>
              <w:t xml:space="preserve">9 </w:t>
            </w:r>
          </w:p>
        </w:tc>
        <w:tc>
          <w:tcPr>
            <w:tcW w:w="2491" w:type="dxa"/>
            <w:tcBorders/>
            <w:vAlign w:val="center"/>
          </w:tcPr>
          <w:p>
            <w:pPr>
              <w:pStyle w:val="TableContents"/>
              <w:bidi w:val="0"/>
              <w:spacing w:before="0" w:after="283"/>
              <w:jc w:val="left"/>
              <w:rPr/>
            </w:pPr>
            <w:r>
              <w:rPr/>
              <w:t xml:space="preserve">Itävallan Grand Prix </w:t>
            </w:r>
          </w:p>
        </w:tc>
        <w:tc>
          <w:tcPr>
            <w:tcW w:w="4570" w:type="dxa"/>
            <w:tcBorders/>
            <w:vAlign w:val="center"/>
          </w:tcPr>
          <w:p>
            <w:pPr>
              <w:pStyle w:val="TableContents"/>
              <w:bidi w:val="0"/>
              <w:spacing w:before="0" w:after="283"/>
              <w:jc w:val="left"/>
              <w:rPr/>
            </w:pPr>
            <w:r>
              <w:rPr/>
              <w:t xml:space="preserve">Red Bull Ring, Spielberg </w:t>
            </w:r>
          </w:p>
        </w:tc>
        <w:tc>
          <w:tcPr>
            <w:tcW w:w="2260" w:type="dxa"/>
            <w:tcBorders/>
            <w:vAlign w:val="center"/>
          </w:tcPr>
          <w:p>
            <w:pPr>
              <w:pStyle w:val="TableContents"/>
              <w:bidi w:val="0"/>
              <w:spacing w:before="0" w:after="283"/>
              <w:jc w:val="left"/>
              <w:rPr/>
            </w:pPr>
            <w:r>
              <w:rPr/>
              <w:t xml:space="preserve">1. heinäkuuta </w:t>
            </w:r>
          </w:p>
        </w:tc>
      </w:tr>
      <w:tr>
        <w:trPr/>
        <w:tc>
          <w:tcPr>
            <w:tcW w:w="884" w:type="dxa"/>
            <w:tcBorders/>
            <w:vAlign w:val="center"/>
          </w:tcPr>
          <w:p>
            <w:pPr>
              <w:pStyle w:val="TableHeading"/>
              <w:suppressLineNumbers/>
              <w:bidi w:val="0"/>
              <w:spacing w:before="0" w:after="283"/>
              <w:jc w:val="center"/>
              <w:rPr/>
            </w:pPr>
            <w:r>
              <w:rPr/>
              <w:t xml:space="preserve">10 </w:t>
            </w:r>
          </w:p>
        </w:tc>
        <w:tc>
          <w:tcPr>
            <w:tcW w:w="2491" w:type="dxa"/>
            <w:tcBorders/>
            <w:vAlign w:val="center"/>
          </w:tcPr>
          <w:p>
            <w:pPr>
              <w:pStyle w:val="TableContents"/>
              <w:bidi w:val="0"/>
              <w:spacing w:before="0" w:after="283"/>
              <w:jc w:val="left"/>
              <w:rPr/>
            </w:pPr>
            <w:r>
              <w:rPr/>
              <w:t xml:space="preserve">Britannian Grand Prix </w:t>
            </w:r>
          </w:p>
        </w:tc>
        <w:tc>
          <w:tcPr>
            <w:tcW w:w="4570" w:type="dxa"/>
            <w:tcBorders/>
            <w:vAlign w:val="center"/>
          </w:tcPr>
          <w:p>
            <w:pPr>
              <w:pStyle w:val="TableContents"/>
              <w:bidi w:val="0"/>
              <w:spacing w:before="0" w:after="283"/>
              <w:jc w:val="left"/>
              <w:rPr/>
            </w:pPr>
            <w:r>
              <w:rPr/>
              <w:t xml:space="preserve">Silverstone Circuit, Silverstone </w:t>
            </w:r>
          </w:p>
        </w:tc>
        <w:tc>
          <w:tcPr>
            <w:tcW w:w="2260" w:type="dxa"/>
            <w:tcBorders/>
            <w:vAlign w:val="center"/>
          </w:tcPr>
          <w:p>
            <w:pPr>
              <w:pStyle w:val="TableContents"/>
              <w:bidi w:val="0"/>
              <w:spacing w:before="0" w:after="283"/>
              <w:jc w:val="left"/>
              <w:rPr/>
            </w:pPr>
            <w:r>
              <w:rPr/>
              <w:t xml:space="preserve">8. heinäkuuta </w:t>
            </w:r>
          </w:p>
        </w:tc>
      </w:tr>
      <w:tr>
        <w:trPr/>
        <w:tc>
          <w:tcPr>
            <w:tcW w:w="884" w:type="dxa"/>
            <w:tcBorders/>
            <w:vAlign w:val="center"/>
          </w:tcPr>
          <w:p>
            <w:pPr>
              <w:pStyle w:val="TableHeading"/>
              <w:suppressLineNumbers/>
              <w:bidi w:val="0"/>
              <w:spacing w:before="0" w:after="283"/>
              <w:jc w:val="center"/>
              <w:rPr/>
            </w:pPr>
            <w:r>
              <w:rPr/>
              <w:t xml:space="preserve">11 </w:t>
            </w:r>
          </w:p>
        </w:tc>
        <w:tc>
          <w:tcPr>
            <w:tcW w:w="2491" w:type="dxa"/>
            <w:tcBorders/>
            <w:vAlign w:val="center"/>
          </w:tcPr>
          <w:p>
            <w:pPr>
              <w:pStyle w:val="TableContents"/>
              <w:bidi w:val="0"/>
              <w:spacing w:before="0" w:after="283"/>
              <w:jc w:val="left"/>
              <w:rPr/>
            </w:pPr>
            <w:r>
              <w:rPr/>
              <w:t xml:space="preserve">Saksan Grand Prix </w:t>
            </w:r>
          </w:p>
        </w:tc>
        <w:tc>
          <w:tcPr>
            <w:tcW w:w="4570" w:type="dxa"/>
            <w:tcBorders/>
            <w:vAlign w:val="center"/>
          </w:tcPr>
          <w:p>
            <w:pPr>
              <w:pStyle w:val="TableContents"/>
              <w:bidi w:val="0"/>
              <w:spacing w:before="0" w:after="283"/>
              <w:jc w:val="left"/>
              <w:rPr/>
            </w:pPr>
            <w:r>
              <w:rPr/>
              <w:t xml:space="preserve">Hockenheimring, Hockenheim </w:t>
            </w:r>
          </w:p>
        </w:tc>
        <w:tc>
          <w:tcPr>
            <w:tcW w:w="2260" w:type="dxa"/>
            <w:tcBorders/>
            <w:vAlign w:val="center"/>
          </w:tcPr>
          <w:p>
            <w:pPr>
              <w:pStyle w:val="TableContents"/>
              <w:bidi w:val="0"/>
              <w:spacing w:before="0" w:after="283"/>
              <w:jc w:val="left"/>
              <w:rPr/>
            </w:pPr>
            <w:r>
              <w:rPr/>
              <w:t xml:space="preserve">22. heinäkuuta </w:t>
            </w:r>
          </w:p>
        </w:tc>
      </w:tr>
      <w:tr>
        <w:trPr/>
        <w:tc>
          <w:tcPr>
            <w:tcW w:w="884" w:type="dxa"/>
            <w:tcBorders/>
            <w:vAlign w:val="center"/>
          </w:tcPr>
          <w:p>
            <w:pPr>
              <w:pStyle w:val="TableHeading"/>
              <w:suppressLineNumbers/>
              <w:bidi w:val="0"/>
              <w:spacing w:before="0" w:after="283"/>
              <w:jc w:val="center"/>
              <w:rPr/>
            </w:pPr>
            <w:r>
              <w:rPr/>
              <w:t xml:space="preserve">12 </w:t>
            </w:r>
          </w:p>
        </w:tc>
        <w:tc>
          <w:tcPr>
            <w:tcW w:w="2491" w:type="dxa"/>
            <w:tcBorders/>
            <w:vAlign w:val="center"/>
          </w:tcPr>
          <w:p>
            <w:pPr>
              <w:pStyle w:val="TableContents"/>
              <w:bidi w:val="0"/>
              <w:spacing w:before="0" w:after="283"/>
              <w:jc w:val="left"/>
              <w:rPr/>
            </w:pPr>
            <w:r>
              <w:rPr/>
              <w:t xml:space="preserve">Unkarin Grand Prix </w:t>
            </w:r>
          </w:p>
        </w:tc>
        <w:tc>
          <w:tcPr>
            <w:tcW w:w="4570" w:type="dxa"/>
            <w:tcBorders/>
            <w:vAlign w:val="center"/>
          </w:tcPr>
          <w:p>
            <w:pPr>
              <w:pStyle w:val="TableContents"/>
              <w:bidi w:val="0"/>
              <w:spacing w:before="0" w:after="283"/>
              <w:jc w:val="left"/>
              <w:rPr/>
            </w:pPr>
            <w:r>
              <w:rPr/>
              <w:t xml:space="preserve">Hungaroring, Mogyoród </w:t>
            </w:r>
          </w:p>
        </w:tc>
        <w:tc>
          <w:tcPr>
            <w:tcW w:w="2260" w:type="dxa"/>
            <w:tcBorders/>
            <w:vAlign w:val="center"/>
          </w:tcPr>
          <w:p>
            <w:pPr>
              <w:pStyle w:val="TableContents"/>
              <w:bidi w:val="0"/>
              <w:spacing w:before="0" w:after="283"/>
              <w:jc w:val="left"/>
              <w:rPr/>
            </w:pPr>
            <w:r>
              <w:rPr/>
              <w:t xml:space="preserve">29. heinäkuuta </w:t>
            </w:r>
          </w:p>
        </w:tc>
      </w:tr>
      <w:tr>
        <w:trPr/>
        <w:tc>
          <w:tcPr>
            <w:tcW w:w="884" w:type="dxa"/>
            <w:tcBorders/>
            <w:vAlign w:val="center"/>
          </w:tcPr>
          <w:p>
            <w:pPr>
              <w:pStyle w:val="TableHeading"/>
              <w:suppressLineNumbers/>
              <w:bidi w:val="0"/>
              <w:spacing w:before="0" w:after="283"/>
              <w:jc w:val="center"/>
              <w:rPr/>
            </w:pPr>
            <w:r>
              <w:rPr/>
              <w:t xml:space="preserve">13 </w:t>
            </w:r>
          </w:p>
        </w:tc>
        <w:tc>
          <w:tcPr>
            <w:tcW w:w="2491" w:type="dxa"/>
            <w:tcBorders/>
            <w:vAlign w:val="center"/>
          </w:tcPr>
          <w:p>
            <w:pPr>
              <w:pStyle w:val="TableContents"/>
              <w:bidi w:val="0"/>
              <w:spacing w:before="0" w:after="283"/>
              <w:jc w:val="left"/>
              <w:rPr/>
            </w:pPr>
            <w:r>
              <w:rPr/>
              <w:t xml:space="preserve">Belgian Grand Prix </w:t>
            </w:r>
          </w:p>
        </w:tc>
        <w:tc>
          <w:tcPr>
            <w:tcW w:w="4570" w:type="dxa"/>
            <w:tcBorders/>
            <w:vAlign w:val="center"/>
          </w:tcPr>
          <w:p>
            <w:pPr>
              <w:pStyle w:val="TableContents"/>
              <w:bidi w:val="0"/>
              <w:spacing w:before="0" w:after="283"/>
              <w:jc w:val="left"/>
              <w:rPr/>
            </w:pPr>
            <w:r>
              <w:rPr/>
              <w:t xml:space="preserve">Circuit de Spa-Francorchamps, Stavelot </w:t>
            </w:r>
          </w:p>
        </w:tc>
        <w:tc>
          <w:tcPr>
            <w:tcW w:w="2260" w:type="dxa"/>
            <w:tcBorders/>
            <w:vAlign w:val="center"/>
          </w:tcPr>
          <w:p>
            <w:pPr>
              <w:pStyle w:val="TableContents"/>
              <w:bidi w:val="0"/>
              <w:spacing w:before="0" w:after="283"/>
              <w:jc w:val="left"/>
              <w:rPr/>
            </w:pPr>
            <w:r>
              <w:rPr/>
              <w:t xml:space="preserve">26. elokuuta </w:t>
            </w:r>
          </w:p>
        </w:tc>
      </w:tr>
      <w:tr>
        <w:trPr/>
        <w:tc>
          <w:tcPr>
            <w:tcW w:w="884" w:type="dxa"/>
            <w:tcBorders/>
            <w:vAlign w:val="center"/>
          </w:tcPr>
          <w:p>
            <w:pPr>
              <w:pStyle w:val="TableHeading"/>
              <w:suppressLineNumbers/>
              <w:bidi w:val="0"/>
              <w:spacing w:before="0" w:after="283"/>
              <w:jc w:val="center"/>
              <w:rPr/>
            </w:pPr>
            <w:r>
              <w:rPr/>
              <w:t xml:space="preserve">14 </w:t>
            </w:r>
          </w:p>
        </w:tc>
        <w:tc>
          <w:tcPr>
            <w:tcW w:w="2491" w:type="dxa"/>
            <w:tcBorders/>
            <w:vAlign w:val="center"/>
          </w:tcPr>
          <w:p>
            <w:pPr>
              <w:pStyle w:val="TableContents"/>
              <w:bidi w:val="0"/>
              <w:spacing w:before="0" w:after="283"/>
              <w:jc w:val="left"/>
              <w:rPr/>
            </w:pPr>
            <w:r>
              <w:rPr/>
              <w:t xml:space="preserve">Italian Grand Prix </w:t>
            </w:r>
          </w:p>
        </w:tc>
        <w:tc>
          <w:tcPr>
            <w:tcW w:w="4570" w:type="dxa"/>
            <w:tcBorders/>
            <w:vAlign w:val="center"/>
          </w:tcPr>
          <w:p>
            <w:pPr>
              <w:pStyle w:val="TableContents"/>
              <w:bidi w:val="0"/>
              <w:spacing w:before="0" w:after="283"/>
              <w:jc w:val="left"/>
              <w:rPr/>
            </w:pPr>
            <w:r>
              <w:rPr/>
              <w:t xml:space="preserve">Autodromo Nazionale Monza, Monza </w:t>
            </w:r>
          </w:p>
        </w:tc>
        <w:tc>
          <w:tcPr>
            <w:tcW w:w="2260" w:type="dxa"/>
            <w:tcBorders/>
            <w:vAlign w:val="center"/>
          </w:tcPr>
          <w:p>
            <w:pPr>
              <w:pStyle w:val="TableContents"/>
              <w:bidi w:val="0"/>
              <w:spacing w:before="0" w:after="283"/>
              <w:jc w:val="left"/>
              <w:rPr/>
            </w:pPr>
            <w:r>
              <w:rPr/>
              <w:t xml:space="preserve">2. syyskuuta </w:t>
            </w:r>
          </w:p>
        </w:tc>
      </w:tr>
      <w:tr>
        <w:trPr/>
        <w:tc>
          <w:tcPr>
            <w:tcW w:w="884" w:type="dxa"/>
            <w:tcBorders/>
            <w:vAlign w:val="center"/>
          </w:tcPr>
          <w:p>
            <w:pPr>
              <w:pStyle w:val="TableHeading"/>
              <w:suppressLineNumbers/>
              <w:bidi w:val="0"/>
              <w:spacing w:before="0" w:after="283"/>
              <w:jc w:val="center"/>
              <w:rPr/>
            </w:pPr>
            <w:r>
              <w:rPr/>
              <w:t xml:space="preserve">15 </w:t>
            </w:r>
          </w:p>
        </w:tc>
        <w:tc>
          <w:tcPr>
            <w:tcW w:w="2491" w:type="dxa"/>
            <w:tcBorders/>
            <w:vAlign w:val="center"/>
          </w:tcPr>
          <w:p>
            <w:pPr>
              <w:pStyle w:val="TableContents"/>
              <w:bidi w:val="0"/>
              <w:spacing w:before="0" w:after="283"/>
              <w:jc w:val="left"/>
              <w:rPr/>
            </w:pPr>
            <w:r>
              <w:rPr/>
              <w:t xml:space="preserve">Singaporen Grand Prix </w:t>
            </w:r>
          </w:p>
        </w:tc>
        <w:tc>
          <w:tcPr>
            <w:tcW w:w="4570" w:type="dxa"/>
            <w:tcBorders/>
            <w:vAlign w:val="center"/>
          </w:tcPr>
          <w:p>
            <w:pPr>
              <w:pStyle w:val="TableContents"/>
              <w:bidi w:val="0"/>
              <w:spacing w:before="0" w:after="283"/>
              <w:jc w:val="left"/>
              <w:rPr/>
            </w:pPr>
            <w:r>
              <w:rPr/>
              <w:t xml:space="preserve">Marina Bay Street Circuit, Singapore </w:t>
            </w:r>
          </w:p>
        </w:tc>
        <w:tc>
          <w:tcPr>
            <w:tcW w:w="2260" w:type="dxa"/>
            <w:tcBorders/>
            <w:vAlign w:val="center"/>
          </w:tcPr>
          <w:p>
            <w:pPr>
              <w:pStyle w:val="TableContents"/>
              <w:bidi w:val="0"/>
              <w:spacing w:before="0" w:after="283"/>
              <w:jc w:val="left"/>
              <w:rPr/>
            </w:pPr>
            <w:r>
              <w:rPr/>
              <w:t xml:space="preserve">16. syyskuuta </w:t>
            </w:r>
          </w:p>
        </w:tc>
      </w:tr>
      <w:tr>
        <w:trPr/>
        <w:tc>
          <w:tcPr>
            <w:tcW w:w="884" w:type="dxa"/>
            <w:tcBorders/>
            <w:vAlign w:val="center"/>
          </w:tcPr>
          <w:p>
            <w:pPr>
              <w:pStyle w:val="TableHeading"/>
              <w:suppressLineNumbers/>
              <w:bidi w:val="0"/>
              <w:spacing w:before="0" w:after="283"/>
              <w:jc w:val="center"/>
              <w:rPr/>
            </w:pPr>
            <w:r>
              <w:rPr/>
              <w:t xml:space="preserve">16 </w:t>
            </w:r>
          </w:p>
        </w:tc>
        <w:tc>
          <w:tcPr>
            <w:tcW w:w="2491" w:type="dxa"/>
            <w:tcBorders/>
            <w:vAlign w:val="center"/>
          </w:tcPr>
          <w:p>
            <w:pPr>
              <w:pStyle w:val="TableContents"/>
              <w:bidi w:val="0"/>
              <w:spacing w:before="0" w:after="283"/>
              <w:jc w:val="left"/>
              <w:rPr/>
            </w:pPr>
            <w:r>
              <w:rPr/>
              <w:t xml:space="preserve">Venäjän Grand Prix </w:t>
            </w:r>
          </w:p>
        </w:tc>
        <w:tc>
          <w:tcPr>
            <w:tcW w:w="4570" w:type="dxa"/>
            <w:tcBorders/>
            <w:vAlign w:val="center"/>
          </w:tcPr>
          <w:p>
            <w:pPr>
              <w:pStyle w:val="TableContents"/>
              <w:bidi w:val="0"/>
              <w:spacing w:before="0" w:after="283"/>
              <w:jc w:val="left"/>
              <w:rPr/>
            </w:pPr>
            <w:r>
              <w:rPr/>
              <w:t xml:space="preserve">Sotšin autodrom, Sotši </w:t>
            </w:r>
          </w:p>
        </w:tc>
        <w:tc>
          <w:tcPr>
            <w:tcW w:w="2260" w:type="dxa"/>
            <w:tcBorders/>
            <w:vAlign w:val="center"/>
          </w:tcPr>
          <w:p>
            <w:pPr>
              <w:pStyle w:val="TableContents"/>
              <w:bidi w:val="0"/>
              <w:spacing w:before="0" w:after="283"/>
              <w:jc w:val="left"/>
              <w:rPr/>
            </w:pPr>
            <w:r>
              <w:rPr/>
              <w:t xml:space="preserve">30. syyskuuta </w:t>
            </w:r>
          </w:p>
        </w:tc>
      </w:tr>
      <w:tr>
        <w:trPr/>
        <w:tc>
          <w:tcPr>
            <w:tcW w:w="884" w:type="dxa"/>
            <w:tcBorders/>
            <w:vAlign w:val="center"/>
          </w:tcPr>
          <w:p>
            <w:pPr>
              <w:pStyle w:val="TableHeading"/>
              <w:suppressLineNumbers/>
              <w:bidi w:val="0"/>
              <w:spacing w:before="0" w:after="283"/>
              <w:jc w:val="center"/>
              <w:rPr/>
            </w:pPr>
            <w:r>
              <w:rPr/>
              <w:t xml:space="preserve">17 </w:t>
            </w:r>
          </w:p>
        </w:tc>
        <w:tc>
          <w:tcPr>
            <w:tcW w:w="2491" w:type="dxa"/>
            <w:tcBorders/>
            <w:vAlign w:val="center"/>
          </w:tcPr>
          <w:p>
            <w:pPr>
              <w:pStyle w:val="TableContents"/>
              <w:bidi w:val="0"/>
              <w:spacing w:before="0" w:after="283"/>
              <w:jc w:val="left"/>
              <w:rPr/>
            </w:pPr>
            <w:r>
              <w:rPr/>
              <w:t xml:space="preserve">Japanin Grand Prix </w:t>
            </w:r>
          </w:p>
        </w:tc>
        <w:tc>
          <w:tcPr>
            <w:tcW w:w="4570" w:type="dxa"/>
            <w:tcBorders/>
            <w:vAlign w:val="center"/>
          </w:tcPr>
          <w:p>
            <w:pPr>
              <w:pStyle w:val="TableContents"/>
              <w:bidi w:val="0"/>
              <w:spacing w:before="0" w:after="283"/>
              <w:jc w:val="left"/>
              <w:rPr/>
            </w:pPr>
            <w:r>
              <w:rPr/>
              <w:t xml:space="preserve">Suzukan kansainvälinen kilparata, Suzuka </w:t>
            </w:r>
          </w:p>
        </w:tc>
        <w:tc>
          <w:tcPr>
            <w:tcW w:w="2260" w:type="dxa"/>
            <w:tcBorders/>
            <w:vAlign w:val="center"/>
          </w:tcPr>
          <w:p>
            <w:pPr>
              <w:pStyle w:val="TableContents"/>
              <w:bidi w:val="0"/>
              <w:spacing w:before="0" w:after="283"/>
              <w:jc w:val="left"/>
              <w:rPr/>
            </w:pPr>
            <w:r>
              <w:rPr/>
              <w:t xml:space="preserve">7. lokakuuta </w:t>
            </w:r>
          </w:p>
        </w:tc>
      </w:tr>
      <w:tr>
        <w:trPr/>
        <w:tc>
          <w:tcPr>
            <w:tcW w:w="884" w:type="dxa"/>
            <w:tcBorders/>
            <w:vAlign w:val="center"/>
          </w:tcPr>
          <w:p>
            <w:pPr>
              <w:pStyle w:val="TableHeading"/>
              <w:suppressLineNumbers/>
              <w:bidi w:val="0"/>
              <w:spacing w:before="0" w:after="283"/>
              <w:jc w:val="center"/>
              <w:rPr/>
            </w:pPr>
            <w:r>
              <w:rPr/>
              <w:t xml:space="preserve">18 </w:t>
            </w:r>
          </w:p>
        </w:tc>
        <w:tc>
          <w:tcPr>
            <w:tcW w:w="2491" w:type="dxa"/>
            <w:tcBorders/>
            <w:vAlign w:val="center"/>
          </w:tcPr>
          <w:p>
            <w:pPr>
              <w:pStyle w:val="TableContents"/>
              <w:bidi w:val="0"/>
              <w:spacing w:before="0" w:after="283"/>
              <w:jc w:val="left"/>
              <w:rPr/>
            </w:pPr>
            <w:r>
              <w:rPr/>
              <w:t xml:space="preserve">Yhdysvaltain Grand Prix </w:t>
            </w:r>
          </w:p>
        </w:tc>
        <w:tc>
          <w:tcPr>
            <w:tcW w:w="4570" w:type="dxa"/>
            <w:tcBorders/>
            <w:vAlign w:val="center"/>
          </w:tcPr>
          <w:p>
            <w:pPr>
              <w:pStyle w:val="TableContents"/>
              <w:bidi w:val="0"/>
              <w:spacing w:before="0" w:after="283"/>
              <w:jc w:val="left"/>
              <w:rPr/>
            </w:pPr>
            <w:r>
              <w:rPr/>
              <w:t xml:space="preserve">Circuit of the Americas, Austin, Texas </w:t>
            </w:r>
          </w:p>
        </w:tc>
        <w:tc>
          <w:tcPr>
            <w:tcW w:w="2260" w:type="dxa"/>
            <w:tcBorders/>
            <w:vAlign w:val="center"/>
          </w:tcPr>
          <w:p>
            <w:pPr>
              <w:pStyle w:val="TableContents"/>
              <w:bidi w:val="0"/>
              <w:spacing w:before="0" w:after="283"/>
              <w:jc w:val="left"/>
              <w:rPr/>
            </w:pPr>
            <w:r>
              <w:rPr/>
              <w:t xml:space="preserve">21. lokakuuta </w:t>
            </w:r>
          </w:p>
        </w:tc>
      </w:tr>
      <w:tr>
        <w:trPr/>
        <w:tc>
          <w:tcPr>
            <w:tcW w:w="884" w:type="dxa"/>
            <w:tcBorders/>
            <w:vAlign w:val="center"/>
          </w:tcPr>
          <w:p>
            <w:pPr>
              <w:pStyle w:val="TableHeading"/>
              <w:suppressLineNumbers/>
              <w:bidi w:val="0"/>
              <w:spacing w:before="0" w:after="283"/>
              <w:jc w:val="center"/>
              <w:rPr/>
            </w:pPr>
            <w:r>
              <w:rPr/>
              <w:t xml:space="preserve">19 </w:t>
            </w:r>
          </w:p>
        </w:tc>
        <w:tc>
          <w:tcPr>
            <w:tcW w:w="2491" w:type="dxa"/>
            <w:tcBorders/>
            <w:vAlign w:val="center"/>
          </w:tcPr>
          <w:p>
            <w:pPr>
              <w:pStyle w:val="TableContents"/>
              <w:bidi w:val="0"/>
              <w:spacing w:before="0" w:after="283"/>
              <w:jc w:val="left"/>
              <w:rPr/>
            </w:pPr>
            <w:r>
              <w:rPr/>
              <w:t xml:space="preserve">Meksikon Grand Prix </w:t>
            </w:r>
          </w:p>
        </w:tc>
        <w:tc>
          <w:tcPr>
            <w:tcW w:w="4570" w:type="dxa"/>
            <w:tcBorders/>
            <w:vAlign w:val="center"/>
          </w:tcPr>
          <w:p>
            <w:pPr>
              <w:pStyle w:val="TableContents"/>
              <w:bidi w:val="0"/>
              <w:spacing w:before="0" w:after="283"/>
              <w:jc w:val="left"/>
              <w:rPr/>
            </w:pPr>
            <w:r>
              <w:rPr/>
              <w:t xml:space="preserve">Autódromo Hermanos Rodríguez, Meksiko City </w:t>
            </w:r>
          </w:p>
        </w:tc>
        <w:tc>
          <w:tcPr>
            <w:tcW w:w="2260" w:type="dxa"/>
            <w:tcBorders/>
            <w:vAlign w:val="center"/>
          </w:tcPr>
          <w:p>
            <w:pPr>
              <w:pStyle w:val="TableContents"/>
              <w:bidi w:val="0"/>
              <w:spacing w:before="0" w:after="283"/>
              <w:jc w:val="left"/>
              <w:rPr/>
            </w:pPr>
            <w:r>
              <w:rPr/>
              <w:t xml:space="preserve">28. lokakuuta </w:t>
            </w:r>
          </w:p>
        </w:tc>
      </w:tr>
      <w:tr>
        <w:trPr/>
        <w:tc>
          <w:tcPr>
            <w:tcW w:w="884" w:type="dxa"/>
            <w:tcBorders/>
            <w:vAlign w:val="center"/>
          </w:tcPr>
          <w:p>
            <w:pPr>
              <w:pStyle w:val="TableHeading"/>
              <w:suppressLineNumbers/>
              <w:bidi w:val="0"/>
              <w:spacing w:before="0" w:after="283"/>
              <w:jc w:val="center"/>
              <w:rPr/>
            </w:pPr>
            <w:r>
              <w:rPr/>
              <w:t xml:space="preserve">20 </w:t>
            </w:r>
          </w:p>
        </w:tc>
        <w:tc>
          <w:tcPr>
            <w:tcW w:w="2491" w:type="dxa"/>
            <w:tcBorders/>
            <w:vAlign w:val="center"/>
          </w:tcPr>
          <w:p>
            <w:pPr>
              <w:pStyle w:val="TableContents"/>
              <w:bidi w:val="0"/>
              <w:spacing w:before="0" w:after="283"/>
              <w:jc w:val="left"/>
              <w:rPr/>
            </w:pPr>
            <w:r>
              <w:rPr/>
              <w:t xml:space="preserve">Brasilian Grand Prix </w:t>
            </w:r>
          </w:p>
        </w:tc>
        <w:tc>
          <w:tcPr>
            <w:tcW w:w="4570" w:type="dxa"/>
            <w:tcBorders/>
            <w:vAlign w:val="center"/>
          </w:tcPr>
          <w:p>
            <w:pPr>
              <w:pStyle w:val="TableContents"/>
              <w:bidi w:val="0"/>
              <w:spacing w:before="0" w:after="283"/>
              <w:jc w:val="left"/>
              <w:rPr/>
            </w:pPr>
            <w:r>
              <w:rPr/>
              <w:t xml:space="preserve">Autódromo José Carlos Pace, São Paulo </w:t>
            </w:r>
          </w:p>
        </w:tc>
        <w:tc>
          <w:tcPr>
            <w:tcW w:w="2260" w:type="dxa"/>
            <w:tcBorders/>
            <w:vAlign w:val="center"/>
          </w:tcPr>
          <w:p>
            <w:pPr>
              <w:pStyle w:val="TableContents"/>
              <w:bidi w:val="0"/>
              <w:spacing w:before="0" w:after="283"/>
              <w:jc w:val="left"/>
              <w:rPr/>
            </w:pPr>
            <w:r>
              <w:rPr/>
              <w:t xml:space="preserve">11. marraskuuta </w:t>
            </w:r>
          </w:p>
        </w:tc>
      </w:tr>
      <w:tr>
        <w:trPr/>
        <w:tc>
          <w:tcPr>
            <w:tcW w:w="884" w:type="dxa"/>
            <w:tcBorders/>
            <w:vAlign w:val="center"/>
          </w:tcPr>
          <w:p>
            <w:pPr>
              <w:pStyle w:val="TableHeading"/>
              <w:suppressLineNumbers/>
              <w:bidi w:val="0"/>
              <w:spacing w:before="0" w:after="283"/>
              <w:jc w:val="center"/>
              <w:rPr/>
            </w:pPr>
            <w:r>
              <w:rPr/>
              <w:t xml:space="preserve">21 </w:t>
            </w:r>
          </w:p>
        </w:tc>
        <w:tc>
          <w:tcPr>
            <w:tcW w:w="2491" w:type="dxa"/>
            <w:tcBorders/>
            <w:vAlign w:val="center"/>
          </w:tcPr>
          <w:p>
            <w:pPr>
              <w:pStyle w:val="TableContents"/>
              <w:bidi w:val="0"/>
              <w:spacing w:before="0" w:after="283"/>
              <w:jc w:val="left"/>
              <w:rPr/>
            </w:pPr>
            <w:r>
              <w:rPr/>
              <w:t xml:space="preserve">Abu Dhabin Grand Prix </w:t>
            </w:r>
          </w:p>
        </w:tc>
        <w:tc>
          <w:tcPr>
            <w:tcW w:w="4570" w:type="dxa"/>
            <w:tcBorders/>
            <w:vAlign w:val="center"/>
          </w:tcPr>
          <w:p>
            <w:pPr>
              <w:pStyle w:val="TableContents"/>
              <w:bidi w:val="0"/>
              <w:spacing w:before="0" w:after="283"/>
              <w:jc w:val="left"/>
              <w:rPr/>
            </w:pPr>
            <w:r>
              <w:rPr/>
              <w:t xml:space="preserve">Yas Marina Circuit, Abu Dhabi </w:t>
            </w:r>
          </w:p>
        </w:tc>
        <w:tc>
          <w:tcPr>
            <w:tcW w:w="2260" w:type="dxa"/>
            <w:tcBorders/>
            <w:vAlign w:val="center"/>
          </w:tcPr>
          <w:p>
            <w:pPr>
              <w:pStyle w:val="TableContents"/>
              <w:bidi w:val="0"/>
              <w:spacing w:before="0" w:after="283"/>
              <w:jc w:val="left"/>
              <w:rPr/>
            </w:pPr>
            <w:r>
              <w:rPr/>
              <w:t xml:space="preserve">25. marraskuuta Lähde: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formula ykkösten kausi 2018 alkaa</w:t>
      </w:r>
    </w:p>
    <w:p>
      <w:pPr>
        <w:pStyle w:val="TextBody"/>
        <w:bidi w:val="0"/>
        <w:jc w:val="left"/>
        <w:rPr>
          <w:b/>
          <w:u w:val="single"/>
          <w:shd w:val="clear" w:fill="FFFF00"/>
        </w:rPr>
      </w:pPr>
      <w:r>
        <w:rPr>
          <w:b/>
          <w:u w:val="single"/>
          <w:shd w:val="clear" w:fill="FFFF00"/>
        </w:rPr>
        <w:t xml:space="preserve">Asiakirjan numero 19999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21. päivästä 2010 lähtien </w:t>
      </w:r>
      <w:r>
        <w:rPr/>
        <w:t xml:space="preserve">Ghost Whispereristä on esitetty </w:t>
      </w:r>
      <w:r>
        <w:rPr>
          <w:color w:val="A9A9A9"/>
        </w:rPr>
        <w:t xml:space="preserve">107 </w:t>
      </w:r>
      <w:r>
        <w:rPr/>
        <w:t xml:space="preserve">jaksoa </w:t>
      </w:r>
      <w:r>
        <w:rPr>
          <w:color w:val="DCDCDC"/>
        </w:rPr>
        <w:t xml:space="preserve">viiden </w:t>
      </w:r>
      <w:r>
        <w:rPr/>
        <w:t xml:space="preserve">tuotantokauden </w:t>
      </w:r>
      <w:r>
        <w:rPr/>
        <w:t xml:space="preserve">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kummituskuiskaajaa?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kautta Ghost Whispereriä oli?</w:t>
      </w:r>
    </w:p>
    <w:p>
      <w:pPr>
        <w:pStyle w:val="TextBody"/>
        <w:bidi w:val="0"/>
        <w:jc w:val="left"/>
        <w:rPr>
          <w:b/>
          <w:u w:val="single"/>
          <w:shd w:val="clear" w:fill="FFFF00"/>
        </w:rPr>
      </w:pPr>
      <w:r>
        <w:rPr>
          <w:b/>
          <w:u w:val="single"/>
          <w:shd w:val="clear" w:fill="FFFF00"/>
        </w:rPr>
        <w:t xml:space="preserve">Asiakirjan numero 20000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2011 väestönlaskennan mukaan Intian väestöstä </w:t>
      </w:r>
      <w:r>
        <w:rPr/>
        <w:t xml:space="preserve">noin </w:t>
      </w:r>
      <w:r>
        <w:rPr>
          <w:color w:val="A9A9A9"/>
        </w:rPr>
        <w:t xml:space="preserve">16,6 prosenttia kuuluu </w:t>
      </w:r>
      <w:r>
        <w:rPr/>
        <w:t xml:space="preserve">kastiin ja </w:t>
      </w:r>
      <w:r>
        <w:rPr>
          <w:color w:val="DCDCDC"/>
        </w:rPr>
        <w:t xml:space="preserve">8,6 prosenttia </w:t>
      </w:r>
      <w:r>
        <w:rPr/>
        <w:t xml:space="preserve">heimoihin.</w:t>
      </w:r>
      <w:r>
        <w:rPr/>
        <w:t xml:space="preserve"> Vuoden 1950 perustuslakiasetuksessa (Scheduled Castes) luetellaan 1 108 kastia 29 osavaltiossa ja vuoden 1950 perustuslakiasetuksessa (Scheduled Tribes) 744 heimoa 22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sc st -väestö Intiassa vuoden 2011 väestönlaskennan mukaan</w:t>
      </w:r>
    </w:p>
    <w:p>
      <w:pPr>
        <w:pStyle w:val="TextBody"/>
        <w:bidi w:val="0"/>
        <w:jc w:val="left"/>
        <w:rPr>
          <w:b/>
          <w:u w:val="single"/>
          <w:shd w:val="clear" w:fill="FFFF00"/>
        </w:rPr>
      </w:pPr>
      <w:r>
        <w:rPr>
          <w:b/>
          <w:u w:val="single"/>
          <w:shd w:val="clear" w:fill="FFFF00"/>
        </w:rPr>
        <w:t xml:space="preserve">Asiakirjan numero 20001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Alkuperäisen Broadway-tuotannon tuottivat Kermit Bloomgarden ja Walter Fried. Näytelmä avattiin Morosco-teatterissa 10. helmikuuta 1949, ja se suljettiin 742 esityksen jälkeen 18. marraskuuta 1950. Näytelmän </w:t>
      </w:r>
      <w:r>
        <w:rPr/>
        <w:t xml:space="preserve">pääosissa näyttelivät </w:t>
      </w:r>
      <w:r>
        <w:rPr>
          <w:color w:val="A9A9A9"/>
        </w:rPr>
        <w:t xml:space="preserve">Lee J. Cobb Willy Lomanina</w:t>
      </w:r>
      <w:r>
        <w:rPr/>
        <w:t xml:space="preserve">, </w:t>
      </w:r>
      <w:r>
        <w:rPr>
          <w:color w:val="DCDCDC"/>
        </w:rPr>
        <w:t xml:space="preserve">Mildred Dunnock Lindana</w:t>
      </w:r>
      <w:r>
        <w:rPr/>
        <w:t xml:space="preserve">, </w:t>
      </w:r>
      <w:r>
        <w:rPr>
          <w:color w:val="2F4F4F"/>
        </w:rPr>
        <w:t xml:space="preserve">Arthur Kennedy Biffinä</w:t>
      </w:r>
      <w:r>
        <w:rPr/>
        <w:t xml:space="preserve">, </w:t>
      </w:r>
      <w:r>
        <w:rPr>
          <w:color w:val="556B2F"/>
        </w:rPr>
        <w:t xml:space="preserve">Howard Smith Charleyna </w:t>
      </w:r>
      <w:r>
        <w:rPr/>
        <w:t xml:space="preserve">ja </w:t>
      </w:r>
      <w:r>
        <w:rPr>
          <w:color w:val="6B8E23"/>
        </w:rPr>
        <w:t xml:space="preserve">Cameron Mitchell Happynä</w:t>
      </w:r>
      <w:r>
        <w:rPr/>
        <w:t xml:space="preserve">. Albert Dekker ja Gene Lockhart näyttelivät myöhemmin Willy Lomania alkuperäisen Broadway-jakson aikana. Se voitti Tony-palkinnon parhaasta näytelmästä, parhaasta sivuosa- tai pääosanäyttelijästä (Arthur Kennedy), parhaasta lavastuksesta (Jo Mielziner), tuottajasta (draama), kirjailijasta (Arthur Miller) ja ohjaajasta (Elia Kazan) sekä Pulitzer-palkinnon vuonna 1949 ja New Yorkin draamakriitikoiden piirin palkinnon parhaasta näytelmästä. Jayne Mansfield esiintyi näytelmän produktiossa Dallasissa, Texasissa, lokakuussa 1953. Hänen esityksensä näytelmässä houkutteli Paramount Picturesin palkkaamaan hänet studion elokuvatuotantoihin.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vuonna 1949 elokuvassa Kuolema myyntimiehenä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Death of a Salesman on </w:t>
      </w:r>
      <w:r>
        <w:rPr>
          <w:color w:val="A9A9A9"/>
        </w:rPr>
        <w:t xml:space="preserve">yhdysvaltalaisen näytelmäkirjailijan Arthur Millerin</w:t>
      </w:r>
      <w:r>
        <w:rPr/>
        <w:t xml:space="preserve"> vuonna 1949 kirjoittama näytelmä</w:t>
      </w:r>
      <w:r>
        <w:rPr/>
        <w:t xml:space="preserve">. Se sai vuonna 1949 Pulitzerin draamapalkinnon ja Tony-palkinnon parhaasta näytelmästä. Näytelmä sai ensi-iltansa Broadwaylla helmikuussa 1949, ja sitä esitettiin 742 esitystä, ja se on esitetty Broadwaylla neljä kertaa uudelleen, ja se on voittanut kolme Tony-palkintoa parhaasta uudelleen esittämisestä. Sitä pidetään yleisesti yhtenä 1900-luvun parhaista näytelmistä.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näytelmän myyntimiehen kuolema</w:t>
      </w:r>
    </w:p>
    <w:p>
      <w:pPr>
        <w:pStyle w:val="TextBody"/>
        <w:bidi w:val="0"/>
        <w:jc w:val="left"/>
        <w:rPr>
          <w:b/>
          <w:u w:val="single"/>
          <w:shd w:val="clear" w:fill="FFFF00"/>
        </w:rPr>
      </w:pPr>
      <w:r>
        <w:rPr>
          <w:b/>
          <w:u w:val="single"/>
          <w:shd w:val="clear" w:fill="FFFF00"/>
        </w:rPr>
        <w:t xml:space="preserve">Asiakirjan numero 20002</w:t>
      </w:r>
    </w:p>
    <w:p>
      <w:pPr>
        <w:pStyle w:val="TextBody"/>
        <w:bidi w:val="0"/>
        <w:jc w:val="left"/>
        <w:rPr>
          <w:b/>
          <w:shd w:val="clear" w:fill="FFFF00"/>
        </w:rPr>
      </w:pPr>
      <w:r>
        <w:rPr>
          <w:b/>
          <w:shd w:val="clear" w:fill="FFFF00"/>
        </w:rPr>
        <w:t xml:space="preserve">Tekstin numero 0</w:t>
      </w:r>
    </w:p>
    <w:p>
      <w:pPr>
        <w:pStyle w:val="TextBody"/>
        <w:numPr>
          <w:ilvl w:val="0"/>
          <w:numId w:val="83"/>
        </w:numPr>
        <w:tabs>
          <w:tab w:val="clear" w:pos="1134"/>
          <w:tab w:val="left" w:leader="none" w:pos="707"/>
        </w:tabs>
        <w:bidi w:val="0"/>
        <w:spacing w:before="0" w:after="0"/>
        <w:ind w:start="707" w:hanging="283"/>
        <w:jc w:val="left"/>
        <w:rPr/>
      </w:pPr>
      <w:r>
        <w:rPr>
          <w:color w:val="A9A9A9"/>
        </w:rPr>
        <w:t xml:space="preserve">Mel Gibson Richard ``Rick'' Jarminin roolissa. </w:t>
      </w:r>
    </w:p>
    <w:p>
      <w:pPr>
        <w:pStyle w:val="TextBody"/>
        <w:numPr>
          <w:ilvl w:val="0"/>
          <w:numId w:val="83"/>
        </w:numPr>
        <w:tabs>
          <w:tab w:val="clear" w:pos="1134"/>
          <w:tab w:val="left" w:leader="none" w:pos="707"/>
        </w:tabs>
        <w:bidi w:val="0"/>
        <w:spacing w:before="0" w:after="0"/>
        <w:ind w:start="707" w:hanging="283"/>
        <w:jc w:val="left"/>
        <w:rPr/>
      </w:pPr>
      <w:r>
        <w:rPr>
          <w:color w:val="DCDCDC"/>
        </w:rPr>
        <w:t xml:space="preserve">Goldie Hawn Marianne Gravesina </w:t>
      </w:r>
    </w:p>
    <w:p>
      <w:pPr>
        <w:pStyle w:val="TextBody"/>
        <w:numPr>
          <w:ilvl w:val="0"/>
          <w:numId w:val="83"/>
        </w:numPr>
        <w:tabs>
          <w:tab w:val="clear" w:pos="1134"/>
          <w:tab w:val="left" w:leader="none" w:pos="707"/>
        </w:tabs>
        <w:bidi w:val="0"/>
        <w:spacing w:before="0" w:after="0"/>
        <w:ind w:start="707" w:hanging="283"/>
        <w:jc w:val="left"/>
        <w:rPr/>
      </w:pPr>
      <w:r>
        <w:rPr>
          <w:color w:val="2F4F4F"/>
        </w:rPr>
        <w:t xml:space="preserve">David Carradine: Eugene Sorenson </w:t>
      </w:r>
    </w:p>
    <w:p>
      <w:pPr>
        <w:pStyle w:val="TextBody"/>
        <w:numPr>
          <w:ilvl w:val="0"/>
          <w:numId w:val="83"/>
        </w:numPr>
        <w:tabs>
          <w:tab w:val="clear" w:pos="1134"/>
          <w:tab w:val="left" w:leader="none" w:pos="707"/>
        </w:tabs>
        <w:bidi w:val="0"/>
        <w:spacing w:before="0" w:after="0"/>
        <w:ind w:start="707" w:hanging="283"/>
        <w:jc w:val="left"/>
        <w:rPr/>
      </w:pPr>
      <w:r>
        <w:rPr>
          <w:color w:val="556B2F"/>
        </w:rPr>
        <w:t xml:space="preserve">Bill Duke kuin Albert ``Diggs'' Diggins </w:t>
      </w:r>
    </w:p>
    <w:p>
      <w:pPr>
        <w:pStyle w:val="TextBody"/>
        <w:numPr>
          <w:ilvl w:val="0"/>
          <w:numId w:val="83"/>
        </w:numPr>
        <w:tabs>
          <w:tab w:val="clear" w:pos="1134"/>
          <w:tab w:val="left" w:leader="none" w:pos="707"/>
        </w:tabs>
        <w:bidi w:val="0"/>
        <w:spacing w:before="0" w:after="0"/>
        <w:ind w:start="707" w:hanging="283"/>
        <w:jc w:val="left"/>
        <w:rPr/>
      </w:pPr>
      <w:r>
        <w:rPr>
          <w:color w:val="6B8E23"/>
        </w:rPr>
        <w:t xml:space="preserve">Stephen Tobolowsky (Joe Weyburn) </w:t>
      </w:r>
    </w:p>
    <w:p>
      <w:pPr>
        <w:pStyle w:val="TextBody"/>
        <w:numPr>
          <w:ilvl w:val="0"/>
          <w:numId w:val="83"/>
        </w:numPr>
        <w:tabs>
          <w:tab w:val="clear" w:pos="1134"/>
          <w:tab w:val="left" w:leader="none" w:pos="707"/>
        </w:tabs>
        <w:bidi w:val="0"/>
        <w:spacing w:before="0" w:after="0"/>
        <w:ind w:start="707" w:hanging="283"/>
        <w:jc w:val="left"/>
        <w:rPr/>
      </w:pPr>
      <w:r>
        <w:rPr>
          <w:color w:val="A0522D"/>
        </w:rPr>
        <w:t xml:space="preserve">Joan Severance roolissa Rachel Varney </w:t>
      </w:r>
    </w:p>
    <w:p>
      <w:pPr>
        <w:pStyle w:val="TextBody"/>
        <w:numPr>
          <w:ilvl w:val="0"/>
          <w:numId w:val="83"/>
        </w:numPr>
        <w:tabs>
          <w:tab w:val="clear" w:pos="1134"/>
          <w:tab w:val="left" w:leader="none" w:pos="707"/>
        </w:tabs>
        <w:bidi w:val="0"/>
        <w:ind w:start="707" w:hanging="283"/>
        <w:jc w:val="left"/>
        <w:rPr/>
      </w:pPr>
      <w:r>
        <w:rPr>
          <w:color w:val="228B22"/>
        </w:rPr>
        <w:t xml:space="preserve">Jeff Corey Lou Bairdina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elokuvan bird on a wire näyttelijäkaarti</w:t>
      </w:r>
    </w:p>
    <w:p>
      <w:pPr>
        <w:pStyle w:val="TextBody"/>
        <w:bidi w:val="0"/>
        <w:jc w:val="left"/>
        <w:rPr>
          <w:b/>
          <w:u w:val="single"/>
          <w:shd w:val="clear" w:fill="FFFF00"/>
        </w:rPr>
      </w:pPr>
      <w:r>
        <w:rPr>
          <w:b/>
          <w:u w:val="single"/>
          <w:shd w:val="clear" w:fill="FFFF00"/>
        </w:rPr>
        <w:t xml:space="preserve">Asiakirjan numero 20003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Esineen siirtäminen kaltevaa tasoa ylöspäin vaatii vähemmän voimaa kuin sen nostaminen suoraan ylöspäin, mutta siirtoetäisyys kasvaa. </w:t>
      </w:r>
      <w:r>
        <w:rPr>
          <w:color w:val="A9A9A9"/>
        </w:rPr>
        <w:t xml:space="preserve">Kaltevan tason mekaaninen etu, tekijä, jolla voima pienenee, on yhtä suuri kuin kaltevan pinnan pituuden ja sen ylittämän korkeuden suhde. Energian säilymisen vuoksi tarvitaan sama määrä mekaanista energiaa (työtä) tietyn esineen nostamiseen tietyn pystysuoran matkan verran, kun ei oteta huomioon kitkahäviöitä, mutta kaltevan tason avulla sama työ voidaan tehdä pienemmällä voimalla, joka kohdistuu suuremmalle matkalle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kaltevan tason mekaaninen etu?</w:t>
      </w:r>
    </w:p>
    <w:p>
      <w:pPr>
        <w:pStyle w:val="TextBody"/>
        <w:bidi w:val="0"/>
        <w:jc w:val="left"/>
        <w:rPr>
          <w:b/>
          <w:u w:val="single"/>
          <w:shd w:val="clear" w:fill="FFFF00"/>
        </w:rPr>
      </w:pPr>
      <w:r>
        <w:rPr>
          <w:b/>
          <w:u w:val="single"/>
          <w:shd w:val="clear" w:fill="FFFF00"/>
        </w:rPr>
        <w:t xml:space="preserve">Asiakirjan numero 20004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Vaihteisto</w:t>
      </w:r>
      <w:r>
        <w:rPr/>
        <w:t xml:space="preserve">, </w:t>
      </w:r>
      <w:r>
        <w:rPr/>
        <w:t xml:space="preserve">jossa käytetään matoa ja matopyörää, on huomattavasti pienempi kuin tavallisista hammaspyöristä valmistettu vaihteisto, ja sen vetoakselit ovat 90°:n kulmassa toisiinsa nähden. Yksittäisen käynnistysmaton avulla matopyörä siirtää hammaspyörän hammasta vain yhden hammasrattaan hammasrattaan 360°:n kierrosta kohti. Näin ollen vaihteen välityssuhde on matopyörän koosta riippumatta (järkevistä teknisistä rajoituksista huolimatta) "matopyörän koko-1". Kun kyseessä on yksi käynnistysmato, 20-hampainen matopyörä vähentää nopeutta suhteessa 20:1. Kun kyseessä on hammaspyörä, 12-hampaisen hammaspyörän on vastattava 240-hampaista hammaspyörää, jotta saavutetaan sama suhde 20:1. Jos siis kummankin hammaspyörän läpimittainen jako (DP) on sama, 240-hampaisen hammaspyörän fyysisen koon ja 20-hampaisen hammaspyörän fyysisen koon suhteen matojärjestely on tilavuudeltaan huomattavasti pienempi.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käytetään mato- ja pyörävaihteita</w:t>
      </w:r>
    </w:p>
    <w:p>
      <w:pPr>
        <w:pStyle w:val="TextBody"/>
        <w:bidi w:val="0"/>
        <w:jc w:val="left"/>
        <w:rPr>
          <w:b/>
          <w:u w:val="single"/>
          <w:shd w:val="clear" w:fill="FFFF00"/>
        </w:rPr>
      </w:pPr>
      <w:r>
        <w:rPr>
          <w:b/>
          <w:u w:val="single"/>
          <w:shd w:val="clear" w:fill="FFFF00"/>
        </w:rPr>
        <w:t xml:space="preserve">Asiakirjan numero 20005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Leikepöytä on </w:t>
      </w:r>
      <w:r>
        <w:rPr/>
        <w:t xml:space="preserve">ohjelmistotoiminto, jota käytetään lyhytaikaiseen tietojen tallentamiseen ja/tai tiedonsiirtoon asiakirjojen tai sovellusten välillä kopiointi- ja liittämistoimintojen avulla.</w:t>
      </w:r>
      <w:r>
        <w:rPr/>
        <w:t xml:space="preserve"> Se on tavallisimmin osa graafista käyttöympäristöä, ja se on yleensä toteutettu nimettömänä, väliaikaisena tietopuskurina, jota kutsutaan toisinaan liimauspuskuriksi ja jota voidaan käyttää useimmista tai kaikista ohjelmista ympäristössä määriteltyjen ohjelmointirajapintojen kautta. Tyypillinen sovellus käyttää leikepöydän toimintoja yhdistämällä käyttäjän syötteet (näppäinsidonnat, valikkovalinnat jne.) näihin rajapintoihin.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kopioidut kohteet tulevat wordissa</w:t>
      </w:r>
    </w:p>
    <w:p>
      <w:pPr>
        <w:pStyle w:val="TextBody"/>
        <w:bidi w:val="0"/>
        <w:jc w:val="left"/>
        <w:rPr>
          <w:b/>
          <w:u w:val="single"/>
          <w:shd w:val="clear" w:fill="FFFF00"/>
        </w:rPr>
      </w:pPr>
      <w:r>
        <w:rPr>
          <w:b/>
          <w:u w:val="single"/>
          <w:shd w:val="clear" w:fill="FFFF00"/>
        </w:rPr>
        <w:t xml:space="preserve">Asiakirjan numero 20006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Ortodonttiset välilevyt (tunnetaan yleisesti nimellä spacerit) ovat kuminauhoja tai metallilaitteita, joita käytetään ortodontiassa. Välikappaleet asetetaan poskihampaiden väliin toisella ortodonttisella vastaanotolla, ennen kuin poskihammasnauhat kiinnitetään. Välikappaleet ovat joko halkaisijaltaan noin senttimetrin kokoisia pyöreitä kuminauhoja, jotka asetetaan ylimpien ja alempien poskihampaiden väliin; välikappaleita voi olla 1-12, tai pieniä metallisia jousiliittimiä (jousierottimia), jotka työntävät poskihampaat erilleen toisistaan. Välikappaleet pysyvät hampaiden välissä </w:t>
      </w:r>
      <w:r>
        <w:rPr>
          <w:color w:val="A9A9A9"/>
        </w:rPr>
        <w:t xml:space="preserve">yhdestä kahteen viikkoa </w:t>
      </w:r>
      <w:r>
        <w:rPr/>
        <w:t xml:space="preserve">ja siirtävät hampaita hitaasti erilleen toisistaan, kunnes ne ovat riittävän kaukana toisistaan, jotta ortodontit voivat asentaa niiden väliin hammasraudan tai molarikihnan tai asentaa kumirenkailla varustetun laajentimen.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välilevyjen on pysyttävä paikoillaan?</w:t>
      </w:r>
    </w:p>
    <w:p>
      <w:pPr>
        <w:pStyle w:val="TextBody"/>
        <w:bidi w:val="0"/>
        <w:jc w:val="left"/>
        <w:rPr>
          <w:b/>
          <w:u w:val="single"/>
          <w:shd w:val="clear" w:fill="FFFF00"/>
        </w:rPr>
      </w:pPr>
      <w:r>
        <w:rPr>
          <w:b/>
          <w:u w:val="single"/>
          <w:shd w:val="clear" w:fill="FFFF00"/>
        </w:rPr>
        <w:t xml:space="preserve">Asiakirjan numero 20007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Ensimmäisessä vaiheessa, joka kesti vuosina 1776-1783, cherokee-heimo taisteli myös </w:t>
      </w:r>
      <w:r>
        <w:rPr>
          <w:color w:val="A9A9A9"/>
        </w:rPr>
        <w:t xml:space="preserve">Ison-Britannian kuningaskunnan </w:t>
      </w:r>
      <w:r>
        <w:rPr/>
        <w:t xml:space="preserve">liittolaisina </w:t>
      </w:r>
      <w:r>
        <w:rPr/>
        <w:t xml:space="preserve">sen kapinallisia siirtomaita vastaan. Tämä ensimmäinen vaihe, joka kesti kesästä 1776 kesään 1777, koski koko cherokee-kansan kaikkia osia, ja sitä kutsutaan usein "vuoden 1776 cherokee-sodaksi". Vuoden 1776 lopulla ainoat taistelutahtoiset cherokeet olivat ne, jotka olivat muuttaneet Dragging Canoen mukana Chickamaugan kaupunkeihin, minkä vuoksi heidät tunnettiin rajaseudun väelle nimellä ``Chickamauga'' tai ``Chickamauga Cherokee''. Dav Weaver, jonka pojat kantavat nimeä David Crockett Weaver, joka eli itse vanhan Davy Crockettin kuuluisuuden aikaan, vahvisti John Ross itäisen Cherokee-yhtymän viimeisessä Cherokee-neuvostossa ollessaan päällikkönä, ja päällikkö Thomas Taylor vahvisti myös, että Dav Weaver ei muuttanut Chota/Choctaw-alueelta, Neshoba-kirkko on edelleen olemassa Citronelle Alabamassa, Red Fox Road, jossa Chocta / Choctaw-heimo omistaa perinteiset heimomaisemansa maalla, joka on tällä hetkellä Yhdysvaltain liittovaltion hallussa MOWA Band of Choctaw Indians Indian Reservation -intiaanireservaatissa, on nykyään National Park Servicen / sisäasiainministeriön ja liittovaltion tiehallinnon (Federal Highway Administration) huomioima. Carolina oli olemassa tällä samalla alueella ennen jälleenrakentamista - tiettävästi maa luovutettiin Yhdysvalloille samanlaisena kuin Georgia Cession vuonna 1802, mutta Yhdysvaltain korkein oikeus totesi nämä luovutukset perustuslain vastaisiksi Worchester v. Georgia -tapauksessa, joka julistettiin 5. maaliskuuta 1832. Liittovaltion laki ja Supremacy Clause todettiin osavaltioiden oikeuksia paremmaksi, Nullification tapahtui samana vuonna 10. joulukuuta. Historia loi silloin haaran.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puolella cherokee oli vallankumouksellisessa sodassa?</w:t>
      </w:r>
    </w:p>
    <w:p>
      <w:pPr>
        <w:pStyle w:val="TextBody"/>
        <w:bidi w:val="0"/>
        <w:jc w:val="left"/>
        <w:rPr>
          <w:b/>
          <w:u w:val="single"/>
          <w:shd w:val="clear" w:fill="FFFF00"/>
        </w:rPr>
      </w:pPr>
      <w:r>
        <w:rPr>
          <w:b/>
          <w:u w:val="single"/>
          <w:shd w:val="clear" w:fill="FFFF00"/>
        </w:rPr>
        <w:t xml:space="preserve">Asiakirjan numero 20008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Periklesin näkyvin perintö löytyy kultakauden kirjallisista ja taiteellisista teoksista, joista suurin osa on säilynyt tähän päivään asti. Akropolis on edelleen pystyssä, vaikka se onkin raunioina, ja se on modernin Ateenan symboli. Paparrigopoulos kirjoitti, että nämä mestariteokset "riittävät tekemään Kreikan nimen kuolemattomaksi maailmassamme".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uskottiin olleen Ateenan kulta-aikana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Perikles </w:t>
      </w:r>
      <w:r>
        <w:rPr/>
        <w:t xml:space="preserve">vaikutti ateenalaiseen yhteiskuntaan niin syvästi, että aikalaishistorioitsija Thukydides kehui häntä "Ateenan ensimmäiseksi kansalaiseksi".</w:t>
      </w:r>
      <w:r>
        <w:rPr/>
        <w:t xml:space="preserve"> Perikles muutti Delian liiton ateenalaiseksi valtakunnaksi ja johti maanmiehiään Peloponnesoksen sodan kahden ensimmäisen vuoden aikana. Ajanjakso, jonka aikana hän johti Ateenaa, noin vuodesta 461 vuoteen 429 eaa., tunnetaan toisinaan nimellä "Periklesin aika", vaikka näin tarkoitettu ajanjakso voi käsittää niinkin varhaisen ajan kuin Persian sodat tai niinkin myöhäisen ajan kuin seuraavan vuosisadan. Perikles edisti taidetta ja kirjallisuutta; pääasiassa hänen ansiostaan Ateenalla on maine antiikin kreikkalaisen maailman koulutus- ja kulttuurikeskuksena. Hän aloitti kunnianhimoisen hankkeen, jonka tuloksena syntyi suurin osa Akropoliksen säilyneistä rakennuksista (mukaan lukien Parthenon). Tämä hanke kaunisti ja suojeli kaupunkia, näytti sen loistoa ja antoi ihmisille työtä. Perikles edisti myös ateenalaista demokratiaa siinä määrin, että kriitikot kutsuvat häntä populistiksi.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hallitsi Ateenaa 30 vuotta ja teki siitä maailmankuulun oppimisen, taiteen ja kulttuurin keskuksen.</w:t>
      </w:r>
    </w:p>
    <w:p>
      <w:pPr>
        <w:pStyle w:val="TextBody"/>
        <w:bidi w:val="0"/>
        <w:jc w:val="left"/>
        <w:rPr>
          <w:b/>
          <w:u w:val="single"/>
          <w:shd w:val="clear" w:fill="FFFF00"/>
        </w:rPr>
      </w:pPr>
      <w:r>
        <w:rPr>
          <w:b/>
          <w:u w:val="single"/>
          <w:shd w:val="clear" w:fill="FFFF00"/>
        </w:rPr>
        <w:t xml:space="preserve">Asiakirjan numero 20009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Masha Allah (arabia: ما </w:t>
      </w:r>
      <w:r>
        <w:rPr>
          <w:rtl w:val="true"/>
        </w:rPr>
        <w:t xml:space="preserve">شاء الله </w:t>
      </w:r>
      <w:r>
        <w:rPr/>
        <w:t xml:space="preserve">, mā shāʾa llāh), myös Masha'Allah, on arabian kielen ilmaus, joka tarkoittaa ``Jumalan </w:t>
      </w:r>
      <w:r>
        <w:rPr>
          <w:color w:val="A9A9A9"/>
        </w:rPr>
        <w:t xml:space="preserve">tahto</w:t>
      </w:r>
      <w:r>
        <w:rPr/>
        <w:t xml:space="preserve">'', ilmaisee arvostusta, iloa, kiitosta tai kiitollisuutta tapahtumasta tai henkilöstä, joka on juuri mainittu. Masha'Allahia käytetään kunnioituksen ilmaisuna, mutta se muistuttaa myös siitä, että muslimit pitävät kaikkia saavutuksia Allahin tahdosta saavutettuina. Se sanotaan yleensä hyvien uutisten kuultuaan.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masha allahin merkitys urdun kielellä</w:t>
      </w:r>
    </w:p>
    <w:p>
      <w:pPr>
        <w:pStyle w:val="TextBody"/>
        <w:bidi w:val="0"/>
        <w:jc w:val="left"/>
        <w:rPr>
          <w:b/>
          <w:u w:val="single"/>
          <w:shd w:val="clear" w:fill="FFFF00"/>
        </w:rPr>
      </w:pPr>
      <w:r>
        <w:rPr>
          <w:b/>
          <w:u w:val="single"/>
          <w:shd w:val="clear" w:fill="FFFF00"/>
        </w:rPr>
        <w:t xml:space="preserve">Asiakirjan numero 20010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Joulukuun 1. päivänä </w:t>
      </w:r>
      <w:r>
        <w:rPr/>
        <w:t xml:space="preserve">1958 </w:t>
      </w:r>
      <w:r>
        <w:rPr/>
        <w:t xml:space="preserve">tulipalo syttyi Our Lady of the Angels -koulussa Chicagossa, Illinoisin osavaltiossa, juuri ennen kuin luokkien oli määrä lopettaa koulupäivä.</w:t>
      </w:r>
      <w:r>
        <w:rPr/>
        <w:t xml:space="preserve"> Tulipalo sai alkunsa koulun kellarissa lähellä portaikon alapäätä. Chicagon roomalaiskatolisen arkkihiippakunnan ylläpitämässä peruskoulussa oli noin 1600 oppilasta. Yhteensä 92 oppilasta ja 3 nunnaa kuoli, kun savu, kuumuus, tulipalo ja myrkylliset kaasut katkaisivat heidän tavanomaiset pakotiensä käytävien ja portaikkojen kautta. Monet loukkaantuivat hypätessään toisen kerroksen ikkunoista, jotka olivat lähes yhtä korkealla kuin kolmannen kerroksen ikkunat olisivat olleet tasaisella maalla (noin 25 jalkaa), koska rakennuksessa oli korotettu kellari.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joku kuoli koulun tulipalossa?</w:t>
      </w:r>
    </w:p>
    <w:p>
      <w:pPr>
        <w:pStyle w:val="TextBody"/>
        <w:bidi w:val="0"/>
        <w:jc w:val="left"/>
        <w:rPr>
          <w:b/>
          <w:u w:val="single"/>
          <w:shd w:val="clear" w:fill="FFFF00"/>
        </w:rPr>
      </w:pPr>
      <w:r>
        <w:rPr>
          <w:b/>
          <w:u w:val="single"/>
          <w:shd w:val="clear" w:fill="FFFF00"/>
        </w:rPr>
        <w:t xml:space="preserve">Asiakirjan numero 20011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Athletics Major League Baseball -joukkueen historia ulottuu vuodesta 1901 nykypäivään. Se aloitti Philadelphiassa, siirtyi Kansas Cityyn vuonna 1955 ja nykyiseen kotipaikkaansa Oaklandiin Kaliforniassa vuonna </w:t>
      </w:r>
      <w:r>
        <w:rPr>
          <w:color w:val="A9A9A9"/>
        </w:rPr>
        <w:t xml:space="preserve">1968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Kansas Cityn yleisurheilijat muuttivat Oaklandiin?</w:t>
      </w:r>
    </w:p>
    <w:p>
      <w:pPr>
        <w:pStyle w:val="TextBody"/>
        <w:bidi w:val="0"/>
        <w:jc w:val="left"/>
        <w:rPr>
          <w:b/>
          <w:u w:val="single"/>
          <w:shd w:val="clear" w:fill="FFFF00"/>
        </w:rPr>
      </w:pPr>
      <w:r>
        <w:rPr>
          <w:b/>
          <w:u w:val="single"/>
          <w:shd w:val="clear" w:fill="FFFF00"/>
        </w:rPr>
        <w:t xml:space="preserve">Asiakirjan numero 20012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Jeesus eräänä sapattina meni </w:t>
      </w:r>
      <w:r>
        <w:rPr>
          <w:color w:val="A9A9A9"/>
        </w:rPr>
        <w:t xml:space="preserve">synagogaan</w:t>
      </w:r>
      <w:r>
        <w:rPr/>
        <w:t xml:space="preserve">, fariseukset ja lainopettajat etsivät syytä syyttää häntä, joten he tarkkailivat häntä tarkkaan nähdäkseen, parantaisiko hän sapattina, ja he kysyivät häneltä: "Onko sallittua parantaa sapattina?".</w:t>
      </w:r>
      <w:r>
        <w:rPr/>
        <w:t xml:space="preserve"> Matteuksen evankeliumin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parannettiin mies, jolla oli kuivettunut käsi.</w:t>
      </w:r>
    </w:p>
    <w:p>
      <w:pPr>
        <w:pStyle w:val="TextBody"/>
        <w:bidi w:val="0"/>
        <w:jc w:val="left"/>
        <w:rPr>
          <w:b/>
          <w:u w:val="single"/>
          <w:shd w:val="clear" w:fill="FFFF00"/>
        </w:rPr>
      </w:pPr>
      <w:r>
        <w:rPr>
          <w:b/>
          <w:u w:val="single"/>
          <w:shd w:val="clear" w:fill="FFFF00"/>
        </w:rPr>
        <w:t xml:space="preserve">Asiakirjan numero 20013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Ohjaajadebyyttiään varten Columbus sanoi tarkistaneensa sata käsikirjoitusta. Hän valitsi Adventures in Babysitterin, koska tunsi olonsa mukavaksi sen mittakaavan kanssa. Paramount Picturesilla oli etuosto-oikeus, mutta se vaati Molly Ringwaldia päärooliin. Yli 150 näyttelijätärtä kävi koe-esiintymässä pääroolia varten, mukaan lukien Valerie Bertinelli. Kuvaukset käytiin </w:t>
      </w:r>
      <w:r>
        <w:rPr>
          <w:color w:val="A9A9A9"/>
        </w:rPr>
        <w:t xml:space="preserve">Torontossa</w:t>
      </w:r>
      <w:r>
        <w:rPr/>
        <w:t xml:space="preserve">, </w:t>
      </w:r>
      <w:r>
        <w:rPr>
          <w:color w:val="DCDCDC"/>
        </w:rPr>
        <w:t xml:space="preserve">Chicagossa </w:t>
      </w:r>
      <w:r>
        <w:rPr/>
        <w:t xml:space="preserve">ja </w:t>
      </w:r>
      <w:r>
        <w:rPr>
          <w:color w:val="2F4F4F"/>
        </w:rPr>
        <w:t xml:space="preserve">Los Angelesissa </w:t>
      </w:r>
      <w:r>
        <w:rPr/>
        <w:t xml:space="preserve">vuoden 1987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Adventures in Babysittering?</w:t>
      </w:r>
    </w:p>
    <w:p>
      <w:pPr>
        <w:pStyle w:val="TextBody"/>
        <w:bidi w:val="0"/>
        <w:jc w:val="left"/>
        <w:rPr>
          <w:b/>
          <w:shd w:val="clear" w:fill="FFFF00"/>
        </w:rPr>
      </w:pPr>
      <w:r>
        <w:rPr>
          <w:b/>
          <w:shd w:val="clear" w:fill="FFFF00"/>
        </w:rPr>
        <w:t xml:space="preserve">Teksti numero 1</w:t>
      </w:r>
    </w:p>
    <w:p>
      <w:pPr>
        <w:pStyle w:val="TextBody"/>
        <w:numPr>
          <w:ilvl w:val="0"/>
          <w:numId w:val="84"/>
        </w:numPr>
        <w:tabs>
          <w:tab w:val="clear" w:pos="1134"/>
          <w:tab w:val="left" w:leader="none" w:pos="720"/>
        </w:tabs>
        <w:bidi w:val="0"/>
        <w:ind w:start="720" w:hanging="283"/>
        <w:jc w:val="left"/>
        <w:rPr/>
      </w:pPr>
      <w:r>
        <w:rPr>
          <w:color w:val="A9A9A9"/>
        </w:rPr>
        <w:t xml:space="preserve">Vincent D'Onofrio </w:t>
      </w:r>
      <w:r>
        <w:rPr/>
        <w:t xml:space="preserve">roolissa Dawson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herra Dawsonia seikkailuissa lapsenvahtina -ohjelmassa.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Adventures in Babysitting (tunnetaan myös nimellä A Night on the Town tietyissä maissa) on yhdysvaltalainen komediaelokuva vuodelta 1987, jonka on käsikirjoittanut David Simkins, ohjannut Chris Columbus (debyyttinsä ohjaajana) ja jossa näyttelevät Elisabeth Shue, Maia Brewton, Keith Coogan, Anthony Rapp, Penelope Ann Miller, Bradley Whitford sekä blueslaulaja/kitaristi </w:t>
      </w:r>
      <w:r>
        <w:rPr>
          <w:color w:val="A9A9A9"/>
        </w:rPr>
        <w:t xml:space="preserve">Albert Collins </w:t>
      </w:r>
      <w:r>
        <w:rPr/>
        <w:t xml:space="preserve">ja laulaja-lauluntekijä </w:t>
      </w:r>
      <w:r>
        <w:rPr>
          <w:color w:val="DCDCDC"/>
        </w:rPr>
        <w:t xml:space="preserve">Southside Johnny Lyon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bluesia seikkailuissa lapsenvahtina...</w:t>
      </w:r>
    </w:p>
    <w:p>
      <w:pPr>
        <w:pStyle w:val="TextBody"/>
        <w:bidi w:val="0"/>
        <w:jc w:val="left"/>
        <w:rPr>
          <w:b/>
          <w:u w:val="single"/>
          <w:shd w:val="clear" w:fill="FFFF00"/>
        </w:rPr>
      </w:pPr>
      <w:r>
        <w:rPr>
          <w:b/>
          <w:u w:val="single"/>
          <w:shd w:val="clear" w:fill="FFFF00"/>
        </w:rPr>
        <w:t xml:space="preserve">Asiakirjan numero 20014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``Tequila'' on </w:t>
      </w:r>
      <w:r>
        <w:rPr>
          <w:color w:val="A9A9A9"/>
        </w:rPr>
        <w:t xml:space="preserve">amerikkalaisen kantrimusiikkiduo Dan + Shayn </w:t>
      </w:r>
      <w:r>
        <w:rPr/>
        <w:t xml:space="preserve">tulevaa kolmatta studioalbumiaan ja samannimistä albumiaan varten </w:t>
      </w:r>
      <w:r>
        <w:rPr/>
        <w:t xml:space="preserve">levyttämä kappale. </w:t>
      </w:r>
      <w:r>
        <w:rPr>
          <w:color w:val="DCDCDC"/>
        </w:rPr>
        <w:t xml:space="preserve">Dan Smyers </w:t>
      </w:r>
      <w:r>
        <w:rPr/>
        <w:t xml:space="preserve">kirjoitti kappaleen yhdessä </w:t>
      </w:r>
      <w:r>
        <w:rPr>
          <w:color w:val="2F4F4F"/>
        </w:rPr>
        <w:t xml:space="preserve">Nicolle Galyonin </w:t>
      </w:r>
      <w:r>
        <w:rPr/>
        <w:t xml:space="preserve">ja </w:t>
      </w:r>
      <w:r>
        <w:rPr>
          <w:color w:val="556B2F"/>
        </w:rPr>
        <w:t xml:space="preserve">Jordan Reynoldsin kanssa </w:t>
      </w:r>
      <w:r>
        <w:rPr/>
        <w:t xml:space="preserve">ja tuotti sen yhdessä Scott Hendricksin kanssa. Kappale julkaistiin Warner Bros. Nashvillen kautta 10. tammikuuta 2018 albumin pääsinkkuna. ``Tequila'' julkaistiin country-radioihin 15. tammikuuta 2018. Smyersin vaimo, Abby Law Smyers, laulaa kappaleessa taustalaulua kertosäkeen jälkeisen ``when I, when I'' -koukun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Dan and Shayn kappaleen tequila...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country-laulua, kun maistan tequilaa, -</w:t>
      </w:r>
    </w:p>
    <w:p>
      <w:pPr>
        <w:pStyle w:val="TextBody"/>
        <w:bidi w:val="0"/>
        <w:jc w:val="left"/>
        <w:rPr>
          <w:b/>
          <w:u w:val="single"/>
          <w:shd w:val="clear" w:fill="FFFF00"/>
        </w:rPr>
      </w:pPr>
      <w:r>
        <w:rPr>
          <w:b/>
          <w:u w:val="single"/>
          <w:shd w:val="clear" w:fill="FFFF00"/>
        </w:rPr>
        <w:t xml:space="preserve">Asiakirjan numero 20015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Useat Egeanmeren kysymykset koskevat molempien maiden vaikutusalueiden rajaamista ilmassa ja merellä niiden alueiden ympärillä. Nämä kysymykset johtuvat Egeanmeren ja sen alueiden maantieteellisestä erityispiirteestä. Vaikka Egeanmerta molemmin puolin reunustavien Kreikan ja Turkin mannerrannikoiden osuus Egeanmeren kokonaisrannikosta on suunnilleen yhtä suuri, valtaosa </w:t>
      </w:r>
      <w:r>
        <w:rPr>
          <w:color w:val="A9A9A9"/>
        </w:rPr>
        <w:t xml:space="preserve">Egeanmeren</w:t>
      </w:r>
      <w:r>
        <w:rPr/>
        <w:t xml:space="preserve"> monista </w:t>
      </w:r>
      <w:r>
        <w:rPr>
          <w:color w:val="A9A9A9"/>
        </w:rPr>
        <w:t xml:space="preserve">saarista </w:t>
      </w:r>
      <w:r>
        <w:rPr/>
        <w:t xml:space="preserve">kuuluu Kreikalle. Erityisesti Turkin länsirannikolla on kreikkalaisten saarten ketju (Lesbos, Khios, Samos ja Dodekanesian saaret), jotka ovat osittain hyvin lähellä mantereen rantaa. Niiden olemassaolo estää Turkkia laajentamasta vaikutusalueitaan muutamaa meripeninkulmaa kauemmaksi rannikostaan. Koska merellisten ja alueellisten vaikutusalueiden, kuten aluevesien ja kansallisen ilmatilan, leveys mitataan kyseisen valtion lähimmästä alueesta, mukaan lukien sen saaret, näiden alueiden mahdollinen laajentaminen hyödyttäisi väistämättä Kreikkaa suhteellisesti paljon enemmän kuin Turkkia.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saaresta kreikka ja turkki taistelevat</w:t>
      </w:r>
    </w:p>
    <w:p>
      <w:pPr>
        <w:pStyle w:val="TextBody"/>
        <w:bidi w:val="0"/>
        <w:jc w:val="left"/>
        <w:rPr>
          <w:b/>
          <w:u w:val="single"/>
          <w:shd w:val="clear" w:fill="FFFF00"/>
        </w:rPr>
      </w:pPr>
      <w:r>
        <w:rPr>
          <w:b/>
          <w:u w:val="single"/>
          <w:shd w:val="clear" w:fill="FFFF00"/>
        </w:rPr>
        <w:t xml:space="preserve">Asiakirjan numero 20016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Henry Dunant </w:t>
      </w:r>
      <w:r>
        <w:rPr/>
        <w:t xml:space="preserve">(syntynyt Jean-Henri Dunant; 8. toukokuuta 1828 - 30. lokakuuta 1910), joka tunnettiin myös nimellä Henri Dunant, oli sveitsiläinen liikemies ja yhteiskunnallinen aktivisti, Punaisen Ristin perustaja ja ensimmäinen Nobelin rauhanpalkinnon saaja. Vuoden 1864 Geneven yleissopimus perustui Dunantin ajatuksiin. Vuonna 1901 hän sai ensimmäisen Nobelin rauhanpalkinnon yhdessä Frédéric Passyn kanssa, mikä teki Dunantista ensimmäisen sveitsiläisen Nobel-palkinnon saajan.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Punaisen Ristin lievittämään sodassa haavoittuneiden kärsimyksiä...</w:t>
      </w:r>
    </w:p>
    <w:p>
      <w:pPr>
        <w:pStyle w:val="TextBody"/>
        <w:bidi w:val="0"/>
        <w:jc w:val="left"/>
        <w:rPr>
          <w:b/>
          <w:u w:val="single"/>
          <w:shd w:val="clear" w:fill="FFFF00"/>
        </w:rPr>
      </w:pPr>
      <w:r>
        <w:rPr>
          <w:b/>
          <w:u w:val="single"/>
          <w:shd w:val="clear" w:fill="FFFF00"/>
        </w:rPr>
        <w:t xml:space="preserve">Asiakirjan numero 20017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Renée DuMonde on fiktiivinen hahmo televisiosaippuaoopperassa Days of Our Lives. Roolia esitti </w:t>
      </w:r>
      <w:r>
        <w:rPr>
          <w:color w:val="A9A9A9"/>
        </w:rPr>
        <w:t xml:space="preserve">Philece Sampler </w:t>
      </w:r>
      <w:r>
        <w:rPr/>
        <w:t xml:space="preserve">vuosina 1981-1983. Hän on Stefano DiMeran ja Lee DuMonden 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Reneetä Elämämme päivinä -ohjelmassa.</w:t>
      </w:r>
    </w:p>
    <w:p>
      <w:pPr>
        <w:pStyle w:val="TextBody"/>
        <w:bidi w:val="0"/>
        <w:jc w:val="left"/>
        <w:rPr>
          <w:b/>
          <w:u w:val="single"/>
          <w:shd w:val="clear" w:fill="FFFF00"/>
        </w:rPr>
      </w:pPr>
      <w:r>
        <w:rPr>
          <w:b/>
          <w:u w:val="single"/>
          <w:shd w:val="clear" w:fill="FFFF00"/>
        </w:rPr>
        <w:t xml:space="preserve">Asiakirjan numero 20018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Ray Gillette (</w:t>
      </w:r>
      <w:r>
        <w:rPr>
          <w:color w:val="A9A9A9"/>
        </w:rPr>
        <w:t xml:space="preserve">Adam Reed) </w:t>
      </w:r>
      <w:r>
        <w:rPr/>
        <w:t xml:space="preserve">on tiedusteluanalyytikko, kenttäagentti ja yksi harvoista pätevistä ISIS:n jäsenistä. Lanan tavoin hän on paljon tunnollisempi kenttäagentti kuin Archer, ja he ovat läheisiä ystäviä. Ray on avoimesti homo, ja melkein kaikki hänen kanssaan puhuvat käyttävät häntä usein sanallisesti hyväkseen, ja hänellä on suorastaan vihamielinen suhde Maloryyn (joka kutsuu häntä halventavasti "neiti Gilletteksi") ja usein vihamielinen suhde Archeriin, vaikka he usein avustavat toisiaan. Raylla on vaaleat hiukset ja ruskeat silmät, naisellinen ääni ja kynäviikset.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Rayn ääni Archerissa...</w:t>
      </w:r>
    </w:p>
    <w:p>
      <w:pPr>
        <w:pStyle w:val="TextBody"/>
        <w:bidi w:val="0"/>
        <w:jc w:val="left"/>
        <w:rPr>
          <w:b/>
          <w:u w:val="single"/>
          <w:shd w:val="clear" w:fill="FFFF00"/>
        </w:rPr>
      </w:pPr>
      <w:r>
        <w:rPr>
          <w:b/>
          <w:u w:val="single"/>
          <w:shd w:val="clear" w:fill="FFFF00"/>
        </w:rPr>
        <w:t xml:space="preserve">Asiakirjan numero 20019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ohjasi George Abbott, kuten myös aikaisemman näyttämöversion, ja Stanley Donen avusti häntä. Lukuun ottamatta Tab Hunteria Joe Hardyn roolissa (joka korvasi Stephen Douglassin), Broadwayn pääosanesittäjät esiintyivät uudelleen näyttämörooleissaan, mukaan lukien </w:t>
      </w:r>
      <w:r>
        <w:rPr>
          <w:color w:val="A9A9A9"/>
        </w:rPr>
        <w:t xml:space="preserve">Gwen Verdon </w:t>
      </w:r>
      <w:r>
        <w:rPr/>
        <w:t xml:space="preserve">Lolana.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Lolaa elokuvassa Damn Yankees...</w:t>
      </w:r>
    </w:p>
    <w:p>
      <w:pPr>
        <w:pStyle w:val="TextBody"/>
        <w:bidi w:val="0"/>
        <w:jc w:val="left"/>
        <w:rPr>
          <w:b/>
          <w:u w:val="single"/>
          <w:shd w:val="clear" w:fill="FFFF00"/>
        </w:rPr>
      </w:pPr>
      <w:r>
        <w:rPr>
          <w:b/>
          <w:u w:val="single"/>
          <w:shd w:val="clear" w:fill="FFFF00"/>
        </w:rPr>
        <w:t xml:space="preserve">Asiakirjan numero 20020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Himalajan suolaa louhitaan enimmäkseen </w:t>
      </w:r>
      <w:r>
        <w:rPr>
          <w:color w:val="A9A9A9"/>
        </w:rPr>
        <w:t xml:space="preserve">Khewran suolakaivoksessa Khewrassa, Jhelumin piirikunnassa Punjabissa, joka sijaitsee Salt Range -kukkulajärjestelmän juurella Punjabin maakunnassa Pakistanin Indo-Gangeticin tasangolla</w:t>
      </w:r>
      <w:r>
        <w:rPr/>
        <w:t xml:space="preserve">. Se sijaitsee noin 310 kilometrin päässä Himalajalta, 260 kilometrin päässä Lahoresta ja 298 kilometrin päässä Amritsarista, Intiasta.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himalajan vaaleanpunainen suola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Himalajan suola on </w:t>
      </w:r>
      <w:r>
        <w:rPr>
          <w:color w:val="A9A9A9"/>
        </w:rPr>
        <w:t xml:space="preserve">Pakistanin Punjabin alueelta, </w:t>
      </w:r>
      <w:r>
        <w:rPr/>
        <w:t xml:space="preserve">Himalajan läheltä </w:t>
      </w:r>
      <w:r>
        <w:rPr/>
        <w:t xml:space="preserve">peräisin olevaa vuorisuolaa tai haliittia, </w:t>
      </w:r>
      <w:r>
        <w:rPr/>
        <w:t xml:space="preserve">mutta sitä markkinoidaan virheellisesti Himalajalta peräisin olevana.</w:t>
      </w:r>
      <w:r>
        <w:rPr/>
        <w:t xml:space="preserve"> Himalajansuolasta on esitetty lukuisia terveysväitteitä, mutta näiden väitteiden tueksi ei ole olemassa tieteellistä näyttöä.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himalajan suolalamput ovat peräisin?</w:t>
      </w:r>
    </w:p>
    <w:p>
      <w:pPr>
        <w:pStyle w:val="TextBody"/>
        <w:bidi w:val="0"/>
        <w:jc w:val="left"/>
        <w:rPr>
          <w:b/>
          <w:u w:val="single"/>
          <w:shd w:val="clear" w:fill="FFFF00"/>
        </w:rPr>
      </w:pPr>
      <w:r>
        <w:rPr>
          <w:b/>
          <w:u w:val="single"/>
          <w:shd w:val="clear" w:fill="FFFF00"/>
        </w:rPr>
        <w:t xml:space="preserve">Asiakirjan numero 20021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Tiibetin keskushallinto </w:t>
      </w:r>
      <w:r>
        <w:rPr/>
        <w:t xml:space="preserve">བོད ་ མིའི ་ སྒྲིག ་ འཛུགས ་ </w:t>
      </w:r>
      <w:r>
        <w:rPr/>
        <w:t xml:space="preserve">Bod mi'i sgrig' dzugs / Bömi Drikdzuk Lipun tunnus </w:t>
      </w:r>
    </w:p>
    <w:tbl>
      <w:tblPr>
        <w:tblW w:w="5882" w:type="dxa"/>
        <w:jc w:val="left"/>
        <w:tblInd w:w="0" w:type="dxa"/>
        <w:tblLayout w:type="fixed"/>
        <w:tblCellMar>
          <w:top w:w="28" w:type="dxa"/>
          <w:left w:w="28" w:type="dxa"/>
          <w:bottom w:w="28" w:type="dxa"/>
          <w:right w:w="28" w:type="dxa"/>
        </w:tblCellMar>
      </w:tblPr>
      <w:tblGrid>
        <w:gridCol w:w="1981"/>
        <w:gridCol w:w="3901"/>
      </w:tblGrid>
      <w:tr>
        <w:trPr/>
        <w:tc>
          <w:tcPr>
            <w:tcW w:w="1981" w:type="dxa"/>
            <w:tcBorders/>
            <w:vAlign w:val="center"/>
          </w:tcPr>
          <w:p>
            <w:pPr>
              <w:pStyle w:val="TableHeading"/>
              <w:suppressLineNumbers/>
              <w:bidi w:val="0"/>
              <w:spacing w:before="0" w:after="283"/>
              <w:jc w:val="center"/>
              <w:rPr/>
            </w:pPr>
            <w:r>
              <w:rPr/>
              <w:t xml:space="preserve">Päämaja </w:t>
            </w:r>
          </w:p>
        </w:tc>
        <w:tc>
          <w:tcPr>
            <w:tcW w:w="3901" w:type="dxa"/>
            <w:tcBorders/>
            <w:vAlign w:val="center"/>
          </w:tcPr>
          <w:p>
            <w:pPr>
              <w:pStyle w:val="TableContents"/>
              <w:bidi w:val="0"/>
              <w:spacing w:before="0" w:after="283"/>
              <w:jc w:val="left"/>
              <w:rPr/>
            </w:pPr>
            <w:r>
              <w:rPr>
                <w:color w:val="A9A9A9"/>
              </w:rPr>
              <w:t xml:space="preserve">Dharamshala, Himachal Pradesh, </w:t>
            </w:r>
            <w:r>
              <w:rPr/>
              <w:t xml:space="preserve">Intia </w:t>
            </w:r>
          </w:p>
        </w:tc>
      </w:tr>
      <w:tr>
        <w:trPr/>
        <w:tc>
          <w:tcPr>
            <w:tcW w:w="1981" w:type="dxa"/>
            <w:tcBorders/>
            <w:vAlign w:val="center"/>
          </w:tcPr>
          <w:p>
            <w:pPr>
              <w:pStyle w:val="TableHeading"/>
              <w:suppressLineNumbers/>
              <w:bidi w:val="0"/>
              <w:spacing w:before="0" w:after="283"/>
              <w:jc w:val="center"/>
              <w:rPr/>
            </w:pPr>
            <w:r>
              <w:rPr/>
              <w:t xml:space="preserve">Viralliset kielet </w:t>
            </w:r>
          </w:p>
        </w:tc>
        <w:tc>
          <w:tcPr>
            <w:tcW w:w="3901" w:type="dxa"/>
            <w:tcBorders/>
            <w:vAlign w:val="center"/>
          </w:tcPr>
          <w:p>
            <w:pPr>
              <w:pStyle w:val="TableContents"/>
              <w:bidi w:val="0"/>
              <w:spacing w:before="0" w:after="283"/>
              <w:jc w:val="left"/>
              <w:rPr/>
            </w:pPr>
            <w:r>
              <w:rPr/>
              <w:t xml:space="preserve">Tiibetiläinen </w:t>
            </w:r>
          </w:p>
        </w:tc>
      </w:tr>
      <w:tr>
        <w:trPr/>
        <w:tc>
          <w:tcPr>
            <w:tcW w:w="1981" w:type="dxa"/>
            <w:tcBorders/>
            <w:vAlign w:val="center"/>
          </w:tcPr>
          <w:p>
            <w:pPr>
              <w:pStyle w:val="TableHeading"/>
              <w:suppressLineNumbers/>
              <w:bidi w:val="0"/>
              <w:spacing w:before="0" w:after="283"/>
              <w:jc w:val="center"/>
              <w:rPr/>
            </w:pPr>
            <w:r>
              <w:rPr/>
              <w:t xml:space="preserve">Tyyppi </w:t>
            </w:r>
          </w:p>
        </w:tc>
        <w:tc>
          <w:tcPr>
            <w:tcW w:w="3901" w:type="dxa"/>
            <w:tcBorders/>
            <w:vAlign w:val="center"/>
          </w:tcPr>
          <w:p>
            <w:pPr>
              <w:pStyle w:val="TableContents"/>
              <w:bidi w:val="0"/>
              <w:spacing w:before="0" w:after="283"/>
              <w:jc w:val="left"/>
              <w:rPr/>
            </w:pPr>
            <w:r>
              <w:rPr/>
              <w:t xml:space="preserve">Maanpaossa oleva hallitus Hallitus </w:t>
            </w:r>
          </w:p>
        </w:tc>
      </w:tr>
      <w:tr>
        <w:trPr/>
        <w:tc>
          <w:tcPr>
            <w:tcW w:w="1981" w:type="dxa"/>
            <w:tcBorders/>
            <w:vAlign w:val="center"/>
          </w:tcPr>
          <w:p>
            <w:pPr>
              <w:pStyle w:val="TableHeading"/>
              <w:suppressLineNumbers/>
              <w:bidi w:val="0"/>
              <w:spacing w:before="0" w:after="283"/>
              <w:jc w:val="center"/>
              <w:rPr/>
            </w:pPr>
            <w:r>
              <w:rPr/>
              <w:t xml:space="preserve">Sikyong </w:t>
            </w:r>
          </w:p>
        </w:tc>
        <w:tc>
          <w:tcPr>
            <w:tcW w:w="3901" w:type="dxa"/>
            <w:tcBorders/>
            <w:vAlign w:val="center"/>
          </w:tcPr>
          <w:p>
            <w:pPr>
              <w:pStyle w:val="TableContents"/>
              <w:bidi w:val="0"/>
              <w:spacing w:before="0" w:after="283"/>
              <w:jc w:val="left"/>
              <w:rPr/>
            </w:pPr>
            <w:r>
              <w:rPr/>
              <w:t xml:space="preserve">Lobsang Sangay </w:t>
            </w:r>
          </w:p>
        </w:tc>
      </w:tr>
      <w:tr>
        <w:trPr/>
        <w:tc>
          <w:tcPr>
            <w:tcW w:w="1981" w:type="dxa"/>
            <w:tcBorders/>
            <w:vAlign w:val="center"/>
          </w:tcPr>
          <w:p>
            <w:pPr>
              <w:pStyle w:val="TableHeading"/>
              <w:suppressLineNumbers/>
              <w:bidi w:val="0"/>
              <w:spacing w:before="0" w:after="283"/>
              <w:jc w:val="center"/>
              <w:rPr/>
            </w:pPr>
            <w:r>
              <w:rPr/>
              <w:t xml:space="preserve">Lainsäätäjä </w:t>
            </w:r>
          </w:p>
        </w:tc>
        <w:tc>
          <w:tcPr>
            <w:tcW w:w="3901" w:type="dxa"/>
            <w:tcBorders/>
            <w:vAlign w:val="center"/>
          </w:tcPr>
          <w:p>
            <w:pPr>
              <w:pStyle w:val="TableContents"/>
              <w:bidi w:val="0"/>
              <w:spacing w:before="0" w:after="283"/>
              <w:jc w:val="left"/>
              <w:rPr/>
            </w:pPr>
            <w:r>
              <w:rPr/>
              <w:t xml:space="preserve">Maanpaossa oleva parlamentti </w:t>
            </w:r>
          </w:p>
        </w:tc>
      </w:tr>
      <w:tr>
        <w:trPr/>
        <w:tc>
          <w:tcPr>
            <w:tcW w:w="1981" w:type="dxa"/>
            <w:tcBorders/>
            <w:vAlign w:val="center"/>
          </w:tcPr>
          <w:p>
            <w:pPr>
              <w:pStyle w:val="TableHeading"/>
              <w:suppressLineNumbers/>
              <w:bidi w:val="0"/>
              <w:spacing w:before="0" w:after="283"/>
              <w:jc w:val="center"/>
              <w:rPr/>
            </w:pPr>
            <w:r>
              <w:rPr/>
              <w:t xml:space="preserve">Perustaminen </w:t>
            </w:r>
          </w:p>
        </w:tc>
        <w:tc>
          <w:tcPr>
            <w:tcW w:w="3901" w:type="dxa"/>
            <w:tcBorders/>
            <w:vAlign w:val="center"/>
          </w:tcPr>
          <w:p>
            <w:pPr>
              <w:pStyle w:val="TableContents"/>
              <w:bidi w:val="0"/>
              <w:spacing w:before="0" w:after="283"/>
              <w:jc w:val="left"/>
              <w:rPr/>
            </w:pPr>
            <w:r>
              <w:rPr/>
              <w:t xml:space="preserve">28. huhtikuuta 1959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maanpaossa olevan tibetiläishallituksen päämaja?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Tiibetin keskushallinto </w:t>
      </w:r>
      <w:r>
        <w:rPr/>
        <w:t xml:space="preserve">བོད ་ མིའི ་ སྒྲིག ་ འཛུགས ་ </w:t>
      </w:r>
      <w:r>
        <w:rPr/>
        <w:t xml:space="preserve">Bod mi'i sgrig' dzugs / Bömi Drikdzuk Lipun tunnus </w:t>
      </w:r>
    </w:p>
    <w:tbl>
      <w:tblPr>
        <w:tblW w:w="5882" w:type="dxa"/>
        <w:jc w:val="left"/>
        <w:tblInd w:w="0" w:type="dxa"/>
        <w:tblLayout w:type="fixed"/>
        <w:tblCellMar>
          <w:top w:w="28" w:type="dxa"/>
          <w:left w:w="28" w:type="dxa"/>
          <w:bottom w:w="28" w:type="dxa"/>
          <w:right w:w="28" w:type="dxa"/>
        </w:tblCellMar>
      </w:tblPr>
      <w:tblGrid>
        <w:gridCol w:w="1981"/>
        <w:gridCol w:w="3901"/>
      </w:tblGrid>
      <w:tr>
        <w:trPr/>
        <w:tc>
          <w:tcPr>
            <w:tcW w:w="1981" w:type="dxa"/>
            <w:tcBorders/>
            <w:vAlign w:val="center"/>
          </w:tcPr>
          <w:p>
            <w:pPr>
              <w:pStyle w:val="TableHeading"/>
              <w:suppressLineNumbers/>
              <w:bidi w:val="0"/>
              <w:spacing w:before="0" w:after="283"/>
              <w:jc w:val="center"/>
              <w:rPr/>
            </w:pPr>
            <w:r>
              <w:rPr/>
              <w:t xml:space="preserve">Tila </w:t>
            </w:r>
          </w:p>
        </w:tc>
        <w:tc>
          <w:tcPr>
            <w:tcW w:w="3901" w:type="dxa"/>
            <w:tcBorders/>
            <w:vAlign w:val="center"/>
          </w:tcPr>
          <w:p>
            <w:pPr>
              <w:pStyle w:val="TableContents"/>
              <w:bidi w:val="0"/>
              <w:spacing w:before="0" w:after="283"/>
              <w:jc w:val="left"/>
              <w:rPr/>
            </w:pPr>
            <w:r>
              <w:rPr/>
              <w:t xml:space="preserve">Laiton organisaatio </w:t>
            </w:r>
          </w:p>
        </w:tc>
      </w:tr>
      <w:tr>
        <w:trPr/>
        <w:tc>
          <w:tcPr>
            <w:tcW w:w="1981" w:type="dxa"/>
            <w:tcBorders/>
            <w:vAlign w:val="center"/>
          </w:tcPr>
          <w:p>
            <w:pPr>
              <w:pStyle w:val="TableHeading"/>
              <w:suppressLineNumbers/>
              <w:bidi w:val="0"/>
              <w:spacing w:before="0" w:after="283"/>
              <w:jc w:val="center"/>
              <w:rPr/>
            </w:pPr>
            <w:r>
              <w:rPr/>
              <w:t xml:space="preserve">Päämaja </w:t>
            </w:r>
          </w:p>
        </w:tc>
        <w:tc>
          <w:tcPr>
            <w:tcW w:w="3901" w:type="dxa"/>
            <w:tcBorders/>
            <w:vAlign w:val="center"/>
          </w:tcPr>
          <w:p>
            <w:pPr>
              <w:pStyle w:val="TableContents"/>
              <w:bidi w:val="0"/>
              <w:spacing w:before="0" w:after="283"/>
              <w:jc w:val="left"/>
              <w:rPr/>
            </w:pPr>
            <w:r>
              <w:rPr>
                <w:color w:val="A9A9A9"/>
              </w:rPr>
              <w:t xml:space="preserve">Dharamshala, Himachal Pradesh, </w:t>
            </w:r>
            <w:r>
              <w:rPr/>
              <w:t xml:space="preserve">Intia </w:t>
            </w:r>
          </w:p>
        </w:tc>
      </w:tr>
      <w:tr>
        <w:trPr/>
        <w:tc>
          <w:tcPr>
            <w:tcW w:w="1981" w:type="dxa"/>
            <w:tcBorders/>
            <w:vAlign w:val="center"/>
          </w:tcPr>
          <w:p>
            <w:pPr>
              <w:pStyle w:val="TableHeading"/>
              <w:suppressLineNumbers/>
              <w:bidi w:val="0"/>
              <w:spacing w:before="0" w:after="283"/>
              <w:jc w:val="center"/>
              <w:rPr/>
            </w:pPr>
            <w:r>
              <w:rPr/>
              <w:t xml:space="preserve">Viralliset kielet </w:t>
            </w:r>
          </w:p>
        </w:tc>
        <w:tc>
          <w:tcPr>
            <w:tcW w:w="3901" w:type="dxa"/>
            <w:tcBorders/>
            <w:vAlign w:val="center"/>
          </w:tcPr>
          <w:p>
            <w:pPr>
              <w:pStyle w:val="TableContents"/>
              <w:bidi w:val="0"/>
              <w:spacing w:before="0" w:after="283"/>
              <w:jc w:val="left"/>
              <w:rPr/>
            </w:pPr>
            <w:r>
              <w:rPr/>
              <w:t xml:space="preserve">Tiibetiläinen </w:t>
            </w:r>
          </w:p>
        </w:tc>
      </w:tr>
      <w:tr>
        <w:trPr/>
        <w:tc>
          <w:tcPr>
            <w:tcW w:w="1981" w:type="dxa"/>
            <w:tcBorders/>
            <w:vAlign w:val="center"/>
          </w:tcPr>
          <w:p>
            <w:pPr>
              <w:pStyle w:val="TableHeading"/>
              <w:suppressLineNumbers/>
              <w:bidi w:val="0"/>
              <w:spacing w:before="0" w:after="283"/>
              <w:jc w:val="center"/>
              <w:rPr/>
            </w:pPr>
            <w:r>
              <w:rPr/>
              <w:t xml:space="preserve">Tyyppi </w:t>
            </w:r>
          </w:p>
        </w:tc>
        <w:tc>
          <w:tcPr>
            <w:tcW w:w="3901" w:type="dxa"/>
            <w:tcBorders/>
            <w:vAlign w:val="center"/>
          </w:tcPr>
          <w:p>
            <w:pPr>
              <w:pStyle w:val="TableContents"/>
              <w:bidi w:val="0"/>
              <w:spacing w:before="0" w:after="283"/>
              <w:jc w:val="left"/>
              <w:rPr/>
            </w:pPr>
            <w:r>
              <w:rPr/>
              <w:t xml:space="preserve">Maanpaossa oleva hallitus Hallitus </w:t>
            </w:r>
          </w:p>
        </w:tc>
      </w:tr>
      <w:tr>
        <w:trPr/>
        <w:tc>
          <w:tcPr>
            <w:tcW w:w="1981" w:type="dxa"/>
            <w:tcBorders/>
            <w:vAlign w:val="center"/>
          </w:tcPr>
          <w:p>
            <w:pPr>
              <w:pStyle w:val="TableHeading"/>
              <w:suppressLineNumbers/>
              <w:bidi w:val="0"/>
              <w:spacing w:before="0" w:after="283"/>
              <w:jc w:val="center"/>
              <w:rPr/>
            </w:pPr>
            <w:r>
              <w:rPr/>
              <w:t xml:space="preserve">Sikyong </w:t>
            </w:r>
          </w:p>
        </w:tc>
        <w:tc>
          <w:tcPr>
            <w:tcW w:w="3901" w:type="dxa"/>
            <w:tcBorders/>
            <w:vAlign w:val="center"/>
          </w:tcPr>
          <w:p>
            <w:pPr>
              <w:pStyle w:val="TableContents"/>
              <w:bidi w:val="0"/>
              <w:spacing w:before="0" w:after="283"/>
              <w:jc w:val="left"/>
              <w:rPr/>
            </w:pPr>
            <w:r>
              <w:rPr/>
              <w:t xml:space="preserve">Lobsang Sangay </w:t>
            </w:r>
          </w:p>
        </w:tc>
      </w:tr>
      <w:tr>
        <w:trPr/>
        <w:tc>
          <w:tcPr>
            <w:tcW w:w="1981" w:type="dxa"/>
            <w:tcBorders/>
            <w:vAlign w:val="center"/>
          </w:tcPr>
          <w:p>
            <w:pPr>
              <w:pStyle w:val="TableHeading"/>
              <w:suppressLineNumbers/>
              <w:bidi w:val="0"/>
              <w:spacing w:before="0" w:after="283"/>
              <w:jc w:val="center"/>
              <w:rPr/>
            </w:pPr>
            <w:r>
              <w:rPr/>
              <w:t xml:space="preserve">Lainsäätäjä </w:t>
            </w:r>
          </w:p>
        </w:tc>
        <w:tc>
          <w:tcPr>
            <w:tcW w:w="3901" w:type="dxa"/>
            <w:tcBorders/>
            <w:vAlign w:val="center"/>
          </w:tcPr>
          <w:p>
            <w:pPr>
              <w:pStyle w:val="TableContents"/>
              <w:bidi w:val="0"/>
              <w:spacing w:before="0" w:after="283"/>
              <w:jc w:val="left"/>
              <w:rPr/>
            </w:pPr>
            <w:r>
              <w:rPr/>
              <w:t xml:space="preserve">Maanpaossa oleva parlamentti </w:t>
            </w:r>
          </w:p>
        </w:tc>
      </w:tr>
      <w:tr>
        <w:trPr/>
        <w:tc>
          <w:tcPr>
            <w:tcW w:w="1981" w:type="dxa"/>
            <w:tcBorders/>
            <w:vAlign w:val="center"/>
          </w:tcPr>
          <w:p>
            <w:pPr>
              <w:pStyle w:val="TableHeading"/>
              <w:suppressLineNumbers/>
              <w:bidi w:val="0"/>
              <w:spacing w:before="0" w:after="283"/>
              <w:jc w:val="center"/>
              <w:rPr/>
            </w:pPr>
            <w:r>
              <w:rPr/>
              <w:t xml:space="preserve">Perustaminen </w:t>
            </w:r>
          </w:p>
        </w:tc>
        <w:tc>
          <w:tcPr>
            <w:tcW w:w="3901" w:type="dxa"/>
            <w:tcBorders/>
            <w:vAlign w:val="center"/>
          </w:tcPr>
          <w:p>
            <w:pPr>
              <w:pStyle w:val="TableContents"/>
              <w:bidi w:val="0"/>
              <w:spacing w:before="0" w:after="283"/>
              <w:jc w:val="left"/>
              <w:rPr/>
            </w:pPr>
            <w:r>
              <w:rPr/>
              <w:t xml:space="preserve">28. huhtikuuta 1959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maanpaossa oleva tiibetiläishallitus?</w:t>
      </w:r>
    </w:p>
    <w:p>
      <w:pPr>
        <w:pStyle w:val="TextBody"/>
        <w:bidi w:val="0"/>
        <w:jc w:val="left"/>
        <w:rPr>
          <w:b/>
          <w:u w:val="single"/>
          <w:shd w:val="clear" w:fill="FFFF00"/>
        </w:rPr>
      </w:pPr>
      <w:r>
        <w:rPr>
          <w:b/>
          <w:u w:val="single"/>
          <w:shd w:val="clear" w:fill="FFFF00"/>
        </w:rPr>
        <w:t xml:space="preserve">Asiakirjan numero 20022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1789 perustettu Yhdysvaltain korkein oikeus on Yhdysvaltain </w:t>
      </w:r>
      <w:r>
        <w:rPr>
          <w:color w:val="A9A9A9"/>
        </w:rPr>
        <w:t xml:space="preserve">korkein liittovaltion tuomioistuin, jonka toimivaltaan kuului </w:t>
      </w:r>
      <w:r>
        <w:rPr/>
        <w:t xml:space="preserve">ensimmäisen kerran Calder v. Bull -tapauksessa (1798) tuomari Iredellin eriävässä mielipiteessä. Myöhemmin tuomari Marshall antoi valtuudet sitoviksi tuomiossa Marbury v. Madison (1803). Yhdysvaltain korkeimmassa oikeudessa on tällä hetkellä yhdeksän paikkaa.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kuvaile Yhdysvaltojen korkeimman oikeuden päätehtävää.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1789 perustettu </w:t>
      </w:r>
      <w:r>
        <w:rPr>
          <w:color w:val="A9A9A9"/>
        </w:rPr>
        <w:t xml:space="preserve">Yhdysvaltain korkein oikeus on Yhdysvaltojen </w:t>
      </w:r>
      <w:r>
        <w:rPr/>
        <w:t xml:space="preserve">korkein liittovaltion tuomioistuin, jonka toimivaltaan </w:t>
      </w:r>
      <w:r>
        <w:rPr>
          <w:color w:val="DCDCDC"/>
        </w:rPr>
        <w:t xml:space="preserve">kuului </w:t>
      </w:r>
      <w:r>
        <w:rPr/>
        <w:t xml:space="preserve">ensimmäisen kerran Calder v. Bull -tapauksessa (1798) tuomari Iredellin eriävässä mielipiteessä. Myöhemmin tuomari Marshall antoi valtuudet sitoviksi tuomiossa Marbury v. Madison (1803). Yhdysvaltain korkeimmassa oikeudessa on tällä hetkellä yhdeksän paikkaa.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korkeimman oikeuden tärkein valta?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tai mikä toimii viimeisenä tai korkeimpana lähteenä oikeudellisissa riita-asioissa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Korkein oikeus on monissa oikeusjärjestelmissä korkein tuomioistuin. Muita nimityksiä tällaisille tuomioistuimille ovat muun muassa ylimmän oikeusasteen tuomioistuin, huipputuomioistuin ja </w:t>
      </w:r>
      <w:r>
        <w:rPr>
          <w:color w:val="A9A9A9"/>
        </w:rPr>
        <w:t xml:space="preserve">korkein (tai lopullinen) muutoksenhakutuomioistuin</w:t>
      </w:r>
      <w:r>
        <w:rPr/>
        <w:t xml:space="preserve">. </w:t>
      </w:r>
      <w:r>
        <w:rPr/>
        <w:t xml:space="preserve">Yleisesti ottaen </w:t>
      </w:r>
      <w:r>
        <w:rPr>
          <w:color w:val="DCDCDC"/>
        </w:rPr>
        <w:t xml:space="preserve">korkeimman oikeuden päätöksiä ei voi enää tarkistaa mikään muu tuomioistuin</w:t>
      </w:r>
      <w:r>
        <w:rPr/>
        <w:t xml:space="preserve">. Korkeimmat tuomioistuimet toimivat tyypillisesti ensisijaisesti muutoksenhakutuomioistuimina, jotka käsittelevät valituksia alempien käräjäoikeuksien päätöksistä tai välitason muutoksenhakutuomioistuimista.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tuomioistuin on korkein oikeus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korkeimman oikeuden päätökset perustuvat</w:t>
      </w:r>
    </w:p>
    <w:p>
      <w:pPr>
        <w:pStyle w:val="TextBody"/>
        <w:bidi w:val="0"/>
        <w:jc w:val="left"/>
        <w:rPr>
          <w:b/>
          <w:u w:val="single"/>
          <w:shd w:val="clear" w:fill="FFFF00"/>
        </w:rPr>
      </w:pPr>
      <w:r>
        <w:rPr>
          <w:b/>
          <w:u w:val="single"/>
          <w:shd w:val="clear" w:fill="FFFF00"/>
        </w:rPr>
        <w:t xml:space="preserve">Asiakirjan numero 20023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Laulaja Anthony Kiedis sanoo, että kappale kertoo "</w:t>
      </w:r>
      <w:r>
        <w:rPr>
          <w:color w:val="A9A9A9"/>
        </w:rPr>
        <w:t xml:space="preserve">selviytymisestä, uuden aloittamisesta</w:t>
      </w:r>
      <w:r>
        <w:rPr/>
        <w:t xml:space="preserve">. Olen sotkenut kaiken, mutta minulla on tyhjä taulu - luminen kangas - ja saan aloittaa alusta.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red hot chili peppers snow noin</w:t>
      </w:r>
    </w:p>
    <w:p>
      <w:pPr>
        <w:pStyle w:val="TextBody"/>
        <w:bidi w:val="0"/>
        <w:jc w:val="left"/>
        <w:rPr>
          <w:b/>
          <w:u w:val="single"/>
          <w:shd w:val="clear" w:fill="FFFF00"/>
        </w:rPr>
      </w:pPr>
      <w:r>
        <w:rPr>
          <w:b/>
          <w:u w:val="single"/>
          <w:shd w:val="clear" w:fill="FFFF00"/>
        </w:rPr>
        <w:t xml:space="preserve">Asiakirjan numero 20024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Venäjän olympiakomitea perustettiin vuonna 1991 ja se tunnustettiin vuonna 1993. Neuvostoliitto isännöi </w:t>
      </w:r>
      <w:r>
        <w:rPr>
          <w:color w:val="A9A9A9"/>
        </w:rPr>
        <w:t xml:space="preserve">vuoden 1980 </w:t>
      </w:r>
      <w:r>
        <w:rPr/>
        <w:t xml:space="preserve">kesäolympialaiset Moskovassa, ja Venäjän federaatio isännöi vuoden 2014 talviolympialaiset Sotshissa.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Venäjä isännöi ensimmäistä kertaa kesäolympialaisia?</w:t>
      </w:r>
    </w:p>
    <w:p>
      <w:pPr>
        <w:pStyle w:val="TextBody"/>
        <w:bidi w:val="0"/>
        <w:jc w:val="left"/>
        <w:rPr>
          <w:b/>
          <w:u w:val="single"/>
          <w:shd w:val="clear" w:fill="FFFF00"/>
        </w:rPr>
      </w:pPr>
      <w:r>
        <w:rPr>
          <w:b/>
          <w:u w:val="single"/>
          <w:shd w:val="clear" w:fill="FFFF00"/>
        </w:rPr>
        <w:t xml:space="preserve">Asiakirjan numero 20025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Daddy's Home Teatterilevityksen julisteet </w:t>
      </w:r>
    </w:p>
    <w:tbl>
      <w:tblPr>
        <w:tblW w:w="8029" w:type="dxa"/>
        <w:jc w:val="left"/>
        <w:tblInd w:w="0" w:type="dxa"/>
        <w:tblLayout w:type="fixed"/>
        <w:tblCellMar>
          <w:top w:w="28" w:type="dxa"/>
          <w:left w:w="28" w:type="dxa"/>
          <w:bottom w:w="28" w:type="dxa"/>
          <w:right w:w="28" w:type="dxa"/>
        </w:tblCellMar>
      </w:tblPr>
      <w:tblGrid>
        <w:gridCol w:w="2446"/>
        <w:gridCol w:w="5583"/>
      </w:tblGrid>
      <w:tr>
        <w:trPr/>
        <w:tc>
          <w:tcPr>
            <w:tcW w:w="2446" w:type="dxa"/>
            <w:tcBorders/>
            <w:vAlign w:val="center"/>
          </w:tcPr>
          <w:p>
            <w:pPr>
              <w:pStyle w:val="TableHeading"/>
              <w:suppressLineNumbers/>
              <w:bidi w:val="0"/>
              <w:spacing w:before="0" w:after="283"/>
              <w:jc w:val="center"/>
              <w:rPr/>
            </w:pPr>
            <w:r>
              <w:rPr/>
              <w:t xml:space="preserve">Ohjaaja </w:t>
            </w:r>
          </w:p>
        </w:tc>
        <w:tc>
          <w:tcPr>
            <w:tcW w:w="5583" w:type="dxa"/>
            <w:tcBorders/>
            <w:vAlign w:val="center"/>
          </w:tcPr>
          <w:p>
            <w:pPr>
              <w:pStyle w:val="TableContents"/>
              <w:bidi w:val="0"/>
              <w:spacing w:before="0" w:after="283"/>
              <w:jc w:val="left"/>
              <w:rPr/>
            </w:pPr>
            <w:r>
              <w:rPr/>
              <w:t xml:space="preserve">Sean Anders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583"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Will Ferrell </w:t>
            </w:r>
          </w:p>
          <w:p>
            <w:pPr>
              <w:pStyle w:val="TableContents"/>
              <w:numPr>
                <w:ilvl w:val="0"/>
                <w:numId w:val="85"/>
              </w:numPr>
              <w:tabs>
                <w:tab w:val="clear" w:pos="1134"/>
                <w:tab w:val="left" w:leader="none" w:pos="707"/>
              </w:tabs>
              <w:bidi w:val="0"/>
              <w:spacing w:before="0" w:after="0"/>
              <w:ind w:start="707" w:hanging="283"/>
              <w:jc w:val="left"/>
              <w:rPr/>
            </w:pPr>
            <w:r>
              <w:rPr/>
              <w:t xml:space="preserve">Adam McKay </w:t>
            </w:r>
          </w:p>
          <w:p>
            <w:pPr>
              <w:pStyle w:val="TableContents"/>
              <w:numPr>
                <w:ilvl w:val="0"/>
                <w:numId w:val="85"/>
              </w:numPr>
              <w:tabs>
                <w:tab w:val="clear" w:pos="1134"/>
                <w:tab w:val="left" w:leader="none" w:pos="707"/>
              </w:tabs>
              <w:bidi w:val="0"/>
              <w:spacing w:before="0" w:after="0"/>
              <w:ind w:start="707" w:hanging="283"/>
              <w:jc w:val="left"/>
              <w:rPr/>
            </w:pPr>
            <w:r>
              <w:rPr/>
              <w:t xml:space="preserve">Chris Henchy </w:t>
            </w:r>
          </w:p>
          <w:p>
            <w:pPr>
              <w:pStyle w:val="TableContents"/>
              <w:numPr>
                <w:ilvl w:val="0"/>
                <w:numId w:val="85"/>
              </w:numPr>
              <w:tabs>
                <w:tab w:val="clear" w:pos="1134"/>
                <w:tab w:val="left" w:leader="none" w:pos="707"/>
              </w:tabs>
              <w:bidi w:val="0"/>
              <w:spacing w:before="0" w:after="283"/>
              <w:ind w:start="707" w:hanging="283"/>
              <w:jc w:val="left"/>
              <w:rPr/>
            </w:pPr>
            <w:r>
              <w:rPr/>
              <w:t xml:space="preserve">John Morris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5583"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Brian Burns </w:t>
            </w:r>
          </w:p>
          <w:p>
            <w:pPr>
              <w:pStyle w:val="TableContents"/>
              <w:numPr>
                <w:ilvl w:val="0"/>
                <w:numId w:val="86"/>
              </w:numPr>
              <w:tabs>
                <w:tab w:val="clear" w:pos="1134"/>
                <w:tab w:val="left" w:leader="none" w:pos="707"/>
              </w:tabs>
              <w:bidi w:val="0"/>
              <w:spacing w:before="0" w:after="0"/>
              <w:ind w:start="707" w:hanging="283"/>
              <w:jc w:val="left"/>
              <w:rPr/>
            </w:pPr>
            <w:r>
              <w:rPr/>
              <w:t xml:space="preserve">Sean Anders </w:t>
            </w:r>
          </w:p>
          <w:p>
            <w:pPr>
              <w:pStyle w:val="TableContents"/>
              <w:numPr>
                <w:ilvl w:val="0"/>
                <w:numId w:val="86"/>
              </w:numPr>
              <w:tabs>
                <w:tab w:val="clear" w:pos="1134"/>
                <w:tab w:val="left" w:leader="none" w:pos="707"/>
              </w:tabs>
              <w:bidi w:val="0"/>
              <w:spacing w:before="0" w:after="283"/>
              <w:ind w:start="707" w:hanging="283"/>
              <w:jc w:val="left"/>
              <w:rPr/>
            </w:pPr>
            <w:r>
              <w:rPr/>
              <w:t xml:space="preserve">John Morris </w:t>
            </w:r>
          </w:p>
        </w:tc>
      </w:tr>
      <w:tr>
        <w:trPr/>
        <w:tc>
          <w:tcPr>
            <w:tcW w:w="2446" w:type="dxa"/>
            <w:tcBorders/>
            <w:vAlign w:val="center"/>
          </w:tcPr>
          <w:p>
            <w:pPr>
              <w:pStyle w:val="TableHeading"/>
              <w:suppressLineNumbers/>
              <w:bidi w:val="0"/>
              <w:spacing w:before="0" w:after="283"/>
              <w:jc w:val="center"/>
              <w:rPr/>
            </w:pPr>
            <w:r>
              <w:rPr/>
              <w:t xml:space="preserve">Tarina </w:t>
            </w:r>
          </w:p>
        </w:tc>
        <w:tc>
          <w:tcPr>
            <w:tcW w:w="5583" w:type="dxa"/>
            <w:tcBorders/>
            <w:vAlign w:val="center"/>
          </w:tcPr>
          <w:p>
            <w:pPr>
              <w:pStyle w:val="TableContents"/>
              <w:bidi w:val="0"/>
              <w:spacing w:before="0" w:after="283"/>
              <w:jc w:val="left"/>
              <w:rPr/>
            </w:pPr>
            <w:r>
              <w:rPr/>
              <w:t xml:space="preserve">Brian Burns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583"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color w:val="A9A9A9"/>
              </w:rPr>
              <w:t xml:space="preserve">Will Ferrell </w:t>
            </w:r>
          </w:p>
          <w:p>
            <w:pPr>
              <w:pStyle w:val="TableContents"/>
              <w:numPr>
                <w:ilvl w:val="0"/>
                <w:numId w:val="87"/>
              </w:numPr>
              <w:tabs>
                <w:tab w:val="clear" w:pos="1134"/>
                <w:tab w:val="left" w:leader="none" w:pos="707"/>
              </w:tabs>
              <w:bidi w:val="0"/>
              <w:spacing w:before="0" w:after="0"/>
              <w:ind w:start="707" w:hanging="283"/>
              <w:jc w:val="left"/>
              <w:rPr/>
            </w:pPr>
            <w:r>
              <w:rPr>
                <w:color w:val="DCDCDC"/>
              </w:rPr>
              <w:t xml:space="preserve">Mark Wahlberg </w:t>
            </w:r>
          </w:p>
          <w:p>
            <w:pPr>
              <w:pStyle w:val="TableContents"/>
              <w:numPr>
                <w:ilvl w:val="0"/>
                <w:numId w:val="87"/>
              </w:numPr>
              <w:tabs>
                <w:tab w:val="clear" w:pos="1134"/>
                <w:tab w:val="left" w:leader="none" w:pos="707"/>
              </w:tabs>
              <w:bidi w:val="0"/>
              <w:spacing w:before="0" w:after="0"/>
              <w:ind w:start="707" w:hanging="283"/>
              <w:jc w:val="left"/>
              <w:rPr/>
            </w:pPr>
            <w:r>
              <w:rPr>
                <w:color w:val="2F4F4F"/>
              </w:rPr>
              <w:t xml:space="preserve">Linda Cardellini </w:t>
            </w:r>
          </w:p>
          <w:p>
            <w:pPr>
              <w:pStyle w:val="TableContents"/>
              <w:numPr>
                <w:ilvl w:val="0"/>
                <w:numId w:val="87"/>
              </w:numPr>
              <w:tabs>
                <w:tab w:val="clear" w:pos="1134"/>
                <w:tab w:val="left" w:leader="none" w:pos="707"/>
              </w:tabs>
              <w:bidi w:val="0"/>
              <w:spacing w:before="0" w:after="0"/>
              <w:ind w:start="707" w:hanging="283"/>
              <w:jc w:val="left"/>
              <w:rPr/>
            </w:pPr>
            <w:r>
              <w:rPr>
                <w:color w:val="556B2F"/>
              </w:rPr>
              <w:t xml:space="preserve">Thomas Haden </w:t>
            </w:r>
            <w:r>
              <w:rPr/>
              <w:t xml:space="preserve">Church </w:t>
            </w:r>
          </w:p>
          <w:p>
            <w:pPr>
              <w:pStyle w:val="TableContents"/>
              <w:numPr>
                <w:ilvl w:val="0"/>
                <w:numId w:val="87"/>
              </w:numPr>
              <w:tabs>
                <w:tab w:val="clear" w:pos="1134"/>
                <w:tab w:val="left" w:leader="none" w:pos="707"/>
              </w:tabs>
              <w:bidi w:val="0"/>
              <w:spacing w:before="0" w:after="0"/>
              <w:ind w:start="707" w:hanging="283"/>
              <w:jc w:val="left"/>
              <w:rPr/>
            </w:pPr>
            <w:r>
              <w:rPr>
                <w:color w:val="6B8E23"/>
              </w:rPr>
              <w:t xml:space="preserve">Hannibal Buress </w:t>
            </w:r>
          </w:p>
          <w:p>
            <w:pPr>
              <w:pStyle w:val="TableContents"/>
              <w:numPr>
                <w:ilvl w:val="0"/>
                <w:numId w:val="87"/>
              </w:numPr>
              <w:tabs>
                <w:tab w:val="clear" w:pos="1134"/>
                <w:tab w:val="left" w:leader="none" w:pos="707"/>
              </w:tabs>
              <w:bidi w:val="0"/>
              <w:spacing w:before="0" w:after="283"/>
              <w:ind w:start="707" w:hanging="283"/>
              <w:jc w:val="left"/>
              <w:rPr/>
            </w:pPr>
            <w:r>
              <w:rPr>
                <w:color w:val="A0522D"/>
              </w:rPr>
              <w:t xml:space="preserve">Bobby Cannavale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583" w:type="dxa"/>
            <w:tcBorders/>
            <w:vAlign w:val="center"/>
          </w:tcPr>
          <w:p>
            <w:pPr>
              <w:pStyle w:val="TableContents"/>
              <w:bidi w:val="0"/>
              <w:spacing w:before="0" w:after="283"/>
              <w:jc w:val="left"/>
              <w:rPr/>
            </w:pPr>
            <w:r>
              <w:rPr/>
              <w:t xml:space="preserve">Michael Andrews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583" w:type="dxa"/>
            <w:tcBorders/>
            <w:vAlign w:val="center"/>
          </w:tcPr>
          <w:p>
            <w:pPr>
              <w:pStyle w:val="TableContents"/>
              <w:bidi w:val="0"/>
              <w:spacing w:before="0" w:after="283"/>
              <w:jc w:val="left"/>
              <w:rPr/>
            </w:pPr>
            <w:r>
              <w:rPr/>
              <w:t xml:space="preserve">Julio Macat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583"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Eric Kissack </w:t>
            </w:r>
          </w:p>
          <w:p>
            <w:pPr>
              <w:pStyle w:val="TableContents"/>
              <w:numPr>
                <w:ilvl w:val="0"/>
                <w:numId w:val="88"/>
              </w:numPr>
              <w:tabs>
                <w:tab w:val="clear" w:pos="1134"/>
                <w:tab w:val="left" w:leader="none" w:pos="707"/>
              </w:tabs>
              <w:bidi w:val="0"/>
              <w:spacing w:before="0" w:after="283"/>
              <w:ind w:start="707" w:hanging="283"/>
              <w:jc w:val="left"/>
              <w:rPr/>
            </w:pPr>
            <w:r>
              <w:rPr/>
              <w:t xml:space="preserve">Brad Wilhite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583"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Punainen graniitti Kuvia </w:t>
            </w:r>
          </w:p>
          <w:p>
            <w:pPr>
              <w:pStyle w:val="TableContents"/>
              <w:numPr>
                <w:ilvl w:val="0"/>
                <w:numId w:val="89"/>
              </w:numPr>
              <w:tabs>
                <w:tab w:val="clear" w:pos="1134"/>
                <w:tab w:val="left" w:leader="none" w:pos="707"/>
              </w:tabs>
              <w:bidi w:val="0"/>
              <w:spacing w:before="0" w:after="283"/>
              <w:ind w:start="707" w:hanging="283"/>
              <w:jc w:val="left"/>
              <w:rPr/>
            </w:pPr>
            <w:r>
              <w:rPr/>
              <w:t xml:space="preserve">Gary Sanchez Productions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583" w:type="dxa"/>
            <w:tcBorders/>
            <w:vAlign w:val="center"/>
          </w:tcPr>
          <w:p>
            <w:pPr>
              <w:pStyle w:val="TableContents"/>
              <w:bidi w:val="0"/>
              <w:spacing w:before="0" w:after="283"/>
              <w:jc w:val="left"/>
              <w:rPr/>
            </w:pPr>
            <w:r>
              <w:rPr/>
              <w:t xml:space="preserve">Paramount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583"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9. joulukuuta 2015 (2015-12-09) (Lontoo) </w:t>
            </w:r>
          </w:p>
          <w:p>
            <w:pPr>
              <w:pStyle w:val="TableContents"/>
              <w:numPr>
                <w:ilvl w:val="0"/>
                <w:numId w:val="90"/>
              </w:numPr>
              <w:tabs>
                <w:tab w:val="clear" w:pos="1134"/>
                <w:tab w:val="left" w:leader="none" w:pos="707"/>
              </w:tabs>
              <w:bidi w:val="0"/>
              <w:spacing w:before="0" w:after="0"/>
              <w:ind w:start="707" w:hanging="283"/>
              <w:jc w:val="left"/>
              <w:rPr/>
            </w:pPr>
            <w:r>
              <w:rPr/>
              <w:t xml:space="preserve">25. joulukuuta 2015 (2015-12-25) (Yhdysvallat) </w:t>
            </w:r>
          </w:p>
          <w:p>
            <w:pPr>
              <w:pStyle w:val="TableContents"/>
              <w:numPr>
                <w:ilvl w:val="0"/>
                <w:numId w:val="90"/>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583" w:type="dxa"/>
            <w:tcBorders/>
            <w:vAlign w:val="center"/>
          </w:tcPr>
          <w:p>
            <w:pPr>
              <w:pStyle w:val="TableContents"/>
              <w:bidi w:val="0"/>
              <w:spacing w:before="0" w:after="283"/>
              <w:jc w:val="left"/>
              <w:rPr/>
            </w:pPr>
            <w:r>
              <w:rPr/>
              <w:t xml:space="preserve">95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5583"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58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583" w:type="dxa"/>
            <w:tcBorders/>
            <w:vAlign w:val="center"/>
          </w:tcPr>
          <w:p>
            <w:pPr>
              <w:pStyle w:val="TableContents"/>
              <w:bidi w:val="0"/>
              <w:spacing w:before="0" w:after="283"/>
              <w:jc w:val="left"/>
              <w:rPr/>
            </w:pPr>
            <w:r>
              <w:rPr/>
              <w:t xml:space="preserve">69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583" w:type="dxa"/>
            <w:tcBorders/>
            <w:vAlign w:val="center"/>
          </w:tcPr>
          <w:p>
            <w:pPr>
              <w:pStyle w:val="TableContents"/>
              <w:bidi w:val="0"/>
              <w:spacing w:before="0" w:after="283"/>
              <w:jc w:val="left"/>
              <w:rPr/>
            </w:pPr>
            <w:r>
              <w:rPr/>
              <w:t xml:space="preserve">242,8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elokuvassa Daddy's Home...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Daddy's Home on Sean Andersin ohjaama ja Andersin, Brian Burnsin ja John Morrisin käsikirjoittama yhdysvaltalainen komediaelokuva vuodelta 2015. Elokuva kertoo lempeästä isäpuolesta (Will Ferrell), joka kilpailee vaimonsa (Linda Cardellini) lasten huomiosta, kun heidän biologinen isänsä (</w:t>
      </w:r>
      <w:r>
        <w:rPr>
          <w:color w:val="A9A9A9"/>
        </w:rPr>
        <w:t xml:space="preserve">Mark Wahlberg</w:t>
      </w:r>
      <w:r>
        <w:rPr/>
        <w:t xml:space="preserve">) </w:t>
      </w:r>
      <w:r>
        <w:rPr/>
        <w:t xml:space="preserve">palaa.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isää Daddy's Home -elokuvassa...</w:t>
      </w:r>
    </w:p>
    <w:p>
      <w:pPr>
        <w:pStyle w:val="TextBody"/>
        <w:bidi w:val="0"/>
        <w:jc w:val="left"/>
        <w:rPr>
          <w:b/>
          <w:u w:val="single"/>
          <w:shd w:val="clear" w:fill="FFFF00"/>
        </w:rPr>
      </w:pPr>
      <w:r>
        <w:rPr>
          <w:b/>
          <w:u w:val="single"/>
          <w:shd w:val="clear" w:fill="FFFF00"/>
        </w:rPr>
        <w:t xml:space="preserve">Asiakirjan numero 20026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"99 pulloa olutta" on </w:t>
      </w:r>
      <w:r>
        <w:rPr>
          <w:color w:val="A9A9A9"/>
        </w:rPr>
        <w:t xml:space="preserve">nimetön </w:t>
      </w:r>
      <w:r>
        <w:rPr/>
        <w:t xml:space="preserve">kansanlaulu 1900-luvun puolivälistä. Se on perinteinen käänteinen laskulaulu sekä Yhdysvalloissa että Kanadassa. Sitä lauletaan mielellään pitkillä matkoilla, sillä sen toistuva muoto on helppo muistaa ulkoa ja sen laulaminen voi kestää kauan. Erityisesti lapset laulavat laulua usein pitkillä bussimatkoilla, kuten luokkaretkillä, tai partiolaisten ja/tai partiotyttöjen retkillä.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99 olutpulloa seinälle...</w:t>
      </w:r>
    </w:p>
    <w:p>
      <w:pPr>
        <w:pStyle w:val="TextBody"/>
        <w:bidi w:val="0"/>
        <w:jc w:val="left"/>
        <w:rPr>
          <w:b/>
          <w:u w:val="single"/>
          <w:shd w:val="clear" w:fill="FFFF00"/>
        </w:rPr>
      </w:pPr>
      <w:r>
        <w:rPr>
          <w:b/>
          <w:u w:val="single"/>
          <w:shd w:val="clear" w:fill="FFFF00"/>
        </w:rPr>
        <w:t xml:space="preserve">Asiakirjan numero 20027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``Why Can't We Live Together'' on </w:t>
      </w:r>
      <w:r>
        <w:rPr>
          <w:color w:val="A9A9A9"/>
        </w:rPr>
        <w:t xml:space="preserve">Timmy Thomasin</w:t>
      </w:r>
      <w:r>
        <w:rPr/>
        <w:t xml:space="preserve"> kappale </w:t>
      </w:r>
      <w:r>
        <w:rPr/>
        <w:t xml:space="preserve">albumilta Why Can't We Live Together.</w:t>
      </w:r>
      <w:r>
        <w:rPr/>
        <w:t xml:space="preserve"> Kappale on merkittävä siitä, että se on nauhoitettu monona; sen harva, riisuttu tuotanto, ominaisuus Lowrey urut, bossa nova-tyylinen lyömäsoittimet varhainen rytmikone, ja Thomasin intohimoinen, sielukas laulu. Thomas nauhoitti demon Dukoff Recording Studiosissa Pohjois-Miamissa, Floridassa, ja ääniteknikkona toimi Bill Borkan. Single-versio sai enemmän lähetyksiä, koska monet radioasemat pitivät pidempää instrumentaalikoodia lähempänä jazzia.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miksi emme voi elää yhdessä.</w:t>
      </w:r>
    </w:p>
    <w:p>
      <w:pPr>
        <w:pStyle w:val="TextBody"/>
        <w:bidi w:val="0"/>
        <w:jc w:val="left"/>
        <w:rPr>
          <w:b/>
          <w:u w:val="single"/>
          <w:shd w:val="clear" w:fill="FFFF00"/>
        </w:rPr>
      </w:pPr>
      <w:r>
        <w:rPr>
          <w:b/>
          <w:u w:val="single"/>
          <w:shd w:val="clear" w:fill="FFFF00"/>
        </w:rPr>
        <w:t xml:space="preserve">Asiakirjan numero 20028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Kolmatta kautta ei ole vahvistettu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kolmas kausi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on Cityn ja Netflixin yhteistuotanto, ja Netflix levittää sarjaa Kanadan ulkopuolella Netflix Original Series -sarjana. Sarja uusittiin toiselle kaudelle 8. heinäkuuta 2015, joka sai ensi-iltansa </w:t>
      </w:r>
      <w:r>
        <w:rPr>
          <w:color w:val="A9A9A9"/>
        </w:rPr>
        <w:t xml:space="preserve">30. kesäkuuta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kausi 2 between tulee netflixiin?</w:t>
      </w:r>
    </w:p>
    <w:p>
      <w:pPr>
        <w:pStyle w:val="TextBody"/>
        <w:bidi w:val="0"/>
        <w:jc w:val="left"/>
        <w:rPr>
          <w:b/>
          <w:u w:val="single"/>
          <w:shd w:val="clear" w:fill="FFFF00"/>
        </w:rPr>
      </w:pPr>
      <w:r>
        <w:rPr>
          <w:b/>
          <w:u w:val="single"/>
          <w:shd w:val="clear" w:fill="FFFF00"/>
        </w:rPr>
        <w:t xml:space="preserve">Asiakirjan numero 20029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Dad!:n kolmastoista kausi sai ensi-iltansa TBS:llä </w:t>
      </w:r>
      <w:r>
        <w:rPr>
          <w:color w:val="A9A9A9"/>
        </w:rPr>
        <w:t xml:space="preserve">25. tammikuuta 2016 </w:t>
      </w:r>
      <w:r>
        <w:rPr/>
        <w:t xml:space="preserve">ja päättyi 27. kesäkuuta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American Dadin 13. kausi?</w:t>
      </w:r>
    </w:p>
    <w:p>
      <w:pPr>
        <w:pStyle w:val="TextBody"/>
        <w:bidi w:val="0"/>
        <w:jc w:val="left"/>
        <w:rPr>
          <w:b/>
          <w:u w:val="single"/>
          <w:shd w:val="clear" w:fill="FFFF00"/>
        </w:rPr>
      </w:pPr>
      <w:r>
        <w:rPr>
          <w:b/>
          <w:u w:val="single"/>
          <w:shd w:val="clear" w:fill="FFFF00"/>
        </w:rPr>
        <w:t xml:space="preserve">Asiakirjan numero 20030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Confederate States of America Amerikan konfederaation ensimmäinen kansallinen lippu, jossa on 13 tähteä. </w:t>
      </w:r>
    </w:p>
    <w:tbl>
      <w:tblPr>
        <w:tblW w:w="10205" w:type="dxa"/>
        <w:jc w:val="left"/>
        <w:tblInd w:w="0" w:type="dxa"/>
        <w:tblLayout w:type="fixed"/>
        <w:tblCellMar>
          <w:top w:w="28" w:type="dxa"/>
          <w:left w:w="28" w:type="dxa"/>
          <w:bottom w:w="28" w:type="dxa"/>
          <w:right w:w="28" w:type="dxa"/>
        </w:tblCellMar>
      </w:tblPr>
      <w:tblGrid>
        <w:gridCol w:w="1302"/>
        <w:gridCol w:w="8903"/>
      </w:tblGrid>
      <w:tr>
        <w:trPr/>
        <w:tc>
          <w:tcPr>
            <w:tcW w:w="1302" w:type="dxa"/>
            <w:tcBorders/>
            <w:vAlign w:val="center"/>
          </w:tcPr>
          <w:p>
            <w:pPr>
              <w:pStyle w:val="TableHeading"/>
              <w:suppressLineNumbers/>
              <w:bidi w:val="0"/>
              <w:spacing w:before="0" w:after="283"/>
              <w:jc w:val="center"/>
              <w:rPr/>
            </w:pPr>
            <w:r>
              <w:rPr/>
              <w:t xml:space="preserve">Nimi </w:t>
            </w:r>
          </w:p>
        </w:tc>
        <w:tc>
          <w:tcPr>
            <w:tcW w:w="8903" w:type="dxa"/>
            <w:tcBorders/>
            <w:vAlign w:val="center"/>
          </w:tcPr>
          <w:p>
            <w:pPr>
              <w:pStyle w:val="TableContents"/>
              <w:bidi w:val="0"/>
              <w:spacing w:before="0" w:after="283"/>
              <w:jc w:val="left"/>
              <w:rPr/>
            </w:pPr>
            <w:r>
              <w:rPr>
                <w:color w:val="A9A9A9"/>
              </w:rPr>
              <w:t xml:space="preserve">"Tähdet ja tango</w:t>
            </w:r>
            <w:r>
              <w:rPr/>
              <w:t xml:space="preserve">t </w:t>
            </w:r>
          </w:p>
        </w:tc>
      </w:tr>
      <w:tr>
        <w:trPr/>
        <w:tc>
          <w:tcPr>
            <w:tcW w:w="1302" w:type="dxa"/>
            <w:tcBorders/>
            <w:vAlign w:val="center"/>
          </w:tcPr>
          <w:p>
            <w:pPr>
              <w:pStyle w:val="TableHeading"/>
              <w:suppressLineNumbers/>
              <w:bidi w:val="0"/>
              <w:spacing w:before="0" w:after="283"/>
              <w:jc w:val="center"/>
              <w:rPr/>
            </w:pPr>
            <w:r>
              <w:rPr/>
              <w:t xml:space="preserve">Käytä </w:t>
            </w:r>
          </w:p>
        </w:tc>
        <w:tc>
          <w:tcPr>
            <w:tcW w:w="8903" w:type="dxa"/>
            <w:tcBorders/>
            <w:vAlign w:val="center"/>
          </w:tcPr>
          <w:p>
            <w:pPr>
              <w:pStyle w:val="TableContents"/>
              <w:bidi w:val="0"/>
              <w:spacing w:before="0" w:after="283"/>
              <w:jc w:val="left"/>
              <w:rPr/>
            </w:pPr>
            <w:r>
              <w:rPr/>
              <w:t xml:space="preserve">Kansallislippu </w:t>
            </w:r>
          </w:p>
        </w:tc>
      </w:tr>
      <w:tr>
        <w:trPr/>
        <w:tc>
          <w:tcPr>
            <w:tcW w:w="1302" w:type="dxa"/>
            <w:tcBorders/>
            <w:vAlign w:val="center"/>
          </w:tcPr>
          <w:p>
            <w:pPr>
              <w:pStyle w:val="TableHeading"/>
              <w:suppressLineNumbers/>
              <w:bidi w:val="0"/>
              <w:spacing w:before="0" w:after="283"/>
              <w:jc w:val="center"/>
              <w:rPr/>
            </w:pPr>
            <w:r>
              <w:rPr/>
              <w:t xml:space="preserve">Hyväksytty </w:t>
            </w:r>
          </w:p>
        </w:tc>
        <w:tc>
          <w:tcPr>
            <w:tcW w:w="8903" w:type="dxa"/>
            <w:tcBorders/>
            <w:vAlign w:val="center"/>
          </w:tcPr>
          <w:p>
            <w:pPr>
              <w:pStyle w:val="TableContents"/>
              <w:bidi w:val="0"/>
              <w:spacing w:before="0" w:after="283"/>
              <w:jc w:val="left"/>
              <w:rPr/>
            </w:pPr>
            <w:r>
              <w:rPr/>
              <w:t xml:space="preserve">4. maaliskuuta 1861 (ensimmäinen 7 tähden versio) 28. marraskuuta 1861 (lopullinen 13 tähden versio). </w:t>
            </w:r>
          </w:p>
        </w:tc>
      </w:tr>
      <w:tr>
        <w:trPr/>
        <w:tc>
          <w:tcPr>
            <w:tcW w:w="1302" w:type="dxa"/>
            <w:tcBorders/>
            <w:vAlign w:val="center"/>
          </w:tcPr>
          <w:p>
            <w:pPr>
              <w:pStyle w:val="TableHeading"/>
              <w:suppressLineNumbers/>
              <w:bidi w:val="0"/>
              <w:spacing w:before="0" w:after="283"/>
              <w:jc w:val="center"/>
              <w:rPr/>
            </w:pPr>
            <w:r>
              <w:rPr/>
              <w:t xml:space="preserve">Suunnittelu </w:t>
            </w:r>
          </w:p>
        </w:tc>
        <w:tc>
          <w:tcPr>
            <w:tcW w:w="8903" w:type="dxa"/>
            <w:tcBorders/>
            <w:vAlign w:val="center"/>
          </w:tcPr>
          <w:p>
            <w:pPr>
              <w:pStyle w:val="TableContents"/>
              <w:bidi w:val="0"/>
              <w:spacing w:before="0" w:after="283"/>
              <w:jc w:val="left"/>
              <w:rPr/>
            </w:pPr>
            <w:r>
              <w:rPr/>
              <w:t xml:space="preserve">Kolme samankorkuista vaakasuoraa raitaa, joissa vuorottelevat punainen ja valkoinen, ja kantonina sininen neliö, joka on kaksi kolmasosaa lipun korkeudesta. Kantonin sisäpuolella on valkoisia, samankokoisia viisisakaraista tähteä, jotka on sijoitettu ympyrään ja suunnattu ulospäin. </w:t>
            </w:r>
          </w:p>
        </w:tc>
      </w:tr>
      <w:tr>
        <w:trPr/>
        <w:tc>
          <w:tcPr>
            <w:tcW w:w="1302" w:type="dxa"/>
            <w:tcBorders/>
            <w:vAlign w:val="center"/>
          </w:tcPr>
          <w:p>
            <w:pPr>
              <w:pStyle w:val="TableHeading"/>
              <w:suppressLineNumbers/>
              <w:bidi w:val="0"/>
              <w:spacing w:before="0" w:after="283"/>
              <w:jc w:val="center"/>
              <w:rPr/>
            </w:pPr>
            <w:r>
              <w:rPr/>
              <w:t xml:space="preserve">Suunnittelija </w:t>
            </w:r>
          </w:p>
        </w:tc>
        <w:tc>
          <w:tcPr>
            <w:tcW w:w="8903" w:type="dxa"/>
            <w:tcBorders/>
            <w:vAlign w:val="center"/>
          </w:tcPr>
          <w:p>
            <w:pPr>
              <w:pStyle w:val="TableContents"/>
              <w:bidi w:val="0"/>
              <w:spacing w:before="0" w:after="283"/>
              <w:jc w:val="left"/>
              <w:rPr/>
            </w:pPr>
            <w:r>
              <w:rPr/>
              <w:t xml:space="preserve">Nicola Marschall Amerikan konfederaation toinen kansallislippu </w:t>
            </w:r>
          </w:p>
        </w:tc>
      </w:tr>
      <w:tr>
        <w:trPr/>
        <w:tc>
          <w:tcPr>
            <w:tcW w:w="1302" w:type="dxa"/>
            <w:tcBorders/>
            <w:vAlign w:val="center"/>
          </w:tcPr>
          <w:p>
            <w:pPr>
              <w:pStyle w:val="TableHeading"/>
              <w:suppressLineNumbers/>
              <w:bidi w:val="0"/>
              <w:spacing w:before="0" w:after="283"/>
              <w:jc w:val="center"/>
              <w:rPr/>
            </w:pPr>
            <w:r>
              <w:rPr/>
              <w:t xml:space="preserve">Nimi </w:t>
            </w:r>
          </w:p>
        </w:tc>
        <w:tc>
          <w:tcPr>
            <w:tcW w:w="8903" w:type="dxa"/>
            <w:tcBorders/>
            <w:vAlign w:val="center"/>
          </w:tcPr>
          <w:p>
            <w:pPr>
              <w:pStyle w:val="TableContents"/>
              <w:bidi w:val="0"/>
              <w:spacing w:before="0" w:after="283"/>
              <w:jc w:val="left"/>
              <w:rPr/>
            </w:pPr>
            <w:r>
              <w:rPr/>
              <w:t xml:space="preserve">"Ruostumaton lippu </w:t>
            </w:r>
          </w:p>
        </w:tc>
      </w:tr>
      <w:tr>
        <w:trPr/>
        <w:tc>
          <w:tcPr>
            <w:tcW w:w="1302" w:type="dxa"/>
            <w:tcBorders/>
            <w:vAlign w:val="center"/>
          </w:tcPr>
          <w:p>
            <w:pPr>
              <w:pStyle w:val="TableHeading"/>
              <w:suppressLineNumbers/>
              <w:bidi w:val="0"/>
              <w:spacing w:before="0" w:after="283"/>
              <w:jc w:val="center"/>
              <w:rPr/>
            </w:pPr>
            <w:r>
              <w:rPr/>
              <w:t xml:space="preserve">Käytä </w:t>
            </w:r>
          </w:p>
        </w:tc>
        <w:tc>
          <w:tcPr>
            <w:tcW w:w="8903" w:type="dxa"/>
            <w:tcBorders/>
            <w:vAlign w:val="center"/>
          </w:tcPr>
          <w:p>
            <w:pPr>
              <w:pStyle w:val="TableContents"/>
              <w:bidi w:val="0"/>
              <w:spacing w:before="0" w:after="283"/>
              <w:jc w:val="left"/>
              <w:rPr/>
            </w:pPr>
            <w:r>
              <w:rPr/>
              <w:t xml:space="preserve">Kansallislippu </w:t>
            </w:r>
          </w:p>
        </w:tc>
      </w:tr>
      <w:tr>
        <w:trPr/>
        <w:tc>
          <w:tcPr>
            <w:tcW w:w="1302" w:type="dxa"/>
            <w:tcBorders/>
            <w:vAlign w:val="center"/>
          </w:tcPr>
          <w:p>
            <w:pPr>
              <w:pStyle w:val="TableHeading"/>
              <w:suppressLineNumbers/>
              <w:bidi w:val="0"/>
              <w:spacing w:before="0" w:after="283"/>
              <w:jc w:val="center"/>
              <w:rPr/>
            </w:pPr>
            <w:r>
              <w:rPr/>
              <w:t xml:space="preserve">Osuus </w:t>
            </w:r>
          </w:p>
        </w:tc>
        <w:tc>
          <w:tcPr>
            <w:tcW w:w="8903" w:type="dxa"/>
            <w:tcBorders/>
            <w:vAlign w:val="center"/>
          </w:tcPr>
          <w:p>
            <w:pPr>
              <w:pStyle w:val="TableContents"/>
              <w:bidi w:val="0"/>
              <w:spacing w:before="0" w:after="283"/>
              <w:jc w:val="left"/>
              <w:rPr/>
            </w:pPr>
            <w:r>
              <w:rPr/>
              <w:t xml:space="preserve">1: 2 </w:t>
            </w:r>
          </w:p>
        </w:tc>
      </w:tr>
      <w:tr>
        <w:trPr/>
        <w:tc>
          <w:tcPr>
            <w:tcW w:w="1302" w:type="dxa"/>
            <w:tcBorders/>
            <w:vAlign w:val="center"/>
          </w:tcPr>
          <w:p>
            <w:pPr>
              <w:pStyle w:val="TableHeading"/>
              <w:suppressLineNumbers/>
              <w:bidi w:val="0"/>
              <w:spacing w:before="0" w:after="283"/>
              <w:jc w:val="center"/>
              <w:rPr/>
            </w:pPr>
            <w:r>
              <w:rPr/>
              <w:t xml:space="preserve">Hyväksytty </w:t>
            </w:r>
          </w:p>
        </w:tc>
        <w:tc>
          <w:tcPr>
            <w:tcW w:w="8903" w:type="dxa"/>
            <w:tcBorders/>
            <w:vAlign w:val="center"/>
          </w:tcPr>
          <w:p>
            <w:pPr>
              <w:pStyle w:val="TableContents"/>
              <w:bidi w:val="0"/>
              <w:spacing w:before="0" w:after="283"/>
              <w:jc w:val="left"/>
              <w:rPr/>
            </w:pPr>
            <w:r>
              <w:rPr/>
              <w:t xml:space="preserve">1. toukokuuta 1863 </w:t>
            </w:r>
          </w:p>
        </w:tc>
      </w:tr>
      <w:tr>
        <w:trPr/>
        <w:tc>
          <w:tcPr>
            <w:tcW w:w="1302" w:type="dxa"/>
            <w:tcBorders/>
            <w:vAlign w:val="center"/>
          </w:tcPr>
          <w:p>
            <w:pPr>
              <w:pStyle w:val="TableHeading"/>
              <w:suppressLineNumbers/>
              <w:bidi w:val="0"/>
              <w:spacing w:before="0" w:after="283"/>
              <w:jc w:val="center"/>
              <w:rPr/>
            </w:pPr>
            <w:r>
              <w:rPr/>
              <w:t xml:space="preserve">Suunnittelu </w:t>
            </w:r>
          </w:p>
        </w:tc>
        <w:tc>
          <w:tcPr>
            <w:tcW w:w="8903" w:type="dxa"/>
            <w:tcBorders/>
            <w:vAlign w:val="center"/>
          </w:tcPr>
          <w:p>
            <w:pPr>
              <w:pStyle w:val="TableContents"/>
              <w:bidi w:val="0"/>
              <w:spacing w:before="0" w:after="283"/>
              <w:jc w:val="left"/>
              <w:rPr/>
            </w:pPr>
            <w:r>
              <w:rPr/>
              <w:t xml:space="preserve">Valkoinen suorakulmio, jonka leveys on kaksi kertaa suurempi kuin korkeus, kantonissa punainen nelikulmio, kantonin sisällä sininen, valkoisella reunustettu salko, jonka sisällä kolmetoista valkoista, samankokoista viisisakaraista tähteä. Amerikan konfederaation kolmas kansallislippu. </w:t>
            </w:r>
          </w:p>
        </w:tc>
      </w:tr>
      <w:tr>
        <w:trPr/>
        <w:tc>
          <w:tcPr>
            <w:tcW w:w="1302" w:type="dxa"/>
            <w:tcBorders/>
            <w:vAlign w:val="center"/>
          </w:tcPr>
          <w:p>
            <w:pPr>
              <w:pStyle w:val="TableHeading"/>
              <w:suppressLineNumbers/>
              <w:bidi w:val="0"/>
              <w:spacing w:before="0" w:after="283"/>
              <w:jc w:val="center"/>
              <w:rPr/>
            </w:pPr>
            <w:r>
              <w:rPr/>
              <w:t xml:space="preserve">Nimi </w:t>
            </w:r>
          </w:p>
        </w:tc>
        <w:tc>
          <w:tcPr>
            <w:tcW w:w="8903" w:type="dxa"/>
            <w:tcBorders/>
            <w:vAlign w:val="center"/>
          </w:tcPr>
          <w:p>
            <w:pPr>
              <w:pStyle w:val="TableContents"/>
              <w:bidi w:val="0"/>
              <w:spacing w:before="0" w:after="283"/>
              <w:jc w:val="left"/>
              <w:rPr/>
            </w:pPr>
            <w:r>
              <w:rPr/>
              <w:t xml:space="preserve">"Veren peittämä lippu"... </w:t>
            </w:r>
          </w:p>
        </w:tc>
      </w:tr>
      <w:tr>
        <w:trPr/>
        <w:tc>
          <w:tcPr>
            <w:tcW w:w="1302" w:type="dxa"/>
            <w:tcBorders/>
            <w:vAlign w:val="center"/>
          </w:tcPr>
          <w:p>
            <w:pPr>
              <w:pStyle w:val="TableHeading"/>
              <w:suppressLineNumbers/>
              <w:bidi w:val="0"/>
              <w:spacing w:before="0" w:after="283"/>
              <w:jc w:val="center"/>
              <w:rPr/>
            </w:pPr>
            <w:r>
              <w:rPr/>
              <w:t xml:space="preserve">Käytä </w:t>
            </w:r>
          </w:p>
        </w:tc>
        <w:tc>
          <w:tcPr>
            <w:tcW w:w="8903" w:type="dxa"/>
            <w:tcBorders/>
            <w:vAlign w:val="center"/>
          </w:tcPr>
          <w:p>
            <w:pPr>
              <w:pStyle w:val="TableContents"/>
              <w:bidi w:val="0"/>
              <w:spacing w:before="0" w:after="283"/>
              <w:jc w:val="left"/>
              <w:rPr/>
            </w:pPr>
            <w:r>
              <w:rPr/>
              <w:t xml:space="preserve">Kansallislippu </w:t>
            </w:r>
          </w:p>
        </w:tc>
      </w:tr>
      <w:tr>
        <w:trPr/>
        <w:tc>
          <w:tcPr>
            <w:tcW w:w="1302" w:type="dxa"/>
            <w:tcBorders/>
            <w:vAlign w:val="center"/>
          </w:tcPr>
          <w:p>
            <w:pPr>
              <w:pStyle w:val="TableHeading"/>
              <w:suppressLineNumbers/>
              <w:bidi w:val="0"/>
              <w:spacing w:before="0" w:after="283"/>
              <w:jc w:val="center"/>
              <w:rPr/>
            </w:pPr>
            <w:r>
              <w:rPr/>
              <w:t xml:space="preserve">Osuus </w:t>
            </w:r>
          </w:p>
        </w:tc>
        <w:tc>
          <w:tcPr>
            <w:tcW w:w="8903" w:type="dxa"/>
            <w:tcBorders/>
            <w:vAlign w:val="center"/>
          </w:tcPr>
          <w:p>
            <w:pPr>
              <w:pStyle w:val="TableContents"/>
              <w:bidi w:val="0"/>
              <w:spacing w:before="0" w:after="283"/>
              <w:jc w:val="left"/>
              <w:rPr/>
            </w:pPr>
            <w:r>
              <w:rPr/>
              <w:t xml:space="preserve">2: 3 </w:t>
            </w:r>
          </w:p>
        </w:tc>
      </w:tr>
      <w:tr>
        <w:trPr/>
        <w:tc>
          <w:tcPr>
            <w:tcW w:w="1302" w:type="dxa"/>
            <w:tcBorders/>
            <w:vAlign w:val="center"/>
          </w:tcPr>
          <w:p>
            <w:pPr>
              <w:pStyle w:val="TableHeading"/>
              <w:suppressLineNumbers/>
              <w:bidi w:val="0"/>
              <w:spacing w:before="0" w:after="283"/>
              <w:jc w:val="center"/>
              <w:rPr/>
            </w:pPr>
            <w:r>
              <w:rPr/>
              <w:t xml:space="preserve">Hyväksytty </w:t>
            </w:r>
          </w:p>
        </w:tc>
        <w:tc>
          <w:tcPr>
            <w:tcW w:w="8903" w:type="dxa"/>
            <w:tcBorders/>
            <w:vAlign w:val="center"/>
          </w:tcPr>
          <w:p>
            <w:pPr>
              <w:pStyle w:val="TableContents"/>
              <w:bidi w:val="0"/>
              <w:spacing w:before="0" w:after="283"/>
              <w:jc w:val="left"/>
              <w:rPr/>
            </w:pPr>
            <w:r>
              <w:rPr/>
              <w:t xml:space="preserve">4. maaliskuuta 1865 </w:t>
            </w:r>
          </w:p>
        </w:tc>
      </w:tr>
      <w:tr>
        <w:trPr/>
        <w:tc>
          <w:tcPr>
            <w:tcW w:w="1302" w:type="dxa"/>
            <w:tcBorders/>
            <w:vAlign w:val="center"/>
          </w:tcPr>
          <w:p>
            <w:pPr>
              <w:pStyle w:val="TableHeading"/>
              <w:suppressLineNumbers/>
              <w:bidi w:val="0"/>
              <w:spacing w:before="0" w:after="283"/>
              <w:jc w:val="center"/>
              <w:rPr/>
            </w:pPr>
            <w:r>
              <w:rPr/>
              <w:t xml:space="preserve">Suunnittelu </w:t>
            </w:r>
          </w:p>
        </w:tc>
        <w:tc>
          <w:tcPr>
            <w:tcW w:w="8903" w:type="dxa"/>
            <w:tcBorders/>
            <w:vAlign w:val="center"/>
          </w:tcPr>
          <w:p>
            <w:pPr>
              <w:pStyle w:val="TableContents"/>
              <w:bidi w:val="0"/>
              <w:spacing w:before="0" w:after="283"/>
              <w:jc w:val="left"/>
              <w:rPr/>
            </w:pPr>
            <w:r>
              <w:rPr/>
              <w:t xml:space="preserve">Valkoinen suorakulmio, joka on puolitoista kertaa leveämpi kuin pitkä, punainen pystysuora jalka suorakulmion oikealla puolella, punainen nelikulmio kantonissa, kantonin sisällä sininen, valkoisella reunustettu salko, jonka sisällä on kolmetoista valkoista viisisakaraista tähteä, jotka ovat yhtä suuria. </w:t>
            </w:r>
          </w:p>
        </w:tc>
      </w:tr>
      <w:tr>
        <w:trPr/>
        <w:tc>
          <w:tcPr>
            <w:tcW w:w="1302" w:type="dxa"/>
            <w:tcBorders/>
            <w:vAlign w:val="center"/>
          </w:tcPr>
          <w:p>
            <w:pPr>
              <w:pStyle w:val="TableHeading"/>
              <w:suppressLineNumbers/>
              <w:bidi w:val="0"/>
              <w:spacing w:before="0" w:after="283"/>
              <w:jc w:val="center"/>
              <w:rPr/>
            </w:pPr>
            <w:r>
              <w:rPr/>
              <w:t xml:space="preserve">Suunnittelija </w:t>
            </w:r>
          </w:p>
        </w:tc>
        <w:tc>
          <w:tcPr>
            <w:tcW w:w="8903" w:type="dxa"/>
            <w:tcBorders/>
            <w:vAlign w:val="center"/>
          </w:tcPr>
          <w:p>
            <w:pPr>
              <w:pStyle w:val="TableContents"/>
              <w:bidi w:val="0"/>
              <w:spacing w:before="0" w:after="283"/>
              <w:jc w:val="left"/>
              <w:rPr/>
            </w:pPr>
            <w:r>
              <w:rPr/>
              <w:t xml:space="preserve">Arthur L. Rogers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konfederaation taistelulippu, joka tunnetaan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Kolme peräkkäistä mallia toimi </w:t>
      </w:r>
      <w:r>
        <w:rPr>
          <w:color w:val="A9A9A9"/>
        </w:rPr>
        <w:t xml:space="preserve">Amerikan liittovaltion </w:t>
      </w:r>
      <w:r>
        <w:rPr/>
        <w:t xml:space="preserve">(</w:t>
      </w:r>
      <w:r>
        <w:rPr>
          <w:color w:val="A9A9A9"/>
        </w:rPr>
        <w:t xml:space="preserve">Confederate States of America</w:t>
      </w:r>
      <w:r>
        <w:rPr/>
        <w:t xml:space="preserve">, "Confederate States" tai "Confederacy") </w:t>
      </w:r>
      <w:r>
        <w:rPr/>
        <w:t xml:space="preserve">virallisena </w:t>
      </w:r>
      <w:r>
        <w:rPr>
          <w:color w:val="A9A9A9"/>
        </w:rPr>
        <w:t xml:space="preserve">kansallislippuna </w:t>
      </w:r>
      <w:r>
        <w:rPr/>
        <w:t xml:space="preserve">sen olemassaolon aikana vuosina 1861-1865.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pohjoisen lippu sisällissodassa</w:t>
      </w:r>
    </w:p>
    <w:p>
      <w:pPr>
        <w:pStyle w:val="TextBody"/>
        <w:bidi w:val="0"/>
        <w:jc w:val="left"/>
        <w:rPr>
          <w:b/>
          <w:u w:val="single"/>
          <w:shd w:val="clear" w:fill="FFFF00"/>
        </w:rPr>
      </w:pPr>
      <w:r>
        <w:rPr>
          <w:b/>
          <w:u w:val="single"/>
          <w:shd w:val="clear" w:fill="FFFF00"/>
        </w:rPr>
        <w:t xml:space="preserve">Asiakirjan numero 20031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Laughlinin lentotukikohta </w:t>
      </w:r>
      <w:r>
        <w:rPr/>
        <w:t xml:space="preserve">(IATA: DLF, ICAO: KDLF, FAA LID: DLF) on Yhdysvaltain ilmavoimien tukikohta Del Riossa, Texasissa. Census-designated place -nimisenä paikkana sen väkiluku oli 1 648 vuoden 2015 väestönlaskennassa.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ilmavoimien tukikohta on del rio texasissa?</w:t>
      </w:r>
    </w:p>
    <w:p>
      <w:pPr>
        <w:pStyle w:val="TextBody"/>
        <w:bidi w:val="0"/>
        <w:jc w:val="left"/>
        <w:rPr>
          <w:b/>
          <w:u w:val="single"/>
          <w:shd w:val="clear" w:fill="FFFF00"/>
        </w:rPr>
      </w:pPr>
      <w:r>
        <w:rPr>
          <w:b/>
          <w:u w:val="single"/>
          <w:shd w:val="clear" w:fill="FFFF00"/>
        </w:rPr>
        <w:t xml:space="preserve">Asiakirjan numero 20032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``Damn I Wish I Was Your Lover'' on </w:t>
      </w:r>
      <w:r>
        <w:rPr>
          <w:color w:val="A9A9A9"/>
        </w:rPr>
        <w:t xml:space="preserve">laulaja-lauluntekijä </w:t>
      </w:r>
      <w:r>
        <w:rPr>
          <w:color w:val="DCDCDC"/>
        </w:rPr>
        <w:t xml:space="preserve">Sophie B. Hawkinsin</w:t>
      </w:r>
      <w:r>
        <w:rPr/>
        <w:t xml:space="preserve"> kirjoittama, säveltämä, levyttämä ja julkaisema kappale</w:t>
      </w:r>
      <w:r>
        <w:rPr/>
        <w:t xml:space="preserve">. Se julkaistiin vuonna 1992 hänen debyyttialbumiltaan Tongues and Tails, ja se saavutti menestystä monissa maissa ympäri maailmaa; pelkästään Yhdysvalloissa se nousi Billboard Magazinen Hot 100 -listan sijalle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"Damn wish i was your lover".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"Damn I wish I was your lover".</w:t>
      </w:r>
    </w:p>
    <w:p>
      <w:pPr>
        <w:pStyle w:val="TextBody"/>
        <w:bidi w:val="0"/>
        <w:jc w:val="left"/>
        <w:rPr>
          <w:b/>
          <w:u w:val="single"/>
          <w:shd w:val="clear" w:fill="FFFF00"/>
        </w:rPr>
      </w:pPr>
      <w:r>
        <w:rPr>
          <w:b/>
          <w:u w:val="single"/>
          <w:shd w:val="clear" w:fill="FFFF00"/>
        </w:rPr>
        <w:t xml:space="preserve">Asiakirjan numero 20033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Lisa Jakub on </w:t>
      </w:r>
      <w:r>
        <w:rPr/>
        <w:t xml:space="preserve">kanadalainen kirjailija, joogaopettaja ja entinen näyttelijä. Hänet tunnetaan parhaiten roolistaan Lydia Hillardina elokuvassa Mrs. Doubtfire.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vanhinta tytärtä rouva Epäilyttävässä elokuvassa.</w:t>
      </w:r>
    </w:p>
    <w:p>
      <w:pPr>
        <w:pStyle w:val="TextBody"/>
        <w:bidi w:val="0"/>
        <w:jc w:val="left"/>
        <w:rPr>
          <w:b/>
          <w:u w:val="single"/>
          <w:shd w:val="clear" w:fill="FFFF00"/>
        </w:rPr>
      </w:pPr>
      <w:r>
        <w:rPr>
          <w:b/>
          <w:u w:val="single"/>
          <w:shd w:val="clear" w:fill="FFFF00"/>
        </w:rPr>
        <w:t xml:space="preserve">Asiakirjan numero 20034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maatalousministeriön (USDA) määritelmän mukaan eläinten ruokintapaikalla (concentrated animal feeding operation, CAFO) tarkoitetaan maatilaa, jossa eläimiä kasvatetaan suljetuissa tiloissa ja jossa yli 1000 eläinyksikköä on suljettuna yli 45 päivää vuodessa. Eläinyksikkö on "1000 elopainokiloa vastaava eläin, joka vastaa 1000 nautakarjaa, 700 lypsylehmää, 2500 sikaa, jotka painavat yli 55 kiloa, </w:t>
      </w:r>
      <w:r>
        <w:rPr>
          <w:color w:val="A9A9A9"/>
        </w:rPr>
        <w:t xml:space="preserve">125 tuhatta broileria tai 82 tuhatta munivaa kanaa tai kananuorikkoa"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kanaa noin kahvila (tehdastila) kasvattaa rakennusta kohti?</w:t>
      </w:r>
    </w:p>
    <w:p>
      <w:pPr>
        <w:pStyle w:val="TextBody"/>
        <w:bidi w:val="0"/>
        <w:jc w:val="left"/>
        <w:rPr>
          <w:b/>
          <w:u w:val="single"/>
          <w:shd w:val="clear" w:fill="FFFF00"/>
        </w:rPr>
      </w:pPr>
      <w:r>
        <w:rPr>
          <w:b/>
          <w:u w:val="single"/>
          <w:shd w:val="clear" w:fill="FFFF00"/>
        </w:rPr>
        <w:t xml:space="preserve">Asiakirjan numero 20035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Nykyaikaisen lipun värit liittyvät ensimmäisen kerran vuonna 1848 ehdotettuun tasavaltalaiseen demokratiaan, joka muodostettiin ensimmäisen maailmansodan jälkeen, ja ne edustavat </w:t>
      </w:r>
      <w:r>
        <w:rPr>
          <w:color w:val="A9A9A9"/>
        </w:rPr>
        <w:t xml:space="preserve">Saksan yhtenäisyyttä ja vapautta</w:t>
      </w:r>
      <w:r>
        <w:rPr/>
        <w:t xml:space="preserve">. </w:t>
      </w:r>
      <w:r>
        <w:rPr/>
        <w:t xml:space="preserve">Weimarin tasavallan aikana </w:t>
      </w:r>
      <w:r>
        <w:rPr>
          <w:color w:val="DCDCDC"/>
        </w:rPr>
        <w:t xml:space="preserve">musta-puna-kultaiset värit olivat demokraattisten, keskusta- ja tasavaltalaisten poliittisten puolueiden värejä, mikä näkyy </w:t>
      </w:r>
      <w:r>
        <w:rPr/>
        <w:t xml:space="preserve">Reichsbanner Schwarz-Rot-Gold -nimessä, jonka muodostivat sosiaalidemokraattisen puolueen, keskustapuolueen ja demokraattisen puolueen jäsenet puolustaakseen tasavaltaa oikeiston ja vasemmiston ääriaineksia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Saksan lipun värit edustavat?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Saksan lipun värit tarkoittavat?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Saksan lippu </w:t>
      </w:r>
      <w:r>
        <w:rPr/>
        <w:t xml:space="preserve">tai Saksan lippu on kolmivärinen lippu, joka koostuu kolmesta yhtä suuresta vaakasuorasta kaistaleesta, joissa näkyvät Saksan kansallisvärit: musta, punainen ja kulta (saksaksi: Schwarz-Rot-Gold). Lippu otettiin ensimmäisen kerran käyttöön nyky-Saksan kansallislippuna vuonna 1919, lyhytaikaisen Weimarin tasavallan aikana vuoteen 1933.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lippu, jossa on mustakeltaiset ja punaiset vaakasuorat raidat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Saksan lippu </w:t>
      </w:r>
      <w:r>
        <w:rPr/>
        <w:t xml:space="preserve">tai Saksan lippu (saksaksi Flagge Deutschlands) on kolmivärinen lippu, joka koostuu kolmesta yhtä suuresta vaakasuorasta kaistaleesta, joissa näkyvät Saksan kansallisvärit: musta, punainen ja kulta (saksaksi Schwarz-Rot-Gold). Lippu otettiin ensimmäisen kerran käyttöön nyky-Saksan kansallislippuna vuonna 1919, lyhytaikaisen Weimarin tasavallan aikana vuoteen 1933.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lippu, joka on musta, punainen ja keltainen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Saksan lippu tai Saksan lippu (saksaksi Flagge Deutschlands) on kolmivärinen lippu, joka koostuu </w:t>
      </w:r>
      <w:r>
        <w:rPr>
          <w:color w:val="A9A9A9"/>
        </w:rPr>
        <w:t xml:space="preserve">kolmesta yhtä suuresta vaakasuorasta kaistaleesta, joissa näkyvät Saksan kansallisvärit: musta, punainen ja kulta </w:t>
      </w:r>
      <w:r>
        <w:rPr/>
        <w:t xml:space="preserve">(saksaksi Schwarz-Rot-Gold). Lippu otettiin ensimmäisen kerran käyttöön nyky-Saksan kansallislippuna vuonna 1919, lyhytaikaisen Weimarin tasavallan aikana, vuoteen 1933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Saksan lippu näyttää?</w:t>
      </w:r>
    </w:p>
    <w:p>
      <w:pPr>
        <w:pStyle w:val="TextBody"/>
        <w:bidi w:val="0"/>
        <w:jc w:val="left"/>
        <w:rPr>
          <w:b/>
          <w:u w:val="single"/>
          <w:shd w:val="clear" w:fill="FFFF00"/>
        </w:rPr>
      </w:pPr>
      <w:r>
        <w:rPr>
          <w:b/>
          <w:u w:val="single"/>
          <w:shd w:val="clear" w:fill="FFFF00"/>
        </w:rPr>
        <w:t xml:space="preserve">Asiakirjan numero 20036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Hannah (kun hän oli Chaya) </w:t>
      </w:r>
      <w:r>
        <w:rPr/>
        <w:t xml:space="preserve">oli oikeasti se nainen, jonka mukaan hänet oli nimetty, Rivka oli Eva-täti, ja Rivkan veli, Wolfe, oli Will-ukki. (Eva-täti sanoi, että he vaihtoivat nimensä Amerikkaan päästyään.)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Hannah on nimetty Paholaisen aritmetiikassa?</w:t>
      </w:r>
    </w:p>
    <w:p>
      <w:pPr>
        <w:pStyle w:val="TextBody"/>
        <w:bidi w:val="0"/>
        <w:jc w:val="left"/>
        <w:rPr>
          <w:b/>
          <w:u w:val="single"/>
          <w:shd w:val="clear" w:fill="FFFF00"/>
        </w:rPr>
      </w:pPr>
      <w:r>
        <w:rPr>
          <w:b/>
          <w:u w:val="single"/>
          <w:shd w:val="clear" w:fill="FFFF00"/>
        </w:rPr>
        <w:t xml:space="preserve">Asiakirjan numero 20037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Samuel Stewart Witwer </w:t>
      </w:r>
      <w:r>
        <w:rPr/>
        <w:t xml:space="preserve">(s. 20. lokakuuta 1977) on yhdysvaltalainen näyttelijä ja muusikko. Hän on näytellyt Crashdownia Battlestar Galacticassa, Davis Bloomea Smallvillessä ja vampyyri Aidan Waitea BBC:n yliluonnollisen draamasarjan Being Human yhdysvaltalaisessa/kanadalaisessa uusintaversiossa Syfy-kanavalla Yhdysvalloissa ja Space-kanavalla. Hän ääninäytteli myös päähenkilö Galen Marekia / Starkilleriä multimediaprojektissa Star Wars: The Force Unleashed sekä The Sonia ja Darth Maulia Cartoon Networkin Star Wars: The Clone Wars -sarjassa ja keisari Palpatinea sekä Maulia Disney XD:n Star Wars Rebels -sarjassa. Witwer oli myös vuoden 2017 hallitseva Movie Trivia Schmoedown Star Wars -mestari, jonka tittelin hän voitti Ken Napzokilta 30-minuuttisessa Iron Man Star Wars -triviaottelussa; titteli riistettiin häneltä kuitenkin kesäkuussa 2018, koska hän ei pystynyt puolustamaan sitä tulevan työnsä vuoksi CW:n Supergirl-sarjassa. Hänellä oli myös rooli Mr Hydenä sarjassa Once Upon a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Hydea Olipa kerran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herra Hydea sarjassa Olipa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Samuel Stewart ``Sam'' Witwer </w:t>
      </w:r>
      <w:r>
        <w:rPr/>
        <w:t xml:space="preserve">(s. 20. lokakuuta 1977) on yhdysvaltalainen näyttelijä ja muusikko. Hän on näytellyt Crashdownia Battlestar Galacticassa, Davis Bloomea Smallvillessä ja vampyyri Aidan Waitea BBC:n yliluonnollisen draamasarjan Being Human yhdysvaltalaisessa/kanadalaisessa uusintaversiossa Syfy-kanavalla Yhdysvalloissa ja Space-kanavalla. Hän ääninäytteli myös päähenkilö Galen Marekia / Starkilleriä multimediaprojektissa Star Wars: The Force Unleashed sekä The Sonia ja Darth Maulia Cartoon Networkin Star Wars: The Clone Wars -sarjassa ja keisari Palpatinea sekä Maulia Disney XD:n Star Wars Rebels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herra Hydea sarjassa Olipa kerran -</w:t>
      </w:r>
    </w:p>
    <w:p>
      <w:pPr>
        <w:pStyle w:val="TextBody"/>
        <w:bidi w:val="0"/>
        <w:jc w:val="left"/>
        <w:rPr>
          <w:b/>
          <w:u w:val="single"/>
          <w:shd w:val="clear" w:fill="FFFF00"/>
        </w:rPr>
      </w:pPr>
      <w:r>
        <w:rPr>
          <w:b/>
          <w:u w:val="single"/>
          <w:shd w:val="clear" w:fill="FFFF00"/>
        </w:rPr>
        <w:t xml:space="preserve">Asiakirjan numero 20038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Varmistaakseen asevoimien välisen synergian korkean tason hallitus on perustanut integroidun puolustusvoimien esikunnan, jonka puheenjohtajana toimii integroidun esikunnan päällikkö. Se perustettiin 1. lokakuuta 2001 sen ministeriryhmän suositusten perusteella, joka perustettiin vuonna 2000 (Kargilin jälkeen) tarkistamaan Intian puolustushallintoa. Se toimii keskeisenä organisaationa politiikan, doktriinin, sotataistelun ja hankintojen integroimisessa parhaita johtamiskäytäntöjä soveltaen. Nykyinen integroidun puolustusvoimien esikuntapäällikkö on </w:t>
      </w:r>
      <w:r>
        <w:rPr>
          <w:color w:val="A9A9A9"/>
        </w:rPr>
        <w:t xml:space="preserve">kenraaliluutnantti Satish Dua, </w:t>
      </w:r>
      <w:r>
        <w:rPr/>
        <w:t xml:space="preserve">joka aloitti tehtävässä 31. lokakuuta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puolustusvoimien esikuntapäällikkö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nykyinen Intian integroidun puolustusvoimien esikuntapäällikkö</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Puolustusministeriön korkeat virkamiehet salaavat </w:t>
      </w:r>
    </w:p>
    <w:tbl>
      <w:tblPr>
        <w:tblW w:w="10205" w:type="dxa"/>
        <w:jc w:val="left"/>
        <w:tblInd w:w="0" w:type="dxa"/>
        <w:tblLayout w:type="fixed"/>
        <w:tblCellMar>
          <w:top w:w="28" w:type="dxa"/>
          <w:left w:w="28" w:type="dxa"/>
          <w:bottom w:w="28" w:type="dxa"/>
          <w:right w:w="28" w:type="dxa"/>
        </w:tblCellMar>
      </w:tblPr>
      <w:tblGrid>
        <w:gridCol w:w="3609"/>
        <w:gridCol w:w="6596"/>
      </w:tblGrid>
      <w:tr>
        <w:trPr/>
        <w:tc>
          <w:tcPr>
            <w:tcW w:w="3609" w:type="dxa"/>
            <w:tcBorders/>
            <w:vAlign w:val="center"/>
          </w:tcPr>
          <w:p>
            <w:pPr>
              <w:pStyle w:val="TableHeading"/>
              <w:suppressLineNumbers/>
              <w:bidi w:val="0"/>
              <w:spacing w:before="0" w:after="283"/>
              <w:jc w:val="center"/>
              <w:rPr/>
            </w:pPr>
            <w:r>
              <w:rPr/>
              <w:t xml:space="preserve">Nimi </w:t>
            </w:r>
          </w:p>
        </w:tc>
        <w:tc>
          <w:tcPr>
            <w:tcW w:w="6596" w:type="dxa"/>
            <w:tcBorders/>
            <w:vAlign w:val="center"/>
          </w:tcPr>
          <w:p>
            <w:pPr>
              <w:pStyle w:val="TableHeading"/>
              <w:suppressLineNumbers/>
              <w:bidi w:val="0"/>
              <w:spacing w:before="0" w:after="283"/>
              <w:jc w:val="center"/>
              <w:rPr/>
            </w:pPr>
            <w:r>
              <w:rPr/>
              <w:t xml:space="preserve">Nimitys </w:t>
            </w:r>
          </w:p>
        </w:tc>
      </w:tr>
      <w:tr>
        <w:trPr/>
        <w:tc>
          <w:tcPr>
            <w:tcW w:w="3609" w:type="dxa"/>
            <w:tcBorders/>
            <w:vAlign w:val="center"/>
          </w:tcPr>
          <w:p>
            <w:pPr>
              <w:pStyle w:val="TableContents"/>
              <w:bidi w:val="0"/>
              <w:spacing w:before="0" w:after="283"/>
              <w:jc w:val="left"/>
              <w:rPr/>
            </w:pPr>
            <w:r>
              <w:rPr>
                <w:color w:val="A9A9A9"/>
              </w:rPr>
              <w:t xml:space="preserve">Sanjay Mitra</w:t>
            </w:r>
            <w:r>
              <w:rPr/>
              <w:t xml:space="preserve">, IAS </w:t>
            </w:r>
          </w:p>
        </w:tc>
        <w:tc>
          <w:tcPr>
            <w:tcW w:w="6596" w:type="dxa"/>
            <w:tcBorders/>
            <w:vAlign w:val="center"/>
          </w:tcPr>
          <w:p>
            <w:pPr>
              <w:pStyle w:val="TableContents"/>
              <w:bidi w:val="0"/>
              <w:spacing w:before="0" w:after="283"/>
              <w:jc w:val="left"/>
              <w:rPr/>
            </w:pPr>
            <w:r>
              <w:rPr/>
              <w:t xml:space="preserve">Puolustusministeri </w:t>
            </w:r>
          </w:p>
        </w:tc>
      </w:tr>
      <w:tr>
        <w:trPr/>
        <w:tc>
          <w:tcPr>
            <w:tcW w:w="3609" w:type="dxa"/>
            <w:tcBorders/>
            <w:vAlign w:val="center"/>
          </w:tcPr>
          <w:p>
            <w:pPr>
              <w:pStyle w:val="TableContents"/>
              <w:bidi w:val="0"/>
              <w:spacing w:before="0" w:after="283"/>
              <w:jc w:val="left"/>
              <w:rPr/>
            </w:pPr>
            <w:r>
              <w:rPr/>
              <w:t xml:space="preserve">Tohtori Ajay Kumar, IAS </w:t>
            </w:r>
          </w:p>
        </w:tc>
        <w:tc>
          <w:tcPr>
            <w:tcW w:w="6596" w:type="dxa"/>
            <w:tcBorders/>
            <w:vAlign w:val="center"/>
          </w:tcPr>
          <w:p>
            <w:pPr>
              <w:pStyle w:val="TableContents"/>
              <w:bidi w:val="0"/>
              <w:spacing w:before="0" w:after="283"/>
              <w:jc w:val="left"/>
              <w:rPr/>
            </w:pPr>
            <w:r>
              <w:rPr/>
              <w:t xml:space="preserve">Sihteeri (puolustustuotanto) </w:t>
            </w:r>
          </w:p>
        </w:tc>
      </w:tr>
      <w:tr>
        <w:trPr/>
        <w:tc>
          <w:tcPr>
            <w:tcW w:w="3609" w:type="dxa"/>
            <w:tcBorders/>
            <w:vAlign w:val="center"/>
          </w:tcPr>
          <w:p>
            <w:pPr>
              <w:pStyle w:val="TableContents"/>
              <w:bidi w:val="0"/>
              <w:spacing w:before="0" w:after="283"/>
              <w:jc w:val="left"/>
              <w:rPr/>
            </w:pPr>
            <w:r>
              <w:rPr/>
              <w:t xml:space="preserve">Sanjeevanee Kutty, IAS </w:t>
            </w:r>
          </w:p>
        </w:tc>
        <w:tc>
          <w:tcPr>
            <w:tcW w:w="6596" w:type="dxa"/>
            <w:tcBorders/>
            <w:vAlign w:val="center"/>
          </w:tcPr>
          <w:p>
            <w:pPr>
              <w:pStyle w:val="TableContents"/>
              <w:bidi w:val="0"/>
              <w:spacing w:before="0" w:after="283"/>
              <w:jc w:val="left"/>
              <w:rPr/>
            </w:pPr>
            <w:r>
              <w:rPr/>
              <w:t xml:space="preserve">Sihteeri (entisten sotilaiden hyvinvointi) </w:t>
            </w:r>
          </w:p>
        </w:tc>
      </w:tr>
      <w:tr>
        <w:trPr/>
        <w:tc>
          <w:tcPr>
            <w:tcW w:w="3609" w:type="dxa"/>
            <w:tcBorders/>
            <w:vAlign w:val="center"/>
          </w:tcPr>
          <w:p>
            <w:pPr>
              <w:pStyle w:val="TableContents"/>
              <w:bidi w:val="0"/>
              <w:spacing w:before="0" w:after="283"/>
              <w:jc w:val="left"/>
              <w:rPr/>
            </w:pPr>
            <w:r>
              <w:rPr/>
              <w:t xml:space="preserve">Tohtori G. Satheesh Reddy </w:t>
            </w:r>
          </w:p>
        </w:tc>
        <w:tc>
          <w:tcPr>
            <w:tcW w:w="6596" w:type="dxa"/>
            <w:tcBorders/>
            <w:vAlign w:val="center"/>
          </w:tcPr>
          <w:p>
            <w:pPr>
              <w:pStyle w:val="TableContents"/>
              <w:bidi w:val="0"/>
              <w:spacing w:before="0" w:after="283"/>
              <w:jc w:val="left"/>
              <w:rPr/>
            </w:pPr>
            <w:r>
              <w:rPr/>
              <w:t xml:space="preserve">Puolustuksen tutkimus- ja kehittämisministeri ja DRDO:n puheenjohtaja. </w:t>
            </w:r>
          </w:p>
        </w:tc>
      </w:tr>
      <w:tr>
        <w:trPr/>
        <w:tc>
          <w:tcPr>
            <w:tcW w:w="3609" w:type="dxa"/>
            <w:tcBorders/>
            <w:vAlign w:val="center"/>
          </w:tcPr>
          <w:p>
            <w:pPr>
              <w:pStyle w:val="TableContents"/>
              <w:bidi w:val="0"/>
              <w:spacing w:before="0" w:after="283"/>
              <w:jc w:val="left"/>
              <w:rPr/>
            </w:pPr>
            <w:r>
              <w:rPr/>
              <w:t xml:space="preserve">Madhulika P. Sukul, IDAS </w:t>
            </w:r>
          </w:p>
        </w:tc>
        <w:tc>
          <w:tcPr>
            <w:tcW w:w="6596" w:type="dxa"/>
            <w:tcBorders/>
            <w:vAlign w:val="center"/>
          </w:tcPr>
          <w:p>
            <w:pPr>
              <w:pStyle w:val="TableContents"/>
              <w:bidi w:val="0"/>
              <w:spacing w:before="0" w:after="283"/>
              <w:jc w:val="left"/>
              <w:rPr/>
            </w:pPr>
            <w:r>
              <w:rPr/>
              <w:t xml:space="preserve">Rahoitusneuvonantaja (puolustuspalvelut) </w:t>
            </w:r>
          </w:p>
        </w:tc>
      </w:tr>
      <w:tr>
        <w:trPr/>
        <w:tc>
          <w:tcPr>
            <w:tcW w:w="3609" w:type="dxa"/>
            <w:tcBorders/>
            <w:vAlign w:val="center"/>
          </w:tcPr>
          <w:p>
            <w:pPr>
              <w:pStyle w:val="TableContents"/>
              <w:bidi w:val="0"/>
              <w:spacing w:before="0" w:after="283"/>
              <w:jc w:val="left"/>
              <w:rPr/>
            </w:pPr>
            <w:r>
              <w:rPr/>
              <w:t xml:space="preserve">Apurva Chandra, IAS </w:t>
            </w:r>
          </w:p>
        </w:tc>
        <w:tc>
          <w:tcPr>
            <w:tcW w:w="6596" w:type="dxa"/>
            <w:tcBorders/>
            <w:vAlign w:val="center"/>
          </w:tcPr>
          <w:p>
            <w:pPr>
              <w:pStyle w:val="TableContents"/>
              <w:bidi w:val="0"/>
              <w:spacing w:before="0" w:after="283"/>
              <w:jc w:val="left"/>
              <w:rPr/>
            </w:pPr>
            <w:r>
              <w:rPr/>
              <w:t xml:space="preserve">Pääjohtaja (hankinnat) ja lisäsihteeri </w:t>
            </w:r>
          </w:p>
        </w:tc>
      </w:tr>
      <w:tr>
        <w:trPr/>
        <w:tc>
          <w:tcPr>
            <w:tcW w:w="3609" w:type="dxa"/>
            <w:tcBorders/>
            <w:vAlign w:val="center"/>
          </w:tcPr>
          <w:p>
            <w:pPr>
              <w:pStyle w:val="TableContents"/>
              <w:bidi w:val="0"/>
              <w:spacing w:before="0" w:after="283"/>
              <w:jc w:val="left"/>
              <w:rPr/>
            </w:pPr>
            <w:r>
              <w:rPr/>
              <w:t xml:space="preserve">Subhash Chandra, IAS </w:t>
            </w:r>
          </w:p>
        </w:tc>
        <w:tc>
          <w:tcPr>
            <w:tcW w:w="6596" w:type="dxa"/>
            <w:tcBorders/>
            <w:vAlign w:val="center"/>
          </w:tcPr>
          <w:p>
            <w:pPr>
              <w:pStyle w:val="TableContents"/>
              <w:bidi w:val="0"/>
              <w:spacing w:before="0" w:after="283"/>
              <w:jc w:val="left"/>
              <w:rPr/>
            </w:pPr>
            <w:r>
              <w:rPr/>
              <w:t xml:space="preserve">Lisäsihteeri </w:t>
            </w:r>
          </w:p>
        </w:tc>
      </w:tr>
      <w:tr>
        <w:trPr/>
        <w:tc>
          <w:tcPr>
            <w:tcW w:w="3609" w:type="dxa"/>
            <w:tcBorders/>
            <w:vAlign w:val="center"/>
          </w:tcPr>
          <w:p>
            <w:pPr>
              <w:pStyle w:val="TableContents"/>
              <w:bidi w:val="0"/>
              <w:spacing w:before="0" w:after="283"/>
              <w:jc w:val="left"/>
              <w:rPr/>
            </w:pPr>
            <w:r>
              <w:rPr/>
              <w:t xml:space="preserve">Jiwesh Nandan, IAS </w:t>
            </w:r>
          </w:p>
        </w:tc>
        <w:tc>
          <w:tcPr>
            <w:tcW w:w="6596" w:type="dxa"/>
            <w:tcBorders/>
            <w:vAlign w:val="center"/>
          </w:tcPr>
          <w:p>
            <w:pPr>
              <w:pStyle w:val="TableContents"/>
              <w:bidi w:val="0"/>
              <w:spacing w:before="0" w:after="283"/>
              <w:jc w:val="left"/>
              <w:rPr/>
            </w:pPr>
            <w:r>
              <w:rPr/>
              <w:t xml:space="preserve">Lisäsihteeri (JN) </w:t>
            </w:r>
          </w:p>
        </w:tc>
      </w:tr>
      <w:tr>
        <w:trPr/>
        <w:tc>
          <w:tcPr>
            <w:tcW w:w="3609" w:type="dxa"/>
            <w:tcBorders/>
            <w:vAlign w:val="center"/>
          </w:tcPr>
          <w:p>
            <w:pPr>
              <w:pStyle w:val="TableContents"/>
              <w:bidi w:val="0"/>
              <w:spacing w:before="0" w:after="283"/>
              <w:jc w:val="left"/>
              <w:rPr/>
            </w:pPr>
            <w:r>
              <w:rPr/>
              <w:t xml:space="preserve">Barun Mitra, IAS </w:t>
            </w:r>
          </w:p>
        </w:tc>
        <w:tc>
          <w:tcPr>
            <w:tcW w:w="6596" w:type="dxa"/>
            <w:tcBorders/>
            <w:vAlign w:val="center"/>
          </w:tcPr>
          <w:p>
            <w:pPr>
              <w:pStyle w:val="TableContents"/>
              <w:bidi w:val="0"/>
              <w:spacing w:before="0" w:after="283"/>
              <w:jc w:val="left"/>
              <w:rPr/>
            </w:pPr>
            <w:r>
              <w:rPr/>
              <w:t xml:space="preserve">Lisäsihteeri (puolustustuotanto) </w:t>
            </w:r>
          </w:p>
        </w:tc>
      </w:tr>
      <w:tr>
        <w:trPr/>
        <w:tc>
          <w:tcPr>
            <w:tcW w:w="3609" w:type="dxa"/>
            <w:tcBorders/>
            <w:vAlign w:val="center"/>
          </w:tcPr>
          <w:p>
            <w:pPr>
              <w:pStyle w:val="TableContents"/>
              <w:bidi w:val="0"/>
              <w:spacing w:before="0" w:after="283"/>
              <w:jc w:val="left"/>
              <w:rPr/>
            </w:pPr>
            <w:r>
              <w:rPr/>
              <w:t xml:space="preserve">Mala Dutt, IES </w:t>
            </w:r>
          </w:p>
        </w:tc>
        <w:tc>
          <w:tcPr>
            <w:tcW w:w="6596" w:type="dxa"/>
            <w:tcBorders/>
            <w:vAlign w:val="center"/>
          </w:tcPr>
          <w:p>
            <w:pPr>
              <w:pStyle w:val="TableContents"/>
              <w:bidi w:val="0"/>
              <w:spacing w:before="0" w:after="283"/>
              <w:jc w:val="left"/>
              <w:rPr/>
            </w:pPr>
            <w:r>
              <w:rPr/>
              <w:t xml:space="preserve">Lisäsihteeri ja rahoitusneuvonantaja (hankinnat) </w:t>
            </w:r>
          </w:p>
        </w:tc>
      </w:tr>
      <w:tr>
        <w:trPr/>
        <w:tc>
          <w:tcPr>
            <w:tcW w:w="3609" w:type="dxa"/>
            <w:tcBorders/>
            <w:vAlign w:val="center"/>
          </w:tcPr>
          <w:p>
            <w:pPr>
              <w:pStyle w:val="TableContents"/>
              <w:bidi w:val="0"/>
              <w:spacing w:before="0" w:after="283"/>
              <w:jc w:val="left"/>
              <w:rPr/>
            </w:pPr>
            <w:r>
              <w:rPr/>
              <w:t xml:space="preserve">Kenraalimajuri V.D. Vogra </w:t>
            </w:r>
          </w:p>
        </w:tc>
        <w:tc>
          <w:tcPr>
            <w:tcW w:w="6596" w:type="dxa"/>
            <w:tcBorders/>
            <w:vAlign w:val="center"/>
          </w:tcPr>
          <w:p>
            <w:pPr>
              <w:pStyle w:val="TableContents"/>
              <w:bidi w:val="0"/>
              <w:spacing w:before="0" w:after="283"/>
              <w:jc w:val="left"/>
              <w:rPr/>
            </w:pPr>
            <w:r>
              <w:rPr/>
              <w:t xml:space="preserve">Pääjohtaja (uudelleensijoittaminen) </w:t>
            </w:r>
          </w:p>
        </w:tc>
      </w:tr>
      <w:tr>
        <w:trPr/>
        <w:tc>
          <w:tcPr>
            <w:tcW w:w="3609" w:type="dxa"/>
            <w:tcBorders/>
            <w:vAlign w:val="center"/>
          </w:tcPr>
          <w:p>
            <w:pPr>
              <w:pStyle w:val="TableContents"/>
              <w:bidi w:val="0"/>
              <w:spacing w:before="0" w:after="283"/>
              <w:jc w:val="left"/>
              <w:rPr/>
            </w:pPr>
            <w:r>
              <w:rPr/>
              <w:t xml:space="preserve">Kenraalimajuri Ashok Kumar </w:t>
            </w:r>
          </w:p>
        </w:tc>
        <w:tc>
          <w:tcPr>
            <w:tcW w:w="6596" w:type="dxa"/>
            <w:tcBorders/>
            <w:vAlign w:val="center"/>
          </w:tcPr>
          <w:p>
            <w:pPr>
              <w:pStyle w:val="TableContents"/>
              <w:bidi w:val="0"/>
              <w:spacing w:before="0" w:after="283"/>
              <w:jc w:val="left"/>
              <w:rPr/>
            </w:pPr>
            <w:r>
              <w:rPr/>
              <w:t xml:space="preserve">Toimitusjohtaja, entisten sotilaiden maksuihin perustuva sairausvakuutusjärjestelmä </w:t>
            </w:r>
          </w:p>
        </w:tc>
      </w:tr>
      <w:tr>
        <w:trPr/>
        <w:tc>
          <w:tcPr>
            <w:tcW w:w="3609" w:type="dxa"/>
            <w:tcBorders/>
            <w:vAlign w:val="center"/>
          </w:tcPr>
          <w:p>
            <w:pPr>
              <w:pStyle w:val="TableContents"/>
              <w:bidi w:val="0"/>
              <w:spacing w:before="0" w:after="283"/>
              <w:jc w:val="left"/>
              <w:rPr/>
            </w:pPr>
            <w:r>
              <w:rPr/>
              <w:t xml:space="preserve">Kenraalimajuri H.S. Shanbhag </w:t>
            </w:r>
          </w:p>
        </w:tc>
        <w:tc>
          <w:tcPr>
            <w:tcW w:w="6596" w:type="dxa"/>
            <w:tcBorders/>
            <w:vAlign w:val="center"/>
          </w:tcPr>
          <w:p>
            <w:pPr>
              <w:pStyle w:val="TableContents"/>
              <w:bidi w:val="0"/>
              <w:spacing w:before="0" w:after="283"/>
              <w:jc w:val="left"/>
              <w:rPr/>
            </w:pPr>
            <w:r>
              <w:rPr/>
              <w:t xml:space="preserve">Tekninen päällikkö (maajärjestelmät) </w:t>
            </w:r>
          </w:p>
        </w:tc>
      </w:tr>
      <w:tr>
        <w:trPr/>
        <w:tc>
          <w:tcPr>
            <w:tcW w:w="3609" w:type="dxa"/>
            <w:tcBorders/>
            <w:vAlign w:val="center"/>
          </w:tcPr>
          <w:p>
            <w:pPr>
              <w:pStyle w:val="TableContents"/>
              <w:bidi w:val="0"/>
              <w:spacing w:before="0" w:after="283"/>
              <w:jc w:val="left"/>
              <w:rPr/>
            </w:pPr>
            <w:r>
              <w:rPr/>
              <w:t xml:space="preserve">Kontra-amiraali R. Sreenivas </w:t>
            </w:r>
          </w:p>
        </w:tc>
        <w:tc>
          <w:tcPr>
            <w:tcW w:w="6596" w:type="dxa"/>
            <w:tcBorders/>
            <w:vAlign w:val="center"/>
          </w:tcPr>
          <w:p>
            <w:pPr>
              <w:pStyle w:val="TableContents"/>
              <w:bidi w:val="0"/>
              <w:spacing w:before="0" w:after="283"/>
              <w:jc w:val="left"/>
              <w:rPr/>
            </w:pPr>
            <w:r>
              <w:rPr/>
              <w:t xml:space="preserve">Tekninen johtaja (merenkulku ja järjestelmät) </w:t>
            </w:r>
          </w:p>
        </w:tc>
      </w:tr>
      <w:tr>
        <w:trPr/>
        <w:tc>
          <w:tcPr>
            <w:tcW w:w="3609" w:type="dxa"/>
            <w:tcBorders/>
            <w:vAlign w:val="center"/>
          </w:tcPr>
          <w:p>
            <w:pPr>
              <w:pStyle w:val="TableContents"/>
              <w:bidi w:val="0"/>
              <w:spacing w:before="0" w:after="283"/>
              <w:jc w:val="left"/>
              <w:rPr/>
            </w:pPr>
            <w:r>
              <w:rPr/>
              <w:t xml:space="preserve">Ilmavoimien varakapteeni Vishwas Gaur, VM </w:t>
            </w:r>
          </w:p>
        </w:tc>
        <w:tc>
          <w:tcPr>
            <w:tcW w:w="6596" w:type="dxa"/>
            <w:tcBorders/>
            <w:vAlign w:val="center"/>
          </w:tcPr>
          <w:p>
            <w:pPr>
              <w:pStyle w:val="TableContents"/>
              <w:bidi w:val="0"/>
              <w:spacing w:before="0" w:after="283"/>
              <w:jc w:val="left"/>
              <w:rPr/>
            </w:pPr>
            <w:r>
              <w:rPr/>
              <w:t xml:space="preserve">Tekninen johtaja (ilma) </w:t>
            </w:r>
          </w:p>
        </w:tc>
      </w:tr>
      <w:tr>
        <w:trPr/>
        <w:tc>
          <w:tcPr>
            <w:tcW w:w="3609" w:type="dxa"/>
            <w:tcBorders/>
            <w:vAlign w:val="center"/>
          </w:tcPr>
          <w:p>
            <w:pPr>
              <w:pStyle w:val="TableContents"/>
              <w:bidi w:val="0"/>
              <w:spacing w:before="0" w:after="283"/>
              <w:jc w:val="left"/>
              <w:rPr/>
            </w:pPr>
            <w:r>
              <w:rPr/>
              <w:t xml:space="preserve">Vapaa </w:t>
            </w:r>
          </w:p>
        </w:tc>
        <w:tc>
          <w:tcPr>
            <w:tcW w:w="6596" w:type="dxa"/>
            <w:tcBorders/>
            <w:vAlign w:val="center"/>
          </w:tcPr>
          <w:p>
            <w:pPr>
              <w:pStyle w:val="TableContents"/>
              <w:bidi w:val="0"/>
              <w:spacing w:before="0" w:after="283"/>
              <w:jc w:val="left"/>
              <w:rPr/>
            </w:pPr>
            <w:r>
              <w:rPr/>
              <w:t xml:space="preserve">Puolustusministerin tieteellinen neuvonantaja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puolustuspäällikkö</w:t>
      </w:r>
    </w:p>
    <w:p>
      <w:pPr>
        <w:pStyle w:val="TextBody"/>
        <w:bidi w:val="0"/>
        <w:jc w:val="left"/>
        <w:rPr>
          <w:b/>
          <w:u w:val="single"/>
          <w:shd w:val="clear" w:fill="FFFF00"/>
        </w:rPr>
      </w:pPr>
      <w:r>
        <w:rPr>
          <w:b/>
          <w:u w:val="single"/>
          <w:shd w:val="clear" w:fill="FFFF00"/>
        </w:rPr>
        <w:t xml:space="preserve">Asiakirjan numero 20039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 50 vuotta vanha hiphop-tanssi tuli laajalti tunnetuksi sen jälkeen, kun ensimmäiset ammattimaiset katutanssiryhmät perustettiin 1970-luvulla </w:t>
      </w:r>
      <w:r>
        <w:rPr>
          <w:color w:val="A9A9A9"/>
        </w:rPr>
        <w:t xml:space="preserve">Yhdysvalloissa</w:t>
      </w:r>
      <w:r>
        <w:rPr/>
        <w:t xml:space="preserve">. Vaikuttavimpia ryhmiä olivat Rock Steady Crew, New York City Breakers, The Lockers ja The Electric Boogaloos, jotka ovat vastuussa breakingin, lockingin ja poppingin leviämisestä. Brooklynissa syntynyt tanssityyli uprock vaikutti breakingiin jo varhain. Boogaloo sai enemmän näkyvyyttä, koska se on Electric Boogaloos -ryhmän nimimerkki. Uprock, robotting ja boogaloo ovat arvostettuja tanssityylejä, mutta mikään niistä ei ole yhtä valtavirtaa tai suosittu kuin breaking, locking ja popping.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hip hop -tanssi on alun perin peräisin</w:t>
      </w:r>
    </w:p>
    <w:p>
      <w:pPr>
        <w:pStyle w:val="TextBody"/>
        <w:bidi w:val="0"/>
        <w:jc w:val="left"/>
        <w:rPr>
          <w:b/>
          <w:u w:val="single"/>
          <w:shd w:val="clear" w:fill="FFFF00"/>
        </w:rPr>
      </w:pPr>
      <w:r>
        <w:rPr>
          <w:b/>
          <w:u w:val="single"/>
          <w:shd w:val="clear" w:fill="FFFF00"/>
        </w:rPr>
        <w:t xml:space="preserve">Asiakirjan numero 20040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Amos Garrett </w:t>
      </w:r>
      <w:r>
        <w:rPr/>
        <w:t xml:space="preserve">(s. 26. marraskuuta 1941 Detroit, Michigan, Yhdysvallat) on yhdysvaltalais-kanadalainen blues- ja blues-rock-muusikko, kitaristi, laulaja, säveltäjä ja sovittaja. Hän on kirjoittanut opaskirjoja musiikista ja kitarasta. Garrettilla on kaksoiskansalaisuus, ja hän kasvoi Torontossa ja Montrealissa. Hänet tunnetaan parhaiten kitarasoolostaan Maria Muldaurin levyllä ``Midnight at the Oasis''. Hän on kirjoittanut musiikkikirjoja, kuten "Amos Garrett -- Stringbending: A Master Class''.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kitarasoolon Midnight at the Oasis -biisissä...</w:t>
      </w:r>
    </w:p>
    <w:p>
      <w:pPr>
        <w:pStyle w:val="TextBody"/>
        <w:bidi w:val="0"/>
        <w:jc w:val="left"/>
        <w:rPr>
          <w:b/>
          <w:u w:val="single"/>
          <w:shd w:val="clear" w:fill="FFFF00"/>
        </w:rPr>
      </w:pPr>
      <w:r>
        <w:rPr>
          <w:b/>
          <w:u w:val="single"/>
          <w:shd w:val="clear" w:fill="FFFF00"/>
        </w:rPr>
        <w:t xml:space="preserve">Asiakirjan numero 20041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``Three Little Birds'' on </w:t>
      </w:r>
      <w:r>
        <w:rPr>
          <w:color w:val="A9A9A9"/>
        </w:rPr>
        <w:t xml:space="preserve">Bob Marley and the Wailersin</w:t>
      </w:r>
      <w:r>
        <w:rPr/>
        <w:t xml:space="preserve"> kappale</w:t>
      </w:r>
      <w:r>
        <w:rPr/>
        <w:t xml:space="preserve">. Se on neljäs kappale heidän vuoden 1977 albuminsa Exodus kakkospuolella, ja se julkaistiin singlenä vuonna 1980. Kappale ylsi Isossa-Britanniassa Top 20:een ja oli korkeimmillaan sijalla 17. Se on yksi Bob Marleyn suosituimmista kappaleista. Kappaleen ovat coveroineet lukuisat muut artistit. Kappaleen ajatellaan usein olevan nimeltään ``Don't Worry About a Thing'' tai ``Every Little Thing is Gonna Be Alright'', koska kertosäkeessä käytetään mieleenpainuvasti näitä lauseita.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kaikki järjestyy...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``Three Little Birds'' on </w:t>
      </w:r>
      <w:r>
        <w:rPr>
          <w:color w:val="A9A9A9"/>
        </w:rPr>
        <w:t xml:space="preserve">Bob Marley and the Wailersin</w:t>
      </w:r>
      <w:r>
        <w:rPr/>
        <w:t xml:space="preserve"> kappale</w:t>
      </w:r>
      <w:r>
        <w:rPr/>
        <w:t xml:space="preserve">. Se on neljäs kappale heidän vuoden 1977 albuminsa Exodus kakkospuolella, ja se julkaistiin singlenä vuonna 1980. Kappale ylsi Isossa-Britanniassa Top 20:een ja oli korkeimmillaan sijalla 17. Se on yksi Bob Marleyn suosituimmista kappaleista. Kappaleen ovat coveroineet lukuisat muut artistit. Kappaleen ajatellaan usein olevan nimeltään ``Don't Worry About a Thing'' tai ``Every Little Thing is Gonna Be Alright'', koska kertosäkeessä käytetään näkyvästi ja toistuvasti näitä lauseita.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kaikki menee hyvin...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että kaikki menee hyvin...</w:t>
      </w:r>
    </w:p>
    <w:p>
      <w:pPr>
        <w:pStyle w:val="TextBody"/>
        <w:bidi w:val="0"/>
        <w:jc w:val="left"/>
        <w:rPr>
          <w:b/>
          <w:u w:val="single"/>
          <w:shd w:val="clear" w:fill="FFFF00"/>
        </w:rPr>
      </w:pPr>
      <w:r>
        <w:rPr>
          <w:b/>
          <w:u w:val="single"/>
          <w:shd w:val="clear" w:fill="FFFF00"/>
        </w:rPr>
        <w:t xml:space="preserve">Asiakirjan numero 20042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mallin mukaan Atlantin valtameren vesi täytti kuivuneen altaan uudelleen nykyisen Gibraltarin salmen kautta. Välimeren allas tulvi enimmäkseen ajanjaksona, jonka </w:t>
      </w:r>
      <w:r>
        <w:rPr>
          <w:color w:val="A9A9A9"/>
        </w:rPr>
        <w:t xml:space="preserve">arvioidaan olleen muutamasta kuukaudesta kahteen vuoteen</w:t>
      </w:r>
      <w:r>
        <w:rPr/>
        <w:t xml:space="preserve">. Merenpinnan nousu altaassa saattoi nousta ajoittain jopa yli kymmenen metriä päivässä (30 jalkaa päivässä). Plioseeniselta ajalta peräisin olevan sedimentin alla nykyaikaan asti säilyneiden eroosiopiirteiden perusteella Garcia-Castellanos et al. arvioivat, että vesi syöksyi alas yli kilometrin (0,62 mi) pituista pudotusta pitkin, jonka virtaama oli jopa 2 × 10 m/s (7,1 × 10 cu ft/s), mikä on noin 1 000 kertaa suurempi kuin nykyisen Amazonin virtaama. Gibraltarin salmen maanalaisten rakenteiden tutkimukset osoittavat, että tulvakanava laski melko asteittain kohti altaan pohjaa eikä muodostanut jyrkkää vesiputousta.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kesti Välimeren täyttyminen?</w:t>
      </w:r>
    </w:p>
    <w:p>
      <w:pPr>
        <w:pStyle w:val="TextBody"/>
        <w:bidi w:val="0"/>
        <w:jc w:val="left"/>
        <w:rPr>
          <w:b/>
          <w:u w:val="single"/>
          <w:shd w:val="clear" w:fill="FFFF00"/>
        </w:rPr>
      </w:pPr>
      <w:r>
        <w:rPr>
          <w:b/>
          <w:u w:val="single"/>
          <w:shd w:val="clear" w:fill="FFFF00"/>
        </w:rPr>
        <w:t xml:space="preserve">Asiakirjan numero 20043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"Timantit ovat tytön paras ystävä" on jazzlaulu, jonka </w:t>
      </w:r>
      <w:r>
        <w:rPr>
          <w:color w:val="A9A9A9"/>
        </w:rPr>
        <w:t xml:space="preserve">Carol Channing </w:t>
      </w:r>
      <w:r>
        <w:rPr/>
        <w:t xml:space="preserve">esitti </w:t>
      </w:r>
      <w:r>
        <w:rPr>
          <w:color w:val="556B2F"/>
        </w:rPr>
        <w:t xml:space="preserve">Jule Stynen </w:t>
      </w:r>
      <w:r>
        <w:rPr/>
        <w:t xml:space="preserve">ja </w:t>
      </w:r>
      <w:r>
        <w:rPr>
          <w:color w:val="6B8E23"/>
        </w:rPr>
        <w:t xml:space="preserve">Leo Robinin </w:t>
      </w:r>
      <w:r>
        <w:rPr/>
        <w:t xml:space="preserve">kirjoittamassa </w:t>
      </w:r>
      <w:r>
        <w:rPr/>
        <w:t xml:space="preserve">alkuperäisessä Broadway-tuotannossa </w:t>
      </w:r>
      <w:r>
        <w:rPr>
          <w:color w:val="DCDCDC"/>
        </w:rPr>
        <w:t xml:space="preserve">Gentlemen Prefer Blondes </w:t>
      </w:r>
      <w:r>
        <w:rPr/>
        <w:t xml:space="preserve">(</w:t>
      </w:r>
      <w:r>
        <w:rPr>
          <w:color w:val="2F4F4F"/>
        </w:rPr>
        <w:t xml:space="preserve">1949)</w:t>
      </w:r>
      <w:r>
        <w:rPr/>
        <w:t xml:space="preserve">. Se perustui Anita Loosin romaaniin.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timantit ovat tytön paras ystävä...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ensimmäisenä lauloi timantit ovat tytön paras ystävä...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sanoo, että timantit ovat tytön paras ystävä?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timantit ovat tytön paras ystävä on peräisin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timantit ovat tytön paras ystävä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Laulu on ehkä tunnetuin </w:t>
      </w:r>
      <w:r>
        <w:rPr>
          <w:color w:val="A9A9A9"/>
        </w:rPr>
        <w:t xml:space="preserve">Marilyn Monroen</w:t>
      </w:r>
      <w:r>
        <w:rPr/>
        <w:t xml:space="preserve"> esittämä vuoden </w:t>
      </w:r>
      <w:r>
        <w:rPr/>
        <w:t xml:space="preserve">1953 elokuvassa Gentlemen Prefer Blondes. Monroen roolihenkilö Lorelei Lee on joutunut transatlanttisella valtamerilaivalla sulhasen isän palkkaaman etsivän seurattavaksi, joka haluaa varmuuden siitä, ettei Lorelei mene naimisiin pelkästään rahan takia. Hän saa tietoonsa brittiläisen timanttikaivoksen omistajan kanssa otettuja kompromissikuvia ja peruuttaa Lorelien luottotodistuksen ennen kuin tämä saapuu Ranskaan, jolloin hänen on työskenneltävä yökerhossa selviytyäkseen. Hänen sulhasensa saapuu kabaree-ravintolaan nähdäkseen hänen esittävän tämän laulun, joka kertoo miesten hyväksikäytöstä rikkauksien vuoksi. Timantit ovat osa elokuvan toista juonta, jossa kaivoksen omistaja antaa Loreleille timanttitiaran kiitokseksi siitä, että hän on saanut valokuvat takaisin. Myöhemmässä kohtauksessa </w:t>
      </w:r>
      <w:r>
        <w:rPr/>
        <w:t xml:space="preserve">Monroen vastanäyttelijä </w:t>
      </w:r>
      <w:r>
        <w:rPr>
          <w:color w:val="DCDCDC"/>
        </w:rPr>
        <w:t xml:space="preserve">Jane Russell </w:t>
      </w:r>
      <w:r>
        <w:rPr/>
        <w:t xml:space="preserve">lauloi oikeudessa "Timantit ovat tytön paras ystävä" teeskennellessään olevansa Lorelei.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Marilyn Monroen kanssa elokuvassa Timantit ovat tytön paras ystävä.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ikuisti sanonnan "timantit ovat tytön paras ystävä".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Laulu on ehkä tunnetuin </w:t>
      </w:r>
      <w:r>
        <w:rPr>
          <w:color w:val="A9A9A9"/>
        </w:rPr>
        <w:t xml:space="preserve">Marilyn Monroen</w:t>
      </w:r>
      <w:r>
        <w:rPr/>
        <w:t xml:space="preserve"> esittämä vuoden </w:t>
      </w:r>
      <w:r>
        <w:rPr/>
        <w:t xml:space="preserve">1953 elokuvassa Gentlemen Prefer Blondes. Monroen roolihenkilö Lorelei Lee on joutunut transatlanttisella valtamerilaivalla sulhasen isän palkkaaman etsivän seurattavaksi, joka haluaa varmuuden siitä, ettei Lorelei mene naimisiin vain rahan takia. Hän saa tietää brittiläisen timanttikaivoksen omistajan kanssa otetuista kompromittoivista kuvista ja peruuttaa Loreleen luottotodistuksen ennen kuin tämä saapuu Ranskaan, minkä vuoksi Loreleen on työskenneltävä yökerhossa selviytyäkseen. Hänen sulhasensa saapuu kabaree-ravintolaan nähdäkseen hänen esittävän tämän laulun, joka kertoo miesten hyväksikäytöstä rikkauksien saamiseksi. Timantit ovat osa elokuvan toista juonta, jossa kaivoksen omistaja antaa Loreleille timanttitiaran kiitokseksi siitä, että hän on saanut valokuvat takaisin. Myöhemmässä kohtauksessa Monroen vastanäyttelijä Jane Russell lauloi oikeudessa "Timantit ovat tytön paras ystävä" teeskennellessään olevansa Lorelei.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ikuisti sanonnan "timantit ovat tytön paras ystävä".</w:t>
      </w:r>
    </w:p>
    <w:p>
      <w:pPr>
        <w:pStyle w:val="TextBody"/>
        <w:bidi w:val="0"/>
        <w:jc w:val="left"/>
        <w:rPr>
          <w:b/>
          <w:u w:val="single"/>
          <w:shd w:val="clear" w:fill="FFFF00"/>
        </w:rPr>
      </w:pPr>
      <w:r>
        <w:rPr>
          <w:b/>
          <w:u w:val="single"/>
          <w:shd w:val="clear" w:fill="FFFF00"/>
        </w:rPr>
        <w:t xml:space="preserve">Asiakirjan numero 20044</w:t>
      </w:r>
    </w:p>
    <w:p>
      <w:pPr>
        <w:pStyle w:val="TextBody"/>
        <w:bidi w:val="0"/>
        <w:jc w:val="left"/>
        <w:rPr>
          <w:b/>
          <w:shd w:val="clear" w:fill="FFFF00"/>
        </w:rPr>
      </w:pPr>
      <w:r>
        <w:rPr>
          <w:b/>
          <w:shd w:val="clear" w:fill="FFFF00"/>
        </w:rPr>
        <w:t xml:space="preserve">Tekstin numero 0</w:t>
      </w:r>
    </w:p>
    <w:p>
      <w:pPr>
        <w:pStyle w:val="TextBody"/>
        <w:numPr>
          <w:ilvl w:val="0"/>
          <w:numId w:val="91"/>
        </w:numPr>
        <w:tabs>
          <w:tab w:val="clear" w:pos="1134"/>
          <w:tab w:val="left" w:leader="none" w:pos="707"/>
        </w:tabs>
        <w:bidi w:val="0"/>
        <w:spacing w:before="0" w:after="0"/>
        <w:ind w:start="707" w:hanging="283"/>
        <w:jc w:val="left"/>
        <w:rPr/>
      </w:pPr>
      <w:r>
        <w:rPr>
          <w:color w:val="A9A9A9"/>
        </w:rPr>
        <w:t xml:space="preserve">Chase Bryant </w:t>
      </w:r>
      <w:r>
        <w:rPr/>
        <w:t xml:space="preserve">(Yhdysvallat, Eurooppa, Kanada) </w:t>
      </w:r>
    </w:p>
    <w:p>
      <w:pPr>
        <w:pStyle w:val="TextBody"/>
        <w:numPr>
          <w:ilvl w:val="0"/>
          <w:numId w:val="91"/>
        </w:numPr>
        <w:tabs>
          <w:tab w:val="clear" w:pos="1134"/>
          <w:tab w:val="left" w:leader="none" w:pos="707"/>
        </w:tabs>
        <w:bidi w:val="0"/>
        <w:spacing w:before="0" w:after="0"/>
        <w:ind w:start="707" w:hanging="283"/>
        <w:jc w:val="left"/>
        <w:rPr/>
      </w:pPr>
      <w:r>
        <w:rPr>
          <w:color w:val="DCDCDC"/>
        </w:rPr>
        <w:t xml:space="preserve">Lindsay Ell </w:t>
      </w:r>
      <w:r>
        <w:rPr/>
        <w:t xml:space="preserve">(Yhdysvallat, Kanada) </w:t>
      </w:r>
    </w:p>
    <w:p>
      <w:pPr>
        <w:pStyle w:val="TextBody"/>
        <w:numPr>
          <w:ilvl w:val="0"/>
          <w:numId w:val="91"/>
        </w:numPr>
        <w:tabs>
          <w:tab w:val="clear" w:pos="1134"/>
          <w:tab w:val="left" w:leader="none" w:pos="707"/>
        </w:tabs>
        <w:bidi w:val="0"/>
        <w:ind w:start="707" w:hanging="283"/>
        <w:jc w:val="left"/>
        <w:rPr/>
      </w:pPr>
      <w:r>
        <w:rPr>
          <w:color w:val="2F4F4F"/>
        </w:rPr>
        <w:t xml:space="preserve">Dustin Lynch </w:t>
      </w:r>
      <w:r>
        <w:rPr/>
        <w:t xml:space="preserve">(Yhdysvallat)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mukana Brad Paisleyn weekend warrior -kiertueella?</w:t>
      </w:r>
    </w:p>
    <w:p>
      <w:pPr>
        <w:pStyle w:val="TextBody"/>
        <w:bidi w:val="0"/>
        <w:jc w:val="left"/>
        <w:rPr>
          <w:b/>
          <w:u w:val="single"/>
          <w:shd w:val="clear" w:fill="FFFF00"/>
        </w:rPr>
      </w:pPr>
      <w:r>
        <w:rPr>
          <w:b/>
          <w:u w:val="single"/>
          <w:shd w:val="clear" w:fill="FFFF00"/>
        </w:rPr>
        <w:t xml:space="preserve">Asiakirjan numero 20045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Kussakin Yhdysvaltain osavaltiossa (ja District of Columbiassa) on oma suojaikäraja. Tällä hetkellä osavaltioiden laeissa suostumuksen ikärajaksi on asetettu </w:t>
      </w:r>
      <w:r>
        <w:rPr>
          <w:color w:val="A9A9A9"/>
        </w:rPr>
        <w:t xml:space="preserve">16, </w:t>
      </w:r>
      <w:r>
        <w:rPr>
          <w:color w:val="DCDCDC"/>
        </w:rPr>
        <w:t xml:space="preserve">17 tai 18 vuotta</w:t>
      </w:r>
      <w:r>
        <w:rPr/>
        <w:t xml:space="preserve">. Yleisin ikäraja on 16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nuorin ikä suostumuksen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ikä suostumuksen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Kullakin Yhdysvaltain osavaltiolla on oma suojaikäraja, samoin District of Columbialla. Elokuun 1. päivästä 2018 lähtien suostumuksen ikäraja oli jokaisessa Yhdysvaltojen osavaltiossa joko </w:t>
      </w:r>
      <w:r>
        <w:rPr>
          <w:color w:val="A9A9A9"/>
        </w:rPr>
        <w:t xml:space="preserve">16 vuotta</w:t>
      </w:r>
      <w:r>
        <w:rPr/>
        <w:t xml:space="preserve">, 17 vuotta tai 18 vuotta.</w:t>
      </w:r>
      <w:r>
        <w:rPr/>
        <w:t xml:space="preserve"> Yleisin suostumuksen ikäraja on 16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alin ikäraja suostumuksen Amerikassa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Rikoslainsäädäntö (mukaan lukien suostumuksen ikärajan määrittely) kuuluu liittovaltion hallituksen yksinomaiseen toimivaltaan, joten suostumuksen ikäraja on yhtenäinen koko Kanadassa. Kanadan rikoslain 151 §:ssä säädetään rikokseksi alle </w:t>
      </w:r>
      <w:r>
        <w:rPr>
          <w:color w:val="A9A9A9"/>
        </w:rPr>
        <w:t xml:space="preserve">16-vuotiaiden henkilöiden </w:t>
      </w:r>
      <w:r>
        <w:rPr/>
        <w:t xml:space="preserve">koskettaminen seksuaaliseen tarkoitukseen</w:t>
      </w:r>
      <w:r>
        <w:rPr/>
        <w:t xml:space="preserve">. Pykälässä 153 kielletään sitten alle 18-vuotiaan henkilön seksuaalinen koskettelu kolmessa tapauksessa: jos hän on "luottamus- tai auktoriteettiasemassa" nuorta kohtaan, jos nuori on "riippuvuussuhteessa" häneen tai jos suhde on "hyväksikäyttösuhde". Termiä "luottamus- tai auktoriteettiasema" ei ole määritelty säännöstössä, mutta tuomioistuimet ovat katsoneet, että vanhemmat, opettajat ja terveydenhuollon ammattilaiset ovat luottamus- tai auktoriteettiasemassa nuoriin nähden, joita he hoitavat tai opettavat. Säännöstön 153 §:n 1.2 kohdassa säädetään, että tuomari voi päätellä, onko suhde "hyväksikäyttösuhde", tarkastelemalla sen luonnetta ja olosuhteita, kuten sitä, minkä ikäinen nuori on, osapuolten ikäeroa, miten suhde on kehittynyt ja missä määrin vanhempi osapuoli hallitsee nuorta tai vaikuttaa häneen.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lakisääteinen raiskaus Ontariossa Kanadassa suostumuksen ikäraja</w:t>
      </w:r>
    </w:p>
    <w:p>
      <w:pPr>
        <w:pStyle w:val="TextBody"/>
        <w:bidi w:val="0"/>
        <w:jc w:val="left"/>
        <w:rPr>
          <w:b/>
          <w:u w:val="single"/>
          <w:shd w:val="clear" w:fill="FFFF00"/>
        </w:rPr>
      </w:pPr>
      <w:r>
        <w:rPr>
          <w:b/>
          <w:u w:val="single"/>
          <w:shd w:val="clear" w:fill="FFFF00"/>
        </w:rPr>
        <w:t xml:space="preserve">Asiakirjan numero 20046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Foinikia knʿn / kanaʿan (foinikialainen) Φοινίκη / Phoiníkē (kreikkalainen) 2500 eKr. -- 539 eKr. Foinikian kartta ja sen Välimeren alueen kauppareitit. </w:t>
      </w:r>
    </w:p>
    <w:tbl>
      <w:tblPr>
        <w:tblW w:w="10205" w:type="dxa"/>
        <w:jc w:val="left"/>
        <w:tblInd w:w="0" w:type="dxa"/>
        <w:tblLayout w:type="fixed"/>
        <w:tblCellMar>
          <w:top w:w="28" w:type="dxa"/>
          <w:left w:w="28" w:type="dxa"/>
          <w:bottom w:w="28" w:type="dxa"/>
          <w:right w:w="28" w:type="dxa"/>
        </w:tblCellMar>
      </w:tblPr>
      <w:tblGrid>
        <w:gridCol w:w="6648"/>
        <w:gridCol w:w="3557"/>
      </w:tblGrid>
      <w:tr>
        <w:trPr/>
        <w:tc>
          <w:tcPr>
            <w:tcW w:w="6648" w:type="dxa"/>
            <w:tcBorders/>
            <w:vAlign w:val="center"/>
          </w:tcPr>
          <w:p>
            <w:pPr>
              <w:pStyle w:val="TableHeading"/>
              <w:suppressLineNumbers/>
              <w:bidi w:val="0"/>
              <w:spacing w:before="0" w:after="283"/>
              <w:jc w:val="center"/>
              <w:rPr/>
            </w:pPr>
            <w:r>
              <w:rPr/>
              <w:t xml:space="preserve">Pääoma </w:t>
            </w:r>
          </w:p>
        </w:tc>
        <w:tc>
          <w:tcPr>
            <w:tcW w:w="3557" w:type="dxa"/>
            <w:tcBorders/>
            <w:vAlign w:val="center"/>
          </w:tcPr>
          <w:p>
            <w:pPr>
              <w:pStyle w:val="TableContents"/>
              <w:bidi w:val="0"/>
              <w:spacing w:before="0" w:after="283"/>
              <w:jc w:val="left"/>
              <w:rPr/>
            </w:pPr>
            <w:r>
              <w:rPr/>
              <w:t xml:space="preserve">Byblos (2500-1000 eaa.) Tyyro (900-550 eaa.) </w:t>
            </w:r>
          </w:p>
        </w:tc>
      </w:tr>
      <w:tr>
        <w:trPr/>
        <w:tc>
          <w:tcPr>
            <w:tcW w:w="6648" w:type="dxa"/>
            <w:tcBorders/>
            <w:vAlign w:val="center"/>
          </w:tcPr>
          <w:p>
            <w:pPr>
              <w:pStyle w:val="TableHeading"/>
              <w:suppressLineNumbers/>
              <w:bidi w:val="0"/>
              <w:spacing w:before="0" w:after="283"/>
              <w:jc w:val="center"/>
              <w:rPr/>
            </w:pPr>
            <w:r>
              <w:rPr/>
              <w:t xml:space="preserve">Yleiset kielet </w:t>
            </w:r>
          </w:p>
        </w:tc>
        <w:tc>
          <w:tcPr>
            <w:tcW w:w="3557" w:type="dxa"/>
            <w:tcBorders/>
            <w:vAlign w:val="center"/>
          </w:tcPr>
          <w:p>
            <w:pPr>
              <w:pStyle w:val="TableContents"/>
              <w:bidi w:val="0"/>
              <w:spacing w:before="0" w:after="283"/>
              <w:jc w:val="left"/>
              <w:rPr/>
            </w:pPr>
            <w:r>
              <w:rPr/>
              <w:t xml:space="preserve">foinikialainen, punialainen </w:t>
            </w:r>
          </w:p>
        </w:tc>
      </w:tr>
      <w:tr>
        <w:trPr/>
        <w:tc>
          <w:tcPr>
            <w:tcW w:w="6648" w:type="dxa"/>
            <w:tcBorders/>
            <w:vAlign w:val="center"/>
          </w:tcPr>
          <w:p>
            <w:pPr>
              <w:pStyle w:val="TableHeading"/>
              <w:suppressLineNumbers/>
              <w:bidi w:val="0"/>
              <w:spacing w:before="0" w:after="283"/>
              <w:jc w:val="center"/>
              <w:rPr/>
            </w:pPr>
            <w:r>
              <w:rPr/>
              <w:t xml:space="preserve">Uskonto </w:t>
            </w:r>
          </w:p>
        </w:tc>
        <w:tc>
          <w:tcPr>
            <w:tcW w:w="3557" w:type="dxa"/>
            <w:tcBorders/>
            <w:vAlign w:val="center"/>
          </w:tcPr>
          <w:p>
            <w:pPr>
              <w:pStyle w:val="TableContents"/>
              <w:bidi w:val="0"/>
              <w:spacing w:before="0" w:after="283"/>
              <w:jc w:val="left"/>
              <w:rPr/>
            </w:pPr>
            <w:r>
              <w:rPr/>
              <w:t xml:space="preserve">Kanaanilaisten uskonto </w:t>
            </w:r>
          </w:p>
        </w:tc>
      </w:tr>
      <w:tr>
        <w:trPr/>
        <w:tc>
          <w:tcPr>
            <w:tcW w:w="6648" w:type="dxa"/>
            <w:tcBorders/>
            <w:vAlign w:val="center"/>
          </w:tcPr>
          <w:p>
            <w:pPr>
              <w:pStyle w:val="TableHeading"/>
              <w:suppressLineNumbers/>
              <w:bidi w:val="0"/>
              <w:spacing w:before="0" w:after="283"/>
              <w:jc w:val="center"/>
              <w:rPr/>
            </w:pPr>
            <w:r>
              <w:rPr/>
              <w:t xml:space="preserve">Hallitus </w:t>
            </w:r>
          </w:p>
        </w:tc>
        <w:tc>
          <w:tcPr>
            <w:tcW w:w="3557" w:type="dxa"/>
            <w:tcBorders/>
            <w:vAlign w:val="center"/>
          </w:tcPr>
          <w:p>
            <w:pPr>
              <w:pStyle w:val="TableContents"/>
              <w:bidi w:val="0"/>
              <w:spacing w:before="0" w:after="283"/>
              <w:jc w:val="left"/>
              <w:rPr/>
            </w:pPr>
            <w:r>
              <w:rPr/>
              <w:t xml:space="preserve">Kuninkaiden hallitsemat kaupunkivaltiot </w:t>
            </w:r>
          </w:p>
        </w:tc>
      </w:tr>
      <w:tr>
        <w:trPr/>
        <w:tc>
          <w:tcPr>
            <w:tcW w:w="6648" w:type="dxa"/>
            <w:tcBorders/>
            <w:vAlign w:val="center"/>
          </w:tcPr>
          <w:p>
            <w:pPr>
              <w:pStyle w:val="TableHeading"/>
              <w:suppressLineNumbers/>
              <w:bidi w:val="0"/>
              <w:spacing w:before="0" w:after="283"/>
              <w:jc w:val="center"/>
              <w:rPr/>
            </w:pPr>
            <w:r>
              <w:rPr/>
              <w:t xml:space="preserve">Tunnetut foinikialaisten kaupunkien kuninkaat </w:t>
            </w:r>
          </w:p>
        </w:tc>
        <w:tc>
          <w:tcPr>
            <w:tcW w:w="3557" w:type="dxa"/>
            <w:tcBorders/>
            <w:vAlign w:val="center"/>
          </w:tcPr>
          <w:p>
            <w:pPr>
              <w:pStyle w:val="TableContents"/>
              <w:bidi w:val="0"/>
              <w:spacing w:before="0" w:after="283"/>
              <w:jc w:val="left"/>
              <w:rPr>
                <w:sz w:val="4"/>
                <w:szCs w:val="4"/>
              </w:rPr>
            </w:pPr>
            <w:r>
              <w:rPr>
                <w:sz w:val="4"/>
                <w:szCs w:val="4"/>
              </w:rPr>
            </w:r>
          </w:p>
        </w:tc>
      </w:tr>
      <w:tr>
        <w:trPr/>
        <w:tc>
          <w:tcPr>
            <w:tcW w:w="6648" w:type="dxa"/>
            <w:tcBorders/>
            <w:vAlign w:val="center"/>
          </w:tcPr>
          <w:p>
            <w:pPr>
              <w:pStyle w:val="TableHeading"/>
              <w:suppressLineNumbers/>
              <w:bidi w:val="0"/>
              <w:spacing w:before="0" w:after="283"/>
              <w:jc w:val="center"/>
              <w:rPr/>
            </w:pPr>
            <w:r>
              <w:rPr/>
              <w:t xml:space="preserve">c. 1000 EKR. </w:t>
            </w:r>
          </w:p>
        </w:tc>
        <w:tc>
          <w:tcPr>
            <w:tcW w:w="3557" w:type="dxa"/>
            <w:tcBorders/>
            <w:vAlign w:val="center"/>
          </w:tcPr>
          <w:p>
            <w:pPr>
              <w:pStyle w:val="TableContents"/>
              <w:bidi w:val="0"/>
              <w:spacing w:before="0" w:after="283"/>
              <w:jc w:val="left"/>
              <w:rPr/>
            </w:pPr>
            <w:r>
              <w:rPr/>
              <w:t xml:space="preserve">Ahiram </w:t>
            </w:r>
          </w:p>
        </w:tc>
      </w:tr>
      <w:tr>
        <w:trPr/>
        <w:tc>
          <w:tcPr>
            <w:tcW w:w="6648" w:type="dxa"/>
            <w:tcBorders/>
            <w:vAlign w:val="center"/>
          </w:tcPr>
          <w:p>
            <w:pPr>
              <w:pStyle w:val="TableHeading"/>
              <w:suppressLineNumbers/>
              <w:bidi w:val="0"/>
              <w:spacing w:before="0" w:after="283"/>
              <w:jc w:val="center"/>
              <w:rPr/>
            </w:pPr>
            <w:r>
              <w:rPr/>
              <w:t xml:space="preserve">969 -- 936 EKR. </w:t>
            </w:r>
          </w:p>
        </w:tc>
        <w:tc>
          <w:tcPr>
            <w:tcW w:w="3557" w:type="dxa"/>
            <w:tcBorders/>
            <w:vAlign w:val="center"/>
          </w:tcPr>
          <w:p>
            <w:pPr>
              <w:pStyle w:val="TableContents"/>
              <w:bidi w:val="0"/>
              <w:spacing w:before="0" w:after="283"/>
              <w:jc w:val="left"/>
              <w:rPr/>
            </w:pPr>
            <w:r>
              <w:rPr/>
              <w:t xml:space="preserve">Hiram I </w:t>
            </w:r>
          </w:p>
        </w:tc>
      </w:tr>
      <w:tr>
        <w:trPr/>
        <w:tc>
          <w:tcPr>
            <w:tcW w:w="6648" w:type="dxa"/>
            <w:tcBorders/>
            <w:vAlign w:val="center"/>
          </w:tcPr>
          <w:p>
            <w:pPr>
              <w:pStyle w:val="TableHeading"/>
              <w:suppressLineNumbers/>
              <w:bidi w:val="0"/>
              <w:spacing w:before="0" w:after="283"/>
              <w:jc w:val="center"/>
              <w:rPr/>
            </w:pPr>
            <w:r>
              <w:rPr/>
              <w:t xml:space="preserve">820 -- 774 EKR. </w:t>
            </w:r>
          </w:p>
        </w:tc>
        <w:tc>
          <w:tcPr>
            <w:tcW w:w="3557" w:type="dxa"/>
            <w:tcBorders/>
            <w:vAlign w:val="center"/>
          </w:tcPr>
          <w:p>
            <w:pPr>
              <w:pStyle w:val="TableContents"/>
              <w:bidi w:val="0"/>
              <w:spacing w:before="0" w:after="283"/>
              <w:jc w:val="left"/>
              <w:rPr/>
            </w:pPr>
            <w:r>
              <w:rPr/>
              <w:t xml:space="preserve">Pygmalion Tyruksen Pygmalion </w:t>
            </w:r>
          </w:p>
        </w:tc>
      </w:tr>
      <w:tr>
        <w:trPr/>
        <w:tc>
          <w:tcPr>
            <w:tcW w:w="6648" w:type="dxa"/>
            <w:tcBorders/>
            <w:vAlign w:val="center"/>
          </w:tcPr>
          <w:p>
            <w:pPr>
              <w:pStyle w:val="TableHeading"/>
              <w:suppressLineNumbers/>
              <w:bidi w:val="0"/>
              <w:spacing w:before="0" w:after="283"/>
              <w:jc w:val="center"/>
              <w:rPr/>
            </w:pPr>
            <w:r>
              <w:rPr/>
              <w:t xml:space="preserve">Historiallinen aikakausi </w:t>
            </w:r>
          </w:p>
        </w:tc>
        <w:tc>
          <w:tcPr>
            <w:tcW w:w="3557" w:type="dxa"/>
            <w:tcBorders/>
            <w:vAlign w:val="center"/>
          </w:tcPr>
          <w:p>
            <w:pPr>
              <w:pStyle w:val="TableContents"/>
              <w:bidi w:val="0"/>
              <w:spacing w:before="0" w:after="283"/>
              <w:jc w:val="left"/>
              <w:rPr/>
            </w:pPr>
            <w:r>
              <w:rPr/>
              <w:t xml:space="preserve">Klassinen antiikki </w:t>
            </w:r>
          </w:p>
        </w:tc>
      </w:tr>
      <w:tr>
        <w:trPr/>
        <w:tc>
          <w:tcPr>
            <w:tcW w:w="6648" w:type="dxa"/>
            <w:tcBorders/>
            <w:vAlign w:val="center"/>
          </w:tcPr>
          <w:p>
            <w:pPr>
              <w:pStyle w:val="TableHeading"/>
              <w:suppressLineNumbers/>
              <w:bidi w:val="0"/>
              <w:spacing w:before="0" w:after="283"/>
              <w:jc w:val="center"/>
              <w:rPr/>
            </w:pPr>
            <w:r>
              <w:rPr/>
              <w:t xml:space="preserve">Perustettu </w:t>
            </w:r>
          </w:p>
        </w:tc>
        <w:tc>
          <w:tcPr>
            <w:tcW w:w="3557" w:type="dxa"/>
            <w:tcBorders/>
            <w:vAlign w:val="center"/>
          </w:tcPr>
          <w:p>
            <w:pPr>
              <w:pStyle w:val="TableContents"/>
              <w:bidi w:val="0"/>
              <w:spacing w:before="0" w:after="283"/>
              <w:jc w:val="left"/>
              <w:rPr/>
            </w:pPr>
            <w:r>
              <w:rPr/>
              <w:t xml:space="preserve">2500 EKR. </w:t>
            </w:r>
          </w:p>
        </w:tc>
      </w:tr>
      <w:tr>
        <w:trPr/>
        <w:tc>
          <w:tcPr>
            <w:tcW w:w="6648" w:type="dxa"/>
            <w:tcBorders/>
            <w:vAlign w:val="center"/>
          </w:tcPr>
          <w:p>
            <w:pPr>
              <w:pStyle w:val="TableHeading"/>
              <w:suppressLineNumbers/>
              <w:bidi w:val="0"/>
              <w:spacing w:before="0" w:after="283"/>
              <w:jc w:val="center"/>
              <w:rPr/>
            </w:pPr>
            <w:r>
              <w:rPr/>
              <w:t xml:space="preserve">Etelä-Libanonissa sijaitsevasta Tyyrosta tulee Hiram I:n aikana hallitseva kaupunkivaltio. </w:t>
            </w:r>
          </w:p>
        </w:tc>
        <w:tc>
          <w:tcPr>
            <w:tcW w:w="3557" w:type="dxa"/>
            <w:tcBorders/>
            <w:vAlign w:val="center"/>
          </w:tcPr>
          <w:p>
            <w:pPr>
              <w:pStyle w:val="TableContents"/>
              <w:bidi w:val="0"/>
              <w:spacing w:before="0" w:after="283"/>
              <w:jc w:val="left"/>
              <w:rPr/>
            </w:pPr>
            <w:r>
              <w:rPr/>
              <w:t xml:space="preserve">969 EKR. </w:t>
            </w:r>
          </w:p>
        </w:tc>
      </w:tr>
      <w:tr>
        <w:trPr/>
        <w:tc>
          <w:tcPr>
            <w:tcW w:w="6648" w:type="dxa"/>
            <w:tcBorders/>
            <w:vAlign w:val="center"/>
          </w:tcPr>
          <w:p>
            <w:pPr>
              <w:pStyle w:val="TableHeading"/>
              <w:suppressLineNumbers/>
              <w:bidi w:val="0"/>
              <w:spacing w:before="0" w:after="283"/>
              <w:jc w:val="center"/>
              <w:rPr/>
            </w:pPr>
            <w:r>
              <w:rPr/>
              <w:t xml:space="preserve">Dido perustaa </w:t>
            </w:r>
            <w:r>
              <w:rPr>
                <w:color w:val="A9A9A9"/>
              </w:rPr>
              <w:t xml:space="preserve">Karthagon </w:t>
            </w:r>
            <w:r>
              <w:rPr/>
              <w:t xml:space="preserve">(legendaarinen) </w:t>
            </w:r>
          </w:p>
        </w:tc>
        <w:tc>
          <w:tcPr>
            <w:tcW w:w="3557" w:type="dxa"/>
            <w:tcBorders/>
            <w:vAlign w:val="center"/>
          </w:tcPr>
          <w:p>
            <w:pPr>
              <w:pStyle w:val="TableContents"/>
              <w:bidi w:val="0"/>
              <w:spacing w:before="0" w:after="283"/>
              <w:jc w:val="left"/>
              <w:rPr/>
            </w:pPr>
            <w:r>
              <w:rPr/>
              <w:t xml:space="preserve">814 EKR. </w:t>
            </w:r>
          </w:p>
        </w:tc>
      </w:tr>
      <w:tr>
        <w:trPr/>
        <w:tc>
          <w:tcPr>
            <w:tcW w:w="6648" w:type="dxa"/>
            <w:tcBorders/>
            <w:vAlign w:val="center"/>
          </w:tcPr>
          <w:p>
            <w:pPr>
              <w:pStyle w:val="TableHeading"/>
              <w:suppressLineNumbers/>
              <w:bidi w:val="0"/>
              <w:spacing w:before="0" w:after="283"/>
              <w:jc w:val="center"/>
              <w:rPr/>
            </w:pPr>
            <w:r>
              <w:rPr/>
              <w:t xml:space="preserve">Kyrus Suuri valloittaa Foinikian </w:t>
            </w:r>
          </w:p>
        </w:tc>
        <w:tc>
          <w:tcPr>
            <w:tcW w:w="3557" w:type="dxa"/>
            <w:tcBorders/>
            <w:vAlign w:val="center"/>
          </w:tcPr>
          <w:p>
            <w:pPr>
              <w:pStyle w:val="TableContents"/>
              <w:bidi w:val="0"/>
              <w:spacing w:before="0" w:after="283"/>
              <w:jc w:val="left"/>
              <w:rPr/>
            </w:pPr>
            <w:r>
              <w:rPr/>
              <w:t xml:space="preserve">539 eaa. alue </w:t>
            </w:r>
          </w:p>
        </w:tc>
      </w:tr>
      <w:tr>
        <w:trPr/>
        <w:tc>
          <w:tcPr>
            <w:tcW w:w="6648" w:type="dxa"/>
            <w:tcBorders/>
            <w:vAlign w:val="center"/>
          </w:tcPr>
          <w:p>
            <w:pPr>
              <w:pStyle w:val="TableHeading"/>
              <w:suppressLineNumbers/>
              <w:bidi w:val="0"/>
              <w:spacing w:before="0" w:after="283"/>
              <w:jc w:val="center"/>
              <w:rPr/>
            </w:pPr>
            <w:r>
              <w:rPr/>
              <w:t xml:space="preserve">1000 EAA. </w:t>
            </w:r>
          </w:p>
        </w:tc>
        <w:tc>
          <w:tcPr>
            <w:tcW w:w="3557" w:type="dxa"/>
            <w:tcBorders/>
            <w:vAlign w:val="center"/>
          </w:tcPr>
          <w:p>
            <w:pPr>
              <w:pStyle w:val="TableContents"/>
              <w:bidi w:val="0"/>
              <w:spacing w:before="0" w:after="283"/>
              <w:jc w:val="left"/>
              <w:rPr/>
            </w:pPr>
            <w:r>
              <w:rPr/>
              <w:t xml:space="preserve">20,000 km (7,700 sq mi) </w:t>
            </w:r>
          </w:p>
        </w:tc>
      </w:tr>
      <w:tr>
        <w:trPr/>
        <w:tc>
          <w:tcPr>
            <w:tcW w:w="6648" w:type="dxa"/>
            <w:tcBorders/>
            <w:vAlign w:val="center"/>
          </w:tcPr>
          <w:p>
            <w:pPr>
              <w:pStyle w:val="TableContents"/>
              <w:bidi w:val="0"/>
              <w:spacing w:before="0" w:after="283"/>
              <w:jc w:val="left"/>
              <w:rPr/>
            </w:pPr>
            <w:r>
              <w:rPr/>
              <w:t xml:space="preserve">Edeltäjänä </w:t>
            </w:r>
          </w:p>
        </w:tc>
        <w:tc>
          <w:tcPr>
            <w:tcW w:w="3557" w:type="dxa"/>
            <w:tcBorders/>
            <w:vAlign w:val="center"/>
          </w:tcPr>
          <w:p>
            <w:pPr>
              <w:pStyle w:val="TableContents"/>
              <w:bidi w:val="0"/>
              <w:spacing w:before="0" w:after="0"/>
              <w:jc w:val="left"/>
              <w:rPr/>
            </w:pPr>
            <w:r>
              <w:rPr/>
              <w:t xml:space="preserve">Seuraavat jäsenet </w:t>
            </w:r>
          </w:p>
          <w:tbl>
            <w:tblPr>
              <w:tblW w:w="1940" w:type="dxa"/>
              <w:jc w:val="left"/>
              <w:tblInd w:w="0" w:type="dxa"/>
              <w:tblLayout w:type="fixed"/>
              <w:tblCellMar>
                <w:top w:w="28" w:type="dxa"/>
                <w:left w:w="28" w:type="dxa"/>
                <w:bottom w:w="28" w:type="dxa"/>
                <w:right w:w="28" w:type="dxa"/>
              </w:tblCellMar>
            </w:tblPr>
            <w:tblGrid>
              <w:gridCol w:w="124"/>
              <w:gridCol w:w="1816"/>
            </w:tblGrid>
            <w:tr>
              <w:trPr/>
              <w:tc>
                <w:tcPr>
                  <w:tcW w:w="124"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Kanaanilaiset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Hetiittojen valtakunta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pPr>
                  <w:r>
                    <w:rPr/>
                    <w:t xml:space="preserve">Egyptin valtakunta </w:t>
                  </w:r>
                </w:p>
              </w:tc>
            </w:tr>
          </w:tbl>
          <w:p>
            <w:pPr>
              <w:pStyle w:val="TableContents"/>
              <w:bidi w:val="0"/>
              <w:spacing w:before="0" w:after="283"/>
              <w:jc w:val="left"/>
              <w:rPr/>
            </w:pPr>
            <w:r>
              <w:rPr/>
            </w:r>
          </w:p>
        </w:tc>
      </w:tr>
      <w:tr>
        <w:trPr/>
        <w:tc>
          <w:tcPr>
            <w:tcW w:w="6648" w:type="dxa"/>
            <w:tcBorders/>
            <w:vAlign w:val="center"/>
          </w:tcPr>
          <w:tbl>
            <w:tblPr>
              <w:tblW w:w="2525" w:type="dxa"/>
              <w:jc w:val="left"/>
              <w:tblInd w:w="0" w:type="dxa"/>
              <w:tblLayout w:type="fixed"/>
              <w:tblCellMar>
                <w:top w:w="28" w:type="dxa"/>
                <w:left w:w="28" w:type="dxa"/>
                <w:bottom w:w="28" w:type="dxa"/>
                <w:right w:w="28" w:type="dxa"/>
              </w:tblCellMar>
            </w:tblPr>
            <w:tblGrid>
              <w:gridCol w:w="2371"/>
              <w:gridCol w:w="154"/>
            </w:tblGrid>
            <w:tr>
              <w:trPr/>
              <w:tc>
                <w:tcPr>
                  <w:tcW w:w="2371" w:type="dxa"/>
                  <w:tcBorders/>
                  <w:vAlign w:val="center"/>
                </w:tcPr>
                <w:p>
                  <w:pPr>
                    <w:pStyle w:val="TableContents"/>
                    <w:bidi w:val="0"/>
                    <w:spacing w:before="0" w:after="283"/>
                    <w:jc w:val="left"/>
                    <w:rPr/>
                  </w:pPr>
                  <w:r>
                    <w:rPr/>
                    <w:t xml:space="preserve">Akhaimenidien Foinikia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371" w:type="dxa"/>
                  <w:tcBorders/>
                  <w:vAlign w:val="center"/>
                </w:tcPr>
                <w:p>
                  <w:pPr>
                    <w:pStyle w:val="TableContents"/>
                    <w:bidi w:val="0"/>
                    <w:spacing w:before="0" w:after="283"/>
                    <w:jc w:val="left"/>
                    <w:rPr/>
                  </w:pPr>
                  <w:r>
                    <w:rPr/>
                    <w:t xml:space="preserve">Muinainen Karthago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5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feenikialaiset perustivat noin vuonna 800 eKr.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Noin 1050 eaa. </w:t>
      </w:r>
      <w:r>
        <w:rPr/>
        <w:t xml:space="preserve">käytettiin </w:t>
      </w:r>
      <w:r>
        <w:rPr>
          <w:color w:val="A9A9A9"/>
        </w:rPr>
        <w:t xml:space="preserve">foinikialaista aakkostoa </w:t>
      </w:r>
      <w:r>
        <w:rPr/>
        <w:t xml:space="preserve">foinikialaista kirjoitusasua. Siitä tuli yksi yleisimmin käytetyistä kirjoitusjärjestelmistä, ja foinikialaiset kauppiaat levittivät sitä Välimeren alueelle, jossa se kehittyi ja omaksuttiin monissa muissa kulttuureissa.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feenikialainen keksintö oli vaikutusvaltaisin läntisessä maailmassa?</w:t>
      </w:r>
    </w:p>
    <w:p>
      <w:pPr>
        <w:pStyle w:val="TextBody"/>
        <w:bidi w:val="0"/>
        <w:jc w:val="left"/>
        <w:rPr>
          <w:b/>
          <w:u w:val="single"/>
          <w:shd w:val="clear" w:fill="FFFF00"/>
        </w:rPr>
      </w:pPr>
      <w:r>
        <w:rPr>
          <w:b/>
          <w:u w:val="single"/>
          <w:shd w:val="clear" w:fill="FFFF00"/>
        </w:rPr>
        <w:t xml:space="preserve">Asiakirjan numero 20047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Carrierin keksintö, joka oli suunniteltu parantamaan valmistusprosessin hallintaa painolaitoksessa, sääti lämpötilan lisäksi myös kosteutta. Carrier käytti tietojaan esineiden lämmittämisestä höyryllä ja käänsi prosessin. Sen sijaan, että hän olisi lähettänyt ilmaa kuumien kelojen läpi, hän lähetti sen kylmien (kylmällä vedellä täytettyjen) kelojen läpi. Ilma jäähdytettiin, ja näin voitiin säätää ilman kosteuden määrää, mikä puolestaan teki huoneen kosteudesta säädettävissä olevan. Hallittu lämpötila ja kosteus auttoivat säilyttämään paperin mitat ja musteen tasaisuuden. Myöhemmin Carrierin teknologiaa sovellettiin tuottavuuden lisäämiseen työpaikoilla, ja Carrier Air Conditioning Company of America perustettiin vastaamaan kasvavaan kysyntään. Ajan myötä ilmastointia alettiin käyttää myös kotien ja autojen mukavuuden parantamiseen. Asuntomyynti kasvoi voimakkaasti </w:t>
      </w:r>
      <w:r>
        <w:rPr>
          <w:color w:val="A9A9A9"/>
        </w:rPr>
        <w:t xml:space="preserve">1950-luvulla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keskusilmastointi keksittiin koteihin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ilmastointi tuli ensimmäisen kerran koteihin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Pian tämän jälkeen Minneapolisiin rakennettiin vuonna </w:t>
      </w:r>
      <w:r>
        <w:rPr>
          <w:color w:val="A9A9A9"/>
        </w:rPr>
        <w:t xml:space="preserve">1914</w:t>
      </w:r>
      <w:r>
        <w:rPr/>
        <w:t xml:space="preserve"> ensimmäinen yksityisasunto, jossa oli ilmastointi, </w:t>
      </w:r>
      <w:r>
        <w:rPr/>
        <w:t xml:space="preserve">ja sen omisti Charles Gates. David St. Pierre DuBose (1898-1994) ymmärsi, että ilmastointi tulisi jonain päivänä olemaan vakiovaruste yksityisissä kodeissa, erityisesti alueilla, joilla on lämpimämpi ilmasto, ja hän suunnitteli Meadowmont-kotiinsa kanaviston ja tuuletusaukkojen verkoston, joka oli piilotettu monimutkaisten ja viehättävien georgialaistyylisten avoimien listojen taakse. Tämän rakennuksen uskotaan olevan yksi Yhdysvaltojen ensimmäisistä yksityisasunnoista, joissa on keskusilmastointi.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asuinrakennusten ilmastointijärjestelmä?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1902 </w:t>
      </w:r>
      <w:r>
        <w:rPr>
          <w:color w:val="A9A9A9"/>
        </w:rPr>
        <w:t xml:space="preserve">Willis Carrier </w:t>
      </w:r>
      <w:r>
        <w:rPr/>
        <w:t xml:space="preserve">keksi ensimmäisen nykyaikaisen sähköisen ilmastointilaitteen </w:t>
      </w:r>
      <w:r>
        <w:rPr/>
        <w:t xml:space="preserve">Buffalossa, New Yorkissa. Valmistuttuaan Cornellin yliopistosta Carrier löysi töitä Buffalo Forge -yrityksestä. Työskennellessään siellä hän alkoi kokeilla ilmastointilaitteita ratkaistakseen Brooklynissa, New Yorkissa sijaitsevan Sackett-Wilhelms Lithographing and Publishing Companyn sovellusongelman. Ensimmäinen ilmastointilaite, jonka Carrier suunnitteli ja rakensi Buffalossa, aloitti toimintansa 17. heinäkuuta 1902.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ilmastointilaitteen keksijänä.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Nykyaikainen ilmastointi syntyi 1800-luvun kemian kehityksen ansiosta, ja ensimmäisen laajamittaisen sähköisen ilmastointilaitteen keksi ja käytti </w:t>
      </w:r>
      <w:r>
        <w:rPr/>
        <w:t xml:space="preserve">amerikkalainen keksijä </w:t>
      </w:r>
      <w:r>
        <w:rPr>
          <w:color w:val="DCDCDC"/>
        </w:rPr>
        <w:t xml:space="preserve">Willis Carrier vuonna </w:t>
      </w:r>
      <w:r>
        <w:rPr>
          <w:color w:val="A9A9A9"/>
        </w:rPr>
        <w:t xml:space="preserve">1902</w:t>
      </w:r>
      <w:r>
        <w:rPr/>
        <w:t xml:space="preserve">. Ilmastointilaitteiden käyttöönotto 1920-luvulla auttoi mahdollistamaan suuren muuttoliikkeen Yhdysvaltojen aurinkovyöhykkeelle.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ilmastointilaite tuli markkinoille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jota pidetään yleisesti ilmastointilaitteen keksijänä.</w:t>
      </w:r>
    </w:p>
    <w:p>
      <w:pPr>
        <w:pStyle w:val="TextBody"/>
        <w:bidi w:val="0"/>
        <w:jc w:val="left"/>
        <w:rPr>
          <w:b/>
          <w:u w:val="single"/>
          <w:shd w:val="clear" w:fill="FFFF00"/>
        </w:rPr>
      </w:pPr>
      <w:r>
        <w:rPr>
          <w:b/>
          <w:u w:val="single"/>
          <w:shd w:val="clear" w:fill="FFFF00"/>
        </w:rPr>
        <w:t xml:space="preserve">Asiakirjan numero 20048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97"/>
        <w:gridCol w:w="9108"/>
      </w:tblGrid>
      <w:tr>
        <w:trPr/>
        <w:tc>
          <w:tcPr>
            <w:tcW w:w="1097" w:type="dxa"/>
            <w:tcBorders/>
            <w:vAlign w:val="center"/>
          </w:tcPr>
          <w:p>
            <w:pPr>
              <w:pStyle w:val="TableHeading"/>
              <w:suppressLineNumbers/>
              <w:bidi w:val="0"/>
              <w:spacing w:before="0" w:after="283"/>
              <w:jc w:val="center"/>
              <w:rPr/>
            </w:pPr>
            <w:r>
              <w:rPr/>
              <w:t xml:space="preserve">Ikä </w:t>
            </w:r>
          </w:p>
        </w:tc>
        <w:tc>
          <w:tcPr>
            <w:tcW w:w="9108" w:type="dxa"/>
            <w:tcBorders/>
            <w:vAlign w:val="center"/>
          </w:tcPr>
          <w:p>
            <w:pPr>
              <w:pStyle w:val="TableHeading"/>
              <w:suppressLineNumbers/>
              <w:bidi w:val="0"/>
              <w:spacing w:before="0" w:after="283"/>
              <w:jc w:val="center"/>
              <w:rPr/>
            </w:pPr>
            <w:r>
              <w:rPr/>
              <w:t xml:space="preserve">Maat (linkit tämän sivun osioihin) </w:t>
            </w:r>
          </w:p>
        </w:tc>
      </w:tr>
      <w:tr>
        <w:trPr/>
        <w:tc>
          <w:tcPr>
            <w:tcW w:w="1097" w:type="dxa"/>
            <w:tcBorders/>
            <w:vAlign w:val="center"/>
          </w:tcPr>
          <w:p>
            <w:pPr>
              <w:pStyle w:val="TableContents"/>
              <w:bidi w:val="0"/>
              <w:spacing w:before="0" w:after="283"/>
              <w:jc w:val="left"/>
              <w:rPr/>
            </w:pPr>
            <w:r>
              <w:rPr/>
              <w:t xml:space="preserve">8 </w:t>
            </w:r>
          </w:p>
        </w:tc>
        <w:tc>
          <w:tcPr>
            <w:tcW w:w="9108" w:type="dxa"/>
            <w:tcBorders/>
            <w:vAlign w:val="center"/>
          </w:tcPr>
          <w:p>
            <w:pPr>
              <w:pStyle w:val="TableContents"/>
              <w:bidi w:val="0"/>
              <w:spacing w:before="0" w:after="283"/>
              <w:jc w:val="left"/>
              <w:rPr/>
            </w:pPr>
            <w:r>
              <w:rPr/>
              <w:t xml:space="preserve">Angola </w:t>
            </w:r>
          </w:p>
        </w:tc>
      </w:tr>
      <w:tr>
        <w:trPr/>
        <w:tc>
          <w:tcPr>
            <w:tcW w:w="1097" w:type="dxa"/>
            <w:tcBorders/>
            <w:vAlign w:val="center"/>
          </w:tcPr>
          <w:p>
            <w:pPr>
              <w:pStyle w:val="TableContents"/>
              <w:bidi w:val="0"/>
              <w:spacing w:before="0" w:after="283"/>
              <w:jc w:val="left"/>
              <w:rPr/>
            </w:pPr>
            <w:r>
              <w:rPr/>
              <w:t xml:space="preserve">13 </w:t>
            </w:r>
          </w:p>
        </w:tc>
        <w:tc>
          <w:tcPr>
            <w:tcW w:w="9108" w:type="dxa"/>
            <w:tcBorders/>
            <w:vAlign w:val="center"/>
          </w:tcPr>
          <w:p>
            <w:pPr>
              <w:pStyle w:val="TableContents"/>
              <w:bidi w:val="0"/>
              <w:spacing w:before="0" w:after="283"/>
              <w:jc w:val="left"/>
              <w:rPr/>
            </w:pPr>
            <w:r>
              <w:rPr/>
              <w:t xml:space="preserve">Burkina Faso, Komorit, Niger, Saharan demokraattinen arabitasavalta, Komorit. </w:t>
            </w:r>
          </w:p>
        </w:tc>
      </w:tr>
      <w:tr>
        <w:trPr/>
        <w:tc>
          <w:tcPr>
            <w:tcW w:w="1097" w:type="dxa"/>
            <w:tcBorders/>
            <w:vAlign w:val="center"/>
          </w:tcPr>
          <w:p>
            <w:pPr>
              <w:pStyle w:val="TableContents"/>
              <w:bidi w:val="0"/>
              <w:spacing w:before="0" w:after="283"/>
              <w:jc w:val="left"/>
              <w:rPr/>
            </w:pPr>
            <w:r>
              <w:rPr/>
              <w:t xml:space="preserve">14 </w:t>
            </w:r>
          </w:p>
        </w:tc>
        <w:tc>
          <w:tcPr>
            <w:tcW w:w="9108" w:type="dxa"/>
            <w:tcBorders/>
            <w:vAlign w:val="center"/>
          </w:tcPr>
          <w:p>
            <w:pPr>
              <w:pStyle w:val="TableContents"/>
              <w:bidi w:val="0"/>
              <w:spacing w:before="0" w:after="283"/>
              <w:jc w:val="left"/>
              <w:rPr/>
            </w:pPr>
            <w:r>
              <w:rPr/>
              <w:t xml:space="preserve">Botswana (miehet), Kap Verde, Kongon demokraattinen tasavalta (naiset), Lesotho, Madagaskar, Madeira (Portugali), São Tomé ja Príncipe, Tšad, Kap Verde (miehet). </w:t>
            </w:r>
          </w:p>
        </w:tc>
      </w:tr>
      <w:tr>
        <w:trPr/>
        <w:tc>
          <w:tcPr>
            <w:tcW w:w="1097" w:type="dxa"/>
            <w:tcBorders/>
            <w:vAlign w:val="center"/>
          </w:tcPr>
          <w:p>
            <w:pPr>
              <w:pStyle w:val="TableContents"/>
              <w:bidi w:val="0"/>
              <w:spacing w:before="0" w:after="283"/>
              <w:jc w:val="left"/>
              <w:rPr/>
            </w:pPr>
            <w:r>
              <w:rPr/>
              <w:t xml:space="preserve">15 </w:t>
            </w:r>
          </w:p>
        </w:tc>
        <w:tc>
          <w:tcPr>
            <w:tcW w:w="9108" w:type="dxa"/>
            <w:tcBorders/>
            <w:vAlign w:val="center"/>
          </w:tcPr>
          <w:p>
            <w:pPr>
              <w:pStyle w:val="TableContents"/>
              <w:bidi w:val="0"/>
              <w:spacing w:before="0" w:after="283"/>
              <w:jc w:val="left"/>
              <w:rPr/>
            </w:pPr>
            <w:r>
              <w:rPr/>
              <w:t xml:space="preserve">Ranskan eteläiset ja antarktiset maat (Ranska), Îles Éparses (Ranska), Guinea, Mayotte (Ranska), Marokko, Réunion (Ranska). </w:t>
            </w:r>
          </w:p>
        </w:tc>
      </w:tr>
      <w:tr>
        <w:trPr/>
        <w:tc>
          <w:tcPr>
            <w:tcW w:w="1097" w:type="dxa"/>
            <w:tcBorders/>
            <w:vAlign w:val="center"/>
          </w:tcPr>
          <w:p>
            <w:pPr>
              <w:pStyle w:val="TableContents"/>
              <w:bidi w:val="0"/>
              <w:spacing w:before="0" w:after="283"/>
              <w:jc w:val="left"/>
              <w:rPr/>
            </w:pPr>
            <w:r>
              <w:rPr/>
              <w:t xml:space="preserve">16 </w:t>
            </w:r>
          </w:p>
        </w:tc>
        <w:tc>
          <w:tcPr>
            <w:tcW w:w="9108" w:type="dxa"/>
            <w:tcBorders/>
            <w:vAlign w:val="center"/>
          </w:tcPr>
          <w:p>
            <w:pPr>
              <w:pStyle w:val="TableContents"/>
              <w:bidi w:val="0"/>
              <w:spacing w:before="0" w:after="283"/>
              <w:jc w:val="left"/>
              <w:rPr/>
            </w:pPr>
            <w:r>
              <w:rPr/>
              <w:t xml:space="preserve">Algeria, Botswana (naiset), Kamerun, Ceuta (Espanja), Kanariansaaret, Ghana, Guinea-Bissau, Mauritania, Mauritania, Melilla (Espanja), Malawi, Mauritius, Mosambik, Namibia (tytöt), Plazas de soberanía (Espanja), Senegal, Etelä-Afrikka, Etelä-Afrikka, Saint Helena, Ascension ja Tristan da Cunha (Iso-Britannia), Swazimaa, Togo, Sambia, Zimbabwe, Swazimaa. </w:t>
            </w:r>
          </w:p>
        </w:tc>
      </w:tr>
      <w:tr>
        <w:trPr/>
        <w:tc>
          <w:tcPr>
            <w:tcW w:w="1097" w:type="dxa"/>
            <w:tcBorders/>
            <w:vAlign w:val="center"/>
          </w:tcPr>
          <w:p>
            <w:pPr>
              <w:pStyle w:val="TableContents"/>
              <w:bidi w:val="0"/>
              <w:spacing w:before="0" w:after="283"/>
              <w:jc w:val="left"/>
              <w:rPr/>
            </w:pPr>
            <w:r>
              <w:rPr/>
              <w:t xml:space="preserve">18 </w:t>
            </w:r>
          </w:p>
        </w:tc>
        <w:tc>
          <w:tcPr>
            <w:tcW w:w="9108" w:type="dxa"/>
            <w:tcBorders/>
            <w:vAlign w:val="center"/>
          </w:tcPr>
          <w:p>
            <w:pPr>
              <w:pStyle w:val="TableContents"/>
              <w:bidi w:val="0"/>
              <w:spacing w:before="0" w:after="283"/>
              <w:jc w:val="left"/>
              <w:rPr/>
            </w:pPr>
            <w:r>
              <w:rPr/>
              <w:t xml:space="preserve">Benin, Burundi, Norsunluurannikko, Kongon demokraattinen tasavalta, Djibouti, Egypti, Eritrea, Etiopia, Gabon, Gabon, Gambia, Kenia, Kongon demokraattinen tasavalta, Kongon demokraattinen tasavalta, Liberia, Mali, Nigeria, Ruanda, Seychellit, Sierra Leone, Kongon tasavalta, Etelä-Sudan, Keski-Afrikan tasavalta, Somalia, Tansania, Tansania, Tunisia, Uganda, Uganda, Päiväntasaajan Guinea. </w:t>
            </w:r>
          </w:p>
        </w:tc>
      </w:tr>
      <w:tr>
        <w:trPr/>
        <w:tc>
          <w:tcPr>
            <w:tcW w:w="1097" w:type="dxa"/>
            <w:tcBorders/>
            <w:vAlign w:val="center"/>
          </w:tcPr>
          <w:p>
            <w:pPr>
              <w:pStyle w:val="TableContents"/>
              <w:bidi w:val="0"/>
              <w:spacing w:before="0" w:after="283"/>
              <w:jc w:val="left"/>
              <w:rPr/>
            </w:pPr>
            <w:r>
              <w:rPr/>
              <w:t xml:space="preserve">Täytyy olla naimisissa </w:t>
            </w:r>
          </w:p>
        </w:tc>
        <w:tc>
          <w:tcPr>
            <w:tcW w:w="9108" w:type="dxa"/>
            <w:tcBorders/>
            <w:vAlign w:val="center"/>
          </w:tcPr>
          <w:p>
            <w:pPr>
              <w:pStyle w:val="TableContents"/>
              <w:bidi w:val="0"/>
              <w:spacing w:before="0" w:after="283"/>
              <w:jc w:val="left"/>
              <w:rPr/>
            </w:pPr>
            <w:r>
              <w:rPr/>
              <w:t xml:space="preserve">Libya, Sudan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ikäraja suostumuksen Nigeriassa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Etelä-Afrikassa suojaikäraja on 16 vuotta, kuten vuoden 2007 rikoslain (seksuaalirikokset ja niihin liittyvät asiat) muutoslain 15 ja 16 §:ssä säädetään. Pykälässä 15 (lakisääteinen raiskaus) kielletään "seksuaalinen tunkeutuminen </w:t>
      </w:r>
      <w:r>
        <w:rPr>
          <w:color w:val="A9A9A9"/>
        </w:rPr>
        <w:t xml:space="preserve">12 vuotta täyttäneeseen mutta alle 16-vuotiaaseen lapseen" ja </w:t>
      </w:r>
      <w:r>
        <w:rPr/>
        <w:t xml:space="preserve">pykälässä 16 (lakisääteinen seksuaalinen väkivalta) kielletään "seksuaalinen loukkaus 12 vuotta täyttäneeseen mutta alle 16-vuotiaaseen lapseen".</w:t>
      </w:r>
      <w:r>
        <w:rPr/>
        <w:t xml:space="preserve"> Laissa on ikärajaa koskeva poikkeus, jonka mukaan kahden lapsen väliset seksuaaliset teot, joista molemmat ovat 12-16-vuotiaita tai joista toinen on alle 16-vuotias ja toinen alle kaksi vuotta vanhempi, eivät ole rangaistavia. Alle 12-vuotiaiden lasten katsotaan lain mukaan olevan kykenemättömiä antamaan suostumuksensa, joten seksuaalinen teko alle 12-vuotiaan lapsen kanssa on raiskaus tai seksuaalinen väkivalta.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ikäinen on alaikäisen raiskaus Etelä-Afrikassa?</w:t>
      </w:r>
    </w:p>
    <w:p>
      <w:pPr>
        <w:pStyle w:val="TextBody"/>
        <w:bidi w:val="0"/>
        <w:jc w:val="left"/>
        <w:rPr>
          <w:b/>
          <w:u w:val="single"/>
          <w:shd w:val="clear" w:fill="FFFF00"/>
        </w:rPr>
      </w:pPr>
      <w:r>
        <w:rPr>
          <w:b/>
          <w:u w:val="single"/>
          <w:shd w:val="clear" w:fill="FFFF00"/>
        </w:rPr>
        <w:t xml:space="preserve">Asiakirjan numero 20049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Guanosaaristolaki </w:t>
      </w:r>
      <w:r>
        <w:rPr/>
        <w:t xml:space="preserve">(11 Stat. 119, säädetty 18. elokuuta 1856, kodifioitu 48 U.S.C. ch. 8 § § 1411-1419) on Yhdysvaltain kongressin hyväksymä Yhdysvaltain liittovaltion laki, joka antaa Yhdysvaltain kansalaisille mahdollisuuden ottaa haltuunsa guanosaaria sisältäviä saaria, joista ei ole esitetty vaatimuksia. Saaret voivat sijaita missä tahansa, kunhan ne eivät ole miehitettyjä eivätkä kuulu toisen hallituksen lainkäyttövaltaan. Se myös valtuuttaa Yhdysvaltojen presidentin käyttämään sotilaallisia voimavaroja tällaisten etujen suojelemiseksi ja vahvistaa Yhdysvaltojen rikosoikeudellisen toimivallan näillä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lain nojalla Yhdysvallat voi vaatia asumattomia saaria?</w:t>
      </w:r>
    </w:p>
    <w:p>
      <w:pPr>
        <w:pStyle w:val="TextBody"/>
        <w:bidi w:val="0"/>
        <w:jc w:val="left"/>
        <w:rPr>
          <w:b/>
          <w:u w:val="single"/>
          <w:shd w:val="clear" w:fill="FFFF00"/>
        </w:rPr>
      </w:pPr>
      <w:r>
        <w:rPr>
          <w:b/>
          <w:u w:val="single"/>
          <w:shd w:val="clear" w:fill="FFFF00"/>
        </w:rPr>
        <w:t xml:space="preserve">Asiakirjan numero 20050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Tiikeri, joka tuli teelle on </w:t>
      </w:r>
      <w:r>
        <w:rPr/>
        <w:t xml:space="preserve">Judith Kerrin kirjoittama ja kuvittama </w:t>
      </w:r>
      <w:r>
        <w:rPr/>
        <w:t xml:space="preserve">lyhyt lastenkertomus, joka julkaistiin ensimmäisen kerran vuonna </w:t>
      </w:r>
      <w:r>
        <w:rPr>
          <w:color w:val="A9A9A9"/>
        </w:rPr>
        <w:t xml:space="preserve">1968.</w:t>
      </w:r>
      <w:r>
        <w:rPr/>
        <w:t xml:space="preserve"> Kirja kertoo Sophie-nimisestä tytöstä, hänen äidistään ja antropomorfisesta tiikeristä, joka keskeyttää heidän iltapäiväteensä. Kirja on edelleen erittäin suosittu yli viisikymmentä vuotta julkaisunsa jälkeen, ja tarinasta on tehty myös teatterisovitus.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ensimmäisen kerran tiikeri, joka tuli teelle?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Tiikeri, joka tuli teelle on </w:t>
      </w:r>
      <w:r>
        <w:rPr>
          <w:color w:val="A9A9A9"/>
        </w:rPr>
        <w:t xml:space="preserve">Judith Kerrin</w:t>
      </w:r>
      <w:r>
        <w:rPr/>
        <w:t xml:space="preserve"> kirjoittama ja kuvittama lyhyt lastenkertomus, joka julkaistiin ensimmäisen kerran vuonna 1968</w:t>
      </w:r>
      <w:r>
        <w:rPr/>
        <w:t xml:space="preserve">. Kirja kertoo Sophie-nimisestä tytöstä, hänen äidistään ja antropomorfisesta tiikeristä, joka keskeyttää heidän iltapäiväteensä. Kirja on edelleen erittäin suosittu yli neljäkymmentä vuotta julkaisunsa jälkeen, ja tarinasta on tehty myös teatterisovitus.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tiikerin, joka tuli teelle</w:t>
      </w:r>
    </w:p>
    <w:p>
      <w:pPr>
        <w:pStyle w:val="TextBody"/>
        <w:bidi w:val="0"/>
        <w:jc w:val="left"/>
        <w:rPr>
          <w:b/>
          <w:u w:val="single"/>
          <w:shd w:val="clear" w:fill="FFFF00"/>
        </w:rPr>
      </w:pPr>
      <w:r>
        <w:rPr>
          <w:b/>
          <w:u w:val="single"/>
          <w:shd w:val="clear" w:fill="FFFF00"/>
        </w:rPr>
        <w:t xml:space="preserve">Asiakirjan numero 20051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Sarah Drew </w:t>
      </w:r>
      <w:r>
        <w:rPr/>
        <w:t xml:space="preserve">(s. 1. lokakuuta 1980) on yhdysvaltalainen näyttelijä ja ohjaaja. Hänet tunnetaan Hannah Rogersin roolista The WB:n perhedraamasarjassa Everwood (2004 -- 2006) ja tohtori April Kepnerin roolista ABC:n lääketieteellisessä draamasarjassa Greyn anatomia (2009 -- 2018).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April Kepneriä Greyn anatomiassa...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Sarah White Drew </w:t>
      </w:r>
      <w:r>
        <w:rPr/>
        <w:t xml:space="preserve">(s. 1. lokakuuta 1980) on yhdysvaltalainen näyttelijä ja ohjaaja. Hänet tunnetaan Hannah Rogersin roolista The WB:n perhedraamasarjassa Everwood (2004 -- 2006) ja tohtori April Kepnerin roolista ABC:n lääketieteellisessä draamasarjassa Greyn anatomia (2009 -- 2018).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April Kepneriä Greyn anatomiassa...</w:t>
      </w:r>
    </w:p>
    <w:p>
      <w:pPr>
        <w:pStyle w:val="TextBody"/>
        <w:bidi w:val="0"/>
        <w:jc w:val="left"/>
        <w:rPr>
          <w:b/>
          <w:u w:val="single"/>
          <w:shd w:val="clear" w:fill="FFFF00"/>
        </w:rPr>
      </w:pPr>
      <w:r>
        <w:rPr>
          <w:b/>
          <w:u w:val="single"/>
          <w:shd w:val="clear" w:fill="FFFF00"/>
        </w:rPr>
        <w:t xml:space="preserve">Asiakirjan numero 20052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Hakukenttä, hakukenttä tai hakupalkki on graafinen ohjauselementti, jota käytetään tietokoneohjelmissa, kuten tiedostonhallintaohjelmissa tai verkkoselaimissa, ja verkkosivustoilla. Hakukenttä on yleensä yksirivinen tekstikenttä tai hakukuvake (joka muuttuu hakukentäksi, kun sitä napsautetaan), jonka tehtävänä on ottaa vastaan käyttäjän syötteitä, joita haetaan tietokannasta. Verkkosivujen hakulaatikoita käytetään yleensä siihen, että käyttäjät voivat syöttää </w:t>
      </w:r>
      <w:r>
        <w:rPr>
          <w:color w:val="A9A9A9"/>
        </w:rPr>
        <w:t xml:space="preserve">hakukyselyn</w:t>
      </w:r>
      <w:r>
        <w:rPr/>
        <w:t xml:space="preserve">, joka lähetetään web-hakukoneen palvelinpuolen skriptiin, jossa hakutietokannasta etsitään merkintöjä, jotka sisältävät yhden tai useamman käyttäjän avainsanatutkimuksen.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kirjoitamme hakupalkkiin</w:t>
      </w:r>
    </w:p>
    <w:p>
      <w:pPr>
        <w:pStyle w:val="TextBody"/>
        <w:bidi w:val="0"/>
        <w:jc w:val="left"/>
        <w:rPr>
          <w:b/>
          <w:u w:val="single"/>
          <w:shd w:val="clear" w:fill="FFFF00"/>
        </w:rPr>
      </w:pPr>
      <w:r>
        <w:rPr>
          <w:b/>
          <w:u w:val="single"/>
          <w:shd w:val="clear" w:fill="FFFF00"/>
        </w:rPr>
        <w:t xml:space="preserve">Asiakirjan numero 20053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Medicaid on </w:t>
      </w:r>
      <w:r>
        <w:rPr>
          <w:color w:val="A9A9A9"/>
        </w:rPr>
        <w:t xml:space="preserve">Yhdysvalloissa </w:t>
      </w:r>
      <w:r>
        <w:rPr/>
        <w:t xml:space="preserve">sosiaalinen terveydenhuolto-ohjelma, joka on tarkoitettu vähävaraisille perheille ja henkilöille. Amerikan sairausvakuutusyhdistys (Health Insurance Association of America) kuvailee Medicaidia "hallituksen </w:t>
      </w:r>
      <w:r>
        <w:rPr/>
        <w:t xml:space="preserve">vakuutusohjelmaksi kaikenikäisille henkilöille, joiden tulot ja varat eivät riitä terveydenhuollon maksamiseen".</w:t>
      </w:r>
      <w:r>
        <w:rPr/>
        <w:t xml:space="preserve"> Medicaid on Yhdysvaltojen suurin pienituloisten ihmisten sairaanhoito- ja terveyspalveluiden rahoituslähde, ja se tarjoaa ilmaisen sairausvakuutuksen 74 miljoonalle pienituloiselle ja vammaiselle ihmiselle (vuonna 2017). Kyseessä on tarveharkintainen ohjelma, jota osavaltiot ja liittovaltio rahoittavat yhdessä ja jota </w:t>
      </w:r>
      <w:r>
        <w:rPr>
          <w:color w:val="2F4F4F"/>
        </w:rPr>
        <w:t xml:space="preserve">osavaltiot hallinnoivat, ja kullakin osavaltiolla on tällä hetkellä laaja liikkumavara määritellä, ketkä ovat oikeutettuja ohjelman täytäntöönpanoon</w:t>
      </w:r>
      <w:r>
        <w:rPr/>
        <w:t xml:space="preserve">. Osavaltioiden ei ole pakko osallistua ohjelmaan, vaikka kaikki ovatkin osallistuneet siihen vuodesta 1982 lähtien. Medicaid-ohjelman edunsaajien on oltava Yhdysvaltojen kansalaisia tai laillisesti maassa pysyvästi asuvia henkilöitä, ja he voivat olla pienituloisia aikuisia, heidän lapsiaan ja henkilöitä, joilla on tiettyjä vammoja. Pelkkä köyhyys ei välttämättä oikeuta Medicaid-ohjelmaan.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medicaid-järjestelmä vaihtelee osavaltioittain?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vastaa medicaid-vakuutusetuuksien hallinnoinnista?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1965 sosiaaliturvan muutoksilla luotiin Medicaid lisäämällä XIX osasto sosiaaliturvalakiin, 42 U.S.C. § § 1396 et seq. Ohjelman </w:t>
      </w:r>
      <w:r>
        <w:rPr/>
        <w:t xml:space="preserve">mukaisesti </w:t>
      </w:r>
      <w:r>
        <w:rPr>
          <w:color w:val="A9A9A9"/>
        </w:rPr>
        <w:t xml:space="preserve">liittovaltio </w:t>
      </w:r>
      <w:r>
        <w:rPr/>
        <w:t xml:space="preserve">myöntää </w:t>
      </w:r>
      <w:r>
        <w:rPr>
          <w:color w:val="DCDCDC"/>
        </w:rPr>
        <w:t xml:space="preserve">osavaltioille </w:t>
      </w:r>
      <w:r>
        <w:rPr/>
        <w:t xml:space="preserve">rahoitusta, </w:t>
      </w:r>
      <w:r>
        <w:rPr/>
        <w:t xml:space="preserve">jotta ne voivat tarjota sairaanhoitoapua asukkaille, jotka täyttävät tietyt kelpoisuusvaatimukset. Tavoitteena on auttaa osavaltioita tarjoamaan sairaanhoitoapua asukkaille, joiden tulot ja varat eivät riitä kattamaan tarvittavien sairaanhoitopalvelujen kustannuksia. Medicaid on maan ensisijainen sairausvakuutusturvan lähde pienituloisille väestöryhmille.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maksaa vähintään puolet varoista medicaid-järjestelmään.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Medicaid on Yhdysvalloissa </w:t>
      </w:r>
      <w:r>
        <w:rPr>
          <w:color w:val="A9A9A9"/>
        </w:rPr>
        <w:t xml:space="preserve">liittovaltion ja osavaltion yhteinen ohjelma, joka auttaa joidenkin sellaisten ihmisten hoitokulujen kattamisessa, joilla on rajalliset tulot ja resurssit</w:t>
      </w:r>
      <w:r>
        <w:rPr/>
        <w:t xml:space="preserve">. Medicaid tarjoaa myös etuja, joita Medicare ei yleensä kata, kuten hoitokotihoitoa ja henkilökohtaisia hoitopalveluja. Amerikan sairausvakuutusyhdistys (Health Insurance Association of America) kuvailee Medicaidia "hallituksen vakuutusohjelmaksi kaikenikäisille henkilöille, joiden tulot ja varat eivät riitä terveydenhuollon maksamiseen". Medicaid on Yhdysvaltojen suurin pienituloisten ihmisten sairaanhoito- ja terveyspalveluiden rahoituslähde, ja se tarjoaa ilmaisen sairausvakuutuksen 74 miljoonalle pienituloiselle ja vammaiselle ihmiselle (vuonna 2017). Kyseessä on tarveharkintainen ohjelma, jota </w:t>
      </w:r>
      <w:r>
        <w:rPr>
          <w:color w:val="DCDCDC"/>
        </w:rPr>
        <w:t xml:space="preserve">osavaltiot ja liittovaltio rahoittavat yhdessä </w:t>
      </w:r>
      <w:r>
        <w:rPr/>
        <w:t xml:space="preserve">ja jota osavaltiot hallinnoivat, ja kullakin osavaltiolla on tällä hetkellä laaja liikkumavara määritellä, ketkä ovat oikeutettuja ohjelman täytäntöönpanoon. Osavaltioiden ei ole pakko osallistua ohjelmaan, vaikka kaikki ovatkin osallistuneet siihen vuodesta 1982 lähtien. Medicaid-ohjelman edunsaajien on oltava Yhdysvaltojen kansalaisia tai laillisesti maassa pysyvästi asuvia henkilöitä, ja he voivat olla pienituloisia aikuisia, heidän lapsiaan ja henkilöitä, joilla on tiettyjä vammoja. Pelkkä köyhyys ei välttämättä oikeuta Medicaid-ohjelmaan.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medicaidin rahoitus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medicaid-vakuutusohjelmaa kuvataan parhaiten seuraavasti.</w:t>
      </w:r>
    </w:p>
    <w:p>
      <w:pPr>
        <w:pStyle w:val="TextBody"/>
        <w:bidi w:val="0"/>
        <w:jc w:val="left"/>
        <w:rPr>
          <w:b/>
          <w:u w:val="single"/>
          <w:shd w:val="clear" w:fill="FFFF00"/>
        </w:rPr>
      </w:pPr>
      <w:r>
        <w:rPr>
          <w:b/>
          <w:u w:val="single"/>
          <w:shd w:val="clear" w:fill="FFFF00"/>
        </w:rPr>
        <w:t xml:space="preserve">Asiakirjan numero 20054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the Road Again'' on country-laulaja </w:t>
      </w:r>
      <w:r>
        <w:rPr>
          <w:color w:val="A9A9A9"/>
        </w:rPr>
        <w:t xml:space="preserve">Willie Nelsonin</w:t>
      </w:r>
      <w:r>
        <w:rPr/>
        <w:t xml:space="preserve"> kirjoittama ja tunnetuksi tekemä kappale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tien päällä taas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tiellä uudelleen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Kiertue-elämästä kertova kappale syntyi, kun </w:t>
      </w:r>
      <w:r>
        <w:rPr>
          <w:color w:val="A9A9A9"/>
        </w:rPr>
        <w:t xml:space="preserve">Honeysuckle Rose </w:t>
      </w:r>
      <w:r>
        <w:rPr/>
        <w:t xml:space="preserve">-elokuvan vastaava tuottaja </w:t>
      </w:r>
      <w:r>
        <w:rPr/>
        <w:t xml:space="preserve">lähestyi Nelsonia kirjoittaakseen kappaleen elokuvan soundtrackille. ``On the Road Again'' oli Nelsonin yhdeksäs Country &amp; Western -listan ykköshitti (kuudes soolona) marraskuussa 1980, ja siitä tuli yksi Nelsonin tunnetuimmista kappaleista. Lisäksi kappale nousi Billboard Hot 100 -listan sijalle 20 ja Adult Contemporary -listan sijalle 7. Se oli hänen siihen mennessä suurin pop-hittinsä, ja se voitti Grammy-palkinnon parhaasta country-kappaleesta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kappale on the road again</w:t>
      </w:r>
    </w:p>
    <w:p>
      <w:pPr>
        <w:pStyle w:val="TextBody"/>
        <w:bidi w:val="0"/>
        <w:jc w:val="left"/>
        <w:rPr>
          <w:b/>
          <w:u w:val="single"/>
          <w:shd w:val="clear" w:fill="FFFF00"/>
        </w:rPr>
      </w:pPr>
      <w:r>
        <w:rPr>
          <w:b/>
          <w:u w:val="single"/>
          <w:shd w:val="clear" w:fill="FFFF00"/>
        </w:rPr>
        <w:t xml:space="preserve">Asiakirjan numero 20055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 sai alun perin olympialaisissa </w:t>
      </w:r>
      <w:r>
        <w:rPr>
          <w:color w:val="A9A9A9"/>
        </w:rPr>
        <w:t xml:space="preserve">10 </w:t>
      </w:r>
      <w:r>
        <w:rPr/>
        <w:t xml:space="preserve">kultamitalia ja yhteensä 25 mitalia (sijat 2. ja 3.). Tämä on Kanadan toiseksi menestyksekkäin suoritus koskaan, ja sen ylittävät vain Vancouverin kotiolympialaisissa vuonna 2010 saavutetut tulokset. Vuonna 2017 venäläisen dopingin vuoksi hylätyn, myöhästyneen kelkkailumitalin myötä Kanada saavutti lyhyesti Vancouverin suorituksensa mitalien kokonaismäärässä. KOK:n päätös kuitenkin kumottiin valituksen johdosta, mikä pudotti Kanadan joukkueen takaisin neljänneksi ja kokonaismitalimäärän takaisin toiselle ja kolmannelle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kultamitalia Kanada voitti vuonna 2014?</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Kanada vuoden 2014 talviolympialaisissa </w:t>
      </w:r>
    </w:p>
    <w:tbl>
      <w:tblPr>
        <w:tblW w:w="10205" w:type="dxa"/>
        <w:jc w:val="left"/>
        <w:tblInd w:w="0" w:type="dxa"/>
        <w:tblLayout w:type="fixed"/>
        <w:tblCellMar>
          <w:top w:w="28" w:type="dxa"/>
          <w:left w:w="28" w:type="dxa"/>
          <w:bottom w:w="28" w:type="dxa"/>
          <w:right w:w="28" w:type="dxa"/>
        </w:tblCellMar>
      </w:tblPr>
      <w:tblGrid>
        <w:gridCol w:w="3099"/>
        <w:gridCol w:w="7106"/>
      </w:tblGrid>
      <w:tr>
        <w:trPr/>
        <w:tc>
          <w:tcPr>
            <w:tcW w:w="3099" w:type="dxa"/>
            <w:tcBorders/>
            <w:vAlign w:val="center"/>
          </w:tcPr>
          <w:p>
            <w:pPr>
              <w:pStyle w:val="TableHeading"/>
              <w:suppressLineNumbers/>
              <w:bidi w:val="0"/>
              <w:spacing w:before="0" w:after="283"/>
              <w:jc w:val="center"/>
              <w:rPr/>
            </w:pPr>
            <w:r>
              <w:rPr/>
              <w:t xml:space="preserve">IOC-koodi </w:t>
            </w:r>
          </w:p>
        </w:tc>
        <w:tc>
          <w:tcPr>
            <w:tcW w:w="7106" w:type="dxa"/>
            <w:tcBorders/>
            <w:vAlign w:val="center"/>
          </w:tcPr>
          <w:p>
            <w:pPr>
              <w:pStyle w:val="TableContents"/>
              <w:bidi w:val="0"/>
              <w:spacing w:before="0" w:after="283"/>
              <w:jc w:val="left"/>
              <w:rPr/>
            </w:pPr>
            <w:r>
              <w:rPr/>
              <w:t xml:space="preserve">CAN </w:t>
            </w:r>
          </w:p>
        </w:tc>
      </w:tr>
      <w:tr>
        <w:trPr/>
        <w:tc>
          <w:tcPr>
            <w:tcW w:w="3099" w:type="dxa"/>
            <w:tcBorders/>
            <w:vAlign w:val="center"/>
          </w:tcPr>
          <w:p>
            <w:pPr>
              <w:pStyle w:val="TableHeading"/>
              <w:suppressLineNumbers/>
              <w:bidi w:val="0"/>
              <w:spacing w:before="0" w:after="283"/>
              <w:jc w:val="center"/>
              <w:rPr/>
            </w:pPr>
            <w:r>
              <w:rPr/>
              <w:t xml:space="preserve">NOC </w:t>
            </w:r>
          </w:p>
        </w:tc>
        <w:tc>
          <w:tcPr>
            <w:tcW w:w="7106" w:type="dxa"/>
            <w:tcBorders/>
            <w:vAlign w:val="center"/>
          </w:tcPr>
          <w:p>
            <w:pPr>
              <w:pStyle w:val="TableContents"/>
              <w:bidi w:val="0"/>
              <w:spacing w:before="0" w:after="283"/>
              <w:jc w:val="left"/>
              <w:rPr/>
            </w:pPr>
            <w:r>
              <w:rPr/>
              <w:t xml:space="preserve">Kanadan olympiakomitea </w:t>
            </w:r>
          </w:p>
        </w:tc>
      </w:tr>
      <w:tr>
        <w:trPr/>
        <w:tc>
          <w:tcPr>
            <w:tcW w:w="3099" w:type="dxa"/>
            <w:tcBorders/>
            <w:vAlign w:val="center"/>
          </w:tcPr>
          <w:p>
            <w:pPr>
              <w:pStyle w:val="TableHeading"/>
              <w:suppressLineNumbers/>
              <w:bidi w:val="0"/>
              <w:spacing w:before="0" w:after="283"/>
              <w:jc w:val="center"/>
              <w:rPr/>
            </w:pPr>
            <w:r>
              <w:rPr/>
              <w:t xml:space="preserve">Verkkosivusto </w:t>
            </w:r>
          </w:p>
        </w:tc>
        <w:tc>
          <w:tcPr>
            <w:tcW w:w="7106" w:type="dxa"/>
            <w:tcBorders/>
            <w:vAlign w:val="center"/>
          </w:tcPr>
          <w:p>
            <w:pPr>
              <w:pStyle w:val="TableContents"/>
              <w:bidi w:val="0"/>
              <w:spacing w:before="0" w:after="283"/>
              <w:jc w:val="left"/>
              <w:rPr/>
            </w:pPr>
            <w:r>
              <w:rPr/>
              <w:t xml:space="preserve">www.olympic.ca (englanniksi) (ranskaksi) Sotshissa. </w:t>
            </w:r>
          </w:p>
        </w:tc>
      </w:tr>
      <w:tr>
        <w:trPr/>
        <w:tc>
          <w:tcPr>
            <w:tcW w:w="3099" w:type="dxa"/>
            <w:tcBorders/>
            <w:vAlign w:val="center"/>
          </w:tcPr>
          <w:p>
            <w:pPr>
              <w:pStyle w:val="TableHeading"/>
              <w:suppressLineNumbers/>
              <w:bidi w:val="0"/>
              <w:spacing w:before="0" w:after="283"/>
              <w:jc w:val="center"/>
              <w:rPr/>
            </w:pPr>
            <w:r>
              <w:rPr/>
              <w:t xml:space="preserve">Kilpailijat </w:t>
            </w:r>
          </w:p>
        </w:tc>
        <w:tc>
          <w:tcPr>
            <w:tcW w:w="7106" w:type="dxa"/>
            <w:tcBorders/>
            <w:vAlign w:val="center"/>
          </w:tcPr>
          <w:p>
            <w:pPr>
              <w:pStyle w:val="TableContents"/>
              <w:bidi w:val="0"/>
              <w:spacing w:before="0" w:after="283"/>
              <w:jc w:val="left"/>
              <w:rPr/>
            </w:pPr>
            <w:r>
              <w:rPr/>
              <w:t xml:space="preserve">222 14 urheilulajissa </w:t>
            </w:r>
          </w:p>
        </w:tc>
      </w:tr>
      <w:tr>
        <w:trPr/>
        <w:tc>
          <w:tcPr>
            <w:tcW w:w="3099" w:type="dxa"/>
            <w:tcBorders/>
            <w:vAlign w:val="center"/>
          </w:tcPr>
          <w:p>
            <w:pPr>
              <w:pStyle w:val="TableHeading"/>
              <w:suppressLineNumbers/>
              <w:bidi w:val="0"/>
              <w:spacing w:before="0" w:after="283"/>
              <w:jc w:val="center"/>
              <w:rPr/>
            </w:pPr>
            <w:r>
              <w:rPr/>
              <w:t xml:space="preserve">Lipunkantaja </w:t>
            </w:r>
          </w:p>
        </w:tc>
        <w:tc>
          <w:tcPr>
            <w:tcW w:w="7106" w:type="dxa"/>
            <w:tcBorders/>
            <w:vAlign w:val="center"/>
          </w:tcPr>
          <w:p>
            <w:pPr>
              <w:pStyle w:val="TableContents"/>
              <w:bidi w:val="0"/>
              <w:spacing w:before="0" w:after="283"/>
              <w:jc w:val="left"/>
              <w:rPr/>
            </w:pPr>
            <w:r>
              <w:rPr/>
              <w:t xml:space="preserve">Hayley Wickenheiser (avajaisseremonia) Kaillie Humphries ja Heather Moyse (päätösseremonia) </w:t>
            </w:r>
          </w:p>
        </w:tc>
      </w:tr>
      <w:tr>
        <w:trPr/>
        <w:tc>
          <w:tcPr>
            <w:tcW w:w="3099" w:type="dxa"/>
            <w:tcBorders/>
            <w:vAlign w:val="center"/>
          </w:tcPr>
          <w:p>
            <w:pPr>
              <w:pStyle w:val="TableHeading"/>
              <w:bidi w:val="0"/>
              <w:spacing w:before="0" w:after="0"/>
              <w:rPr/>
            </w:pPr>
            <w:r>
              <w:rPr/>
              <w:t xml:space="preserve">Mitalit sijalla 3 </w:t>
            </w:r>
          </w:p>
          <w:tbl>
            <w:tblPr>
              <w:tblW w:w="3079" w:type="dxa"/>
              <w:jc w:val="left"/>
              <w:tblInd w:w="0" w:type="dxa"/>
              <w:tblLayout w:type="fixed"/>
              <w:tblCellMar>
                <w:top w:w="28" w:type="dxa"/>
                <w:left w:w="28" w:type="dxa"/>
                <w:bottom w:w="28" w:type="dxa"/>
                <w:right w:w="28" w:type="dxa"/>
              </w:tblCellMar>
            </w:tblPr>
            <w:tblGrid>
              <w:gridCol w:w="676"/>
              <w:gridCol w:w="751"/>
              <w:gridCol w:w="901"/>
              <w:gridCol w:w="751"/>
            </w:tblGrid>
            <w:tr>
              <w:trPr/>
              <w:tc>
                <w:tcPr>
                  <w:tcW w:w="676"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676"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25 </w:t>
                  </w:r>
                </w:p>
              </w:tc>
            </w:tr>
          </w:tbl>
          <w:p>
            <w:pPr>
              <w:pStyle w:val="TableContents"/>
              <w:bidi w:val="0"/>
              <w:spacing w:before="0" w:after="283"/>
              <w:jc w:val="left"/>
              <w:rPr/>
            </w:pPr>
            <w:r>
              <w:rPr/>
            </w:r>
          </w:p>
        </w:tc>
        <w:tc>
          <w:tcPr>
            <w:tcW w:w="7106" w:type="dxa"/>
            <w:tcBorders/>
            <w:vAlign w:val="center"/>
          </w:tcPr>
          <w:p>
            <w:pPr>
              <w:pStyle w:val="TableContents"/>
              <w:bidi w:val="0"/>
              <w:jc w:val="left"/>
              <w:rPr>
                <w:sz w:val="4"/>
                <w:szCs w:val="4"/>
              </w:rPr>
            </w:pPr>
            <w:r>
              <w:rPr>
                <w:sz w:val="4"/>
                <w:szCs w:val="4"/>
              </w:rPr>
              <w:t xml:space="preserve">Talviolympialaisten esiintymiset (yleiskatsaus) </w:t>
            </w:r>
          </w:p>
          <w:p>
            <w:pPr>
              <w:pStyle w:val="TextBody"/>
              <w:numPr>
                <w:ilvl w:val="0"/>
                <w:numId w:val="92"/>
              </w:numPr>
              <w:tabs>
                <w:tab w:val="clear" w:pos="1134"/>
                <w:tab w:val="left" w:leader="none" w:pos="707"/>
              </w:tabs>
              <w:bidi w:val="0"/>
              <w:spacing w:before="0" w:after="0"/>
              <w:ind w:start="707" w:hanging="283"/>
              <w:jc w:val="left"/>
              <w:rPr/>
            </w:pPr>
            <w:r>
              <w:rPr/>
              <w:t xml:space="preserve">1924 </w:t>
            </w:r>
          </w:p>
          <w:p>
            <w:pPr>
              <w:pStyle w:val="TextBody"/>
              <w:numPr>
                <w:ilvl w:val="0"/>
                <w:numId w:val="92"/>
              </w:numPr>
              <w:tabs>
                <w:tab w:val="clear" w:pos="1134"/>
                <w:tab w:val="left" w:leader="none" w:pos="707"/>
              </w:tabs>
              <w:bidi w:val="0"/>
              <w:spacing w:before="0" w:after="0"/>
              <w:ind w:start="707" w:hanging="283"/>
              <w:jc w:val="left"/>
              <w:rPr/>
            </w:pPr>
            <w:r>
              <w:rPr/>
              <w:t xml:space="preserve">1928 </w:t>
            </w:r>
          </w:p>
          <w:p>
            <w:pPr>
              <w:pStyle w:val="TextBody"/>
              <w:numPr>
                <w:ilvl w:val="0"/>
                <w:numId w:val="92"/>
              </w:numPr>
              <w:tabs>
                <w:tab w:val="clear" w:pos="1134"/>
                <w:tab w:val="left" w:leader="none" w:pos="707"/>
              </w:tabs>
              <w:bidi w:val="0"/>
              <w:spacing w:before="0" w:after="0"/>
              <w:ind w:start="707" w:hanging="283"/>
              <w:jc w:val="left"/>
              <w:rPr/>
            </w:pPr>
            <w:r>
              <w:rPr/>
              <w:t xml:space="preserve">1932 </w:t>
            </w:r>
          </w:p>
          <w:p>
            <w:pPr>
              <w:pStyle w:val="TextBody"/>
              <w:numPr>
                <w:ilvl w:val="0"/>
                <w:numId w:val="92"/>
              </w:numPr>
              <w:tabs>
                <w:tab w:val="clear" w:pos="1134"/>
                <w:tab w:val="left" w:leader="none" w:pos="707"/>
              </w:tabs>
              <w:bidi w:val="0"/>
              <w:spacing w:before="0" w:after="0"/>
              <w:ind w:start="707" w:hanging="283"/>
              <w:jc w:val="left"/>
              <w:rPr/>
            </w:pPr>
            <w:r>
              <w:rPr/>
              <w:t xml:space="preserve">1936 </w:t>
            </w:r>
          </w:p>
          <w:p>
            <w:pPr>
              <w:pStyle w:val="TextBody"/>
              <w:numPr>
                <w:ilvl w:val="0"/>
                <w:numId w:val="92"/>
              </w:numPr>
              <w:tabs>
                <w:tab w:val="clear" w:pos="1134"/>
                <w:tab w:val="left" w:leader="none" w:pos="707"/>
              </w:tabs>
              <w:bidi w:val="0"/>
              <w:spacing w:before="0" w:after="0"/>
              <w:ind w:start="707" w:hanging="283"/>
              <w:jc w:val="left"/>
              <w:rPr/>
            </w:pPr>
            <w:r>
              <w:rPr/>
              <w:t xml:space="preserve">1948 </w:t>
            </w:r>
          </w:p>
          <w:p>
            <w:pPr>
              <w:pStyle w:val="TextBody"/>
              <w:numPr>
                <w:ilvl w:val="0"/>
                <w:numId w:val="92"/>
              </w:numPr>
              <w:tabs>
                <w:tab w:val="clear" w:pos="1134"/>
                <w:tab w:val="left" w:leader="none" w:pos="707"/>
              </w:tabs>
              <w:bidi w:val="0"/>
              <w:spacing w:before="0" w:after="0"/>
              <w:ind w:start="707" w:hanging="283"/>
              <w:jc w:val="left"/>
              <w:rPr/>
            </w:pPr>
            <w:r>
              <w:rPr/>
              <w:t xml:space="preserve">1952 </w:t>
            </w:r>
          </w:p>
          <w:p>
            <w:pPr>
              <w:pStyle w:val="TextBody"/>
              <w:numPr>
                <w:ilvl w:val="0"/>
                <w:numId w:val="92"/>
              </w:numPr>
              <w:tabs>
                <w:tab w:val="clear" w:pos="1134"/>
                <w:tab w:val="left" w:leader="none" w:pos="707"/>
              </w:tabs>
              <w:bidi w:val="0"/>
              <w:spacing w:before="0" w:after="0"/>
              <w:ind w:start="707" w:hanging="283"/>
              <w:jc w:val="left"/>
              <w:rPr/>
            </w:pPr>
            <w:r>
              <w:rPr/>
              <w:t xml:space="preserve">1956 </w:t>
            </w:r>
          </w:p>
          <w:p>
            <w:pPr>
              <w:pStyle w:val="TextBody"/>
              <w:numPr>
                <w:ilvl w:val="0"/>
                <w:numId w:val="92"/>
              </w:numPr>
              <w:tabs>
                <w:tab w:val="clear" w:pos="1134"/>
                <w:tab w:val="left" w:leader="none" w:pos="707"/>
              </w:tabs>
              <w:bidi w:val="0"/>
              <w:spacing w:before="0" w:after="0"/>
              <w:ind w:start="707" w:hanging="283"/>
              <w:jc w:val="left"/>
              <w:rPr/>
            </w:pPr>
            <w:r>
              <w:rPr/>
              <w:t xml:space="preserve">1960 </w:t>
            </w:r>
          </w:p>
          <w:p>
            <w:pPr>
              <w:pStyle w:val="TextBody"/>
              <w:numPr>
                <w:ilvl w:val="0"/>
                <w:numId w:val="92"/>
              </w:numPr>
              <w:tabs>
                <w:tab w:val="clear" w:pos="1134"/>
                <w:tab w:val="left" w:leader="none" w:pos="707"/>
              </w:tabs>
              <w:bidi w:val="0"/>
              <w:spacing w:before="0" w:after="0"/>
              <w:ind w:start="707" w:hanging="283"/>
              <w:jc w:val="left"/>
              <w:rPr/>
            </w:pPr>
            <w:r>
              <w:rPr/>
              <w:t xml:space="preserve">1964 </w:t>
            </w:r>
          </w:p>
          <w:p>
            <w:pPr>
              <w:pStyle w:val="TextBody"/>
              <w:numPr>
                <w:ilvl w:val="0"/>
                <w:numId w:val="92"/>
              </w:numPr>
              <w:tabs>
                <w:tab w:val="clear" w:pos="1134"/>
                <w:tab w:val="left" w:leader="none" w:pos="707"/>
              </w:tabs>
              <w:bidi w:val="0"/>
              <w:spacing w:before="0" w:after="0"/>
              <w:ind w:start="707" w:hanging="283"/>
              <w:jc w:val="left"/>
              <w:rPr/>
            </w:pPr>
            <w:r>
              <w:rPr/>
              <w:t xml:space="preserve">1968 </w:t>
            </w:r>
          </w:p>
          <w:p>
            <w:pPr>
              <w:pStyle w:val="TextBody"/>
              <w:numPr>
                <w:ilvl w:val="0"/>
                <w:numId w:val="92"/>
              </w:numPr>
              <w:tabs>
                <w:tab w:val="clear" w:pos="1134"/>
                <w:tab w:val="left" w:leader="none" w:pos="707"/>
              </w:tabs>
              <w:bidi w:val="0"/>
              <w:spacing w:before="0" w:after="0"/>
              <w:ind w:start="707" w:hanging="283"/>
              <w:jc w:val="left"/>
              <w:rPr/>
            </w:pPr>
            <w:r>
              <w:rPr/>
              <w:t xml:space="preserve">1972 </w:t>
            </w:r>
          </w:p>
          <w:p>
            <w:pPr>
              <w:pStyle w:val="TextBody"/>
              <w:numPr>
                <w:ilvl w:val="0"/>
                <w:numId w:val="92"/>
              </w:numPr>
              <w:tabs>
                <w:tab w:val="clear" w:pos="1134"/>
                <w:tab w:val="left" w:leader="none" w:pos="707"/>
              </w:tabs>
              <w:bidi w:val="0"/>
              <w:spacing w:before="0" w:after="0"/>
              <w:ind w:start="707" w:hanging="283"/>
              <w:jc w:val="left"/>
              <w:rPr/>
            </w:pPr>
            <w:r>
              <w:rPr/>
              <w:t xml:space="preserve">1976 </w:t>
            </w:r>
          </w:p>
          <w:p>
            <w:pPr>
              <w:pStyle w:val="TextBody"/>
              <w:numPr>
                <w:ilvl w:val="0"/>
                <w:numId w:val="92"/>
              </w:numPr>
              <w:tabs>
                <w:tab w:val="clear" w:pos="1134"/>
                <w:tab w:val="left" w:leader="none" w:pos="707"/>
              </w:tabs>
              <w:bidi w:val="0"/>
              <w:spacing w:before="0" w:after="0"/>
              <w:ind w:start="707" w:hanging="283"/>
              <w:jc w:val="left"/>
              <w:rPr/>
            </w:pPr>
            <w:r>
              <w:rPr/>
              <w:t xml:space="preserve">1980 </w:t>
            </w:r>
          </w:p>
          <w:p>
            <w:pPr>
              <w:pStyle w:val="TextBody"/>
              <w:numPr>
                <w:ilvl w:val="0"/>
                <w:numId w:val="92"/>
              </w:numPr>
              <w:tabs>
                <w:tab w:val="clear" w:pos="1134"/>
                <w:tab w:val="left" w:leader="none" w:pos="707"/>
              </w:tabs>
              <w:bidi w:val="0"/>
              <w:spacing w:before="0" w:after="0"/>
              <w:ind w:start="707" w:hanging="283"/>
              <w:jc w:val="left"/>
              <w:rPr/>
            </w:pPr>
            <w:r>
              <w:rPr/>
              <w:t xml:space="preserve">1984 </w:t>
            </w:r>
          </w:p>
          <w:p>
            <w:pPr>
              <w:pStyle w:val="TextBody"/>
              <w:numPr>
                <w:ilvl w:val="0"/>
                <w:numId w:val="92"/>
              </w:numPr>
              <w:tabs>
                <w:tab w:val="clear" w:pos="1134"/>
                <w:tab w:val="left" w:leader="none" w:pos="707"/>
              </w:tabs>
              <w:bidi w:val="0"/>
              <w:spacing w:before="0" w:after="0"/>
              <w:ind w:start="707" w:hanging="283"/>
              <w:jc w:val="left"/>
              <w:rPr/>
            </w:pPr>
            <w:r>
              <w:rPr/>
              <w:t xml:space="preserve">1988 </w:t>
            </w:r>
          </w:p>
          <w:p>
            <w:pPr>
              <w:pStyle w:val="TextBody"/>
              <w:numPr>
                <w:ilvl w:val="0"/>
                <w:numId w:val="92"/>
              </w:numPr>
              <w:tabs>
                <w:tab w:val="clear" w:pos="1134"/>
                <w:tab w:val="left" w:leader="none" w:pos="707"/>
              </w:tabs>
              <w:bidi w:val="0"/>
              <w:spacing w:before="0" w:after="0"/>
              <w:ind w:start="707" w:hanging="283"/>
              <w:jc w:val="left"/>
              <w:rPr/>
            </w:pPr>
            <w:r>
              <w:rPr/>
              <w:t xml:space="preserve">1992 </w:t>
            </w:r>
          </w:p>
          <w:p>
            <w:pPr>
              <w:pStyle w:val="TextBody"/>
              <w:numPr>
                <w:ilvl w:val="0"/>
                <w:numId w:val="92"/>
              </w:numPr>
              <w:tabs>
                <w:tab w:val="clear" w:pos="1134"/>
                <w:tab w:val="left" w:leader="none" w:pos="707"/>
              </w:tabs>
              <w:bidi w:val="0"/>
              <w:spacing w:before="0" w:after="0"/>
              <w:ind w:start="707" w:hanging="283"/>
              <w:jc w:val="left"/>
              <w:rPr/>
            </w:pPr>
            <w:r>
              <w:rPr/>
              <w:t xml:space="preserve">1994 </w:t>
            </w:r>
          </w:p>
          <w:p>
            <w:pPr>
              <w:pStyle w:val="TextBody"/>
              <w:numPr>
                <w:ilvl w:val="0"/>
                <w:numId w:val="92"/>
              </w:numPr>
              <w:tabs>
                <w:tab w:val="clear" w:pos="1134"/>
                <w:tab w:val="left" w:leader="none" w:pos="707"/>
              </w:tabs>
              <w:bidi w:val="0"/>
              <w:spacing w:before="0" w:after="0"/>
              <w:ind w:start="707" w:hanging="283"/>
              <w:jc w:val="left"/>
              <w:rPr/>
            </w:pPr>
            <w:r>
              <w:rPr/>
              <w:t xml:space="preserve">1998 </w:t>
            </w:r>
          </w:p>
          <w:p>
            <w:pPr>
              <w:pStyle w:val="TextBody"/>
              <w:numPr>
                <w:ilvl w:val="0"/>
                <w:numId w:val="92"/>
              </w:numPr>
              <w:tabs>
                <w:tab w:val="clear" w:pos="1134"/>
                <w:tab w:val="left" w:leader="none" w:pos="707"/>
              </w:tabs>
              <w:bidi w:val="0"/>
              <w:spacing w:before="0" w:after="0"/>
              <w:ind w:start="707" w:hanging="283"/>
              <w:jc w:val="left"/>
              <w:rPr/>
            </w:pPr>
            <w:r>
              <w:rPr/>
              <w:t xml:space="preserve">2002 </w:t>
            </w:r>
          </w:p>
          <w:p>
            <w:pPr>
              <w:pStyle w:val="TextBody"/>
              <w:numPr>
                <w:ilvl w:val="0"/>
                <w:numId w:val="92"/>
              </w:numPr>
              <w:tabs>
                <w:tab w:val="clear" w:pos="1134"/>
                <w:tab w:val="left" w:leader="none" w:pos="707"/>
              </w:tabs>
              <w:bidi w:val="0"/>
              <w:spacing w:before="0" w:after="0"/>
              <w:ind w:start="707" w:hanging="283"/>
              <w:jc w:val="left"/>
              <w:rPr/>
            </w:pPr>
            <w:r>
              <w:rPr/>
              <w:t xml:space="preserve">2006 </w:t>
            </w:r>
          </w:p>
          <w:p>
            <w:pPr>
              <w:pStyle w:val="TextBody"/>
              <w:numPr>
                <w:ilvl w:val="0"/>
                <w:numId w:val="92"/>
              </w:numPr>
              <w:tabs>
                <w:tab w:val="clear" w:pos="1134"/>
                <w:tab w:val="left" w:leader="none" w:pos="707"/>
              </w:tabs>
              <w:bidi w:val="0"/>
              <w:spacing w:before="0" w:after="0"/>
              <w:ind w:start="707" w:hanging="283"/>
              <w:jc w:val="left"/>
              <w:rPr/>
            </w:pPr>
            <w:r>
              <w:rPr/>
              <w:t xml:space="preserve">2014 </w:t>
            </w:r>
          </w:p>
          <w:p>
            <w:pPr>
              <w:pStyle w:val="TextBody"/>
              <w:numPr>
                <w:ilvl w:val="0"/>
                <w:numId w:val="92"/>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t xml:space="preserve">Muut asiaan liittyvät esiintymiset 1906 Intercalated Games -kilpailut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Kanada voitti vuoden 2014 olympialaisissa?</w:t>
      </w:r>
    </w:p>
    <w:p>
      <w:pPr>
        <w:pStyle w:val="TextBody"/>
        <w:bidi w:val="0"/>
        <w:jc w:val="left"/>
        <w:rPr>
          <w:b/>
          <w:u w:val="single"/>
          <w:shd w:val="clear" w:fill="FFFF00"/>
        </w:rPr>
      </w:pPr>
      <w:r>
        <w:rPr>
          <w:b/>
          <w:u w:val="single"/>
          <w:shd w:val="clear" w:fill="FFFF00"/>
        </w:rPr>
        <w:t xml:space="preserve">Asiakirjan numero 20056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Patrick Alexander Agnew </w:t>
      </w:r>
      <w:r>
        <w:rPr/>
        <w:t xml:space="preserve">(Trincomaleessa) 1765 1813 elokuu 1795 1. maaliskuuta 1796 George III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Sri Lankan ensimmäinen brittiläinen kuvernööri?</w:t>
      </w:r>
    </w:p>
    <w:p>
      <w:pPr>
        <w:pStyle w:val="TextBody"/>
        <w:bidi w:val="0"/>
        <w:jc w:val="left"/>
        <w:rPr>
          <w:b/>
          <w:u w:val="single"/>
          <w:shd w:val="clear" w:fill="FFFF00"/>
        </w:rPr>
      </w:pPr>
      <w:r>
        <w:rPr>
          <w:b/>
          <w:u w:val="single"/>
          <w:shd w:val="clear" w:fill="FFFF00"/>
        </w:rPr>
        <w:t xml:space="preserve">Asiakirjan numero 20057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Etelä-Afrikan sheriffit ovat tuomioistuimen virkamiehiä, jotka </w:t>
      </w:r>
      <w:r>
        <w:rPr>
          <w:color w:val="A9A9A9"/>
        </w:rPr>
        <w:t xml:space="preserve">toimivat tuomioistuimen toimeenpanevana elimenä</w:t>
      </w:r>
      <w:r>
        <w:rPr/>
        <w:t xml:space="preserve">. He ovat vastuussa oikeudenkäyntien, kuten haasteiden ja haasteiden, tiedoksiannosta. Heillä on tärkeä rooli tuomioistuimen päätösten täytäntöönpanossa, kuten kiinteän ja irtaimen omaisuuden takavarikoinnissa, häädöissä, purkamisissa jne. Sheriffien ammattia säännellään 1. maaliskuuta 1990 voimaan tulleella vuoden 1986 sheriffilailla 90, joka tuli voimaan 1. maaliskuuta 1990. Lain 2 pykälän mukaan sheriffin nimittää oikeusministeri ja perustuslain kehittämisestä vastaava 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sheriffi tekee Etelä-Afrikassa?</w:t>
      </w:r>
    </w:p>
    <w:p>
      <w:pPr>
        <w:pStyle w:val="TextBody"/>
        <w:bidi w:val="0"/>
        <w:jc w:val="left"/>
        <w:rPr>
          <w:b/>
          <w:u w:val="single"/>
          <w:shd w:val="clear" w:fill="FFFF00"/>
        </w:rPr>
      </w:pPr>
      <w:r>
        <w:rPr>
          <w:b/>
          <w:u w:val="single"/>
          <w:shd w:val="clear" w:fill="FFFF00"/>
        </w:rPr>
        <w:t xml:space="preserve">Asiakirjan numero 20058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Elokuvaroolit </w:t>
      </w:r>
    </w:p>
    <w:tbl>
      <w:tblPr>
        <w:tblW w:w="10205" w:type="dxa"/>
        <w:jc w:val="left"/>
        <w:tblInd w:w="0" w:type="dxa"/>
        <w:tblLayout w:type="fixed"/>
        <w:tblCellMar>
          <w:top w:w="28" w:type="dxa"/>
          <w:left w:w="28" w:type="dxa"/>
          <w:bottom w:w="28" w:type="dxa"/>
          <w:right w:w="28" w:type="dxa"/>
        </w:tblCellMar>
      </w:tblPr>
      <w:tblGrid>
        <w:gridCol w:w="684"/>
        <w:gridCol w:w="2184"/>
        <w:gridCol w:w="3153"/>
        <w:gridCol w:w="4184"/>
      </w:tblGrid>
      <w:tr>
        <w:trPr/>
        <w:tc>
          <w:tcPr>
            <w:tcW w:w="684" w:type="dxa"/>
            <w:tcBorders/>
            <w:vAlign w:val="center"/>
          </w:tcPr>
          <w:p>
            <w:pPr>
              <w:pStyle w:val="TableHeading"/>
              <w:suppressLineNumbers/>
              <w:bidi w:val="0"/>
              <w:spacing w:before="0" w:after="283"/>
              <w:jc w:val="center"/>
              <w:rPr/>
            </w:pPr>
            <w:r>
              <w:rPr/>
              <w:t xml:space="preserve">Vuosi </w:t>
            </w:r>
          </w:p>
        </w:tc>
        <w:tc>
          <w:tcPr>
            <w:tcW w:w="2184" w:type="dxa"/>
            <w:tcBorders/>
            <w:vAlign w:val="center"/>
          </w:tcPr>
          <w:p>
            <w:pPr>
              <w:pStyle w:val="TableHeading"/>
              <w:suppressLineNumbers/>
              <w:bidi w:val="0"/>
              <w:spacing w:before="0" w:after="283"/>
              <w:jc w:val="center"/>
              <w:rPr/>
            </w:pPr>
            <w:r>
              <w:rPr/>
              <w:t xml:space="preserve">Otsikko </w:t>
            </w:r>
          </w:p>
        </w:tc>
        <w:tc>
          <w:tcPr>
            <w:tcW w:w="3153" w:type="dxa"/>
            <w:tcBorders/>
            <w:vAlign w:val="center"/>
          </w:tcPr>
          <w:p>
            <w:pPr>
              <w:pStyle w:val="TableHeading"/>
              <w:suppressLineNumbers/>
              <w:bidi w:val="0"/>
              <w:spacing w:before="0" w:after="283"/>
              <w:jc w:val="center"/>
              <w:rPr/>
            </w:pPr>
            <w:r>
              <w:rPr/>
              <w:t xml:space="preserve">Rooli </w:t>
            </w:r>
          </w:p>
        </w:tc>
        <w:tc>
          <w:tcPr>
            <w:tcW w:w="4184" w:type="dxa"/>
            <w:tcBorders/>
            <w:vAlign w:val="center"/>
          </w:tcPr>
          <w:p>
            <w:pPr>
              <w:pStyle w:val="TableHeading"/>
              <w:suppressLineNumbers/>
              <w:bidi w:val="0"/>
              <w:spacing w:before="0" w:after="283"/>
              <w:jc w:val="center"/>
              <w:rPr/>
            </w:pPr>
            <w:r>
              <w:rPr/>
              <w:t xml:space="preserve">Huomautukset </w:t>
            </w:r>
          </w:p>
        </w:tc>
      </w:tr>
      <w:tr>
        <w:trPr/>
        <w:tc>
          <w:tcPr>
            <w:tcW w:w="684" w:type="dxa"/>
            <w:tcBorders/>
            <w:vAlign w:val="center"/>
          </w:tcPr>
          <w:p>
            <w:pPr>
              <w:pStyle w:val="TableContents"/>
              <w:bidi w:val="0"/>
              <w:spacing w:before="0" w:after="283"/>
              <w:jc w:val="left"/>
              <w:rPr>
                <w:sz w:val="4"/>
                <w:szCs w:val="4"/>
              </w:rPr>
            </w:pPr>
            <w:r>
              <w:rPr>
                <w:sz w:val="4"/>
                <w:szCs w:val="4"/>
              </w:rPr>
            </w:r>
          </w:p>
        </w:tc>
        <w:tc>
          <w:tcPr>
            <w:tcW w:w="2184" w:type="dxa"/>
            <w:tcBorders/>
            <w:vAlign w:val="center"/>
          </w:tcPr>
          <w:p>
            <w:pPr>
              <w:pStyle w:val="TableContents"/>
              <w:bidi w:val="0"/>
              <w:spacing w:before="0" w:after="283"/>
              <w:jc w:val="left"/>
              <w:rPr/>
            </w:pPr>
            <w:r>
              <w:rPr/>
              <w:t xml:space="preserve">Tarttukaa kiinni! </w:t>
            </w:r>
          </w:p>
        </w:tc>
        <w:tc>
          <w:tcPr>
            <w:tcW w:w="3153" w:type="dxa"/>
            <w:tcBorders/>
            <w:vAlign w:val="center"/>
          </w:tcPr>
          <w:p>
            <w:pPr>
              <w:pStyle w:val="TableContents"/>
              <w:bidi w:val="0"/>
              <w:spacing w:before="0" w:after="283"/>
              <w:jc w:val="left"/>
              <w:rPr/>
            </w:pPr>
            <w:r>
              <w:rPr/>
              <w:t xml:space="preserve">Aaron </w:t>
            </w:r>
          </w:p>
        </w:tc>
        <w:tc>
          <w:tcPr>
            <w:tcW w:w="4184" w:type="dxa"/>
            <w:tcBorders/>
            <w:vAlign w:val="center"/>
          </w:tcPr>
          <w:p>
            <w:pPr>
              <w:pStyle w:val="TableContents"/>
              <w:bidi w:val="0"/>
              <w:spacing w:before="0" w:after="283"/>
              <w:jc w:val="left"/>
              <w:rPr/>
            </w:pPr>
            <w:r>
              <w:rPr/>
              <w:t xml:space="preserve">Lyhytelokuva </w:t>
            </w:r>
          </w:p>
        </w:tc>
      </w:tr>
      <w:tr>
        <w:trPr/>
        <w:tc>
          <w:tcPr>
            <w:tcW w:w="684" w:type="dxa"/>
            <w:tcBorders/>
            <w:vAlign w:val="center"/>
          </w:tcPr>
          <w:p>
            <w:pPr>
              <w:pStyle w:val="TableContents"/>
              <w:bidi w:val="0"/>
              <w:spacing w:before="0" w:after="283"/>
              <w:jc w:val="left"/>
              <w:rPr/>
            </w:pPr>
            <w:r>
              <w:rPr/>
              <w:t xml:space="preserve">2011 </w:t>
            </w:r>
          </w:p>
        </w:tc>
        <w:tc>
          <w:tcPr>
            <w:tcW w:w="2184" w:type="dxa"/>
            <w:tcBorders/>
            <w:vAlign w:val="center"/>
          </w:tcPr>
          <w:p>
            <w:pPr>
              <w:pStyle w:val="TableContents"/>
              <w:bidi w:val="0"/>
              <w:spacing w:before="0" w:after="283"/>
              <w:jc w:val="left"/>
              <w:rPr/>
            </w:pPr>
            <w:r>
              <w:rPr/>
              <w:t xml:space="preserve">Päivä Hollyn lapsina </w:t>
            </w:r>
          </w:p>
        </w:tc>
        <w:tc>
          <w:tcPr>
            <w:tcW w:w="3153" w:type="dxa"/>
            <w:tcBorders/>
            <w:vAlign w:val="center"/>
          </w:tcPr>
          <w:p>
            <w:pPr>
              <w:pStyle w:val="TableContents"/>
              <w:bidi w:val="0"/>
              <w:spacing w:before="0" w:after="283"/>
              <w:jc w:val="left"/>
              <w:rPr/>
            </w:pPr>
            <w:r>
              <w:rPr/>
              <w:t xml:space="preserve">Hollyn todellinen lapsi 1 </w:t>
            </w:r>
          </w:p>
        </w:tc>
        <w:tc>
          <w:tcPr>
            <w:tcW w:w="4184" w:type="dxa"/>
            <w:tcBorders/>
            <w:vAlign w:val="center"/>
          </w:tcPr>
          <w:p>
            <w:pPr>
              <w:pStyle w:val="TableContents"/>
              <w:bidi w:val="0"/>
              <w:spacing w:before="0" w:after="283"/>
              <w:jc w:val="left"/>
              <w:rPr/>
            </w:pPr>
            <w:r>
              <w:rPr/>
              <w:t xml:space="preserve">Lyhytelokuva </w:t>
            </w:r>
          </w:p>
        </w:tc>
      </w:tr>
      <w:tr>
        <w:trPr/>
        <w:tc>
          <w:tcPr>
            <w:tcW w:w="684" w:type="dxa"/>
            <w:tcBorders/>
            <w:vAlign w:val="center"/>
          </w:tcPr>
          <w:p>
            <w:pPr>
              <w:pStyle w:val="TableContents"/>
              <w:bidi w:val="0"/>
              <w:spacing w:before="0" w:after="283"/>
              <w:jc w:val="left"/>
              <w:rPr/>
            </w:pPr>
            <w:r>
              <w:rPr/>
              <w:t xml:space="preserve">2014 </w:t>
            </w:r>
          </w:p>
        </w:tc>
        <w:tc>
          <w:tcPr>
            <w:tcW w:w="2184" w:type="dxa"/>
            <w:tcBorders/>
            <w:vAlign w:val="center"/>
          </w:tcPr>
          <w:p>
            <w:pPr>
              <w:pStyle w:val="TableContents"/>
              <w:bidi w:val="0"/>
              <w:spacing w:before="0" w:after="283"/>
              <w:jc w:val="left"/>
              <w:rPr/>
            </w:pPr>
            <w:r>
              <w:rPr/>
              <w:t xml:space="preserve">Muppets Most Wanted </w:t>
            </w:r>
          </w:p>
        </w:tc>
        <w:tc>
          <w:tcPr>
            <w:tcW w:w="3153" w:type="dxa"/>
            <w:tcBorders/>
            <w:vAlign w:val="center"/>
          </w:tcPr>
          <w:p>
            <w:pPr>
              <w:pStyle w:val="TableContents"/>
              <w:bidi w:val="0"/>
              <w:spacing w:before="0" w:after="283"/>
              <w:jc w:val="left"/>
              <w:rPr/>
            </w:pPr>
            <w:r>
              <w:rPr>
                <w:color w:val="A9A9A9"/>
              </w:rPr>
              <w:t xml:space="preserve">Nuori kukkakauppias / Nörtti </w:t>
            </w:r>
            <w:r>
              <w:rPr/>
              <w:t xml:space="preserve">teinipoika </w:t>
            </w:r>
          </w:p>
        </w:tc>
        <w:tc>
          <w:tcPr>
            <w:tcW w:w="4184" w:type="dxa"/>
            <w:tcBorders/>
            <w:vAlign w:val="center"/>
          </w:tcPr>
          <w:p>
            <w:pPr>
              <w:pStyle w:val="TableContents"/>
              <w:bidi w:val="0"/>
              <w:spacing w:before="0" w:after="283"/>
              <w:jc w:val="left"/>
              <w:rPr/>
            </w:pPr>
            <w:r>
              <w:rPr/>
              <w:t xml:space="preserve">Cameo </w:t>
            </w:r>
          </w:p>
        </w:tc>
      </w:tr>
      <w:tr>
        <w:trPr/>
        <w:tc>
          <w:tcPr>
            <w:tcW w:w="684" w:type="dxa"/>
            <w:tcBorders/>
            <w:vAlign w:val="center"/>
          </w:tcPr>
          <w:p>
            <w:pPr>
              <w:pStyle w:val="TableContents"/>
              <w:bidi w:val="0"/>
              <w:spacing w:before="0" w:after="283"/>
              <w:jc w:val="left"/>
              <w:rPr/>
            </w:pPr>
            <w:r>
              <w:rPr/>
              <w:t xml:space="preserve">2016 </w:t>
            </w:r>
          </w:p>
        </w:tc>
        <w:tc>
          <w:tcPr>
            <w:tcW w:w="2184" w:type="dxa"/>
            <w:tcBorders/>
            <w:vAlign w:val="center"/>
          </w:tcPr>
          <w:p>
            <w:pPr>
              <w:pStyle w:val="TableContents"/>
              <w:bidi w:val="0"/>
              <w:spacing w:before="0" w:after="283"/>
              <w:jc w:val="left"/>
              <w:rPr/>
            </w:pPr>
            <w:r>
              <w:rPr/>
              <w:t xml:space="preserve">Lumi on tulossa! </w:t>
            </w:r>
          </w:p>
        </w:tc>
        <w:tc>
          <w:tcPr>
            <w:tcW w:w="3153" w:type="dxa"/>
            <w:tcBorders/>
            <w:vAlign w:val="center"/>
          </w:tcPr>
          <w:p>
            <w:pPr>
              <w:pStyle w:val="TableContents"/>
              <w:bidi w:val="0"/>
              <w:spacing w:before="0" w:after="283"/>
              <w:jc w:val="left"/>
              <w:rPr/>
            </w:pPr>
            <w:r>
              <w:rPr/>
              <w:t xml:space="preserve">Piers </w:t>
            </w:r>
          </w:p>
        </w:tc>
        <w:tc>
          <w:tcPr>
            <w:tcW w:w="4184" w:type="dxa"/>
            <w:tcBorders/>
            <w:vAlign w:val="center"/>
          </w:tcPr>
          <w:p>
            <w:pPr>
              <w:pStyle w:val="TableContents"/>
              <w:bidi w:val="0"/>
              <w:spacing w:before="0" w:after="283"/>
              <w:jc w:val="left"/>
              <w:rPr/>
            </w:pPr>
            <w:r>
              <w:rPr/>
              <w:t xml:space="preserve">Äänirooli (vuoden 2015 ranskalaisen elokuvan englanninkielinen dub) </w:t>
            </w:r>
          </w:p>
        </w:tc>
      </w:tr>
      <w:tr>
        <w:trPr/>
        <w:tc>
          <w:tcPr>
            <w:tcW w:w="684" w:type="dxa"/>
            <w:tcBorders/>
            <w:vAlign w:val="center"/>
          </w:tcPr>
          <w:p>
            <w:pPr>
              <w:pStyle w:val="TableContents"/>
              <w:bidi w:val="0"/>
              <w:spacing w:before="0" w:after="283"/>
              <w:jc w:val="left"/>
              <w:rPr/>
            </w:pPr>
            <w:r>
              <w:rPr/>
              <w:t xml:space="preserve">2017 </w:t>
            </w:r>
          </w:p>
        </w:tc>
        <w:tc>
          <w:tcPr>
            <w:tcW w:w="2184" w:type="dxa"/>
            <w:tcBorders/>
            <w:vAlign w:val="center"/>
          </w:tcPr>
          <w:p>
            <w:pPr>
              <w:pStyle w:val="TableContents"/>
              <w:bidi w:val="0"/>
              <w:spacing w:before="0" w:after="283"/>
              <w:jc w:val="left"/>
              <w:rPr/>
            </w:pPr>
            <w:r>
              <w:rPr/>
              <w:t xml:space="preserve">Ystäväni Dahmer </w:t>
            </w:r>
          </w:p>
        </w:tc>
        <w:tc>
          <w:tcPr>
            <w:tcW w:w="3153" w:type="dxa"/>
            <w:tcBorders/>
            <w:vAlign w:val="center"/>
          </w:tcPr>
          <w:p>
            <w:pPr>
              <w:pStyle w:val="TableContents"/>
              <w:bidi w:val="0"/>
              <w:spacing w:before="0" w:after="283"/>
              <w:jc w:val="left"/>
              <w:rPr/>
            </w:pPr>
            <w:r>
              <w:rPr/>
              <w:t xml:space="preserve">Jeffrey Dahmer </w:t>
            </w:r>
          </w:p>
        </w:tc>
        <w:tc>
          <w:tcPr>
            <w:tcW w:w="4184" w:type="dxa"/>
            <w:tcBorders/>
            <w:vAlign w:val="center"/>
          </w:tcPr>
          <w:p>
            <w:pPr>
              <w:pStyle w:val="TableContents"/>
              <w:bidi w:val="0"/>
              <w:spacing w:before="0" w:after="283"/>
              <w:jc w:val="left"/>
              <w:rPr>
                <w:sz w:val="4"/>
                <w:szCs w:val="4"/>
              </w:rPr>
            </w:pPr>
            <w:r>
              <w:rPr>
                <w:sz w:val="4"/>
                <w:szCs w:val="4"/>
              </w:rPr>
            </w:r>
          </w:p>
        </w:tc>
      </w:tr>
      <w:tr>
        <w:trPr/>
        <w:tc>
          <w:tcPr>
            <w:tcW w:w="684" w:type="dxa"/>
            <w:tcBorders/>
            <w:vAlign w:val="center"/>
          </w:tcPr>
          <w:p>
            <w:pPr>
              <w:pStyle w:val="TableContents"/>
              <w:bidi w:val="0"/>
              <w:spacing w:before="0" w:after="283"/>
              <w:jc w:val="left"/>
              <w:rPr/>
            </w:pPr>
            <w:r>
              <w:rPr/>
              <w:t xml:space="preserve">2017 </w:t>
            </w:r>
          </w:p>
        </w:tc>
        <w:tc>
          <w:tcPr>
            <w:tcW w:w="2184" w:type="dxa"/>
            <w:tcBorders/>
            <w:vAlign w:val="center"/>
          </w:tcPr>
          <w:p>
            <w:pPr>
              <w:pStyle w:val="TableContents"/>
              <w:bidi w:val="0"/>
              <w:spacing w:before="0" w:after="283"/>
              <w:jc w:val="left"/>
              <w:rPr/>
            </w:pPr>
            <w:r>
              <w:rPr/>
              <w:t xml:space="preserve">Tilapäivitys </w:t>
            </w:r>
          </w:p>
        </w:tc>
        <w:tc>
          <w:tcPr>
            <w:tcW w:w="3153" w:type="dxa"/>
            <w:tcBorders/>
            <w:vAlign w:val="center"/>
          </w:tcPr>
          <w:p>
            <w:pPr>
              <w:pStyle w:val="TableContents"/>
              <w:bidi w:val="0"/>
              <w:spacing w:before="0" w:after="283"/>
              <w:jc w:val="left"/>
              <w:rPr/>
            </w:pPr>
            <w:r>
              <w:rPr/>
              <w:t xml:space="preserve">Kyle </w:t>
            </w:r>
          </w:p>
        </w:tc>
        <w:tc>
          <w:tcPr>
            <w:tcW w:w="4184" w:type="dxa"/>
            <w:tcBorders/>
            <w:vAlign w:val="center"/>
          </w:tcPr>
          <w:p>
            <w:pPr>
              <w:pStyle w:val="TableContents"/>
              <w:bidi w:val="0"/>
              <w:spacing w:before="0" w:after="283"/>
              <w:jc w:val="left"/>
              <w:rPr/>
            </w:pPr>
            <w:r>
              <w:rPr/>
              <w:t xml:space="preserve">Jälkituotanto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Ross Lynch näyttelee Muppets Most Wanted -elokuvassa?</w:t>
      </w:r>
    </w:p>
    <w:p>
      <w:pPr>
        <w:pStyle w:val="TextBody"/>
        <w:bidi w:val="0"/>
        <w:jc w:val="left"/>
        <w:rPr>
          <w:b/>
          <w:u w:val="single"/>
          <w:shd w:val="clear" w:fill="FFFF00"/>
        </w:rPr>
      </w:pPr>
      <w:r>
        <w:rPr>
          <w:b/>
          <w:u w:val="single"/>
          <w:shd w:val="clear" w:fill="FFFF00"/>
        </w:rPr>
        <w:t xml:space="preserve">Asiakirjan numero 20059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Brundtlandin komissio (WCED) luokitteli vuonna 1987 fissioreaktorit, jotka tuottavat enemmän halkeamiskelpoista ydinpolttoainetta kuin ne kuluttavat (kasvatusreaktorit ja, jos niitä kehitetään, fuusiovoima), perinteisiin uusiutuviin energialähteisiin, kuten aurinkoenergiaan ja putoavaan veteen. American Petroleum Institute ei myöskään pidä tavanomaista ydinfissiota uusiutuvana, mutta kasvatusreaktorien </w:t>
      </w:r>
      <w:r>
        <w:rPr/>
        <w:t xml:space="preserve">ydinpolttoainetta pidetään uusiutuvana ja kestävänä, ja vaikka tavanomainen fissio johtaa jätevirtoihin, jotka ovat huolenaiheena vuosituhansia, tehokkaasti palaneen käytetyn polttoaineen jäte vaatii rajoitetumman, noin tuhannen vuoden varastoinnin valvontajakson. Radioaktiivisten jätteiden valvonta ja varastointi on tarpeen myös muiden uusiutuvien energialähteiden, kuten geotermisen energian, käytön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jalostusreaktorit tarjoaisivat uusiutuvan polttoaineen toimituksen</w:t>
      </w:r>
    </w:p>
    <w:p>
      <w:pPr>
        <w:pStyle w:val="TextBody"/>
        <w:bidi w:val="0"/>
        <w:jc w:val="left"/>
        <w:rPr>
          <w:b/>
          <w:u w:val="single"/>
          <w:shd w:val="clear" w:fill="FFFF00"/>
        </w:rPr>
      </w:pPr>
      <w:r>
        <w:rPr>
          <w:b/>
          <w:u w:val="single"/>
          <w:shd w:val="clear" w:fill="FFFF00"/>
        </w:rPr>
        <w:t xml:space="preserve">Asiakirjan numero 20060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Samanaikaisesti kehitettiin tehokkaampi Mini Cooper, joka sai nimekseen "S", ja se julkaistiin vuonna </w:t>
      </w:r>
      <w:r>
        <w:rPr>
          <w:color w:val="A9A9A9"/>
        </w:rPr>
        <w:t xml:space="preserve">1963</w:t>
      </w:r>
      <w:r>
        <w:rPr/>
        <w:t xml:space="preserve">. Siinä oli 1071-kuutioinen moottori, jossa oli 70,61 millimetrin aukko ja nitrattu teräksinen kampiakseli, vahvistettu alapää, joka mahdollisti lisävirityksen, sekä suuremmat servoavusteiset levyjarrut. Cooper S -autoja valmistettiin ja myytiin 4 030 kappaletta, kunnes mallia päivitettiin elokuussa 1964. Cooper valmisti myös kaksi S-mallia, jotka oli tarkoitettu erityisesti rata-autoiluun alle 1 000 cm3:n ja alle 1 300 cm3:n luokissa. Molempien moottoreiden iskutilavuus oli 970 cm3 (59 cm3) ja 1 275 cm3 (77,8 cm3), ja molempien iskutilavuus oli 70,61 mm, ja molempia tarjottiin myös yleisölle. Pienemmän moottorin malli ei saanut hyvää vastaanottoa, ja sitä oli valmistettu vain 963 kappaletta, kun malli lopetettiin vuonna 1965. 1 275-kuutioisten Cooper S -mallien tuotanto jatkui vuoteen 1971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mini cooper s tuli markkinoille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Issigonisin ystävä </w:t>
      </w:r>
      <w:r>
        <w:rPr>
          <w:color w:val="A9A9A9"/>
        </w:rPr>
        <w:t xml:space="preserve">John Cooper</w:t>
      </w:r>
      <w:r>
        <w:rPr/>
        <w:t xml:space="preserve">, Cooper Car Companyn omistaja ja Formula 1 - ja ralliautojen suunnittelija ja rakentaja, näki Minin mahdollisuudet kilpailussa. Issigonis oli aluksi vastahakoinen näkemään Minin suorituskykyisenä autona, mutta John Cooperin vedottua BMC:n johtoon, miehet tekivät yhteistyötä Mini Cooperin luomiseksi. Austin Mini Cooper ja Morris Mini Cooper debytoivat syyskuussa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mini cooper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Maaliskuussa 2000 Rover kärsi edelleen valtavia tappioita, ja BMW päätti luopua suurimmasta osasta yhtiöitä. Myynti saatiin päätökseen saman vuoden toukokuussa. MG ja Rover siirtyivät Phoenixille, uudelle brittiläiselle konsortiolle, ja Land Rover myytiin Ford Motor Companylle. BMW säilytti Mini-nimen ja suunnitellun uuden mallin ja myönsi Roverille väliaikaiset oikeudet tuotemerkkiin ja salli sen valmistaa ja myydä vanhan Minin loppuunkulunutta mallia. Huhtikuuhun 2000 mennessä mallistossa oli neljä versiota: Mini Classic Seven, Mini Classic Cooper, Mini Classic Cooper Sport ja - Euroopan merentakaisille markkinoille - Mini Knightsbridge. Viimeinen Mini (punainen Cooper Sport) valmistui </w:t>
      </w:r>
      <w:r>
        <w:rPr>
          <w:color w:val="A9A9A9"/>
        </w:rPr>
        <w:t xml:space="preserve">4. lokakuuta 2000</w:t>
      </w:r>
      <w:r>
        <w:rPr/>
        <w:t xml:space="preserve">, ja se esiteltiin British Motor Industry Heritage Trustille saman vuoden joulukuussa. Autoja valmistettiin yhteensä 5 387 862 kappaletta, joista lähes 1,6 miljoonaa myytiin Isossa-Britanniassa, vaikka suurin osa näistä autoista myytiin vähintään 20 vuotta ennen Minin loppua, mikä tarkoittaa, että suurin osa myydyistä autoista oli romutettu ennen alkuperäisen Minin tuotantoajan päättymistä.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mini cooper s valmistettiin viimeksi</w:t>
      </w:r>
    </w:p>
    <w:p>
      <w:pPr>
        <w:pStyle w:val="TextBody"/>
        <w:bidi w:val="0"/>
        <w:jc w:val="left"/>
        <w:rPr>
          <w:b/>
          <w:u w:val="single"/>
          <w:shd w:val="clear" w:fill="FFFF00"/>
        </w:rPr>
      </w:pPr>
      <w:r>
        <w:rPr>
          <w:b/>
          <w:u w:val="single"/>
          <w:shd w:val="clear" w:fill="FFFF00"/>
        </w:rPr>
        <w:t xml:space="preserve">Asiakirjan numero 20061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Thomas Edward Bodett (/ boʊˈdɛt / boh-DET; s. 23. helmikuuta 1955) on yhdysvaltalainen kirjailija, ääninäyttelijä ja radiojuontaja. Vuodesta 1986 lähtien hän on ollut hotelliketju Motel 6:n tiedottaja, joka päättää mainokset lauseeseen: ``I'm </w:t>
      </w:r>
      <w:r>
        <w:rPr>
          <w:color w:val="A9A9A9"/>
        </w:rPr>
        <w:t xml:space="preserve">Tom Bodett </w:t>
      </w:r>
      <w:r>
        <w:rPr/>
        <w:t xml:space="preserve">for Motel 6, and we 'll leave the light on for you.''.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sanoo, että jätämme valot päälle sinun vuoksesi...</w:t>
      </w:r>
    </w:p>
    <w:p>
      <w:pPr>
        <w:pStyle w:val="TextBody"/>
        <w:bidi w:val="0"/>
        <w:jc w:val="left"/>
        <w:rPr>
          <w:b/>
          <w:u w:val="single"/>
          <w:shd w:val="clear" w:fill="FFFF00"/>
        </w:rPr>
      </w:pPr>
      <w:r>
        <w:rPr>
          <w:b/>
          <w:u w:val="single"/>
          <w:shd w:val="clear" w:fill="FFFF00"/>
        </w:rPr>
        <w:t xml:space="preserve">Asiakirjan numero 20062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By the Shores of Silver Lake on Laura Ingalls Wilderin kirjoittama omaelämäkerrallinen lastenromaani, joka julkaistiin vuonna 1939 ja joka on viides hänen Little House -sarjansa yhdeksästä kirjasta. Se käsittää hieman yli vuoden, joka alkaa, kun hän on 12-vuotias ja hänen perheensä muuttaa Plum Creekistä, Minnesotasta siihen paikkaan, josta tulee </w:t>
      </w:r>
      <w:r>
        <w:rPr>
          <w:color w:val="A9A9A9"/>
        </w:rPr>
        <w:t xml:space="preserve">De Smet, Etelä-Dakota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hopeajärven rannoilla?</w:t>
      </w:r>
    </w:p>
    <w:p>
      <w:pPr>
        <w:pStyle w:val="TextBody"/>
        <w:bidi w:val="0"/>
        <w:jc w:val="left"/>
        <w:rPr>
          <w:b/>
          <w:u w:val="single"/>
          <w:shd w:val="clear" w:fill="FFFF00"/>
        </w:rPr>
      </w:pPr>
      <w:r>
        <w:rPr>
          <w:b/>
          <w:u w:val="single"/>
          <w:shd w:val="clear" w:fill="FFFF00"/>
        </w:rPr>
        <w:t xml:space="preserve">Asiakirjan numero 20063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Australialainen synnytyslääkäri William McBride ja saksalainen lastenlääkäri Widukind Lenz </w:t>
      </w:r>
      <w:r>
        <w:rPr/>
        <w:t xml:space="preserve">epäilivät yhteyttä synnynnäisten epämuodostumien ja lääkkeen välillä, ja Lenz todisti tämän teorian vuonna 1961. McBride sai myöhemmin useita kunnianosoituksia, muun muassa Pariisin L'Institut de la Vie -instituutin myöntämän mitalin ja palkintorahat. Isossa-Britanniassa toimivan Distillers Company -yhtiön farmakologian päällikkö, tohtori George Somers, suoritti lisää eläinkokeita, jotka osoittivat sikiöpoikkeavuuksia kaneilla. Samanlaisia tuloksia julkaistiin myös rotilla ja muilla lajeilla.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yhteyden talidomidin ja synnynnäisten epämuodostumien välillä.</w:t>
      </w:r>
    </w:p>
    <w:p>
      <w:pPr>
        <w:pStyle w:val="TextBody"/>
        <w:bidi w:val="0"/>
        <w:jc w:val="left"/>
        <w:rPr>
          <w:b/>
          <w:u w:val="single"/>
          <w:shd w:val="clear" w:fill="FFFF00"/>
        </w:rPr>
      </w:pPr>
      <w:r>
        <w:rPr>
          <w:b/>
          <w:u w:val="single"/>
          <w:shd w:val="clear" w:fill="FFFF00"/>
        </w:rPr>
        <w:t xml:space="preserve">Asiakirjan numero 20064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Philtrum </w:t>
      </w:r>
      <w:r>
        <w:rPr/>
        <w:t xml:space="preserve">(lat. philtrum, kreik. φίλτρον philtron) eli mediaalinen halkio on monille nisäkkäille yhteinen pystysuora syvennys ylähuulen keskiosassa, joka ulottuu ihmisillä nenän väliseinästä ylähuulen kyhmyyn. Yhdessä rauhasmaisen sieraimen ja viiltomaisen sieraimen kanssa sen uskotaan muodostavan ainakin terianisäkkäiden alkutilan. Monotremes-eläimiltä puuttuu nielurisat, mikä saattaa kuitenkin johtua elävien lajien erikoistuneista, nokkamaisista leuoista.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pystysuora ura ylähuulen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Philtrum </w:t>
      </w:r>
      <w:r>
        <w:rPr/>
        <w:t xml:space="preserve">(lat. philtrum, kreik. φίλτρον philtron) eli </w:t>
      </w:r>
      <w:r>
        <w:rPr>
          <w:color w:val="DCDCDC"/>
        </w:rPr>
        <w:t xml:space="preserve">mediaalinen halkio </w:t>
      </w:r>
      <w:r>
        <w:rPr/>
        <w:t xml:space="preserve">on monille nisäkkäille yhteinen pystysuora ura ylähuulen keskiosassa, joka ulottuu ihmisillä nenän väliseinästä ylähuulen kyhmyyn. Yhdessä rauhasmaisen sieraimen ja raon kaltaisten sieraimien kanssa sen uskotaan muodostavan nisäkkäiden alkutilan yleensä.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huulen yläpuolella olevia viivoja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huulen yläpuolinen alue?</w:t>
      </w:r>
    </w:p>
    <w:p>
      <w:pPr>
        <w:pStyle w:val="TextBody"/>
        <w:bidi w:val="0"/>
        <w:jc w:val="left"/>
        <w:rPr>
          <w:b/>
          <w:u w:val="single"/>
          <w:shd w:val="clear" w:fill="FFFF00"/>
        </w:rPr>
      </w:pPr>
      <w:r>
        <w:rPr>
          <w:b/>
          <w:u w:val="single"/>
          <w:shd w:val="clear" w:fill="FFFF00"/>
        </w:rPr>
        <w:t xml:space="preserve">Asiakirjan numero 20065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Kolmiakselinen kiihtyvyysmittari antaa </w:t>
      </w:r>
      <w:r>
        <w:rPr>
          <w:color w:val="A9A9A9"/>
        </w:rPr>
        <w:t xml:space="preserve">nolla g:n </w:t>
      </w:r>
      <w:r>
        <w:rPr/>
        <w:t xml:space="preserve">tuloksen </w:t>
      </w:r>
      <w:r>
        <w:rPr/>
        <w:t xml:space="preserve">kaikilla kolmella akselilla, jos se pudotetaan tai muutoin asetetaan ballistiselle liikeradalle (jota kutsutaan myös inertiaaliradaksi), jolloin se kokee "vapaata pudotusta", kuten astronautit kiertoradalla (astronautit kokevat pieniä vuorovesikiihtyvyyksiä, joita kutsutaan mikrogravitaatioksi ja jotka jätetään tässä yhteydessä huomiotta). Joissakin huvipuistolaitteissa voi olla useita sekunteja lähes nollapainovoimaa. NASA:n ``Vomit Comet'' -nimiseen komeettaan ratsastaminen tarjoaa lähes nollanopeuden noin 25 sekunnin ajan kerrallaan.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g:tä astronautit kokevat lentoonlähdön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Ihmisen toleranssit </w:t>
      </w:r>
      <w:r>
        <w:rPr>
          <w:color w:val="A9A9A9"/>
        </w:rPr>
        <w:t xml:space="preserve">riippuvat g-voiman suuruudesta, sen vaikutusajasta, vaikutussuunnasta, vaikutuspaikasta ja kehon asennosta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g-voimaa henkilö voi kestää</w:t>
      </w:r>
    </w:p>
    <w:p>
      <w:pPr>
        <w:pStyle w:val="TextBody"/>
        <w:bidi w:val="0"/>
        <w:jc w:val="left"/>
        <w:rPr>
          <w:b/>
          <w:u w:val="single"/>
          <w:shd w:val="clear" w:fill="FFFF00"/>
        </w:rPr>
      </w:pPr>
      <w:r>
        <w:rPr>
          <w:b/>
          <w:u w:val="single"/>
          <w:shd w:val="clear" w:fill="FFFF00"/>
        </w:rPr>
        <w:t xml:space="preserve">Asiakirjan numero 20066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2010 lähtien yli puolet kaikesta uudesta tuulivoimasta on lisätty Euroopan ja Pohjois-Amerikan perinteisten markkinoiden ulkopuolelle, mikä johtuu pääasiassa Kiinan ja Intian jatkuvasta kasvusta. Vuoden 2015 lopussa Kiinassa oli asennettuna 145 GW tuulivoimaa. Vuonna 2015 </w:t>
      </w:r>
      <w:r>
        <w:rPr>
          <w:color w:val="A9A9A9"/>
        </w:rPr>
        <w:t xml:space="preserve">Kiina </w:t>
      </w:r>
      <w:r>
        <w:rPr/>
        <w:t xml:space="preserve">asensi lähes puolet maailman lisätystä tuulivoimakapasiteetista.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tuulivoimaloita maailmassa.</w:t>
      </w:r>
    </w:p>
    <w:p>
      <w:pPr>
        <w:pStyle w:val="TextBody"/>
        <w:bidi w:val="0"/>
        <w:jc w:val="left"/>
        <w:rPr>
          <w:b/>
          <w:u w:val="single"/>
          <w:shd w:val="clear" w:fill="FFFF00"/>
        </w:rPr>
      </w:pPr>
      <w:r>
        <w:rPr>
          <w:b/>
          <w:u w:val="single"/>
          <w:shd w:val="clear" w:fill="FFFF00"/>
        </w:rPr>
        <w:t xml:space="preserve">Asiakirjan numero 20067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Claret Jug -pokaalin myöntäminen on peräisin vuodelta </w:t>
      </w:r>
      <w:r>
        <w:rPr>
          <w:color w:val="A9A9A9"/>
        </w:rPr>
        <w:t xml:space="preserve">1872</w:t>
      </w:r>
      <w:r>
        <w:rPr/>
        <w:t xml:space="preserve">, jolloin tarvittiin uusi pokaali sen jälkeen, kun nuori Tom Morris oli voittanut alkuperäisen (Prestwick Golf Clubin lahjoittaman) Challenge Belt -pokaalin vuonna 1870 voittamalla mestaruuden kolmena peräkkäisenä vuonna. Prestwick oli sekä isännöinyt että järjestänyt mestaruuskilpailut vuosina 1860-1870.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hopeinen viininpunainen kannu esiteltiin ensimmäisen kerran avoimessa</w:t>
      </w:r>
    </w:p>
    <w:p>
      <w:pPr>
        <w:pStyle w:val="TextBody"/>
        <w:bidi w:val="0"/>
        <w:jc w:val="left"/>
        <w:rPr>
          <w:b/>
          <w:u w:val="single"/>
          <w:shd w:val="clear" w:fill="FFFF00"/>
        </w:rPr>
      </w:pPr>
      <w:r>
        <w:rPr>
          <w:b/>
          <w:u w:val="single"/>
          <w:shd w:val="clear" w:fill="FFFF00"/>
        </w:rPr>
        <w:t xml:space="preserve">Asiakirjan numero 20068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Nämä kolme varmuutta viittaavat Englannin trustilainsäädännön sääntöön, joka koskee nimenomaisen trustin perustamista ja jonka mukaan ollakseen pätevä trustin perustamisasiakirjan on osoitettava, että sen </w:t>
      </w:r>
      <w:r>
        <w:rPr>
          <w:color w:val="A9A9A9"/>
        </w:rPr>
        <w:t xml:space="preserve">tarkoitus, kohde ja tarkoitus ovat </w:t>
      </w:r>
      <w:r>
        <w:rPr/>
        <w:t xml:space="preserve">varmoja</w:t>
      </w:r>
      <w:r>
        <w:rPr/>
        <w:t xml:space="preserve">. Tarkoitusselvyys tarkoittaa, että on oltava selvää, että luovuttaja tai testamentin tekijä haluaa perustaa trustin; tämä ei ole riippuvainen mistään erityisestä kielenkäytöstä, ja trusti voidaan perustaa ilman, että sanaa "trust" käytetään tai että luovuttaja edes tietää perustavansa trustin. Tuomioistuimet ovat 1950-luvulta lähtien olleet halukkaampia päättelemään, että trustin perustaminen on ollut tarkoituksellista, eivätkä pitäneet trustia pätemättömänä. "Kohteen varmuus" tarkoittaa, että on oltava selvää, mikä omaisuus on osa trustia. Aikaisemmin tuomioistuimet ovat vetäneet rajan aineellisen ja aineettoman omaisuuden välille ja katsoneet, että aineettoman omaisuuden osalta ei aina ole tarpeen tehdä erottelua. "Kohteiden varmuudella" tarkoitetaan sitä, että on oltava selvää, ketkä ovat edunsaajia tai kohteita. Tämän määrittelyssä käytettävä testi vaihtelee trustin tyypin mukaan; se voi olla, että kaikki edunsaajat on yksilöitävä tai että edunvalvojien on voitava varmuudella sanoa, onko edunsaaja edunsaaja vai ei, jos kantaja tulee heidän eteensä.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pätevän trustin muodostamisen laajat varmuusvaatimukset?</w:t>
      </w:r>
    </w:p>
    <w:p>
      <w:pPr>
        <w:pStyle w:val="TextBody"/>
        <w:bidi w:val="0"/>
        <w:jc w:val="left"/>
        <w:rPr>
          <w:b/>
          <w:u w:val="single"/>
          <w:shd w:val="clear" w:fill="FFFF00"/>
        </w:rPr>
      </w:pPr>
      <w:r>
        <w:rPr>
          <w:b/>
          <w:u w:val="single"/>
          <w:shd w:val="clear" w:fill="FFFF00"/>
        </w:rPr>
        <w:t xml:space="preserve">Asiakirjan numero 20069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Pig Beach </w:t>
      </w:r>
      <w:r>
        <w:rPr/>
        <w:t xml:space="preserve">(tunnetaan myös nimillä Pig Island, Major Cay ja virallisesti Big Major Cay) on asumaton saari (tai cay), joka sijaitsee Exumassa, Bahamalla. Saari on saanut epävirallisen nimensä siitä, että sitä kansoittaa luonnonvaraisten sikojen yhdyskunta, joka elää saarella ja ympäröivillä matalikoilla.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bahamasaarella siat uivat?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Bahaman saaristo tunnettu villistä uivista sioista</w:t>
      </w:r>
    </w:p>
    <w:p>
      <w:pPr>
        <w:pStyle w:val="TextBody"/>
        <w:bidi w:val="0"/>
        <w:jc w:val="left"/>
        <w:rPr>
          <w:b/>
          <w:u w:val="single"/>
          <w:shd w:val="clear" w:fill="FFFF00"/>
        </w:rPr>
      </w:pPr>
      <w:r>
        <w:rPr>
          <w:b/>
          <w:u w:val="single"/>
          <w:shd w:val="clear" w:fill="FFFF00"/>
        </w:rPr>
        <w:t xml:space="preserve">Asiakirjan numero 20070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Kappaletta käytettiin elokuvissa </w:t>
      </w:r>
      <w:r>
        <w:rPr>
          <w:color w:val="A9A9A9"/>
        </w:rPr>
        <w:t xml:space="preserve">Tommy Boy</w:t>
      </w:r>
      <w:r>
        <w:rPr/>
        <w:t xml:space="preserve">, </w:t>
      </w:r>
      <w:r>
        <w:rPr>
          <w:color w:val="DCDCDC"/>
        </w:rPr>
        <w:t xml:space="preserve">Take Me Home Tonight </w:t>
      </w:r>
      <w:r>
        <w:rPr/>
        <w:t xml:space="preserve">ja </w:t>
      </w:r>
      <w:r>
        <w:rPr>
          <w:color w:val="2F4F4F"/>
        </w:rPr>
        <w:t xml:space="preserve">The Perks of Being a Wallflower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on tullut Eileen siinä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1982 musiikkivideo kuvattiin </w:t>
      </w:r>
      <w:r>
        <w:rPr>
          <w:color w:val="A9A9A9"/>
        </w:rPr>
        <w:t xml:space="preserve">eteläisen Lontoon Kenningtonin esikaupungissa Brook Driven ja Hayles Streetin kulman läheisyydessä</w:t>
      </w:r>
      <w:r>
        <w:rPr/>
        <w:t xml:space="preserve">. </w:t>
      </w:r>
      <w:r>
        <w:rPr/>
        <w:t xml:space="preserve">Eileenin hahmoa musiikkivideossa sekä singlen kannessa esittää </w:t>
      </w:r>
      <w:r>
        <w:rPr>
          <w:color w:val="DCDCDC"/>
        </w:rPr>
        <w:t xml:space="preserve">Máire Fahey, Bananaraman Siobhan Faheyn sisko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video on kuvattu Eileenin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tyttö Come on Eileen -videossa?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Laulusta on olemassa erilaisia versioita, joista joissakin on pääosan lisäksi joko kelttiläisen viulusoolon intro tai a cappella coda, jotka molemmat perustuvat Thomas Mooren irlantilaiseen kansanlauluun ``Believe </w:t>
      </w:r>
      <w:r>
        <w:rPr>
          <w:color w:val="A9A9A9"/>
        </w:rPr>
        <w:t xml:space="preserve">Me, if All Those Endearing Young Charms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laulun lopussa come on eileen</w:t>
      </w:r>
    </w:p>
    <w:p>
      <w:pPr>
        <w:pStyle w:val="TextBody"/>
        <w:bidi w:val="0"/>
        <w:jc w:val="left"/>
        <w:rPr>
          <w:b/>
          <w:u w:val="single"/>
          <w:shd w:val="clear" w:fill="FFFF00"/>
        </w:rPr>
      </w:pPr>
      <w:r>
        <w:rPr>
          <w:b/>
          <w:u w:val="single"/>
          <w:shd w:val="clear" w:fill="FFFF00"/>
        </w:rPr>
        <w:t xml:space="preserve">Asiakirjan numero 20071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Sela (/ ˈsiːlə / tai / ˈsiːləh / ääntämällä ääntyvä H; heprea: </w:t>
      </w:r>
      <w:r>
        <w:rPr>
          <w:rtl w:val="true"/>
        </w:rPr>
        <w:t xml:space="preserve">סֶלָה </w:t>
      </w:r>
      <w:r>
        <w:rPr/>
        <w:t xml:space="preserve">, myös translitteroituna selāh) on sana, jota käytetään seitsemänkymmentäneljä kertaa heprealaisessa Raamatussa - seitsemänkymmentäyksi kertaa psalmeissa ja kolme kertaa Habakukissa. Sanan merkitystä </w:t>
      </w:r>
      <w:r>
        <w:rPr>
          <w:color w:val="A9A9A9"/>
        </w:rPr>
        <w:t xml:space="preserve">ei tunneta</w:t>
      </w:r>
      <w:r>
        <w:rPr/>
        <w:t xml:space="preserve">, vaikka erilaisia tulkintoja annetaankin alla. (Sitä ei pidä sekoittaa hepreankieliseen sanaan sela ` (heprea: </w:t>
      </w:r>
      <w:r>
        <w:rPr>
          <w:rtl w:val="true"/>
        </w:rPr>
        <w:t xml:space="preserve">סֶלַע </w:t>
      </w:r>
      <w:r>
        <w:rPr/>
        <w:t xml:space="preserve">), joka tarkoittaa ``kalliota'', tai adjektiivimuodossa ``kallion kaltainen'', eli: luja, kova, raskas) Kyseessä on todennäköisesti joko liturgis-musiikillinen merkki tai ohje tekstin lukemiseen, jotakin sellaista kuin ``pysähdy ja kuuntele''. Selah-merkkiä voidaan käyttää myös osoittamaan, että psalmin kyseisessä kohdassa on tarkoitus olla musiikkiväliaika. Amplified Bible kääntää selahin sanoilla ``tauko, ja ajattele sitä''. Se voidaan tulkita myös eräänlaiseksi alleviivaukseksi, jolla valmistaudutaan seuraavaan kappaleeseen.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selahin merkitys Raamatun sanassa?</w:t>
      </w:r>
    </w:p>
    <w:p>
      <w:pPr>
        <w:pStyle w:val="TextBody"/>
        <w:bidi w:val="0"/>
        <w:jc w:val="left"/>
        <w:rPr>
          <w:b/>
          <w:u w:val="single"/>
          <w:shd w:val="clear" w:fill="FFFF00"/>
        </w:rPr>
      </w:pPr>
      <w:r>
        <w:rPr>
          <w:b/>
          <w:u w:val="single"/>
          <w:shd w:val="clear" w:fill="FFFF00"/>
        </w:rPr>
        <w:t xml:space="preserve">Asiakirjan numero 20072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League City sijaitsee osoitteessa 29 ° 29 ′ 59''' N 95 ° 05 ′ 23'' W </w:t>
      </w:r>
      <w:r>
        <w:rPr/>
        <w:t xml:space="preserve">/ </w:t>
      </w:r>
      <w:r>
        <w:rPr/>
        <w:t xml:space="preserve">29.499797 ° N 95.089784 ° W </w:t>
      </w:r>
      <w:r>
        <w:rPr/>
        <w:t xml:space="preserve">/ 29.499797;-95.089784 (29.499797, - 95.089784). Tämä on </w:t>
      </w:r>
      <w:r>
        <w:rPr>
          <w:color w:val="A9A9A9"/>
        </w:rPr>
        <w:t xml:space="preserve">37 km </w:t>
      </w:r>
      <w:r>
        <w:rPr/>
        <w:t xml:space="preserve">kaakkoon Houstonista ja saman verran luoteeseen Galvestonista.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League City Texas on Houston Texasista?</w:t>
      </w:r>
    </w:p>
    <w:p>
      <w:pPr>
        <w:pStyle w:val="TextBody"/>
        <w:bidi w:val="0"/>
        <w:jc w:val="left"/>
        <w:rPr>
          <w:b/>
          <w:u w:val="single"/>
          <w:shd w:val="clear" w:fill="FFFF00"/>
        </w:rPr>
      </w:pPr>
      <w:r>
        <w:rPr>
          <w:b/>
          <w:u w:val="single"/>
          <w:shd w:val="clear" w:fill="FFFF00"/>
        </w:rPr>
        <w:t xml:space="preserve">Asiakirjan numero 20073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Kemiassa reaktiivisuussarja (tai aktiivisuussarja) on </w:t>
      </w:r>
      <w:r>
        <w:rPr>
          <w:color w:val="A9A9A9"/>
        </w:rPr>
        <w:t xml:space="preserve">metallien sarjan empiirinen, laskennallinen ja rakenteellisesti analyyttinen etenemisjärjestys, joka on järjestetty niiden "reaktiivisuuden" mukaan suurimmasta pienimpään</w:t>
      </w:r>
      <w:r>
        <w:rPr/>
        <w:t xml:space="preserve">. Sitä käytetään tiivistämään tietoa metallien reaktioista happojen ja veden kanssa, kaksoissiirtymäreaktioista ja metallien erottamisesta malmista.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reaktiivisella metallisarjalla?</w:t>
      </w:r>
    </w:p>
    <w:p>
      <w:pPr>
        <w:pStyle w:val="TextBody"/>
        <w:bidi w:val="0"/>
        <w:jc w:val="left"/>
        <w:rPr>
          <w:b/>
          <w:u w:val="single"/>
          <w:shd w:val="clear" w:fill="FFFF00"/>
        </w:rPr>
      </w:pPr>
      <w:r>
        <w:rPr>
          <w:b/>
          <w:u w:val="single"/>
          <w:shd w:val="clear" w:fill="FFFF00"/>
        </w:rPr>
        <w:t xml:space="preserve">Asiakirjan numero 20074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Arabialaiset aakkoset (arab: الأَبْجَدِيَّة </w:t>
      </w:r>
      <w:r>
        <w:rPr/>
        <w:t xml:space="preserve">العَرَبِيَّة </w:t>
      </w:r>
      <w:r>
        <w:rPr/>
        <w:t xml:space="preserve">al-abjadīyah al-ʻarabīyah, tai الحُرُوف </w:t>
      </w:r>
      <w:r>
        <w:rPr>
          <w:rtl w:val="true"/>
        </w:rPr>
        <w:t xml:space="preserve">العَرَبِيَّة </w:t>
      </w:r>
      <w:r>
        <w:rPr/>
        <w:t xml:space="preserve">al-ḥurūf al-ʻarabīyah) tai arabian abjad on arabialainen kirjoitusasu, sellaisena kuin se on kodifioitu arabian kielen kirjoittamiseen. Se kirjoitetaan oikealta vasemmalle kursiivityyliin, ja siinä on </w:t>
      </w:r>
      <w:r>
        <w:rPr>
          <w:color w:val="A9A9A9"/>
        </w:rPr>
        <w:t xml:space="preserve">28 </w:t>
      </w:r>
      <w:r>
        <w:rPr/>
        <w:t xml:space="preserve">kirjainta.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kirjainta on arabian aakkosissa?</w:t>
      </w:r>
    </w:p>
    <w:p>
      <w:pPr>
        <w:pStyle w:val="TextBody"/>
        <w:bidi w:val="0"/>
        <w:jc w:val="left"/>
        <w:rPr>
          <w:b/>
          <w:u w:val="single"/>
          <w:shd w:val="clear" w:fill="FFFF00"/>
        </w:rPr>
      </w:pPr>
      <w:r>
        <w:rPr>
          <w:b/>
          <w:u w:val="single"/>
          <w:shd w:val="clear" w:fill="FFFF00"/>
        </w:rPr>
        <w:t xml:space="preserve">Asiakirjan numero 20075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666 Fifth Avenue on 41-kerroksinen toimistorakennus Fifth Avenuella 52. ja 53. kadun välissä Midtown Manhattanilla, New Yorkissa. Toimistotornin rakennutti vuonna 1957 Tishman Realty and Construction, joka myi sen yhtiön purkautuessa vuonna 1976. Sumitomo Realty &amp; Development osti 666 Fifth Avenuen 1990-luvun lopulla, ja Tishman Speyer osti sen takaisin vuonna 2000 ja lisäsi vuokralaisia ennen kuin myi sen jälleen </w:t>
      </w:r>
      <w:r>
        <w:rPr>
          <w:color w:val="A9A9A9"/>
        </w:rPr>
        <w:t xml:space="preserve">Kushner Propertiesille </w:t>
      </w:r>
      <w:r>
        <w:rPr/>
        <w:t xml:space="preserve">vuonna 2007. Vuonna 2017 Kushner Properties ilmoitti suunnitelmista muuttaa rakennus brittiläisen arkkitehdin Zaha Hadidin suunnitteleman suunnitelman mukaiseksi.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666-rakennuksen New Yorkissa?</w:t>
      </w:r>
    </w:p>
    <w:p>
      <w:pPr>
        <w:pStyle w:val="TextBody"/>
        <w:bidi w:val="0"/>
        <w:jc w:val="left"/>
        <w:rPr>
          <w:b/>
          <w:u w:val="single"/>
          <w:shd w:val="clear" w:fill="FFFF00"/>
        </w:rPr>
      </w:pPr>
      <w:r>
        <w:rPr>
          <w:b/>
          <w:u w:val="single"/>
          <w:shd w:val="clear" w:fill="FFFF00"/>
        </w:rPr>
        <w:t xml:space="preserve">Asiakirjan numero 20076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Tieteellinen kontrolli on koe tai havainto, jonka tarkoituksena on </w:t>
      </w:r>
      <w:r>
        <w:rPr>
          <w:color w:val="A9A9A9"/>
        </w:rPr>
        <w:t xml:space="preserve">minimoida muiden muuttujien kuin riippumattoman muuttujan vaikutukset</w:t>
      </w:r>
      <w:r>
        <w:rPr/>
        <w:t xml:space="preserve">. Tämä lisää tulosten luotettavuutta usein vertailemalla kontrollimittauksia muihin mittauksiin. Tieteelliset kontrollit ovat osa tieteellistä menetelmää.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muuttujien kontrollointi on välttämätöntä kokeessa?</w:t>
      </w:r>
    </w:p>
    <w:p>
      <w:pPr>
        <w:pStyle w:val="TextBody"/>
        <w:bidi w:val="0"/>
        <w:jc w:val="left"/>
        <w:rPr>
          <w:b/>
          <w:u w:val="single"/>
          <w:shd w:val="clear" w:fill="FFFF00"/>
        </w:rPr>
      </w:pPr>
      <w:r>
        <w:rPr>
          <w:b/>
          <w:u w:val="single"/>
          <w:shd w:val="clear" w:fill="FFFF00"/>
        </w:rPr>
        <w:t xml:space="preserve">Asiakirjan numero 20077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Siargao on pisaranmuotoinen saari </w:t>
      </w:r>
      <w:r>
        <w:rPr>
          <w:color w:val="A9A9A9"/>
        </w:rPr>
        <w:t xml:space="preserve">Filippiinien merellä 800 kilometriä Manilasta kaakkoon Surigao del Norten maakunnassa</w:t>
      </w:r>
      <w:r>
        <w:rPr/>
        <w:t xml:space="preserve">. Sen pinta-ala on noin 437 neliökilometriä. Itärannikko on suhteellisen suora, ja siellä on yksi syvä poukama, Port Pilar. Rantaviivaa leimaavat riutat, pienet kumpareet ja valkoiset hiekkarannat. Naapurisaaret ja -saarekkeet ovat muodoltaan samanlaisia.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Siargaon saari Filippiineillä?</w:t>
      </w:r>
    </w:p>
    <w:p>
      <w:pPr>
        <w:pStyle w:val="TextBody"/>
        <w:bidi w:val="0"/>
        <w:jc w:val="left"/>
        <w:rPr>
          <w:b/>
          <w:u w:val="single"/>
          <w:shd w:val="clear" w:fill="FFFF00"/>
        </w:rPr>
      </w:pPr>
      <w:r>
        <w:rPr>
          <w:b/>
          <w:u w:val="single"/>
          <w:shd w:val="clear" w:fill="FFFF00"/>
        </w:rPr>
        <w:t xml:space="preserve">Asiakirjan numero 20078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Hesiodoksen ja useimpien muiden kertomusten mukaan Theseus hylkäsi </w:t>
      </w:r>
      <w:r>
        <w:rPr/>
        <w:t xml:space="preserve">Naxoksella nukkuvan </w:t>
      </w:r>
      <w:r>
        <w:rPr>
          <w:color w:val="A9A9A9"/>
        </w:rPr>
        <w:t xml:space="preserve">Ariadnen</w:t>
      </w:r>
      <w:r>
        <w:rPr/>
        <w:t xml:space="preserve">, ja Dionysos löysi hänet uudelleen ja nai hänet. Muutamissa myytin versioissa Dionysos ilmestyi Theseukselle, kun he purjehtivat pois Kreetalta, ja sanoi, että hän oli valinnut Ariadnen vaimokseen, ja vaati Theseusta jättämään Ariadnen Naxokselle, mikä vapautti ateenalaisen kulttuurisankarin syyllisyydestä. Ateenan vaasamaalarit esittivät usein Athenen johtavan Theseuksen nukkuvan Ariadnen luota hänen laivaansa.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Dionysos pelasti Naksoksen saarelta?</w:t>
      </w:r>
    </w:p>
    <w:p>
      <w:pPr>
        <w:pStyle w:val="TextBody"/>
        <w:bidi w:val="0"/>
        <w:jc w:val="left"/>
        <w:rPr>
          <w:b/>
          <w:u w:val="single"/>
          <w:shd w:val="clear" w:fill="FFFF00"/>
        </w:rPr>
      </w:pPr>
      <w:r>
        <w:rPr>
          <w:b/>
          <w:u w:val="single"/>
          <w:shd w:val="clear" w:fill="FFFF00"/>
        </w:rPr>
        <w:t xml:space="preserve">Asiakirjan numero 20079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1970-luvulla uskottiin yleisesti, että neutriinot olivat massattomia ja niiden makutekijät muuttumattomia. Vuonna 1968 Pontecorvo kuitenkin ehdotti, että jos </w:t>
      </w:r>
      <w:r>
        <w:rPr>
          <w:color w:val="A9A9A9"/>
        </w:rPr>
        <w:t xml:space="preserve">neutriinoilla olisi massaa, </w:t>
      </w:r>
      <w:r>
        <w:rPr/>
        <w:t xml:space="preserve">ne voisivat vaihtaa makuaineesta toiseen.</w:t>
      </w:r>
      <w:r>
        <w:rPr/>
        <w:t xml:space="preserve"> Näin ollen Auringon "puuttuvat" neutriinot voisivat olla elektronineutriinoja, jotka muuttuivat matkalla Maahan toiseen makuun, jolloin Homestake-kaivoksen ja muiden nykyisten neutriinobarometrien havaitsimet eivät näkisi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Auringon ytimestä puuttuvien neutriinojen ongelma ratkaistiin, kun löydettiin</w:t>
      </w:r>
    </w:p>
    <w:p>
      <w:pPr>
        <w:pStyle w:val="TextBody"/>
        <w:bidi w:val="0"/>
        <w:jc w:val="left"/>
        <w:rPr>
          <w:b/>
          <w:u w:val="single"/>
          <w:shd w:val="clear" w:fill="FFFF00"/>
        </w:rPr>
      </w:pPr>
      <w:r>
        <w:rPr>
          <w:b/>
          <w:u w:val="single"/>
          <w:shd w:val="clear" w:fill="FFFF00"/>
        </w:rPr>
        <w:t xml:space="preserve">Asiakirjan numero 20080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Filip IV </w:t>
      </w:r>
      <w:r>
        <w:rPr/>
        <w:t xml:space="preserve">(huhtikuu -- kesäkuu 1268 -- 29. marraskuuta 1314), jota kutsuttiin nimellä Kaunis (ranskaksi Philippe le Bel) tai Rautakuningas (ranskaksi le Roi de fer), oli Ranskan kuningas vuodesta 1285 kuolemaansa saakka.</w:t>
      </w:r>
      <w:r>
        <w:rPr/>
        <w:t xml:space="preserve"> Navarran Jeanne I:n kanssa solmimansa avioliiton perusteella hän oli myös Filip I, Navarran kuningas vuosina 1284-1305. Hän hallitsi lyhytaikaisesti myös Champagnen kreivikuntaa vaimonsa oikeudella, vaikka hänen tultuaan kuninkaaksi vuonna 1285 kreivikunta pysyi hänen vaimonsa yksinomaisessa hallinnassa tämän kuolemaan vuonna 1305 asti, minkä jälkeen se siirtyi heidän pojalleen Ludvigille, kunnes Filip kuoli itse vuonna 1314, minkä jälkeen hänen poikansa nousi Ranskan valtaistuimelle ja kreivikunta liitettiin lopullisesti Ranskan kruununmaihin. Vaikka Filip tunnettiin komeana, hänen joustamaton luonteensa sai häneltä muita nimityksiä niin ystäviltä kuin vihollisiltakin. Hänen kiivas vastustajansa Bernard Saisset, Pamiersin piispa, sanoi hänestä: "Hän ei ole ihminen eikä peto. Hän on patsas.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Ranskan kuningas vuonna 1306?</w:t>
      </w:r>
    </w:p>
    <w:p>
      <w:pPr>
        <w:pStyle w:val="TextBody"/>
        <w:bidi w:val="0"/>
        <w:jc w:val="left"/>
        <w:rPr>
          <w:b/>
          <w:u w:val="single"/>
          <w:shd w:val="clear" w:fill="FFFF00"/>
        </w:rPr>
      </w:pPr>
      <w:r>
        <w:rPr>
          <w:b/>
          <w:u w:val="single"/>
          <w:shd w:val="clear" w:fill="FFFF00"/>
        </w:rPr>
        <w:t xml:space="preserve">Asiakirjan numero 20081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Kauneuskuningattaret Parul Shah ja Maggie Wilson Filippiineiltä </w:t>
      </w:r>
      <w:r>
        <w:rPr/>
        <w:t xml:space="preserve">olivat tämän kauden voittajat, mikä merkitsi Filippiinien toista peräkkäistä voittoa The Amazing Race Aasiassa.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Amazing Race Asia -kilpailun kauden 5</w:t>
      </w:r>
    </w:p>
    <w:p>
      <w:pPr>
        <w:pStyle w:val="TextBody"/>
        <w:bidi w:val="0"/>
        <w:jc w:val="left"/>
        <w:rPr>
          <w:b/>
          <w:u w:val="single"/>
          <w:shd w:val="clear" w:fill="FFFF00"/>
        </w:rPr>
      </w:pPr>
      <w:r>
        <w:rPr>
          <w:b/>
          <w:u w:val="single"/>
          <w:shd w:val="clear" w:fill="FFFF00"/>
        </w:rPr>
        <w:t xml:space="preserve">Asiakirjan numero 20082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alkaa, kun Lizzie McGuire valmistautuu yläasteen päättäjäisiin yhdessä kahden läheisimmän ystävänsä David Gordonin kanssa. Hänen toinen paras ystävänsä, Miranda, on päättänyt jättää valmistujaisseremonian väliin ja lähteä matkalle Meksikoon sukulaisten luo. Juhlallisuuksien aikana Lizzie kompastuu lavalla ja kaataa vahingossa esiripun valmistujaistovereidensa ylle, minkä vuoksi hänen entinen paras ystävänsä Kate Sanders ja hänen nuorempi veljensä Matt kiusaavat häntä. Valmistumisen jälkeen Lizzie lähtee luokkansa kanssa matkalle </w:t>
      </w:r>
      <w:r>
        <w:rPr>
          <w:color w:val="A9A9A9"/>
        </w:rPr>
        <w:t xml:space="preserve">Roomaan</w:t>
      </w:r>
      <w:r>
        <w:rPr/>
        <w:t xml:space="preserve">, Italiaan, tulevan lukion rehtorin, ankaran Angela Ungermeyerin saattamana. Lizzie ja Kate saavat kauhukseen saman hotellihuoneen.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he menevät Lizzie McGuire -elokuvassa...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08"/>
        <w:gridCol w:w="3075"/>
        <w:gridCol w:w="3816"/>
        <w:gridCol w:w="1891"/>
        <w:gridCol w:w="915"/>
      </w:tblGrid>
      <w:tr>
        <w:trPr/>
        <w:tc>
          <w:tcPr>
            <w:tcW w:w="508" w:type="dxa"/>
            <w:tcBorders/>
            <w:vAlign w:val="center"/>
          </w:tcPr>
          <w:p>
            <w:pPr>
              <w:pStyle w:val="TableHeading"/>
              <w:suppressLineNumbers/>
              <w:bidi w:val="0"/>
              <w:spacing w:before="0" w:after="283"/>
              <w:jc w:val="center"/>
              <w:rPr/>
            </w:pPr>
            <w:r>
              <w:rPr/>
              <w:t xml:space="preserve">Ei. </w:t>
            </w:r>
          </w:p>
        </w:tc>
        <w:tc>
          <w:tcPr>
            <w:tcW w:w="3075" w:type="dxa"/>
            <w:tcBorders/>
            <w:vAlign w:val="center"/>
          </w:tcPr>
          <w:p>
            <w:pPr>
              <w:pStyle w:val="TableHeading"/>
              <w:suppressLineNumbers/>
              <w:bidi w:val="0"/>
              <w:spacing w:before="0" w:after="283"/>
              <w:jc w:val="center"/>
              <w:rPr/>
            </w:pPr>
            <w:r>
              <w:rPr/>
              <w:t xml:space="preserve">Otsikko </w:t>
            </w:r>
          </w:p>
        </w:tc>
        <w:tc>
          <w:tcPr>
            <w:tcW w:w="3816" w:type="dxa"/>
            <w:tcBorders/>
            <w:vAlign w:val="center"/>
          </w:tcPr>
          <w:p>
            <w:pPr>
              <w:pStyle w:val="TableHeading"/>
              <w:suppressLineNumbers/>
              <w:bidi w:val="0"/>
              <w:spacing w:before="0" w:after="283"/>
              <w:jc w:val="center"/>
              <w:rPr/>
            </w:pPr>
            <w:r>
              <w:rPr/>
              <w:t xml:space="preserve">Kirjoittaja (s) </w:t>
            </w:r>
          </w:p>
        </w:tc>
        <w:tc>
          <w:tcPr>
            <w:tcW w:w="1891" w:type="dxa"/>
            <w:tcBorders/>
            <w:vAlign w:val="center"/>
          </w:tcPr>
          <w:p>
            <w:pPr>
              <w:pStyle w:val="TableHeading"/>
              <w:suppressLineNumbers/>
              <w:bidi w:val="0"/>
              <w:spacing w:before="0" w:after="283"/>
              <w:jc w:val="center"/>
              <w:rPr/>
            </w:pPr>
            <w:r>
              <w:rPr/>
              <w:t xml:space="preserve">Esiintyjä(t) </w:t>
            </w:r>
          </w:p>
        </w:tc>
        <w:tc>
          <w:tcPr>
            <w:tcW w:w="915" w:type="dxa"/>
            <w:tcBorders/>
            <w:vAlign w:val="center"/>
          </w:tcPr>
          <w:p>
            <w:pPr>
              <w:pStyle w:val="TableHeading"/>
              <w:suppressLineNumbers/>
              <w:bidi w:val="0"/>
              <w:spacing w:before="0" w:after="283"/>
              <w:jc w:val="center"/>
              <w:rPr/>
            </w:pPr>
            <w:r>
              <w:rPr/>
              <w:t xml:space="preserve">Pituus </w:t>
            </w:r>
          </w:p>
        </w:tc>
      </w:tr>
      <w:tr>
        <w:trPr/>
        <w:tc>
          <w:tcPr>
            <w:tcW w:w="508" w:type="dxa"/>
            <w:tcBorders/>
            <w:vAlign w:val="center"/>
          </w:tcPr>
          <w:p>
            <w:pPr>
              <w:pStyle w:val="TableContents"/>
              <w:bidi w:val="0"/>
              <w:spacing w:before="0" w:after="283"/>
              <w:jc w:val="left"/>
              <w:rPr/>
            </w:pPr>
            <w:r>
              <w:rPr/>
              <w:t xml:space="preserve">1. </w:t>
            </w:r>
          </w:p>
        </w:tc>
        <w:tc>
          <w:tcPr>
            <w:tcW w:w="3075" w:type="dxa"/>
            <w:tcBorders/>
            <w:vAlign w:val="center"/>
          </w:tcPr>
          <w:p>
            <w:pPr>
              <w:pStyle w:val="TableContents"/>
              <w:bidi w:val="0"/>
              <w:spacing w:before="0" w:after="283"/>
              <w:jc w:val="left"/>
              <w:rPr/>
            </w:pPr>
            <w:r>
              <w:rPr/>
              <w:t xml:space="preserve">``Miksi </w:t>
            </w:r>
            <w:r>
              <w:rPr>
                <w:color w:val="A9A9A9"/>
              </w:rPr>
              <w:t xml:space="preserve">ei</w:t>
            </w:r>
            <w:r>
              <w:rPr/>
              <w:t xml:space="preserve">'' </w:t>
            </w:r>
          </w:p>
        </w:tc>
        <w:tc>
          <w:tcPr>
            <w:tcW w:w="3816" w:type="dxa"/>
            <w:tcBorders/>
            <w:vAlign w:val="center"/>
          </w:tcPr>
          <w:p>
            <w:pPr>
              <w:pStyle w:val="TableContents"/>
              <w:bidi w:val="0"/>
              <w:spacing w:before="0" w:after="283"/>
              <w:jc w:val="left"/>
              <w:rPr/>
            </w:pPr>
            <w:r>
              <w:rPr/>
              <w:t xml:space="preserve">Charlie Midnight, Matthew Gerrard </w:t>
            </w:r>
          </w:p>
        </w:tc>
        <w:tc>
          <w:tcPr>
            <w:tcW w:w="1891" w:type="dxa"/>
            <w:tcBorders/>
            <w:vAlign w:val="center"/>
          </w:tcPr>
          <w:p>
            <w:pPr>
              <w:pStyle w:val="TableContents"/>
              <w:bidi w:val="0"/>
              <w:spacing w:before="0" w:after="283"/>
              <w:jc w:val="left"/>
              <w:rPr/>
            </w:pPr>
            <w:r>
              <w:rPr/>
              <w:t xml:space="preserve">Hilary Duff </w:t>
            </w:r>
          </w:p>
        </w:tc>
        <w:tc>
          <w:tcPr>
            <w:tcW w:w="915" w:type="dxa"/>
            <w:tcBorders/>
            <w:vAlign w:val="center"/>
          </w:tcPr>
          <w:p>
            <w:pPr>
              <w:pStyle w:val="TableContents"/>
              <w:bidi w:val="0"/>
              <w:spacing w:before="0" w:after="283"/>
              <w:jc w:val="left"/>
              <w:rPr/>
            </w:pPr>
            <w:r>
              <w:rPr/>
              <w:t xml:space="preserve">2: 59 </w:t>
            </w:r>
          </w:p>
        </w:tc>
      </w:tr>
      <w:tr>
        <w:trPr/>
        <w:tc>
          <w:tcPr>
            <w:tcW w:w="508" w:type="dxa"/>
            <w:tcBorders/>
            <w:vAlign w:val="center"/>
          </w:tcPr>
          <w:p>
            <w:pPr>
              <w:pStyle w:val="TableContents"/>
              <w:bidi w:val="0"/>
              <w:spacing w:before="0" w:after="283"/>
              <w:jc w:val="left"/>
              <w:rPr/>
            </w:pPr>
            <w:r>
              <w:rPr/>
              <w:t xml:space="preserve">2. </w:t>
            </w:r>
          </w:p>
        </w:tc>
        <w:tc>
          <w:tcPr>
            <w:tcW w:w="3075" w:type="dxa"/>
            <w:tcBorders/>
            <w:vAlign w:val="center"/>
          </w:tcPr>
          <w:p>
            <w:pPr>
              <w:pStyle w:val="TableContents"/>
              <w:bidi w:val="0"/>
              <w:spacing w:before="0" w:after="283"/>
              <w:jc w:val="left"/>
              <w:rPr/>
            </w:pPr>
            <w:r>
              <w:rPr/>
              <w:t xml:space="preserve">``The Tide Is High (Get the Feeling)'' </w:t>
            </w:r>
          </w:p>
        </w:tc>
        <w:tc>
          <w:tcPr>
            <w:tcW w:w="3816" w:type="dxa"/>
            <w:tcBorders/>
            <w:vAlign w:val="center"/>
          </w:tcPr>
          <w:p>
            <w:pPr>
              <w:pStyle w:val="TableContents"/>
              <w:bidi w:val="0"/>
              <w:spacing w:before="0" w:after="283"/>
              <w:jc w:val="left"/>
              <w:rPr/>
            </w:pPr>
            <w:r>
              <w:rPr/>
              <w:t xml:space="preserve">John Holt, Garth Evans, Howard Barrett, Brian Padley, Jermey Godfrey... </w:t>
            </w:r>
          </w:p>
        </w:tc>
        <w:tc>
          <w:tcPr>
            <w:tcW w:w="1891" w:type="dxa"/>
            <w:tcBorders/>
            <w:vAlign w:val="center"/>
          </w:tcPr>
          <w:p>
            <w:pPr>
              <w:pStyle w:val="TableContents"/>
              <w:bidi w:val="0"/>
              <w:spacing w:before="0" w:after="283"/>
              <w:jc w:val="left"/>
              <w:rPr/>
            </w:pPr>
            <w:r>
              <w:rPr/>
              <w:t xml:space="preserve">Atomic Kitten </w:t>
            </w:r>
          </w:p>
        </w:tc>
        <w:tc>
          <w:tcPr>
            <w:tcW w:w="915" w:type="dxa"/>
            <w:tcBorders/>
            <w:vAlign w:val="center"/>
          </w:tcPr>
          <w:p>
            <w:pPr>
              <w:pStyle w:val="TableContents"/>
              <w:bidi w:val="0"/>
              <w:spacing w:before="0" w:after="283"/>
              <w:jc w:val="left"/>
              <w:rPr/>
            </w:pPr>
            <w:r>
              <w:rPr/>
              <w:t xml:space="preserve">3: 22 </w:t>
            </w:r>
          </w:p>
        </w:tc>
      </w:tr>
      <w:tr>
        <w:trPr/>
        <w:tc>
          <w:tcPr>
            <w:tcW w:w="508" w:type="dxa"/>
            <w:tcBorders/>
            <w:vAlign w:val="center"/>
          </w:tcPr>
          <w:p>
            <w:pPr>
              <w:pStyle w:val="TableContents"/>
              <w:bidi w:val="0"/>
              <w:spacing w:before="0" w:after="283"/>
              <w:jc w:val="left"/>
              <w:rPr/>
            </w:pPr>
            <w:r>
              <w:rPr/>
              <w:t xml:space="preserve">3. </w:t>
            </w:r>
          </w:p>
        </w:tc>
        <w:tc>
          <w:tcPr>
            <w:tcW w:w="3075" w:type="dxa"/>
            <w:tcBorders/>
            <w:vAlign w:val="center"/>
          </w:tcPr>
          <w:p>
            <w:pPr>
              <w:pStyle w:val="TableContents"/>
              <w:bidi w:val="0"/>
              <w:spacing w:before="0" w:after="283"/>
              <w:jc w:val="left"/>
              <w:rPr/>
            </w:pPr>
            <w:r>
              <w:rPr/>
              <w:t xml:space="preserve">``Kaikki maailman ympäri'' </w:t>
            </w:r>
          </w:p>
        </w:tc>
        <w:tc>
          <w:tcPr>
            <w:tcW w:w="3816" w:type="dxa"/>
            <w:tcBorders/>
            <w:vAlign w:val="center"/>
          </w:tcPr>
          <w:p>
            <w:pPr>
              <w:pStyle w:val="TableContents"/>
              <w:bidi w:val="0"/>
              <w:spacing w:before="0" w:after="283"/>
              <w:jc w:val="left"/>
              <w:rPr/>
            </w:pPr>
            <w:r>
              <w:rPr/>
              <w:t xml:space="preserve">Samuel Hollander, David Schammer, Jill Cunniff ja Jill Cunniff. </w:t>
            </w:r>
          </w:p>
        </w:tc>
        <w:tc>
          <w:tcPr>
            <w:tcW w:w="1891" w:type="dxa"/>
            <w:tcBorders/>
            <w:vAlign w:val="center"/>
          </w:tcPr>
          <w:p>
            <w:pPr>
              <w:pStyle w:val="TableContents"/>
              <w:bidi w:val="0"/>
              <w:spacing w:before="0" w:after="283"/>
              <w:jc w:val="left"/>
              <w:rPr/>
            </w:pPr>
            <w:r>
              <w:rPr/>
              <w:t xml:space="preserve">Cooler Kids </w:t>
            </w:r>
          </w:p>
        </w:tc>
        <w:tc>
          <w:tcPr>
            <w:tcW w:w="915" w:type="dxa"/>
            <w:tcBorders/>
            <w:vAlign w:val="center"/>
          </w:tcPr>
          <w:p>
            <w:pPr>
              <w:pStyle w:val="TableContents"/>
              <w:bidi w:val="0"/>
              <w:spacing w:before="0" w:after="283"/>
              <w:jc w:val="left"/>
              <w:rPr/>
            </w:pPr>
            <w:r>
              <w:rPr/>
              <w:t xml:space="preserve">4: 12 </w:t>
            </w:r>
          </w:p>
        </w:tc>
      </w:tr>
      <w:tr>
        <w:trPr/>
        <w:tc>
          <w:tcPr>
            <w:tcW w:w="508" w:type="dxa"/>
            <w:tcBorders/>
            <w:vAlign w:val="center"/>
          </w:tcPr>
          <w:p>
            <w:pPr>
              <w:pStyle w:val="TableContents"/>
              <w:bidi w:val="0"/>
              <w:spacing w:before="0" w:after="283"/>
              <w:jc w:val="left"/>
              <w:rPr/>
            </w:pPr>
            <w:r>
              <w:rPr/>
              <w:t xml:space="preserve">4. </w:t>
            </w:r>
          </w:p>
        </w:tc>
        <w:tc>
          <w:tcPr>
            <w:tcW w:w="3075" w:type="dxa"/>
            <w:tcBorders/>
            <w:vAlign w:val="center"/>
          </w:tcPr>
          <w:p>
            <w:pPr>
              <w:pStyle w:val="TableContents"/>
              <w:bidi w:val="0"/>
              <w:spacing w:before="0" w:after="283"/>
              <w:jc w:val="left"/>
              <w:rPr/>
            </w:pPr>
            <w:r>
              <w:rPr/>
              <w:t xml:space="preserve">``What Dreams Are Made Of'' (Ballad Version) </w:t>
            </w:r>
          </w:p>
        </w:tc>
        <w:tc>
          <w:tcPr>
            <w:tcW w:w="3816" w:type="dxa"/>
            <w:tcBorders/>
            <w:vAlign w:val="center"/>
          </w:tcPr>
          <w:p>
            <w:pPr>
              <w:pStyle w:val="TableContents"/>
              <w:bidi w:val="0"/>
              <w:spacing w:before="0" w:after="283"/>
              <w:jc w:val="left"/>
              <w:rPr/>
            </w:pPr>
            <w:r>
              <w:rPr/>
              <w:t xml:space="preserve">Dean Pitchford, Matthew Wilder </w:t>
            </w:r>
          </w:p>
        </w:tc>
        <w:tc>
          <w:tcPr>
            <w:tcW w:w="1891" w:type="dxa"/>
            <w:tcBorders/>
            <w:vAlign w:val="center"/>
          </w:tcPr>
          <w:p>
            <w:pPr>
              <w:pStyle w:val="TableContents"/>
              <w:bidi w:val="0"/>
              <w:spacing w:before="0" w:after="283"/>
              <w:jc w:val="left"/>
              <w:rPr/>
            </w:pPr>
            <w:r>
              <w:rPr/>
              <w:t xml:space="preserve">Yani Gellman, Haylie Duff </w:t>
            </w:r>
          </w:p>
        </w:tc>
        <w:tc>
          <w:tcPr>
            <w:tcW w:w="915" w:type="dxa"/>
            <w:tcBorders/>
            <w:vAlign w:val="center"/>
          </w:tcPr>
          <w:p>
            <w:pPr>
              <w:pStyle w:val="TableContents"/>
              <w:bidi w:val="0"/>
              <w:spacing w:before="0" w:after="283"/>
              <w:jc w:val="left"/>
              <w:rPr/>
            </w:pPr>
            <w:r>
              <w:rPr/>
              <w:t xml:space="preserve">1: 44 </w:t>
            </w:r>
          </w:p>
        </w:tc>
      </w:tr>
      <w:tr>
        <w:trPr/>
        <w:tc>
          <w:tcPr>
            <w:tcW w:w="508" w:type="dxa"/>
            <w:tcBorders/>
            <w:vAlign w:val="center"/>
          </w:tcPr>
          <w:p>
            <w:pPr>
              <w:pStyle w:val="TableContents"/>
              <w:bidi w:val="0"/>
              <w:spacing w:before="0" w:after="283"/>
              <w:jc w:val="left"/>
              <w:rPr/>
            </w:pPr>
            <w:r>
              <w:rPr/>
              <w:t xml:space="preserve">5. </w:t>
            </w:r>
          </w:p>
        </w:tc>
        <w:tc>
          <w:tcPr>
            <w:tcW w:w="3075" w:type="dxa"/>
            <w:tcBorders/>
            <w:vAlign w:val="center"/>
          </w:tcPr>
          <w:p>
            <w:pPr>
              <w:pStyle w:val="TableContents"/>
              <w:bidi w:val="0"/>
              <w:spacing w:before="0" w:after="283"/>
              <w:jc w:val="left"/>
              <w:rPr/>
            </w:pPr>
            <w:r>
              <w:rPr/>
              <w:t xml:space="preserve">``Shining Star'' </w:t>
            </w:r>
          </w:p>
        </w:tc>
        <w:tc>
          <w:tcPr>
            <w:tcW w:w="3816" w:type="dxa"/>
            <w:tcBorders/>
            <w:vAlign w:val="center"/>
          </w:tcPr>
          <w:p>
            <w:pPr>
              <w:pStyle w:val="TableContents"/>
              <w:bidi w:val="0"/>
              <w:spacing w:before="0" w:after="283"/>
              <w:jc w:val="left"/>
              <w:rPr/>
            </w:pPr>
            <w:r>
              <w:rPr/>
              <w:t xml:space="preserve">Maurice White, Philip Bailey, Larry Dunn. </w:t>
            </w:r>
          </w:p>
        </w:tc>
        <w:tc>
          <w:tcPr>
            <w:tcW w:w="1891" w:type="dxa"/>
            <w:tcBorders/>
            <w:vAlign w:val="center"/>
          </w:tcPr>
          <w:p>
            <w:pPr>
              <w:pStyle w:val="TableContents"/>
              <w:bidi w:val="0"/>
              <w:spacing w:before="0" w:after="283"/>
              <w:jc w:val="left"/>
              <w:rPr/>
            </w:pPr>
            <w:r>
              <w:rPr/>
              <w:t xml:space="preserve">Jump5 </w:t>
            </w:r>
          </w:p>
        </w:tc>
        <w:tc>
          <w:tcPr>
            <w:tcW w:w="915" w:type="dxa"/>
            <w:tcBorders/>
            <w:vAlign w:val="center"/>
          </w:tcPr>
          <w:p>
            <w:pPr>
              <w:pStyle w:val="TableContents"/>
              <w:bidi w:val="0"/>
              <w:spacing w:before="0" w:after="283"/>
              <w:jc w:val="left"/>
              <w:rPr/>
            </w:pPr>
            <w:r>
              <w:rPr/>
              <w:t xml:space="preserve">3: 17 </w:t>
            </w:r>
          </w:p>
        </w:tc>
      </w:tr>
      <w:tr>
        <w:trPr/>
        <w:tc>
          <w:tcPr>
            <w:tcW w:w="508" w:type="dxa"/>
            <w:tcBorders/>
            <w:vAlign w:val="center"/>
          </w:tcPr>
          <w:p>
            <w:pPr>
              <w:pStyle w:val="TableContents"/>
              <w:bidi w:val="0"/>
              <w:spacing w:before="0" w:after="283"/>
              <w:jc w:val="left"/>
              <w:rPr/>
            </w:pPr>
            <w:r>
              <w:rPr/>
              <w:t xml:space="preserve">6. </w:t>
            </w:r>
          </w:p>
        </w:tc>
        <w:tc>
          <w:tcPr>
            <w:tcW w:w="3075" w:type="dxa"/>
            <w:tcBorders/>
            <w:vAlign w:val="center"/>
          </w:tcPr>
          <w:p>
            <w:pPr>
              <w:pStyle w:val="TableContents"/>
              <w:bidi w:val="0"/>
              <w:spacing w:before="0" w:after="283"/>
              <w:jc w:val="left"/>
              <w:rPr/>
            </w:pPr>
            <w:r>
              <w:rPr/>
              <w:t xml:space="preserve">``Volare'' </w:t>
            </w:r>
          </w:p>
        </w:tc>
        <w:tc>
          <w:tcPr>
            <w:tcW w:w="3816" w:type="dxa"/>
            <w:tcBorders/>
            <w:vAlign w:val="center"/>
          </w:tcPr>
          <w:p>
            <w:pPr>
              <w:pStyle w:val="TableContents"/>
              <w:bidi w:val="0"/>
              <w:spacing w:before="0" w:after="283"/>
              <w:jc w:val="left"/>
              <w:rPr/>
            </w:pPr>
            <w:r>
              <w:rPr/>
              <w:t xml:space="preserve">Mitchell Parish, Francesco Migliacci, Domenico Modugno. </w:t>
            </w:r>
          </w:p>
        </w:tc>
        <w:tc>
          <w:tcPr>
            <w:tcW w:w="1891" w:type="dxa"/>
            <w:tcBorders/>
            <w:vAlign w:val="center"/>
          </w:tcPr>
          <w:p>
            <w:pPr>
              <w:pStyle w:val="TableContents"/>
              <w:bidi w:val="0"/>
              <w:spacing w:before="0" w:after="283"/>
              <w:jc w:val="left"/>
              <w:rPr/>
            </w:pPr>
            <w:r>
              <w:rPr/>
              <w:t xml:space="preserve">C-vitamiini </w:t>
            </w:r>
          </w:p>
        </w:tc>
        <w:tc>
          <w:tcPr>
            <w:tcW w:w="915" w:type="dxa"/>
            <w:tcBorders/>
            <w:vAlign w:val="center"/>
          </w:tcPr>
          <w:p>
            <w:pPr>
              <w:pStyle w:val="TableContents"/>
              <w:bidi w:val="0"/>
              <w:spacing w:before="0" w:after="283"/>
              <w:jc w:val="left"/>
              <w:rPr/>
            </w:pPr>
            <w:r>
              <w:rPr/>
              <w:t xml:space="preserve">3: 00 </w:t>
            </w:r>
          </w:p>
        </w:tc>
      </w:tr>
      <w:tr>
        <w:trPr/>
        <w:tc>
          <w:tcPr>
            <w:tcW w:w="508" w:type="dxa"/>
            <w:tcBorders/>
            <w:vAlign w:val="center"/>
          </w:tcPr>
          <w:p>
            <w:pPr>
              <w:pStyle w:val="TableContents"/>
              <w:bidi w:val="0"/>
              <w:spacing w:before="0" w:after="283"/>
              <w:jc w:val="left"/>
              <w:rPr/>
            </w:pPr>
            <w:r>
              <w:rPr/>
              <w:t xml:space="preserve">7. </w:t>
            </w:r>
          </w:p>
        </w:tc>
        <w:tc>
          <w:tcPr>
            <w:tcW w:w="3075" w:type="dxa"/>
            <w:tcBorders/>
            <w:vAlign w:val="center"/>
          </w:tcPr>
          <w:p>
            <w:pPr>
              <w:pStyle w:val="TableContents"/>
              <w:bidi w:val="0"/>
              <w:spacing w:before="0" w:after="283"/>
              <w:jc w:val="left"/>
              <w:rPr/>
            </w:pPr>
            <w:r>
              <w:rPr/>
              <w:t xml:space="preserve">``Open Your Eyes (To Love)'' </w:t>
            </w:r>
          </w:p>
        </w:tc>
        <w:tc>
          <w:tcPr>
            <w:tcW w:w="3816" w:type="dxa"/>
            <w:tcBorders/>
            <w:vAlign w:val="center"/>
          </w:tcPr>
          <w:p>
            <w:pPr>
              <w:pStyle w:val="TableContents"/>
              <w:bidi w:val="0"/>
              <w:spacing w:before="0" w:after="283"/>
              <w:jc w:val="left"/>
              <w:rPr/>
            </w:pPr>
            <w:r>
              <w:rPr/>
              <w:t xml:space="preserve">David Friedman </w:t>
            </w:r>
          </w:p>
        </w:tc>
        <w:tc>
          <w:tcPr>
            <w:tcW w:w="1891" w:type="dxa"/>
            <w:tcBorders/>
            <w:vAlign w:val="center"/>
          </w:tcPr>
          <w:p>
            <w:pPr>
              <w:pStyle w:val="TableContents"/>
              <w:bidi w:val="0"/>
              <w:spacing w:before="0" w:after="283"/>
              <w:jc w:val="left"/>
              <w:rPr/>
            </w:pPr>
            <w:r>
              <w:rPr/>
              <w:t xml:space="preserve">LMNT </w:t>
            </w:r>
          </w:p>
        </w:tc>
        <w:tc>
          <w:tcPr>
            <w:tcW w:w="915" w:type="dxa"/>
            <w:tcBorders/>
            <w:vAlign w:val="center"/>
          </w:tcPr>
          <w:p>
            <w:pPr>
              <w:pStyle w:val="TableContents"/>
              <w:bidi w:val="0"/>
              <w:spacing w:before="0" w:after="283"/>
              <w:jc w:val="left"/>
              <w:rPr/>
            </w:pPr>
            <w:r>
              <w:rPr/>
              <w:t xml:space="preserve">2: 29 </w:t>
            </w:r>
          </w:p>
        </w:tc>
      </w:tr>
      <w:tr>
        <w:trPr/>
        <w:tc>
          <w:tcPr>
            <w:tcW w:w="508" w:type="dxa"/>
            <w:tcBorders/>
            <w:vAlign w:val="center"/>
          </w:tcPr>
          <w:p>
            <w:pPr>
              <w:pStyle w:val="TableContents"/>
              <w:bidi w:val="0"/>
              <w:spacing w:before="0" w:after="283"/>
              <w:jc w:val="left"/>
              <w:rPr/>
            </w:pPr>
            <w:r>
              <w:rPr/>
              <w:t xml:space="preserve">8. </w:t>
            </w:r>
          </w:p>
        </w:tc>
        <w:tc>
          <w:tcPr>
            <w:tcW w:w="3075" w:type="dxa"/>
            <w:tcBorders/>
            <w:vAlign w:val="center"/>
          </w:tcPr>
          <w:p>
            <w:pPr>
              <w:pStyle w:val="TableContents"/>
              <w:bidi w:val="0"/>
              <w:spacing w:before="0" w:after="283"/>
              <w:jc w:val="left"/>
              <w:rPr/>
            </w:pPr>
            <w:r>
              <w:rPr/>
              <w:t xml:space="preserve">"You Make Me Feel Like a Star" (Lizzie Mix) </w:t>
            </w:r>
          </w:p>
        </w:tc>
        <w:tc>
          <w:tcPr>
            <w:tcW w:w="3816" w:type="dxa"/>
            <w:tcBorders/>
            <w:vAlign w:val="center"/>
          </w:tcPr>
          <w:p>
            <w:pPr>
              <w:pStyle w:val="TableContents"/>
              <w:bidi w:val="0"/>
              <w:spacing w:before="0" w:after="283"/>
              <w:jc w:val="left"/>
              <w:rPr/>
            </w:pPr>
            <w:r>
              <w:rPr/>
              <w:t xml:space="preserve">Candice Beu, Christie Beu, S. Peiken, R. Neigher, S. Peiken ja R. Neigher. </w:t>
            </w:r>
          </w:p>
        </w:tc>
        <w:tc>
          <w:tcPr>
            <w:tcW w:w="1891" w:type="dxa"/>
            <w:tcBorders/>
            <w:vAlign w:val="center"/>
          </w:tcPr>
          <w:p>
            <w:pPr>
              <w:pStyle w:val="TableContents"/>
              <w:bidi w:val="0"/>
              <w:spacing w:before="0" w:after="283"/>
              <w:jc w:val="left"/>
              <w:rPr/>
            </w:pPr>
            <w:r>
              <w:rPr/>
              <w:t xml:space="preserve">Beun sisaret </w:t>
            </w:r>
          </w:p>
        </w:tc>
        <w:tc>
          <w:tcPr>
            <w:tcW w:w="915" w:type="dxa"/>
            <w:tcBorders/>
            <w:vAlign w:val="center"/>
          </w:tcPr>
          <w:p>
            <w:pPr>
              <w:pStyle w:val="TableContents"/>
              <w:bidi w:val="0"/>
              <w:spacing w:before="0" w:after="283"/>
              <w:jc w:val="left"/>
              <w:rPr/>
            </w:pPr>
            <w:r>
              <w:rPr/>
              <w:t xml:space="preserve">3: 05 </w:t>
            </w:r>
          </w:p>
        </w:tc>
      </w:tr>
      <w:tr>
        <w:trPr/>
        <w:tc>
          <w:tcPr>
            <w:tcW w:w="508" w:type="dxa"/>
            <w:tcBorders/>
            <w:vAlign w:val="center"/>
          </w:tcPr>
          <w:p>
            <w:pPr>
              <w:pStyle w:val="TableContents"/>
              <w:bidi w:val="0"/>
              <w:spacing w:before="0" w:after="283"/>
              <w:jc w:val="left"/>
              <w:rPr/>
            </w:pPr>
            <w:r>
              <w:rPr/>
              <w:t xml:space="preserve">9. </w:t>
            </w:r>
          </w:p>
        </w:tc>
        <w:tc>
          <w:tcPr>
            <w:tcW w:w="3075" w:type="dxa"/>
            <w:tcBorders/>
            <w:vAlign w:val="center"/>
          </w:tcPr>
          <w:p>
            <w:pPr>
              <w:pStyle w:val="TableContents"/>
              <w:bidi w:val="0"/>
              <w:spacing w:before="0" w:after="283"/>
              <w:jc w:val="left"/>
              <w:rPr/>
            </w:pPr>
            <w:r>
              <w:rPr/>
              <w:t xml:space="preserve">``Supermalli'' </w:t>
            </w:r>
          </w:p>
        </w:tc>
        <w:tc>
          <w:tcPr>
            <w:tcW w:w="3816" w:type="dxa"/>
            <w:tcBorders/>
            <w:vAlign w:val="center"/>
          </w:tcPr>
          <w:p>
            <w:pPr>
              <w:pStyle w:val="TableContents"/>
              <w:bidi w:val="0"/>
              <w:spacing w:before="0" w:after="283"/>
              <w:jc w:val="left"/>
              <w:rPr/>
            </w:pPr>
            <w:r>
              <w:rPr/>
              <w:t xml:space="preserve">RuPaul Charles, Jimmy Harry, Lawrence Thom </w:t>
            </w:r>
          </w:p>
        </w:tc>
        <w:tc>
          <w:tcPr>
            <w:tcW w:w="1891" w:type="dxa"/>
            <w:tcBorders/>
            <w:vAlign w:val="center"/>
          </w:tcPr>
          <w:p>
            <w:pPr>
              <w:pStyle w:val="TableContents"/>
              <w:bidi w:val="0"/>
              <w:spacing w:before="0" w:after="283"/>
              <w:jc w:val="left"/>
              <w:rPr/>
            </w:pPr>
            <w:r>
              <w:rPr/>
              <w:t xml:space="preserve">Taylor Dayne </w:t>
            </w:r>
          </w:p>
        </w:tc>
        <w:tc>
          <w:tcPr>
            <w:tcW w:w="915" w:type="dxa"/>
            <w:tcBorders/>
            <w:vAlign w:val="center"/>
          </w:tcPr>
          <w:p>
            <w:pPr>
              <w:pStyle w:val="TableContents"/>
              <w:bidi w:val="0"/>
              <w:spacing w:before="0" w:after="283"/>
              <w:jc w:val="left"/>
              <w:rPr/>
            </w:pPr>
            <w:r>
              <w:rPr/>
              <w:t xml:space="preserve">3: 45 </w:t>
            </w:r>
          </w:p>
        </w:tc>
      </w:tr>
      <w:tr>
        <w:trPr/>
        <w:tc>
          <w:tcPr>
            <w:tcW w:w="508" w:type="dxa"/>
            <w:tcBorders/>
            <w:vAlign w:val="center"/>
          </w:tcPr>
          <w:p>
            <w:pPr>
              <w:pStyle w:val="TableContents"/>
              <w:bidi w:val="0"/>
              <w:spacing w:before="0" w:after="283"/>
              <w:jc w:val="left"/>
              <w:rPr/>
            </w:pPr>
            <w:r>
              <w:rPr/>
              <w:t xml:space="preserve">10. </w:t>
            </w:r>
          </w:p>
        </w:tc>
        <w:tc>
          <w:tcPr>
            <w:tcW w:w="3075" w:type="dxa"/>
            <w:tcBorders/>
            <w:vAlign w:val="center"/>
          </w:tcPr>
          <w:p>
            <w:pPr>
              <w:pStyle w:val="TableContents"/>
              <w:bidi w:val="0"/>
              <w:spacing w:before="0" w:after="283"/>
              <w:jc w:val="left"/>
              <w:rPr/>
            </w:pPr>
            <w:r>
              <w:rPr/>
              <w:t xml:space="preserve">"Mistä unelmat on tehty </w:t>
            </w:r>
          </w:p>
        </w:tc>
        <w:tc>
          <w:tcPr>
            <w:tcW w:w="3816" w:type="dxa"/>
            <w:tcBorders/>
            <w:vAlign w:val="center"/>
          </w:tcPr>
          <w:p>
            <w:pPr>
              <w:pStyle w:val="TableContents"/>
              <w:bidi w:val="0"/>
              <w:spacing w:before="0" w:after="283"/>
              <w:jc w:val="left"/>
              <w:rPr/>
            </w:pPr>
            <w:r>
              <w:rPr/>
              <w:t xml:space="preserve">Pitchford, Wilder </w:t>
            </w:r>
          </w:p>
        </w:tc>
        <w:tc>
          <w:tcPr>
            <w:tcW w:w="1891" w:type="dxa"/>
            <w:tcBorders/>
            <w:vAlign w:val="center"/>
          </w:tcPr>
          <w:p>
            <w:pPr>
              <w:pStyle w:val="TableContents"/>
              <w:bidi w:val="0"/>
              <w:spacing w:before="0" w:after="283"/>
              <w:jc w:val="left"/>
              <w:rPr/>
            </w:pPr>
            <w:r>
              <w:rPr/>
              <w:t xml:space="preserve">Hilary Duff </w:t>
            </w:r>
          </w:p>
        </w:tc>
        <w:tc>
          <w:tcPr>
            <w:tcW w:w="915" w:type="dxa"/>
            <w:tcBorders/>
            <w:vAlign w:val="center"/>
          </w:tcPr>
          <w:p>
            <w:pPr>
              <w:pStyle w:val="TableContents"/>
              <w:bidi w:val="0"/>
              <w:spacing w:before="0" w:after="283"/>
              <w:jc w:val="left"/>
              <w:rPr/>
            </w:pPr>
            <w:r>
              <w:rPr/>
              <w:t xml:space="preserve">4: 02 </w:t>
            </w:r>
          </w:p>
        </w:tc>
      </w:tr>
      <w:tr>
        <w:trPr/>
        <w:tc>
          <w:tcPr>
            <w:tcW w:w="508" w:type="dxa"/>
            <w:tcBorders/>
            <w:vAlign w:val="center"/>
          </w:tcPr>
          <w:p>
            <w:pPr>
              <w:pStyle w:val="TableContents"/>
              <w:bidi w:val="0"/>
              <w:spacing w:before="0" w:after="283"/>
              <w:jc w:val="left"/>
              <w:rPr/>
            </w:pPr>
            <w:r>
              <w:rPr/>
              <w:t xml:space="preserve">11. </w:t>
            </w:r>
          </w:p>
        </w:tc>
        <w:tc>
          <w:tcPr>
            <w:tcW w:w="3075" w:type="dxa"/>
            <w:tcBorders/>
            <w:vAlign w:val="center"/>
          </w:tcPr>
          <w:p>
            <w:pPr>
              <w:pStyle w:val="TableContents"/>
              <w:bidi w:val="0"/>
              <w:spacing w:before="0" w:after="283"/>
              <w:jc w:val="left"/>
              <w:rPr/>
            </w:pPr>
            <w:r>
              <w:rPr/>
              <w:t xml:space="preserve">"Eräänä iltana Romassa </w:t>
            </w:r>
          </w:p>
        </w:tc>
        <w:tc>
          <w:tcPr>
            <w:tcW w:w="3816" w:type="dxa"/>
            <w:tcBorders/>
            <w:vAlign w:val="center"/>
          </w:tcPr>
          <w:p>
            <w:pPr>
              <w:pStyle w:val="TableContents"/>
              <w:bidi w:val="0"/>
              <w:spacing w:before="0" w:after="283"/>
              <w:jc w:val="left"/>
              <w:rPr/>
            </w:pPr>
            <w:r>
              <w:rPr/>
              <w:t xml:space="preserve">A. Taccani, U. Bertini </w:t>
            </w:r>
          </w:p>
        </w:tc>
        <w:tc>
          <w:tcPr>
            <w:tcW w:w="1891" w:type="dxa"/>
            <w:tcBorders/>
            <w:vAlign w:val="center"/>
          </w:tcPr>
          <w:p>
            <w:pPr>
              <w:pStyle w:val="TableContents"/>
              <w:bidi w:val="0"/>
              <w:spacing w:before="0" w:after="283"/>
              <w:jc w:val="left"/>
              <w:rPr/>
            </w:pPr>
            <w:r>
              <w:rPr/>
              <w:t xml:space="preserve">Dean Martin </w:t>
            </w:r>
          </w:p>
        </w:tc>
        <w:tc>
          <w:tcPr>
            <w:tcW w:w="915" w:type="dxa"/>
            <w:tcBorders/>
            <w:vAlign w:val="center"/>
          </w:tcPr>
          <w:p>
            <w:pPr>
              <w:pStyle w:val="TableContents"/>
              <w:bidi w:val="0"/>
              <w:spacing w:before="0" w:after="283"/>
              <w:jc w:val="left"/>
              <w:rPr/>
            </w:pPr>
            <w:r>
              <w:rPr/>
              <w:t xml:space="preserve">2: 24 </w:t>
            </w:r>
          </w:p>
        </w:tc>
      </w:tr>
      <w:tr>
        <w:trPr/>
        <w:tc>
          <w:tcPr>
            <w:tcW w:w="508" w:type="dxa"/>
            <w:tcBorders/>
            <w:vAlign w:val="center"/>
          </w:tcPr>
          <w:p>
            <w:pPr>
              <w:pStyle w:val="TableContents"/>
              <w:bidi w:val="0"/>
              <w:spacing w:before="0" w:after="283"/>
              <w:jc w:val="left"/>
              <w:rPr/>
            </w:pPr>
            <w:r>
              <w:rPr/>
              <w:t xml:space="preserve">12. </w:t>
            </w:r>
          </w:p>
        </w:tc>
        <w:tc>
          <w:tcPr>
            <w:tcW w:w="3075" w:type="dxa"/>
            <w:tcBorders/>
            <w:vAlign w:val="center"/>
          </w:tcPr>
          <w:p>
            <w:pPr>
              <w:pStyle w:val="TableContents"/>
              <w:bidi w:val="0"/>
              <w:spacing w:before="0" w:after="283"/>
              <w:jc w:val="left"/>
              <w:rPr/>
            </w:pPr>
            <w:r>
              <w:rPr/>
              <w:t xml:space="preserve">"Tyttö bändissä </w:t>
            </w:r>
          </w:p>
        </w:tc>
        <w:tc>
          <w:tcPr>
            <w:tcW w:w="3816" w:type="dxa"/>
            <w:tcBorders/>
            <w:vAlign w:val="center"/>
          </w:tcPr>
          <w:p>
            <w:pPr>
              <w:pStyle w:val="TableContents"/>
              <w:bidi w:val="0"/>
              <w:spacing w:before="0" w:after="283"/>
              <w:jc w:val="left"/>
              <w:rPr/>
            </w:pPr>
            <w:r>
              <w:rPr/>
              <w:t xml:space="preserve">Chico Bennett, Midnight </w:t>
            </w:r>
          </w:p>
        </w:tc>
        <w:tc>
          <w:tcPr>
            <w:tcW w:w="1891" w:type="dxa"/>
            <w:tcBorders/>
            <w:vAlign w:val="center"/>
          </w:tcPr>
          <w:p>
            <w:pPr>
              <w:pStyle w:val="TableContents"/>
              <w:bidi w:val="0"/>
              <w:spacing w:before="0" w:after="283"/>
              <w:jc w:val="left"/>
              <w:rPr/>
            </w:pPr>
            <w:r>
              <w:rPr/>
              <w:t xml:space="preserve">Haylie Duff </w:t>
            </w:r>
          </w:p>
        </w:tc>
        <w:tc>
          <w:tcPr>
            <w:tcW w:w="915" w:type="dxa"/>
            <w:tcBorders/>
            <w:vAlign w:val="center"/>
          </w:tcPr>
          <w:p>
            <w:pPr>
              <w:pStyle w:val="TableContents"/>
              <w:bidi w:val="0"/>
              <w:spacing w:before="0" w:after="283"/>
              <w:jc w:val="left"/>
              <w:rPr/>
            </w:pPr>
            <w:r>
              <w:rPr/>
              <w:t xml:space="preserve">3: 02 </w:t>
            </w:r>
          </w:p>
        </w:tc>
      </w:tr>
      <w:tr>
        <w:trPr/>
        <w:tc>
          <w:tcPr>
            <w:tcW w:w="508" w:type="dxa"/>
            <w:tcBorders/>
            <w:vAlign w:val="center"/>
          </w:tcPr>
          <w:p>
            <w:pPr>
              <w:pStyle w:val="TableContents"/>
              <w:bidi w:val="0"/>
              <w:spacing w:before="0" w:after="283"/>
              <w:jc w:val="left"/>
              <w:rPr/>
            </w:pPr>
            <w:r>
              <w:rPr/>
              <w:t xml:space="preserve">13. </w:t>
            </w:r>
          </w:p>
        </w:tc>
        <w:tc>
          <w:tcPr>
            <w:tcW w:w="3075" w:type="dxa"/>
            <w:tcBorders/>
            <w:vAlign w:val="center"/>
          </w:tcPr>
          <w:p>
            <w:pPr>
              <w:pStyle w:val="TableContents"/>
              <w:bidi w:val="0"/>
              <w:spacing w:before="0" w:after="283"/>
              <w:jc w:val="left"/>
              <w:rPr/>
            </w:pPr>
            <w:r>
              <w:rPr/>
              <w:t xml:space="preserve">``Orkesterisarja Lizzie McGuire -elokuvasta'' </w:t>
            </w:r>
          </w:p>
        </w:tc>
        <w:tc>
          <w:tcPr>
            <w:tcW w:w="3816" w:type="dxa"/>
            <w:tcBorders/>
            <w:vAlign w:val="center"/>
          </w:tcPr>
          <w:p>
            <w:pPr>
              <w:pStyle w:val="TableContents"/>
              <w:bidi w:val="0"/>
              <w:spacing w:before="0" w:after="283"/>
              <w:jc w:val="left"/>
              <w:rPr/>
            </w:pPr>
            <w:r>
              <w:rPr/>
              <w:t xml:space="preserve">Cliff Eidelman </w:t>
            </w:r>
          </w:p>
        </w:tc>
        <w:tc>
          <w:tcPr>
            <w:tcW w:w="1891" w:type="dxa"/>
            <w:tcBorders/>
            <w:vAlign w:val="center"/>
          </w:tcPr>
          <w:p>
            <w:pPr>
              <w:pStyle w:val="TableContents"/>
              <w:bidi w:val="0"/>
              <w:spacing w:before="0" w:after="283"/>
              <w:jc w:val="left"/>
              <w:rPr/>
            </w:pPr>
            <w:r>
              <w:rPr/>
              <w:t xml:space="preserve">Cliff Eidelman </w:t>
            </w:r>
          </w:p>
        </w:tc>
        <w:tc>
          <w:tcPr>
            <w:tcW w:w="915" w:type="dxa"/>
            <w:tcBorders/>
            <w:vAlign w:val="center"/>
          </w:tcPr>
          <w:p>
            <w:pPr>
              <w:pStyle w:val="TableContents"/>
              <w:bidi w:val="0"/>
              <w:spacing w:before="0" w:after="283"/>
              <w:jc w:val="left"/>
              <w:rPr/>
            </w:pPr>
            <w:r>
              <w:rPr/>
              <w:t xml:space="preserve">7: 31 </w:t>
            </w:r>
          </w:p>
        </w:tc>
      </w:tr>
      <w:tr>
        <w:trPr/>
        <w:tc>
          <w:tcPr>
            <w:tcW w:w="508" w:type="dxa"/>
            <w:tcBorders/>
            <w:vAlign w:val="center"/>
          </w:tcPr>
          <w:p>
            <w:pPr>
              <w:pStyle w:val="TableContents"/>
              <w:bidi w:val="0"/>
              <w:spacing w:before="0" w:after="283"/>
              <w:jc w:val="left"/>
              <w:rPr/>
            </w:pPr>
            <w:r>
              <w:rPr/>
              <w:t xml:space="preserve">14. </w:t>
            </w:r>
          </w:p>
        </w:tc>
        <w:tc>
          <w:tcPr>
            <w:tcW w:w="3075" w:type="dxa"/>
            <w:tcBorders/>
            <w:vAlign w:val="center"/>
          </w:tcPr>
          <w:p>
            <w:pPr>
              <w:pStyle w:val="TableContents"/>
              <w:bidi w:val="0"/>
              <w:spacing w:before="0" w:after="283"/>
              <w:jc w:val="left"/>
              <w:rPr/>
            </w:pPr>
            <w:r>
              <w:rPr/>
              <w:t xml:space="preserve">"Miksi ei" (McMix) </w:t>
            </w:r>
          </w:p>
        </w:tc>
        <w:tc>
          <w:tcPr>
            <w:tcW w:w="3816" w:type="dxa"/>
            <w:tcBorders/>
            <w:vAlign w:val="center"/>
          </w:tcPr>
          <w:p>
            <w:pPr>
              <w:pStyle w:val="TableContents"/>
              <w:bidi w:val="0"/>
              <w:spacing w:before="0" w:after="283"/>
              <w:jc w:val="left"/>
              <w:rPr/>
            </w:pPr>
            <w:r>
              <w:rPr/>
              <w:t xml:space="preserve">Midnight, Gerrard </w:t>
            </w:r>
          </w:p>
        </w:tc>
        <w:tc>
          <w:tcPr>
            <w:tcW w:w="1891" w:type="dxa"/>
            <w:tcBorders/>
            <w:vAlign w:val="center"/>
          </w:tcPr>
          <w:p>
            <w:pPr>
              <w:pStyle w:val="TableContents"/>
              <w:bidi w:val="0"/>
              <w:spacing w:before="0" w:after="283"/>
              <w:jc w:val="left"/>
              <w:rPr/>
            </w:pPr>
            <w:r>
              <w:rPr/>
              <w:t xml:space="preserve">Hilary Duff </w:t>
            </w:r>
          </w:p>
        </w:tc>
        <w:tc>
          <w:tcPr>
            <w:tcW w:w="915" w:type="dxa"/>
            <w:tcBorders/>
            <w:vAlign w:val="center"/>
          </w:tcPr>
          <w:p>
            <w:pPr>
              <w:pStyle w:val="TableContents"/>
              <w:bidi w:val="0"/>
              <w:spacing w:before="0" w:after="283"/>
              <w:jc w:val="left"/>
              <w:rPr/>
            </w:pPr>
            <w:r>
              <w:rPr/>
              <w:t xml:space="preserve">2: 50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Lizzie McGuire -elokuvan alussa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Lizzie McGuire Movie on </w:t>
      </w:r>
      <w:r>
        <w:rPr/>
        <w:t xml:space="preserve">yhdysvaltalainen teinikomediaelokuva </w:t>
      </w:r>
      <w:r>
        <w:rPr>
          <w:color w:val="A9A9A9"/>
        </w:rPr>
        <w:t xml:space="preserve">vuodelta 2003, jonka </w:t>
      </w:r>
      <w:r>
        <w:rPr/>
        <w:t xml:space="preserve">Walt Disney Pictures julkaisi 2. toukokuuta 2003.</w:t>
      </w:r>
      <w:r>
        <w:rPr/>
        <w:t xml:space="preserve"> Elokuva toimii samannimisen Disney Channel -televisiosarjan finaalina, ja se oli ensimmäinen Disney Channel -sarjaan perustuva teatterielokuva. Elokuvan pääosissa nähdään Hilary Duff, Adam Lamberg, Robert Carradine, Hallie Todd ja Jake Thomas, ja se kertoo Lizzien päättäjäismatkasta Roomaan. Elokuva nousi ilmestyessään kotimaan lipputulotilastojen kakkoseksi X2: X-Men Unitedin jälkeen. The Lizzie McGuire Movie julkaistiin 12. elokuuta 2003 VHS:llä ja DVD:llä. The Lizzie McGuire Movie -elokuvan on ohjannut Jim Fall.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Lizzie McGuire -elokuva ilmestyi?</w:t>
      </w:r>
    </w:p>
    <w:p>
      <w:pPr>
        <w:pStyle w:val="TextBody"/>
        <w:bidi w:val="0"/>
        <w:jc w:val="left"/>
        <w:rPr>
          <w:b/>
          <w:u w:val="single"/>
          <w:shd w:val="clear" w:fill="FFFF00"/>
        </w:rPr>
      </w:pPr>
      <w:r>
        <w:rPr>
          <w:b/>
          <w:u w:val="single"/>
          <w:shd w:val="clear" w:fill="FFFF00"/>
        </w:rPr>
        <w:t xml:space="preserve">Asiakirjan numero 20083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WPA </w:t>
      </w:r>
      <w:r>
        <w:rPr/>
        <w:t xml:space="preserve">sulki projektin tilapäisesti muutama päivä ennen kuin sen oli määrä avautua Broadwaylla, joten hallituksen ja ammattiliittojen rajoitusten välttämiseksi esitys esitettiin 16. kesäkuuta 1937 Blitzsteinin soittaessa pianoa lavalla ja näyttelijöiden laulaessa osansa yleisöstä käsin.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peruutti A cradle will rock -elokuvan kaksi päivää ennen ensi-iltaa...</w:t>
      </w:r>
    </w:p>
    <w:p>
      <w:pPr>
        <w:pStyle w:val="TextBody"/>
        <w:bidi w:val="0"/>
        <w:jc w:val="left"/>
        <w:rPr>
          <w:b/>
          <w:u w:val="single"/>
          <w:shd w:val="clear" w:fill="FFFF00"/>
        </w:rPr>
      </w:pPr>
      <w:r>
        <w:rPr>
          <w:b/>
          <w:u w:val="single"/>
          <w:shd w:val="clear" w:fill="FFFF00"/>
        </w:rPr>
        <w:t xml:space="preserve">Asiakirjan numero 20084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Phillip Charles Harris </w:t>
      </w:r>
      <w:r>
        <w:rPr/>
        <w:t xml:space="preserve">(19. joulukuuta 1956 - 9. helmikuuta 2010) oli yhdysvaltalainen kapteeni ja osaomistaja rapukalastusalus Cornelia Marien, joka on esillä Discovery Channelin dokumentaarisessa tosi-tv-sarjassa Deadliest Catch. Hän sai massiivisen aivohalvauksen purkaessaan C. opilio -rapuja satamassa Saint Paul Islandilla Alaskassa 29. tammikuuta 2010. Huolimatta tilansa äärimmäisestä paranemisesta Harris kuoli 9. helmikuuta 2010 53-vuotiaana, kun hän sai sairaalassa keuhkoveritulpan.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kapteeni, joka kuoli deadliest catch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yksi tappavimmista pyyntikapteeneista kuoli?</w:t>
      </w:r>
    </w:p>
    <w:p>
      <w:pPr>
        <w:pStyle w:val="TextBody"/>
        <w:bidi w:val="0"/>
        <w:jc w:val="left"/>
        <w:rPr>
          <w:b/>
          <w:u w:val="single"/>
          <w:shd w:val="clear" w:fill="FFFF00"/>
        </w:rPr>
      </w:pPr>
      <w:r>
        <w:rPr>
          <w:b/>
          <w:u w:val="single"/>
          <w:shd w:val="clear" w:fill="FFFF00"/>
        </w:rPr>
        <w:t xml:space="preserve">Asiakirjan numero 20085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Päivä alkoi Sydneyn kaduilla järjestetyllä marssilla, johon osallistui sekä </w:t>
      </w:r>
      <w:r>
        <w:rPr>
          <w:color w:val="A9A9A9"/>
        </w:rPr>
        <w:t xml:space="preserve">aboriginaaliväestöä </w:t>
      </w:r>
      <w:r>
        <w:rPr/>
        <w:t xml:space="preserve">että </w:t>
      </w:r>
      <w:r>
        <w:rPr>
          <w:color w:val="DCDCDC"/>
        </w:rPr>
        <w:t xml:space="preserve">muita kuin alkuperäiskansojen kannattajia</w:t>
      </w:r>
      <w:r>
        <w:rPr/>
        <w:t xml:space="preserve">. Marssi alkoi Sydneyn kaupungintalolta ja päättyi päivän päätapahtumaan, Day of Mourning Congressiin, joka oli vain aboriginaaleille tarkoitettu poliittinen kokous. Siihen osallistui monia merkittäviä aboriginaalijohtajia, kuten Pearl Gibbs ja Margaret Tucker. Mielenosoittajien oli alun perin tarkoitus pitää kongressi Sydneyn kaupungintalolla, mutta heiltä evättiin pääsy sinne, ja sen sijaan he pitivät sen läheisessä Australian Hallissa Elizabeth Streetillä. Heitä ei päästetty sisään etuovesta, ja heille sanottiin, että he saivat tulla vain takaovesta. Kongressi oli avoin kaikille aboriginaaliväestölle, ja siihen osallistui noin 100 ihmistä, mikä teki siitä yhden ensimmäisistä kansalaisoikeuksien joukkokokouksista. APA ja AAL jakoivat kokouksessa Pattenin ja APA:n sihteerin William Fergusonin laatiman manifestin Aborigines Claim Citizens' Rights. Manifesti avattiin julistuksella, jonka mukaan "Tämä 150 vuotta kestänyt niin sanotun edistyksen juhla Australiassa juhlistaa myös 150 vuotta kurjuutta ja alennustilaa, jonka valkoiset valloittajat ovat aiheuttaneet alkuperäisille alkuperäisasukkaille".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osallistui vuoden 1938 surupäivään.</w:t>
      </w:r>
    </w:p>
    <w:p>
      <w:pPr>
        <w:pStyle w:val="TextBody"/>
        <w:bidi w:val="0"/>
        <w:jc w:val="left"/>
        <w:rPr>
          <w:b/>
          <w:u w:val="single"/>
          <w:shd w:val="clear" w:fill="FFFF00"/>
        </w:rPr>
      </w:pPr>
      <w:r>
        <w:rPr>
          <w:b/>
          <w:u w:val="single"/>
          <w:shd w:val="clear" w:fill="FFFF00"/>
        </w:rPr>
        <w:t xml:space="preserve">Asiakirjan numero 20086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Zikavirus Elektronimikroskooppikuva viruksesta. Virushiukkaset (digitaalisesti violetiksi värjätty) ovat halkaisijaltaan 40 nm, ja niissä on ulkokuori ja tiheä sisäydin. Zika-viruksen kapsidimalli, väritetty ketjuittain, PDB-merkintä 5ire. Viruksen luokittelu </w:t>
      </w:r>
    </w:p>
    <w:tbl>
      <w:tblPr>
        <w:tblW w:w="3362" w:type="dxa"/>
        <w:jc w:val="left"/>
        <w:tblInd w:w="0" w:type="dxa"/>
        <w:tblLayout w:type="fixed"/>
        <w:tblCellMar>
          <w:top w:w="28" w:type="dxa"/>
          <w:left w:w="28" w:type="dxa"/>
          <w:bottom w:w="28" w:type="dxa"/>
          <w:right w:w="28" w:type="dxa"/>
        </w:tblCellMar>
      </w:tblPr>
      <w:tblGrid>
        <w:gridCol w:w="961"/>
        <w:gridCol w:w="2401"/>
      </w:tblGrid>
      <w:tr>
        <w:trPr/>
        <w:tc>
          <w:tcPr>
            <w:tcW w:w="961" w:type="dxa"/>
            <w:tcBorders/>
            <w:vAlign w:val="center"/>
          </w:tcPr>
          <w:p>
            <w:pPr>
              <w:pStyle w:val="TableContents"/>
              <w:bidi w:val="0"/>
              <w:spacing w:before="0" w:after="283"/>
              <w:jc w:val="left"/>
              <w:rPr/>
            </w:pPr>
            <w:r>
              <w:rPr/>
              <w:t xml:space="preserve">Ryhmä: </w:t>
            </w:r>
          </w:p>
        </w:tc>
        <w:tc>
          <w:tcPr>
            <w:tcW w:w="2401" w:type="dxa"/>
            <w:tcBorders/>
            <w:vAlign w:val="center"/>
          </w:tcPr>
          <w:p>
            <w:pPr>
              <w:pStyle w:val="TableContents"/>
              <w:bidi w:val="0"/>
              <w:spacing w:before="0" w:after="283"/>
              <w:jc w:val="left"/>
              <w:rPr/>
            </w:pPr>
            <w:r>
              <w:rPr/>
              <w:t xml:space="preserve">Ryhmä IV ((+) ssRNA) </w:t>
            </w:r>
          </w:p>
        </w:tc>
      </w:tr>
      <w:tr>
        <w:trPr/>
        <w:tc>
          <w:tcPr>
            <w:tcW w:w="961" w:type="dxa"/>
            <w:tcBorders/>
            <w:vAlign w:val="center"/>
          </w:tcPr>
          <w:p>
            <w:pPr>
              <w:pStyle w:val="TableContents"/>
              <w:bidi w:val="0"/>
              <w:spacing w:before="0" w:after="283"/>
              <w:jc w:val="left"/>
              <w:rPr/>
            </w:pPr>
            <w:r>
              <w:rPr/>
              <w:t xml:space="preserve">Perhe: </w:t>
            </w:r>
          </w:p>
        </w:tc>
        <w:tc>
          <w:tcPr>
            <w:tcW w:w="2401" w:type="dxa"/>
            <w:tcBorders/>
            <w:vAlign w:val="center"/>
          </w:tcPr>
          <w:p>
            <w:pPr>
              <w:pStyle w:val="TableContents"/>
              <w:bidi w:val="0"/>
              <w:spacing w:before="0" w:after="283"/>
              <w:jc w:val="left"/>
              <w:rPr/>
            </w:pPr>
            <w:r>
              <w:rPr/>
              <w:t xml:space="preserve">Flaviviridae </w:t>
            </w:r>
          </w:p>
        </w:tc>
      </w:tr>
      <w:tr>
        <w:trPr/>
        <w:tc>
          <w:tcPr>
            <w:tcW w:w="961" w:type="dxa"/>
            <w:tcBorders/>
            <w:vAlign w:val="center"/>
          </w:tcPr>
          <w:p>
            <w:pPr>
              <w:pStyle w:val="TableContents"/>
              <w:bidi w:val="0"/>
              <w:spacing w:before="0" w:after="283"/>
              <w:jc w:val="left"/>
              <w:rPr/>
            </w:pPr>
            <w:r>
              <w:rPr/>
              <w:t xml:space="preserve">Suku: </w:t>
            </w:r>
          </w:p>
        </w:tc>
        <w:tc>
          <w:tcPr>
            <w:tcW w:w="2401" w:type="dxa"/>
            <w:tcBorders/>
            <w:vAlign w:val="center"/>
          </w:tcPr>
          <w:p>
            <w:pPr>
              <w:pStyle w:val="TableContents"/>
              <w:bidi w:val="0"/>
              <w:spacing w:before="0" w:after="283"/>
              <w:jc w:val="left"/>
              <w:rPr/>
            </w:pPr>
            <w:r>
              <w:rPr/>
              <w:t xml:space="preserve">Flavivirus </w:t>
            </w:r>
          </w:p>
        </w:tc>
      </w:tr>
      <w:tr>
        <w:trPr/>
        <w:tc>
          <w:tcPr>
            <w:tcW w:w="961" w:type="dxa"/>
            <w:tcBorders/>
            <w:vAlign w:val="center"/>
          </w:tcPr>
          <w:p>
            <w:pPr>
              <w:pStyle w:val="TableContents"/>
              <w:bidi w:val="0"/>
              <w:spacing w:before="0" w:after="283"/>
              <w:jc w:val="left"/>
              <w:rPr/>
            </w:pPr>
            <w:r>
              <w:rPr/>
              <w:t xml:space="preserve">Laji: </w:t>
            </w:r>
          </w:p>
        </w:tc>
        <w:tc>
          <w:tcPr>
            <w:tcW w:w="2401" w:type="dxa"/>
            <w:tcBorders/>
            <w:vAlign w:val="center"/>
          </w:tcPr>
          <w:p>
            <w:pPr>
              <w:pStyle w:val="TableContents"/>
              <w:bidi w:val="0"/>
              <w:spacing w:before="0" w:after="283"/>
              <w:jc w:val="left"/>
              <w:rPr/>
            </w:pPr>
            <w:r>
              <w:rPr/>
              <w:t xml:space="preserve">Zika-virus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zikaviruksen tieteellinen nimi</w:t>
      </w:r>
    </w:p>
    <w:p>
      <w:pPr>
        <w:pStyle w:val="TextBody"/>
        <w:bidi w:val="0"/>
        <w:jc w:val="left"/>
        <w:rPr>
          <w:b/>
          <w:u w:val="single"/>
          <w:shd w:val="clear" w:fill="FFFF00"/>
        </w:rPr>
      </w:pPr>
      <w:r>
        <w:rPr>
          <w:b/>
          <w:u w:val="single"/>
          <w:shd w:val="clear" w:fill="FFFF00"/>
        </w:rPr>
        <w:t xml:space="preserve">Asiakirjan numero 20087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Olympic Channel </w:t>
      </w:r>
    </w:p>
    <w:tbl>
      <w:tblPr>
        <w:tblW w:w="9002" w:type="dxa"/>
        <w:jc w:val="left"/>
        <w:tblInd w:w="0" w:type="dxa"/>
        <w:tblLayout w:type="fixed"/>
        <w:tblCellMar>
          <w:top w:w="28" w:type="dxa"/>
          <w:left w:w="28" w:type="dxa"/>
          <w:bottom w:w="28" w:type="dxa"/>
          <w:right w:w="28" w:type="dxa"/>
        </w:tblCellMar>
      </w:tblPr>
      <w:tblGrid>
        <w:gridCol w:w="3436"/>
        <w:gridCol w:w="5566"/>
      </w:tblGrid>
      <w:tr>
        <w:trPr/>
        <w:tc>
          <w:tcPr>
            <w:tcW w:w="3436" w:type="dxa"/>
            <w:tcBorders/>
            <w:vAlign w:val="center"/>
          </w:tcPr>
          <w:p>
            <w:pPr>
              <w:pStyle w:val="TableHeading"/>
              <w:suppressLineNumbers/>
              <w:bidi w:val="0"/>
              <w:spacing w:before="0" w:after="283"/>
              <w:jc w:val="center"/>
              <w:rPr/>
            </w:pPr>
            <w:r>
              <w:rPr/>
              <w:t xml:space="preserve">Käynnistetty </w:t>
            </w:r>
          </w:p>
        </w:tc>
        <w:tc>
          <w:tcPr>
            <w:tcW w:w="5566" w:type="dxa"/>
            <w:tcBorders/>
            <w:vAlign w:val="center"/>
          </w:tcPr>
          <w:p>
            <w:pPr>
              <w:pStyle w:val="TableContents"/>
              <w:bidi w:val="0"/>
              <w:spacing w:before="0" w:after="283"/>
              <w:jc w:val="left"/>
              <w:rPr/>
            </w:pPr>
            <w:r>
              <w:rPr/>
              <w:t xml:space="preserve">15. heinäkuuta 2017 (2017-07-15) (Olympic Channel) </w:t>
            </w:r>
          </w:p>
        </w:tc>
      </w:tr>
      <w:tr>
        <w:trPr/>
        <w:tc>
          <w:tcPr>
            <w:tcW w:w="3436" w:type="dxa"/>
            <w:tcBorders/>
            <w:vAlign w:val="center"/>
          </w:tcPr>
          <w:p>
            <w:pPr>
              <w:pStyle w:val="TableHeading"/>
              <w:suppressLineNumbers/>
              <w:bidi w:val="0"/>
              <w:spacing w:before="0" w:after="283"/>
              <w:jc w:val="center"/>
              <w:rPr/>
            </w:pPr>
            <w:r>
              <w:rPr/>
              <w:t xml:space="preserve">Omistaa </w:t>
            </w:r>
          </w:p>
        </w:tc>
        <w:tc>
          <w:tcPr>
            <w:tcW w:w="5566"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NBC Olympialaiset </w:t>
            </w:r>
          </w:p>
          <w:p>
            <w:pPr>
              <w:pStyle w:val="TableContents"/>
              <w:numPr>
                <w:ilvl w:val="0"/>
                <w:numId w:val="93"/>
              </w:numPr>
              <w:tabs>
                <w:tab w:val="clear" w:pos="1134"/>
                <w:tab w:val="left" w:leader="none" w:pos="707"/>
              </w:tabs>
              <w:bidi w:val="0"/>
              <w:spacing w:before="0" w:after="0"/>
              <w:ind w:start="707" w:hanging="283"/>
              <w:jc w:val="left"/>
              <w:rPr/>
            </w:pPr>
            <w:r>
              <w:rPr/>
              <w:t xml:space="preserve">Yhdysvaltain olympiakomitea </w:t>
            </w:r>
          </w:p>
          <w:p>
            <w:pPr>
              <w:pStyle w:val="TableContents"/>
              <w:numPr>
                <w:ilvl w:val="0"/>
                <w:numId w:val="93"/>
              </w:numPr>
              <w:tabs>
                <w:tab w:val="clear" w:pos="1134"/>
                <w:tab w:val="left" w:leader="none" w:pos="707"/>
              </w:tabs>
              <w:bidi w:val="0"/>
              <w:spacing w:before="0" w:after="283"/>
              <w:ind w:start="707" w:hanging="283"/>
              <w:jc w:val="left"/>
              <w:rPr/>
            </w:pPr>
            <w:r>
              <w:rPr/>
              <w:t xml:space="preserve">NBC Sports Group (NBCUniversal) </w:t>
            </w:r>
          </w:p>
        </w:tc>
      </w:tr>
      <w:tr>
        <w:trPr/>
        <w:tc>
          <w:tcPr>
            <w:tcW w:w="3436" w:type="dxa"/>
            <w:tcBorders/>
            <w:vAlign w:val="center"/>
          </w:tcPr>
          <w:p>
            <w:pPr>
              <w:pStyle w:val="TableHeading"/>
              <w:suppressLineNumbers/>
              <w:bidi w:val="0"/>
              <w:spacing w:before="0" w:after="283"/>
              <w:jc w:val="center"/>
              <w:rPr/>
            </w:pPr>
            <w:r>
              <w:rPr/>
              <w:t xml:space="preserve">Kuvaformaatti </w:t>
            </w:r>
          </w:p>
        </w:tc>
        <w:tc>
          <w:tcPr>
            <w:tcW w:w="5566" w:type="dxa"/>
            <w:tcBorders/>
            <w:vAlign w:val="center"/>
          </w:tcPr>
          <w:p>
            <w:pPr>
              <w:pStyle w:val="TableContents"/>
              <w:bidi w:val="0"/>
              <w:spacing w:before="0" w:after="283"/>
              <w:jc w:val="left"/>
              <w:rPr/>
            </w:pPr>
            <w:r>
              <w:rPr/>
              <w:t xml:space="preserve">1080i HDTV </w:t>
            </w:r>
          </w:p>
        </w:tc>
      </w:tr>
      <w:tr>
        <w:trPr/>
        <w:tc>
          <w:tcPr>
            <w:tcW w:w="3436" w:type="dxa"/>
            <w:tcBorders/>
            <w:vAlign w:val="center"/>
          </w:tcPr>
          <w:p>
            <w:pPr>
              <w:pStyle w:val="TableHeading"/>
              <w:suppressLineNumbers/>
              <w:bidi w:val="0"/>
              <w:spacing w:before="0" w:after="283"/>
              <w:jc w:val="center"/>
              <w:rPr/>
            </w:pPr>
            <w:r>
              <w:rPr/>
              <w:t xml:space="preserve">Slogan </w:t>
            </w:r>
          </w:p>
        </w:tc>
        <w:tc>
          <w:tcPr>
            <w:tcW w:w="5566" w:type="dxa"/>
            <w:tcBorders/>
            <w:vAlign w:val="center"/>
          </w:tcPr>
          <w:p>
            <w:pPr>
              <w:pStyle w:val="TableContents"/>
              <w:bidi w:val="0"/>
              <w:spacing w:before="0" w:after="283"/>
              <w:jc w:val="left"/>
              <w:rPr/>
            </w:pPr>
            <w:r>
              <w:rPr/>
              <w:t xml:space="preserve">Team USA:n koti </w:t>
            </w:r>
          </w:p>
        </w:tc>
      </w:tr>
      <w:tr>
        <w:trPr/>
        <w:tc>
          <w:tcPr>
            <w:tcW w:w="3436" w:type="dxa"/>
            <w:tcBorders/>
            <w:vAlign w:val="center"/>
          </w:tcPr>
          <w:p>
            <w:pPr>
              <w:pStyle w:val="TableHeading"/>
              <w:suppressLineNumbers/>
              <w:bidi w:val="0"/>
              <w:spacing w:before="0" w:after="283"/>
              <w:jc w:val="center"/>
              <w:rPr/>
            </w:pPr>
            <w:r>
              <w:rPr/>
              <w:t xml:space="preserve">Maa </w:t>
            </w:r>
          </w:p>
        </w:tc>
        <w:tc>
          <w:tcPr>
            <w:tcW w:w="5566" w:type="dxa"/>
            <w:tcBorders/>
            <w:vAlign w:val="center"/>
          </w:tcPr>
          <w:p>
            <w:pPr>
              <w:pStyle w:val="TableContents"/>
              <w:bidi w:val="0"/>
              <w:spacing w:before="0" w:after="283"/>
              <w:jc w:val="left"/>
              <w:rPr/>
            </w:pPr>
            <w:r>
              <w:rPr/>
              <w:t xml:space="preserve">Yhdysvallat </w:t>
            </w:r>
          </w:p>
        </w:tc>
      </w:tr>
      <w:tr>
        <w:trPr/>
        <w:tc>
          <w:tcPr>
            <w:tcW w:w="3436" w:type="dxa"/>
            <w:tcBorders/>
            <w:vAlign w:val="center"/>
          </w:tcPr>
          <w:p>
            <w:pPr>
              <w:pStyle w:val="TableHeading"/>
              <w:suppressLineNumbers/>
              <w:bidi w:val="0"/>
              <w:spacing w:before="0" w:after="283"/>
              <w:jc w:val="center"/>
              <w:rPr/>
            </w:pPr>
            <w:r>
              <w:rPr/>
              <w:t xml:space="preserve">Kieli </w:t>
            </w:r>
          </w:p>
        </w:tc>
        <w:tc>
          <w:tcPr>
            <w:tcW w:w="5566" w:type="dxa"/>
            <w:tcBorders/>
            <w:vAlign w:val="center"/>
          </w:tcPr>
          <w:p>
            <w:pPr>
              <w:pStyle w:val="TableContents"/>
              <w:bidi w:val="0"/>
              <w:spacing w:before="0" w:after="283"/>
              <w:jc w:val="left"/>
              <w:rPr/>
            </w:pPr>
            <w:r>
              <w:rPr/>
              <w:t xml:space="preserve">Englanti </w:t>
            </w:r>
          </w:p>
        </w:tc>
      </w:tr>
      <w:tr>
        <w:trPr/>
        <w:tc>
          <w:tcPr>
            <w:tcW w:w="3436" w:type="dxa"/>
            <w:tcBorders/>
            <w:vAlign w:val="center"/>
          </w:tcPr>
          <w:p>
            <w:pPr>
              <w:pStyle w:val="TableHeading"/>
              <w:suppressLineNumbers/>
              <w:bidi w:val="0"/>
              <w:spacing w:before="0" w:after="283"/>
              <w:jc w:val="center"/>
              <w:rPr/>
            </w:pPr>
            <w:r>
              <w:rPr/>
              <w:t xml:space="preserve">Lähetysalue </w:t>
            </w:r>
          </w:p>
        </w:tc>
        <w:tc>
          <w:tcPr>
            <w:tcW w:w="5566" w:type="dxa"/>
            <w:tcBorders/>
            <w:vAlign w:val="center"/>
          </w:tcPr>
          <w:p>
            <w:pPr>
              <w:pStyle w:val="TableContents"/>
              <w:bidi w:val="0"/>
              <w:spacing w:before="0" w:after="283"/>
              <w:jc w:val="left"/>
              <w:rPr/>
            </w:pPr>
            <w:r>
              <w:rPr/>
              <w:t xml:space="preserve">Valtakunnallinen </w:t>
            </w:r>
          </w:p>
        </w:tc>
      </w:tr>
      <w:tr>
        <w:trPr/>
        <w:tc>
          <w:tcPr>
            <w:tcW w:w="3436" w:type="dxa"/>
            <w:tcBorders/>
            <w:vAlign w:val="center"/>
          </w:tcPr>
          <w:p>
            <w:pPr>
              <w:pStyle w:val="TableHeading"/>
              <w:suppressLineNumbers/>
              <w:bidi w:val="0"/>
              <w:spacing w:before="0" w:after="283"/>
              <w:jc w:val="center"/>
              <w:rPr/>
            </w:pPr>
            <w:r>
              <w:rPr/>
              <w:t xml:space="preserve">Päämaja </w:t>
            </w:r>
          </w:p>
        </w:tc>
        <w:tc>
          <w:tcPr>
            <w:tcW w:w="5566" w:type="dxa"/>
            <w:tcBorders/>
            <w:vAlign w:val="center"/>
          </w:tcPr>
          <w:p>
            <w:pPr>
              <w:pStyle w:val="TableContents"/>
              <w:bidi w:val="0"/>
              <w:spacing w:before="0" w:after="283"/>
              <w:jc w:val="left"/>
              <w:rPr/>
            </w:pPr>
            <w:r>
              <w:rPr/>
              <w:t xml:space="preserve">New York City, New York Colorado Springs, Colorado </w:t>
            </w:r>
          </w:p>
        </w:tc>
      </w:tr>
      <w:tr>
        <w:trPr/>
        <w:tc>
          <w:tcPr>
            <w:tcW w:w="3436" w:type="dxa"/>
            <w:tcBorders/>
            <w:vAlign w:val="center"/>
          </w:tcPr>
          <w:p>
            <w:pPr>
              <w:pStyle w:val="TableHeading"/>
              <w:suppressLineNumbers/>
              <w:bidi w:val="0"/>
              <w:spacing w:before="0" w:after="283"/>
              <w:jc w:val="center"/>
              <w:rPr/>
            </w:pPr>
            <w:r>
              <w:rPr/>
              <w:t xml:space="preserve">Aikaisemmin nimeltään </w:t>
            </w:r>
          </w:p>
        </w:tc>
        <w:tc>
          <w:tcPr>
            <w:tcW w:w="5566"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Bravo HD+ (2003 -- 2004) </w:t>
            </w:r>
          </w:p>
          <w:p>
            <w:pPr>
              <w:pStyle w:val="TableContents"/>
              <w:numPr>
                <w:ilvl w:val="0"/>
                <w:numId w:val="94"/>
              </w:numPr>
              <w:tabs>
                <w:tab w:val="clear" w:pos="1134"/>
                <w:tab w:val="left" w:leader="none" w:pos="707"/>
              </w:tabs>
              <w:bidi w:val="0"/>
              <w:spacing w:before="0" w:after="283"/>
              <w:ind w:start="707" w:hanging="283"/>
              <w:jc w:val="left"/>
              <w:rPr/>
            </w:pPr>
            <w:r>
              <w:rPr/>
              <w:t xml:space="preserve">Universal HD (2004 -- 2017) </w:t>
            </w:r>
          </w:p>
        </w:tc>
      </w:tr>
      <w:tr>
        <w:trPr/>
        <w:tc>
          <w:tcPr>
            <w:tcW w:w="3436" w:type="dxa"/>
            <w:tcBorders/>
            <w:vAlign w:val="center"/>
          </w:tcPr>
          <w:p>
            <w:pPr>
              <w:pStyle w:val="TableHeading"/>
              <w:suppressLineNumbers/>
              <w:bidi w:val="0"/>
              <w:spacing w:before="0" w:after="283"/>
              <w:jc w:val="center"/>
              <w:rPr/>
            </w:pPr>
            <w:r>
              <w:rPr/>
              <w:t xml:space="preserve">Siskokanava (s) </w:t>
            </w:r>
          </w:p>
        </w:tc>
        <w:tc>
          <w:tcPr>
            <w:tcW w:w="5566" w:type="dxa"/>
            <w:tcBorders/>
            <w:vAlign w:val="center"/>
          </w:tcPr>
          <w:p>
            <w:pPr>
              <w:pStyle w:val="TableContents"/>
              <w:bidi w:val="0"/>
              <w:spacing w:before="0" w:after="283"/>
              <w:jc w:val="left"/>
              <w:rPr/>
            </w:pPr>
            <w:r>
              <w:rPr/>
              <w:t xml:space="preserve">NBCSN Golf Channel NBC Sportsin alueelliset verkostot </w:t>
            </w:r>
          </w:p>
        </w:tc>
      </w:tr>
      <w:tr>
        <w:trPr/>
        <w:tc>
          <w:tcPr>
            <w:tcW w:w="3436" w:type="dxa"/>
            <w:tcBorders/>
            <w:vAlign w:val="center"/>
          </w:tcPr>
          <w:p>
            <w:pPr>
              <w:pStyle w:val="TableHeading"/>
              <w:suppressLineNumbers/>
              <w:bidi w:val="0"/>
              <w:spacing w:before="0" w:after="283"/>
              <w:jc w:val="center"/>
              <w:rPr/>
            </w:pPr>
            <w:r>
              <w:rPr/>
              <w:t xml:space="preserve">Verkkosivusto </w:t>
            </w:r>
          </w:p>
        </w:tc>
        <w:tc>
          <w:tcPr>
            <w:tcW w:w="5566" w:type="dxa"/>
            <w:tcBorders/>
            <w:vAlign w:val="center"/>
          </w:tcPr>
          <w:p>
            <w:pPr>
              <w:pStyle w:val="TableContents"/>
              <w:bidi w:val="0"/>
              <w:spacing w:before="0" w:after="283"/>
              <w:jc w:val="left"/>
              <w:rPr/>
            </w:pPr>
            <w:r>
              <w:rPr/>
              <w:t xml:space="preserve">Virallinen verkkosivusto Saatavuus Satelliitti </w:t>
            </w:r>
          </w:p>
        </w:tc>
      </w:tr>
      <w:tr>
        <w:trPr/>
        <w:tc>
          <w:tcPr>
            <w:tcW w:w="3436" w:type="dxa"/>
            <w:tcBorders/>
            <w:vAlign w:val="center"/>
          </w:tcPr>
          <w:p>
            <w:pPr>
              <w:pStyle w:val="TableHeading"/>
              <w:suppressLineNumbers/>
              <w:bidi w:val="0"/>
              <w:spacing w:before="0" w:after="283"/>
              <w:jc w:val="center"/>
              <w:rPr/>
            </w:pPr>
            <w:r>
              <w:rPr/>
              <w:t xml:space="preserve">DirecTV </w:t>
            </w:r>
          </w:p>
        </w:tc>
        <w:tc>
          <w:tcPr>
            <w:tcW w:w="5566" w:type="dxa"/>
            <w:tcBorders/>
            <w:vAlign w:val="center"/>
          </w:tcPr>
          <w:p>
            <w:pPr>
              <w:pStyle w:val="TableContents"/>
              <w:bidi w:val="0"/>
              <w:spacing w:before="0" w:after="283"/>
              <w:jc w:val="left"/>
              <w:rPr/>
            </w:pPr>
            <w:r>
              <w:rPr>
                <w:color w:val="A9A9A9"/>
              </w:rPr>
              <w:t xml:space="preserve">Kanava 624 </w:t>
            </w:r>
          </w:p>
        </w:tc>
      </w:tr>
      <w:tr>
        <w:trPr/>
        <w:tc>
          <w:tcPr>
            <w:tcW w:w="3436" w:type="dxa"/>
            <w:tcBorders/>
            <w:vAlign w:val="center"/>
          </w:tcPr>
          <w:p>
            <w:pPr>
              <w:pStyle w:val="TableHeading"/>
              <w:suppressLineNumbers/>
              <w:bidi w:val="0"/>
              <w:spacing w:before="0" w:after="283"/>
              <w:jc w:val="center"/>
              <w:rPr/>
            </w:pPr>
            <w:r>
              <w:rPr/>
              <w:t xml:space="preserve">Dish Network </w:t>
            </w:r>
          </w:p>
        </w:tc>
        <w:tc>
          <w:tcPr>
            <w:tcW w:w="5566" w:type="dxa"/>
            <w:tcBorders/>
            <w:vAlign w:val="center"/>
          </w:tcPr>
          <w:p>
            <w:pPr>
              <w:pStyle w:val="TableContents"/>
              <w:bidi w:val="0"/>
              <w:spacing w:before="0" w:after="283"/>
              <w:jc w:val="left"/>
              <w:rPr/>
            </w:pPr>
            <w:r>
              <w:rPr/>
              <w:t xml:space="preserve">Kanava 389 Kaapeli </w:t>
            </w:r>
          </w:p>
        </w:tc>
      </w:tr>
      <w:tr>
        <w:trPr/>
        <w:tc>
          <w:tcPr>
            <w:tcW w:w="3436" w:type="dxa"/>
            <w:tcBorders/>
            <w:vAlign w:val="center"/>
          </w:tcPr>
          <w:p>
            <w:pPr>
              <w:pStyle w:val="TableHeading"/>
              <w:suppressLineNumbers/>
              <w:bidi w:val="0"/>
              <w:spacing w:before="0" w:after="283"/>
              <w:jc w:val="center"/>
              <w:rPr/>
            </w:pPr>
            <w:r>
              <w:rPr/>
              <w:t xml:space="preserve">Xfinity </w:t>
            </w:r>
          </w:p>
        </w:tc>
        <w:tc>
          <w:tcPr>
            <w:tcW w:w="5566" w:type="dxa"/>
            <w:tcBorders/>
            <w:vAlign w:val="center"/>
          </w:tcPr>
          <w:p>
            <w:pPr>
              <w:pStyle w:val="TableContents"/>
              <w:bidi w:val="0"/>
              <w:spacing w:before="0" w:after="283"/>
              <w:jc w:val="left"/>
              <w:rPr/>
            </w:pPr>
            <w:r>
              <w:rPr/>
              <w:t xml:space="preserve">Kanava 1419 </w:t>
            </w:r>
          </w:p>
        </w:tc>
      </w:tr>
      <w:tr>
        <w:trPr/>
        <w:tc>
          <w:tcPr>
            <w:tcW w:w="3436" w:type="dxa"/>
            <w:tcBorders/>
            <w:vAlign w:val="center"/>
          </w:tcPr>
          <w:p>
            <w:pPr>
              <w:pStyle w:val="TableHeading"/>
              <w:suppressLineNumbers/>
              <w:bidi w:val="0"/>
              <w:spacing w:before="0" w:after="283"/>
              <w:jc w:val="center"/>
              <w:rPr/>
            </w:pPr>
            <w:r>
              <w:rPr/>
              <w:t xml:space="preserve">Altice USA </w:t>
            </w:r>
          </w:p>
        </w:tc>
        <w:tc>
          <w:tcPr>
            <w:tcW w:w="5566" w:type="dxa"/>
            <w:tcBorders/>
            <w:vAlign w:val="center"/>
          </w:tcPr>
          <w:p>
            <w:pPr>
              <w:pStyle w:val="TableContents"/>
              <w:bidi w:val="0"/>
              <w:spacing w:before="0" w:after="283"/>
              <w:jc w:val="left"/>
              <w:rPr/>
            </w:pPr>
            <w:r>
              <w:rPr/>
              <w:t xml:space="preserve">Kanava 225 </w:t>
            </w:r>
          </w:p>
        </w:tc>
      </w:tr>
      <w:tr>
        <w:trPr/>
        <w:tc>
          <w:tcPr>
            <w:tcW w:w="3436" w:type="dxa"/>
            <w:tcBorders/>
            <w:vAlign w:val="center"/>
          </w:tcPr>
          <w:p>
            <w:pPr>
              <w:pStyle w:val="TableHeading"/>
              <w:suppressLineNumbers/>
              <w:bidi w:val="0"/>
              <w:spacing w:before="0" w:after="283"/>
              <w:jc w:val="center"/>
              <w:rPr/>
            </w:pPr>
            <w:r>
              <w:rPr/>
              <w:t xml:space="preserve">Saatavilla joissakin kaapeliverkoissa </w:t>
            </w:r>
          </w:p>
        </w:tc>
        <w:tc>
          <w:tcPr>
            <w:tcW w:w="5566" w:type="dxa"/>
            <w:tcBorders/>
            <w:vAlign w:val="center"/>
          </w:tcPr>
          <w:p>
            <w:pPr>
              <w:pStyle w:val="TableContents"/>
              <w:bidi w:val="0"/>
              <w:spacing w:before="0" w:after="283"/>
              <w:jc w:val="left"/>
              <w:rPr/>
            </w:pPr>
            <w:r>
              <w:rPr/>
              <w:t xml:space="preserve">Kanavapaikat vaihtelevat kullakin palveluntarjoajalla IPTV </w:t>
            </w:r>
          </w:p>
        </w:tc>
      </w:tr>
      <w:tr>
        <w:trPr/>
        <w:tc>
          <w:tcPr>
            <w:tcW w:w="3436" w:type="dxa"/>
            <w:tcBorders/>
            <w:vAlign w:val="center"/>
          </w:tcPr>
          <w:p>
            <w:pPr>
              <w:pStyle w:val="TableHeading"/>
              <w:suppressLineNumbers/>
              <w:bidi w:val="0"/>
              <w:spacing w:before="0" w:after="283"/>
              <w:jc w:val="center"/>
              <w:rPr/>
            </w:pPr>
            <w:r>
              <w:rPr/>
              <w:t xml:space="preserve">AT&amp;T U-verse </w:t>
            </w:r>
          </w:p>
        </w:tc>
        <w:tc>
          <w:tcPr>
            <w:tcW w:w="5566"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Kanava 667 (SD) </w:t>
            </w:r>
          </w:p>
          <w:p>
            <w:pPr>
              <w:pStyle w:val="TableContents"/>
              <w:numPr>
                <w:ilvl w:val="0"/>
                <w:numId w:val="95"/>
              </w:numPr>
              <w:tabs>
                <w:tab w:val="clear" w:pos="1134"/>
                <w:tab w:val="left" w:leader="none" w:pos="707"/>
              </w:tabs>
              <w:bidi w:val="0"/>
              <w:spacing w:before="0" w:after="283"/>
              <w:ind w:start="707" w:hanging="283"/>
              <w:jc w:val="left"/>
              <w:rPr/>
            </w:pPr>
            <w:r>
              <w:rPr/>
              <w:t xml:space="preserve">Kanava 1667 (HD) </w:t>
            </w:r>
          </w:p>
        </w:tc>
      </w:tr>
      <w:tr>
        <w:trPr/>
        <w:tc>
          <w:tcPr>
            <w:tcW w:w="3436" w:type="dxa"/>
            <w:tcBorders/>
            <w:vAlign w:val="center"/>
          </w:tcPr>
          <w:p>
            <w:pPr>
              <w:pStyle w:val="TableHeading"/>
              <w:suppressLineNumbers/>
              <w:bidi w:val="0"/>
              <w:spacing w:before="0" w:after="283"/>
              <w:jc w:val="center"/>
              <w:rPr/>
            </w:pPr>
            <w:r>
              <w:rPr/>
              <w:t xml:space="preserve">Verizon FIOS </w:t>
            </w:r>
          </w:p>
        </w:tc>
        <w:tc>
          <w:tcPr>
            <w:tcW w:w="5566" w:type="dxa"/>
            <w:tcBorders/>
            <w:vAlign w:val="center"/>
          </w:tcPr>
          <w:p>
            <w:pPr>
              <w:pStyle w:val="TableContents"/>
              <w:bidi w:val="0"/>
              <w:spacing w:before="0" w:after="283"/>
              <w:jc w:val="left"/>
              <w:rPr/>
            </w:pPr>
            <w:r>
              <w:rPr/>
              <w:t xml:space="preserve">Kanava 91 (SD) Kanava 591 (HD) Suoratoistomediaa </w:t>
            </w:r>
          </w:p>
        </w:tc>
      </w:tr>
      <w:tr>
        <w:trPr/>
        <w:tc>
          <w:tcPr>
            <w:tcW w:w="3436" w:type="dxa"/>
            <w:tcBorders/>
            <w:vAlign w:val="center"/>
          </w:tcPr>
          <w:p>
            <w:pPr>
              <w:pStyle w:val="TableHeading"/>
              <w:numPr>
                <w:ilvl w:val="0"/>
                <w:numId w:val="96"/>
              </w:numPr>
              <w:tabs>
                <w:tab w:val="clear" w:pos="1134"/>
                <w:tab w:val="left" w:leader="none" w:pos="707"/>
              </w:tabs>
              <w:bidi w:val="0"/>
              <w:spacing w:before="0" w:after="0"/>
              <w:ind w:start="707" w:hanging="283"/>
              <w:rPr/>
            </w:pPr>
            <w:r>
              <w:rPr/>
              <w:t xml:space="preserve">Hulu </w:t>
            </w:r>
          </w:p>
          <w:p>
            <w:pPr>
              <w:pStyle w:val="TableHeading"/>
              <w:numPr>
                <w:ilvl w:val="0"/>
                <w:numId w:val="96"/>
              </w:numPr>
              <w:tabs>
                <w:tab w:val="clear" w:pos="1134"/>
                <w:tab w:val="left" w:leader="none" w:pos="707"/>
              </w:tabs>
              <w:bidi w:val="0"/>
              <w:spacing w:before="0" w:after="0"/>
              <w:ind w:start="707" w:hanging="283"/>
              <w:rPr/>
            </w:pPr>
            <w:r>
              <w:rPr/>
              <w:t xml:space="preserve">PlayStation Vue </w:t>
            </w:r>
          </w:p>
          <w:p>
            <w:pPr>
              <w:pStyle w:val="TableHeading"/>
              <w:numPr>
                <w:ilvl w:val="0"/>
                <w:numId w:val="96"/>
              </w:numPr>
              <w:tabs>
                <w:tab w:val="clear" w:pos="1134"/>
                <w:tab w:val="left" w:leader="none" w:pos="707"/>
              </w:tabs>
              <w:bidi w:val="0"/>
              <w:spacing w:before="0" w:after="0"/>
              <w:ind w:start="707" w:hanging="283"/>
              <w:rPr/>
            </w:pPr>
            <w:r>
              <w:rPr/>
              <w:t xml:space="preserve">Sling TV </w:t>
            </w:r>
          </w:p>
          <w:p>
            <w:pPr>
              <w:pStyle w:val="TableHeading"/>
              <w:numPr>
                <w:ilvl w:val="0"/>
                <w:numId w:val="96"/>
              </w:numPr>
              <w:tabs>
                <w:tab w:val="clear" w:pos="1134"/>
                <w:tab w:val="left" w:leader="none" w:pos="707"/>
              </w:tabs>
              <w:bidi w:val="0"/>
              <w:spacing w:before="0" w:after="0"/>
              <w:ind w:start="707" w:hanging="283"/>
              <w:rPr/>
            </w:pPr>
            <w:r>
              <w:rPr/>
              <w:t xml:space="preserve">DirecTV Now </w:t>
            </w:r>
          </w:p>
          <w:p>
            <w:pPr>
              <w:pStyle w:val="TableHeading"/>
              <w:numPr>
                <w:ilvl w:val="0"/>
                <w:numId w:val="96"/>
              </w:numPr>
              <w:tabs>
                <w:tab w:val="clear" w:pos="1134"/>
                <w:tab w:val="left" w:leader="none" w:pos="707"/>
              </w:tabs>
              <w:bidi w:val="0"/>
              <w:spacing w:before="0" w:after="0"/>
              <w:ind w:start="707" w:hanging="283"/>
              <w:rPr/>
            </w:pPr>
            <w:r>
              <w:rPr/>
              <w:t xml:space="preserve">YouTube TV </w:t>
            </w:r>
          </w:p>
          <w:p>
            <w:pPr>
              <w:pStyle w:val="TableHeading"/>
              <w:numPr>
                <w:ilvl w:val="0"/>
                <w:numId w:val="96"/>
              </w:numPr>
              <w:tabs>
                <w:tab w:val="clear" w:pos="1134"/>
                <w:tab w:val="left" w:leader="none" w:pos="707"/>
              </w:tabs>
              <w:bidi w:val="0"/>
              <w:spacing w:before="0" w:after="283"/>
              <w:ind w:start="707" w:hanging="283"/>
              <w:rPr/>
            </w:pPr>
            <w:r>
              <w:rPr/>
              <w:t xml:space="preserve">Fubo TV </w:t>
            </w:r>
          </w:p>
        </w:tc>
        <w:tc>
          <w:tcPr>
            <w:tcW w:w="5566" w:type="dxa"/>
            <w:tcBorders/>
            <w:vAlign w:val="center"/>
          </w:tcPr>
          <w:p>
            <w:pPr>
              <w:pStyle w:val="TableContents"/>
              <w:bidi w:val="0"/>
              <w:spacing w:before="0" w:after="283"/>
              <w:jc w:val="left"/>
              <w:rPr/>
            </w:pPr>
            <w:r>
              <w:rPr/>
              <w:t xml:space="preserve">Internet Protocol -televisio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olympiakanava Directtv:ssä?</w:t>
      </w:r>
    </w:p>
    <w:p>
      <w:pPr>
        <w:pStyle w:val="TextBody"/>
        <w:bidi w:val="0"/>
        <w:jc w:val="left"/>
        <w:rPr>
          <w:b/>
          <w:u w:val="single"/>
          <w:shd w:val="clear" w:fill="FFFF00"/>
        </w:rPr>
      </w:pPr>
      <w:r>
        <w:rPr>
          <w:b/>
          <w:u w:val="single"/>
          <w:shd w:val="clear" w:fill="FFFF00"/>
        </w:rPr>
        <w:t xml:space="preserve">Asiakirjan numero 20088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``My Favorite Things'' -laulu </w:t>
      </w:r>
    </w:p>
    <w:tbl>
      <w:tblPr>
        <w:tblW w:w="3827" w:type="dxa"/>
        <w:jc w:val="left"/>
        <w:tblInd w:w="0" w:type="dxa"/>
        <w:tblLayout w:type="fixed"/>
        <w:tblCellMar>
          <w:top w:w="28" w:type="dxa"/>
          <w:left w:w="28" w:type="dxa"/>
          <w:bottom w:w="28" w:type="dxa"/>
          <w:right w:w="28" w:type="dxa"/>
        </w:tblCellMar>
      </w:tblPr>
      <w:tblGrid>
        <w:gridCol w:w="1531"/>
        <w:gridCol w:w="2296"/>
      </w:tblGrid>
      <w:tr>
        <w:trPr/>
        <w:tc>
          <w:tcPr>
            <w:tcW w:w="1531" w:type="dxa"/>
            <w:tcBorders/>
            <w:vAlign w:val="center"/>
          </w:tcPr>
          <w:p>
            <w:pPr>
              <w:pStyle w:val="TableHeading"/>
              <w:suppressLineNumbers/>
              <w:bidi w:val="0"/>
              <w:spacing w:before="0" w:after="283"/>
              <w:jc w:val="center"/>
              <w:rPr/>
            </w:pPr>
            <w:r>
              <w:rPr/>
              <w:t xml:space="preserve">Kieli </w:t>
            </w:r>
          </w:p>
        </w:tc>
        <w:tc>
          <w:tcPr>
            <w:tcW w:w="2296" w:type="dxa"/>
            <w:tcBorders/>
            <w:vAlign w:val="center"/>
          </w:tcPr>
          <w:p>
            <w:pPr>
              <w:pStyle w:val="TableContents"/>
              <w:bidi w:val="0"/>
              <w:spacing w:before="0" w:after="283"/>
              <w:jc w:val="left"/>
              <w:rPr/>
            </w:pPr>
            <w:r>
              <w:rPr/>
              <w:t xml:space="preserve">Englanti </w:t>
            </w:r>
          </w:p>
        </w:tc>
      </w:tr>
      <w:tr>
        <w:trPr/>
        <w:tc>
          <w:tcPr>
            <w:tcW w:w="1531" w:type="dxa"/>
            <w:tcBorders/>
            <w:vAlign w:val="center"/>
          </w:tcPr>
          <w:p>
            <w:pPr>
              <w:pStyle w:val="TableHeading"/>
              <w:suppressLineNumbers/>
              <w:bidi w:val="0"/>
              <w:spacing w:before="0" w:after="283"/>
              <w:jc w:val="center"/>
              <w:rPr/>
            </w:pPr>
            <w:r>
              <w:rPr/>
              <w:t xml:space="preserve">Julkaistu </w:t>
            </w:r>
          </w:p>
        </w:tc>
        <w:tc>
          <w:tcPr>
            <w:tcW w:w="2296" w:type="dxa"/>
            <w:tcBorders/>
            <w:vAlign w:val="center"/>
          </w:tcPr>
          <w:p>
            <w:pPr>
              <w:pStyle w:val="TableContents"/>
              <w:bidi w:val="0"/>
              <w:spacing w:before="0" w:after="283"/>
              <w:jc w:val="left"/>
              <w:rPr/>
            </w:pPr>
            <w:r>
              <w:rPr/>
              <w:t xml:space="preserve">1959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2296" w:type="dxa"/>
            <w:tcBorders/>
            <w:vAlign w:val="center"/>
          </w:tcPr>
          <w:p>
            <w:pPr>
              <w:pStyle w:val="TableContents"/>
              <w:bidi w:val="0"/>
              <w:spacing w:before="0" w:after="283"/>
              <w:jc w:val="left"/>
              <w:rPr/>
            </w:pPr>
            <w:r>
              <w:rPr>
                <w:color w:val="A9A9A9"/>
              </w:rPr>
              <w:t xml:space="preserve">Richard Rodgers </w:t>
            </w:r>
          </w:p>
        </w:tc>
      </w:tr>
      <w:tr>
        <w:trPr/>
        <w:tc>
          <w:tcPr>
            <w:tcW w:w="1531" w:type="dxa"/>
            <w:tcBorders/>
            <w:vAlign w:val="center"/>
          </w:tcPr>
          <w:p>
            <w:pPr>
              <w:pStyle w:val="TableHeading"/>
              <w:suppressLineNumbers/>
              <w:bidi w:val="0"/>
              <w:spacing w:before="0" w:after="283"/>
              <w:jc w:val="center"/>
              <w:rPr/>
            </w:pPr>
            <w:r>
              <w:rPr/>
              <w:t xml:space="preserve">Sanoittaja (s) </w:t>
            </w:r>
          </w:p>
        </w:tc>
        <w:tc>
          <w:tcPr>
            <w:tcW w:w="2296" w:type="dxa"/>
            <w:tcBorders/>
            <w:vAlign w:val="center"/>
          </w:tcPr>
          <w:p>
            <w:pPr>
              <w:pStyle w:val="TableContents"/>
              <w:bidi w:val="0"/>
              <w:spacing w:before="0" w:after="283"/>
              <w:jc w:val="left"/>
              <w:rPr/>
            </w:pPr>
            <w:r>
              <w:rPr>
                <w:color w:val="DCDCDC"/>
              </w:rPr>
              <w:t xml:space="preserve">Oscar Hammerstein </w:t>
            </w:r>
            <w:r>
              <w:rPr/>
              <w:t xml:space="preserve">II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nämä ovat muutamia suosikkiasioitani.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Alkuperäisessä Broadway-tuotannossa tämän laulun esittivät </w:t>
      </w:r>
      <w:r>
        <w:rPr/>
        <w:t xml:space="preserve">Mariaa esittävä </w:t>
      </w:r>
      <w:r>
        <w:rPr>
          <w:color w:val="A9A9A9"/>
        </w:rPr>
        <w:t xml:space="preserve">Mary Martin </w:t>
      </w:r>
      <w:r>
        <w:rPr/>
        <w:t xml:space="preserve">ja äitiä abbedissaa esittävä Patricia Neway. </w:t>
      </w:r>
      <w:r>
        <w:rPr>
          <w:color w:val="DCDCDC"/>
        </w:rPr>
        <w:t xml:space="preserve">Julie Andrews, </w:t>
      </w:r>
      <w:r>
        <w:rPr/>
        <w:t xml:space="preserve">joka esitti Mariaa musikaalin elokuvaversiossa vuonna 1965, oli aiemmin laulanut laulun The Garry Moore Show'n jouluspesiaalissa.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nämä ovat muutamia suosikkiasioitani.</w:t>
      </w:r>
    </w:p>
    <w:p>
      <w:pPr>
        <w:pStyle w:val="TextBody"/>
        <w:bidi w:val="0"/>
        <w:jc w:val="left"/>
        <w:rPr>
          <w:b/>
          <w:u w:val="single"/>
          <w:shd w:val="clear" w:fill="FFFF00"/>
        </w:rPr>
      </w:pPr>
      <w:r>
        <w:rPr>
          <w:b/>
          <w:u w:val="single"/>
          <w:shd w:val="clear" w:fill="FFFF00"/>
        </w:rPr>
        <w:t xml:space="preserve">Asiakirjan numero 20089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Isossa-Britanniassa meteorologit pitävät talvena kolmea kylmintä kuukautta eli joulukuuta, tammikuuta ja helmikuuta. Skandinaviassa talvi alkaa erään perinteen mukaan 14. lokakuuta ja päättyy helmikuun viimeisenä päivänä. Venäjällä talvi alkaa nykyisin kalenterissa 1. joulukuuta ja kestää helmikuun loppuun, vaikka perinteisesti se laskettiin joulusta (25. joulukuuta juliaanisessa kalenterissa tai 7. tammikuuta gregoriaanisessa kalenterissa) joulupäivään (25. maaliskuuta juliaanisessa kalenterissa). Monissa eteläisen pallonpuoliskon maissa, kuten Australiassa, Uudessa-Seelannissa ja Etelä-Afrikassa, talvi alkaa </w:t>
      </w:r>
      <w:r>
        <w:rPr>
          <w:color w:val="A9A9A9"/>
        </w:rPr>
        <w:t xml:space="preserve">1. kesäkuuta </w:t>
      </w:r>
      <w:r>
        <w:rPr/>
        <w:t xml:space="preserve">ja päättyy 31. elokuuta. Kelttiläisissä kansakunnissa, kuten Irlannissa (Irlannin kalenteri) ja Skandinaviassa, talvipäivänseisausta pidetään perinteisesti keskitalvena, ja talvikausi alkaa 1. marraskuuta, Pyhäinpäivänä eli Samhainina. Talvi päättyy ja kevät alkaa Imbolcina eli kynttilänpäivänä, joka on 1. tai 2. helmikuuta. Tämä vuodenaikajärjestelmä perustuu yksinomaan päivien pituuteen. (Kolmen kuukauden jakso, jolloin päivät ovat lyhyimpiä ja auringon säteily on heikointa, ajoittuu pohjoisella pallonpuoliskolla marras-, joulu- ja tammikuulle ja eteläisellä pallonpuoliskolla touko-, kesä- ja heinäkuulle.)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talvi alkaa virallisesti Etelä-Afrikassa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Meteorologinen ajanotto on meteorologien käyttämä talvikauden mittausmenetelmä, joka perustuu "havaittavissa oleviin säämalleihin" ja jota käytetään kirjanpitotarkoituksiin, joten meteorologisen talven alku vaihtelee leveyspiirien mukaan. Meteorologit määrittelevät talven usein kolmeksi kalenterikuukaudeksi, joiden keskilämpötila on alhaisin. Tämä vastaa </w:t>
      </w:r>
      <w:r>
        <w:rPr>
          <w:color w:val="A9A9A9"/>
        </w:rPr>
        <w:t xml:space="preserve">joulukuun, tammikuun ja helmikuun kuukausia </w:t>
      </w:r>
      <w:r>
        <w:rPr/>
        <w:t xml:space="preserve">pohjoisella pallonpuoliskolla ja kesäkuun, heinäkuun ja elokuun kuukausia eteläisellä pallonpuoliskolla. Vuodenajan kylmimmät keskilämpötilat ovat tyypillisesti tammi- tai helmikuussa pohjoisella pallonpuoliskolla ja kesä-, heinä- tai elokuussa eteläisellä pallonpuoliskolla. Talvikaudella vallitsee yö, ja joillakin alueilla talvella on eniten sademäärää ja pitkäaikaista kosteutta, koska pysyvä lumipeite tai suuri sademäärä yhdistettynä alhaisiin lämpötiloihin estää haihtumisen. Usein syntyy lumimyrskyjä, jotka aiheuttavat monia kuljetusten viivästymisiä. Timanttipölyä, joka tunnetaan myös nimellä jääneulat tai jääkiteet, muodostuu lämpötiloissa, jotka lähestyvät - 40 ° F (- 40 ° C), koska ilma, jossa on hieman enemmän kosteutta yläilmasta, sekoittuu kylmempään pintailmaan. Ne koostuvat yksinkertaisista jääkiteistä, jotka ovat muodoltaan kuusikulmaisia. Ruotsin ilmatieteen laitos (SMHI) määrittelee talven siten, että vuorokauden keskilämpötila laskee alle 0 °C:n (32 ° F) viitenä peräkkäisenä päivänä. SMHI:n mukaan talvi on Skandinaviassa voimakkaampi silloin, kun Atlantin matalapainejärjestelmät suuntautuvat etelään ja pohjoiseen, jolloin korkeapainejärjestelmille jää tilaa ja kylmät lämpötilat syntyvät. Tämän seurauksena vuoden 1987 kylmin tammikuu oli myös aurinkoisin Tukholmassa.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talvi tapahtuu pohjoisella pallonpuoliskolla?</w:t>
      </w:r>
    </w:p>
    <w:p>
      <w:pPr>
        <w:pStyle w:val="TextBody"/>
        <w:bidi w:val="0"/>
        <w:jc w:val="left"/>
        <w:rPr>
          <w:b/>
          <w:u w:val="single"/>
          <w:shd w:val="clear" w:fill="FFFF00"/>
        </w:rPr>
      </w:pPr>
      <w:r>
        <w:rPr>
          <w:b/>
          <w:u w:val="single"/>
          <w:shd w:val="clear" w:fill="FFFF00"/>
        </w:rPr>
        <w:t xml:space="preserve">Asiakirjan numero 20090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kasvien että eläinten </w:t>
      </w:r>
      <w:r>
        <w:rPr>
          <w:color w:val="A9A9A9"/>
        </w:rPr>
        <w:t xml:space="preserve">valikoivaa jalostusta </w:t>
      </w:r>
      <w:r>
        <w:rPr/>
        <w:t xml:space="preserve">on harjoitettu jo varhaisesta esihistoriasta lähtien; keskeiset lajit, kuten vehnä, riisi ja koira, ovat vuosituhansien ajan poikenneet merkittävästi luonnonvaraisista esi-isistään, ja maissia, joka vaati erityisen suuria muutoksia luonnonvaraisesta muodostaan teosintestä, jalostettiin Mesoamerikassa valikoivasti. Valikoivaa jalostusta harjoittivat myös roomalaiset. Jopa 2 000 vuotta vanhoissa teoksissa annetaan neuvoja eläinten valinnasta eri tarkoituksiin, ja näissä muinaisissa teoksissa viitataan vielä vanhempiin auktoriteetteihin, kuten karthagolaiseen Magoon. Myöhemmin valikoivan jalostuksen käsitteen ilmaisi persialainen muslimipolymatologi Abu Rayhan Biruni 1100-luvulla. Hän pani ajatuksen merkille kirjassaan nimeltä Intia, joka sisälsi useita esimerkkejä.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prosessi on yleinen käytäntö, jota maanviljelijät ovat käyttäneet satojen vuosien ajan.</w:t>
      </w:r>
    </w:p>
    <w:p>
      <w:pPr>
        <w:pStyle w:val="TextBody"/>
        <w:bidi w:val="0"/>
        <w:jc w:val="left"/>
        <w:rPr>
          <w:b/>
          <w:u w:val="single"/>
          <w:shd w:val="clear" w:fill="FFFF00"/>
        </w:rPr>
      </w:pPr>
      <w:r>
        <w:rPr>
          <w:b/>
          <w:u w:val="single"/>
          <w:shd w:val="clear" w:fill="FFFF00"/>
        </w:rPr>
        <w:t xml:space="preserve">Asiakirjan numero 20091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Sheffield United F.C.:n pelaajista, jotka ovat esiintyneet kansainvälisissä otteluissa </w:t>
      </w:r>
    </w:p>
    <w:tbl>
      <w:tblPr>
        <w:tblW w:w="10205" w:type="dxa"/>
        <w:jc w:val="left"/>
        <w:tblInd w:w="0" w:type="dxa"/>
        <w:tblLayout w:type="fixed"/>
        <w:tblCellMar>
          <w:top w:w="28" w:type="dxa"/>
          <w:left w:w="28" w:type="dxa"/>
          <w:bottom w:w="28" w:type="dxa"/>
          <w:right w:w="28" w:type="dxa"/>
        </w:tblCellMar>
      </w:tblPr>
      <w:tblGrid>
        <w:gridCol w:w="3050"/>
        <w:gridCol w:w="939"/>
        <w:gridCol w:w="1471"/>
        <w:gridCol w:w="669"/>
        <w:gridCol w:w="699"/>
        <w:gridCol w:w="1034"/>
        <w:gridCol w:w="2343"/>
      </w:tblGrid>
      <w:tr>
        <w:trPr/>
        <w:tc>
          <w:tcPr>
            <w:tcW w:w="3050" w:type="dxa"/>
            <w:tcBorders/>
            <w:vAlign w:val="center"/>
          </w:tcPr>
          <w:p>
            <w:pPr>
              <w:pStyle w:val="TableHeading"/>
              <w:suppressLineNumbers/>
              <w:bidi w:val="0"/>
              <w:spacing w:before="0" w:after="283"/>
              <w:jc w:val="center"/>
              <w:rPr/>
            </w:pPr>
            <w:r>
              <w:rPr/>
              <w:t xml:space="preserve">Nimi </w:t>
            </w:r>
          </w:p>
        </w:tc>
        <w:tc>
          <w:tcPr>
            <w:tcW w:w="939" w:type="dxa"/>
            <w:tcBorders/>
            <w:vAlign w:val="center"/>
          </w:tcPr>
          <w:p>
            <w:pPr>
              <w:pStyle w:val="TableHeading"/>
              <w:suppressLineNumbers/>
              <w:bidi w:val="0"/>
              <w:spacing w:before="0" w:after="283"/>
              <w:jc w:val="center"/>
              <w:rPr/>
            </w:pPr>
            <w:r>
              <w:rPr/>
              <w:t xml:space="preserve">Asema </w:t>
            </w:r>
          </w:p>
        </w:tc>
        <w:tc>
          <w:tcPr>
            <w:tcW w:w="1471" w:type="dxa"/>
            <w:tcBorders/>
            <w:vAlign w:val="center"/>
          </w:tcPr>
          <w:p>
            <w:pPr>
              <w:pStyle w:val="TableHeading"/>
              <w:suppressLineNumbers/>
              <w:bidi w:val="0"/>
              <w:spacing w:before="0" w:after="283"/>
              <w:jc w:val="center"/>
              <w:rPr/>
            </w:pPr>
            <w:r>
              <w:rPr/>
              <w:t xml:space="preserve">Kansallinen puoli </w:t>
            </w:r>
          </w:p>
        </w:tc>
        <w:tc>
          <w:tcPr>
            <w:tcW w:w="669" w:type="dxa"/>
            <w:tcBorders/>
            <w:vAlign w:val="center"/>
          </w:tcPr>
          <w:p>
            <w:pPr>
              <w:pStyle w:val="TableHeading"/>
              <w:suppressLineNumbers/>
              <w:bidi w:val="0"/>
              <w:spacing w:before="0" w:after="283"/>
              <w:jc w:val="center"/>
              <w:rPr/>
            </w:pPr>
            <w:r>
              <w:rPr/>
              <w:t xml:space="preserve">Sovellukset </w:t>
            </w:r>
          </w:p>
        </w:tc>
        <w:tc>
          <w:tcPr>
            <w:tcW w:w="699" w:type="dxa"/>
            <w:tcBorders/>
            <w:vAlign w:val="center"/>
          </w:tcPr>
          <w:p>
            <w:pPr>
              <w:pStyle w:val="TableHeading"/>
              <w:suppressLineNumbers/>
              <w:bidi w:val="0"/>
              <w:spacing w:before="0" w:after="283"/>
              <w:jc w:val="center"/>
              <w:rPr/>
            </w:pPr>
            <w:r>
              <w:rPr/>
              <w:t xml:space="preserve">Tavoitteet </w:t>
            </w:r>
          </w:p>
        </w:tc>
        <w:tc>
          <w:tcPr>
            <w:tcW w:w="1034" w:type="dxa"/>
            <w:tcBorders/>
            <w:vAlign w:val="center"/>
          </w:tcPr>
          <w:p>
            <w:pPr>
              <w:pStyle w:val="TableHeading"/>
              <w:suppressLineNumbers/>
              <w:bidi w:val="0"/>
              <w:spacing w:before="0" w:after="283"/>
              <w:jc w:val="center"/>
              <w:rPr/>
            </w:pPr>
            <w:r>
              <w:rPr/>
              <w:t xml:space="preserve">Vuodet </w:t>
            </w:r>
          </w:p>
        </w:tc>
        <w:tc>
          <w:tcPr>
            <w:tcW w:w="2343" w:type="dxa"/>
            <w:tcBorders/>
            <w:vAlign w:val="center"/>
          </w:tcPr>
          <w:p>
            <w:pPr>
              <w:pStyle w:val="TableHeading"/>
              <w:suppressLineNumbers/>
              <w:bidi w:val="0"/>
              <w:spacing w:before="0" w:after="283"/>
              <w:jc w:val="center"/>
              <w:rPr/>
            </w:pPr>
            <w:r>
              <w:rPr/>
              <w:t xml:space="preserve">Huomautuksia ja viitteitä. Kansainväliset tilastot </w:t>
            </w:r>
          </w:p>
        </w:tc>
      </w:tr>
      <w:tr>
        <w:trPr/>
        <w:tc>
          <w:tcPr>
            <w:tcW w:w="3050" w:type="dxa"/>
            <w:tcBorders/>
            <w:vAlign w:val="center"/>
          </w:tcPr>
          <w:p>
            <w:pPr>
              <w:pStyle w:val="TableHeading"/>
              <w:suppressLineNumbers/>
              <w:bidi w:val="0"/>
              <w:spacing w:before="0" w:after="283"/>
              <w:jc w:val="center"/>
              <w:rPr/>
            </w:pPr>
            <w:r>
              <w:rPr/>
              <w:t xml:space="preserve">Aksalu Mihkel! Mihkel Aksalu </w:t>
            </w:r>
          </w:p>
        </w:tc>
        <w:tc>
          <w:tcPr>
            <w:tcW w:w="939" w:type="dxa"/>
            <w:tcBorders/>
            <w:vAlign w:val="center"/>
          </w:tcPr>
          <w:p>
            <w:pPr>
              <w:pStyle w:val="TableContents"/>
              <w:bidi w:val="0"/>
              <w:spacing w:before="0" w:after="283"/>
              <w:jc w:val="left"/>
              <w:rPr/>
            </w:pPr>
            <w:r>
              <w:rPr/>
              <w:t xml:space="preserve">GK </w:t>
            </w:r>
          </w:p>
        </w:tc>
        <w:tc>
          <w:tcPr>
            <w:tcW w:w="1471" w:type="dxa"/>
            <w:tcBorders/>
            <w:vAlign w:val="center"/>
          </w:tcPr>
          <w:p>
            <w:pPr>
              <w:pStyle w:val="TableContents"/>
              <w:bidi w:val="0"/>
              <w:spacing w:before="0" w:after="283"/>
              <w:jc w:val="left"/>
              <w:rPr/>
            </w:pPr>
            <w:r>
              <w:rPr/>
              <w:t xml:space="preserve">Viro </w:t>
            </w:r>
          </w:p>
        </w:tc>
        <w:tc>
          <w:tcPr>
            <w:tcW w:w="669" w:type="dxa"/>
            <w:tcBorders/>
            <w:vAlign w:val="center"/>
          </w:tcPr>
          <w:p>
            <w:pPr>
              <w:pStyle w:val="TableContents"/>
              <w:bidi w:val="0"/>
              <w:spacing w:before="0" w:after="283"/>
              <w:jc w:val="left"/>
              <w:rPr/>
            </w:pPr>
            <w:r>
              <w:rPr/>
              <w:t xml:space="preserve">5 </w:t>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2010 -- 2012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Allchurch Len! Len Allchurch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Wales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1961 -- 1965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Barclay Bobby! Bobby Barclay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1932 -- 1937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Bennett Walter! Walter Bennett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1896 -- 1905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Benson Bob! Bob Benson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1905 -- 1913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Blake Nathan! Nathan Blake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Wales </w:t>
            </w:r>
          </w:p>
        </w:tc>
        <w:tc>
          <w:tcPr>
            <w:tcW w:w="669" w:type="dxa"/>
            <w:tcBorders/>
            <w:vAlign w:val="center"/>
          </w:tcPr>
          <w:p>
            <w:pPr>
              <w:pStyle w:val="TableContents"/>
              <w:bidi w:val="0"/>
              <w:spacing w:before="0" w:after="283"/>
              <w:jc w:val="left"/>
              <w:rPr/>
            </w:pPr>
            <w:r>
              <w:rPr/>
              <w:t xml:space="preserve">5 </w:t>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1994 -- 1995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Bogdanović Daniel! Daniel Bogdanović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Malta </w:t>
            </w:r>
          </w:p>
        </w:tc>
        <w:tc>
          <w:tcPr>
            <w:tcW w:w="669" w:type="dxa"/>
            <w:tcBorders/>
            <w:vAlign w:val="center"/>
          </w:tcPr>
          <w:p>
            <w:pPr>
              <w:pStyle w:val="TableContents"/>
              <w:bidi w:val="0"/>
              <w:spacing w:before="0" w:after="283"/>
              <w:jc w:val="left"/>
              <w:rPr/>
            </w:pPr>
            <w:r>
              <w:rPr/>
              <w:t xml:space="preserve">7 </w:t>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2010 -- 2011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Borbokis Vassilis! Vas Borbokis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Kreikka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1997 -- 1999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Boyle Peter! Peter Boyle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Pohjois-Irlanti </w:t>
            </w:r>
          </w:p>
        </w:tc>
        <w:tc>
          <w:tcPr>
            <w:tcW w:w="669" w:type="dxa"/>
            <w:tcBorders/>
            <w:vAlign w:val="center"/>
          </w:tcPr>
          <w:p>
            <w:pPr>
              <w:pStyle w:val="TableContents"/>
              <w:bidi w:val="0"/>
              <w:spacing w:before="0" w:after="283"/>
              <w:jc w:val="left"/>
              <w:rPr/>
            </w:pPr>
            <w:r>
              <w:rPr/>
              <w:t xml:space="preserve">5 </w:t>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1898 -- 1904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Brown Arthur! Arthur Brown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1902 -- 1908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Brown Jim! Jim Brown </w:t>
            </w:r>
          </w:p>
        </w:tc>
        <w:tc>
          <w:tcPr>
            <w:tcW w:w="939" w:type="dxa"/>
            <w:tcBorders/>
            <w:vAlign w:val="center"/>
          </w:tcPr>
          <w:p>
            <w:pPr>
              <w:pStyle w:val="TableContents"/>
              <w:bidi w:val="0"/>
              <w:spacing w:before="0" w:after="283"/>
              <w:jc w:val="left"/>
              <w:rPr/>
            </w:pPr>
            <w:r>
              <w:rPr/>
              <w:t xml:space="preserve">GK </w:t>
            </w:r>
          </w:p>
        </w:tc>
        <w:tc>
          <w:tcPr>
            <w:tcW w:w="1471" w:type="dxa"/>
            <w:tcBorders/>
            <w:vAlign w:val="center"/>
          </w:tcPr>
          <w:p>
            <w:pPr>
              <w:pStyle w:val="TableContents"/>
              <w:bidi w:val="0"/>
              <w:spacing w:before="0" w:after="283"/>
              <w:jc w:val="left"/>
              <w:rPr/>
            </w:pPr>
            <w:r>
              <w:rPr/>
              <w:t xml:space="preserve">Skotlanti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1974 -- 1978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Carney David! David Carney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Australia </w:t>
            </w:r>
          </w:p>
        </w:tc>
        <w:tc>
          <w:tcPr>
            <w:tcW w:w="669" w:type="dxa"/>
            <w:tcBorders/>
            <w:vAlign w:val="center"/>
          </w:tcPr>
          <w:p>
            <w:pPr>
              <w:pStyle w:val="TableContents"/>
              <w:bidi w:val="0"/>
              <w:spacing w:before="0" w:after="283"/>
              <w:jc w:val="left"/>
              <w:rPr/>
            </w:pPr>
            <w:r>
              <w:rPr/>
              <w:t xml:space="preserve">13 </w:t>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2007 -- 2009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Colquhoun Eddie! Eddie Colquhoun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Skotlanti </w:t>
            </w:r>
          </w:p>
        </w:tc>
        <w:tc>
          <w:tcPr>
            <w:tcW w:w="669" w:type="dxa"/>
            <w:tcBorders/>
            <w:vAlign w:val="center"/>
          </w:tcPr>
          <w:p>
            <w:pPr>
              <w:pStyle w:val="TableContents"/>
              <w:bidi w:val="0"/>
              <w:spacing w:before="0" w:after="283"/>
              <w:jc w:val="left"/>
              <w:rPr/>
            </w:pPr>
            <w:r>
              <w:rPr/>
              <w:t xml:space="preserve">9 </w:t>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1968 -- 1978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Cotterill David! David Cotterill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Wales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2008 -- 2010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Common Alf! Alf Common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1901 -- 1904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Currie Tony! Tony Currie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pPr>
            <w:r>
              <w:rPr/>
              <w:t xml:space="preserve">7 </w:t>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1968 -- 1976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Davies Joe! Joe Davies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Wales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1894 -- 1895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Deane Brian! Brian Deane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1988 -- 1993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Dunne Jimmy! Jimmy Dunne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Irlanti </w:t>
            </w:r>
          </w:p>
        </w:tc>
        <w:tc>
          <w:tcPr>
            <w:tcW w:w="669" w:type="dxa"/>
            <w:tcBorders/>
            <w:vAlign w:val="center"/>
          </w:tcPr>
          <w:p>
            <w:pPr>
              <w:pStyle w:val="TableContents"/>
              <w:bidi w:val="0"/>
              <w:spacing w:before="0" w:after="283"/>
              <w:jc w:val="left"/>
              <w:rPr/>
            </w:pPr>
            <w:r>
              <w:rPr/>
              <w:t xml:space="preserve">8 </w:t>
            </w:r>
          </w:p>
        </w:tc>
        <w:tc>
          <w:tcPr>
            <w:tcW w:w="699" w:type="dxa"/>
            <w:tcBorders/>
            <w:vAlign w:val="center"/>
          </w:tcPr>
          <w:p>
            <w:pPr>
              <w:pStyle w:val="TableContents"/>
              <w:bidi w:val="0"/>
              <w:spacing w:before="0" w:after="283"/>
              <w:jc w:val="left"/>
              <w:rPr/>
            </w:pPr>
            <w:r>
              <w:rPr/>
              <w:t xml:space="preserve">6 </w:t>
            </w:r>
          </w:p>
        </w:tc>
        <w:tc>
          <w:tcPr>
            <w:tcW w:w="1034" w:type="dxa"/>
            <w:tcBorders/>
            <w:vAlign w:val="center"/>
          </w:tcPr>
          <w:p>
            <w:pPr>
              <w:pStyle w:val="TableContents"/>
              <w:bidi w:val="0"/>
              <w:spacing w:before="0" w:after="283"/>
              <w:jc w:val="left"/>
              <w:rPr/>
            </w:pPr>
            <w:r>
              <w:rPr/>
              <w:t xml:space="preserve">1926 -- 1933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Evans Bob! Bob Evans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1908 -- 1918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Evans Bob! Bob Evans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Wales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1908 -- 1918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Evans Ched! Ched Evans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Wales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2009 -- 2012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Fathy Ahmed! Ahmed Fathy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Egypti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2007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Flo Jostein! Jostein Flo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Norja </w:t>
            </w:r>
          </w:p>
        </w:tc>
        <w:tc>
          <w:tcPr>
            <w:tcW w:w="669" w:type="dxa"/>
            <w:tcBorders/>
            <w:vAlign w:val="center"/>
          </w:tcPr>
          <w:p>
            <w:pPr>
              <w:pStyle w:val="TableContents"/>
              <w:bidi w:val="0"/>
              <w:spacing w:before="0" w:after="283"/>
              <w:jc w:val="left"/>
              <w:rPr/>
            </w:pPr>
            <w:r>
              <w:rPr/>
              <w:t xml:space="preserve">23 </w:t>
            </w:r>
          </w:p>
        </w:tc>
        <w:tc>
          <w:tcPr>
            <w:tcW w:w="699" w:type="dxa"/>
            <w:tcBorders/>
            <w:vAlign w:val="center"/>
          </w:tcPr>
          <w:p>
            <w:pPr>
              <w:pStyle w:val="TableContents"/>
              <w:bidi w:val="0"/>
              <w:spacing w:before="0" w:after="283"/>
              <w:jc w:val="left"/>
              <w:rPr/>
            </w:pPr>
            <w:r>
              <w:rPr/>
              <w:t xml:space="preserve">5 </w:t>
            </w:r>
          </w:p>
        </w:tc>
        <w:tc>
          <w:tcPr>
            <w:tcW w:w="1034" w:type="dxa"/>
            <w:tcBorders/>
            <w:vAlign w:val="center"/>
          </w:tcPr>
          <w:p>
            <w:pPr>
              <w:pStyle w:val="TableContents"/>
              <w:bidi w:val="0"/>
              <w:spacing w:before="0" w:after="283"/>
              <w:jc w:val="left"/>
              <w:rPr/>
            </w:pPr>
            <w:r>
              <w:rPr/>
              <w:t xml:space="preserve">1993 -- 1995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Forbes Alex! Alex Forbes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Skotlanti </w:t>
            </w:r>
          </w:p>
        </w:tc>
        <w:tc>
          <w:tcPr>
            <w:tcW w:w="669" w:type="dxa"/>
            <w:tcBorders/>
            <w:vAlign w:val="center"/>
          </w:tcPr>
          <w:p>
            <w:pPr>
              <w:pStyle w:val="TableContents"/>
              <w:bidi w:val="0"/>
              <w:spacing w:before="0" w:after="283"/>
              <w:jc w:val="left"/>
              <w:rPr/>
            </w:pPr>
            <w:r>
              <w:rPr/>
              <w:t xml:space="preserve">5 </w:t>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1894 -- 1905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Foulke William! William Foulke </w:t>
            </w:r>
          </w:p>
        </w:tc>
        <w:tc>
          <w:tcPr>
            <w:tcW w:w="939" w:type="dxa"/>
            <w:tcBorders/>
            <w:vAlign w:val="center"/>
          </w:tcPr>
          <w:p>
            <w:pPr>
              <w:pStyle w:val="TableContents"/>
              <w:bidi w:val="0"/>
              <w:spacing w:before="0" w:after="283"/>
              <w:jc w:val="left"/>
              <w:rPr/>
            </w:pPr>
            <w:r>
              <w:rPr/>
              <w:t xml:space="preserve">GK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1894 -- 1905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Gillespie Billy! Billy Gillespie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Pohjois-Irlanti </w:t>
            </w:r>
          </w:p>
        </w:tc>
        <w:tc>
          <w:tcPr>
            <w:tcW w:w="669" w:type="dxa"/>
            <w:tcBorders/>
            <w:vAlign w:val="center"/>
          </w:tcPr>
          <w:p>
            <w:pPr>
              <w:pStyle w:val="TableContents"/>
              <w:bidi w:val="0"/>
              <w:spacing w:before="0" w:after="283"/>
              <w:jc w:val="left"/>
              <w:rPr/>
            </w:pPr>
            <w:r>
              <w:rPr/>
              <w:t xml:space="preserve">25 </w:t>
            </w:r>
          </w:p>
        </w:tc>
        <w:tc>
          <w:tcPr>
            <w:tcW w:w="699" w:type="dxa"/>
            <w:tcBorders/>
            <w:vAlign w:val="center"/>
          </w:tcPr>
          <w:p>
            <w:pPr>
              <w:pStyle w:val="TableContents"/>
              <w:bidi w:val="0"/>
              <w:spacing w:before="0" w:after="283"/>
              <w:jc w:val="left"/>
              <w:rPr/>
            </w:pPr>
            <w:r>
              <w:rPr/>
              <w:t xml:space="preserve">13 </w:t>
            </w:r>
          </w:p>
        </w:tc>
        <w:tc>
          <w:tcPr>
            <w:tcW w:w="1034" w:type="dxa"/>
            <w:tcBorders/>
            <w:vAlign w:val="center"/>
          </w:tcPr>
          <w:p>
            <w:pPr>
              <w:pStyle w:val="TableContents"/>
              <w:bidi w:val="0"/>
              <w:spacing w:before="0" w:after="283"/>
              <w:jc w:val="left"/>
              <w:rPr/>
            </w:pPr>
            <w:r>
              <w:rPr/>
              <w:t xml:space="preserve">1911 -- 1931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Gillespie Keith! Keith Gillespie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Pohjois-Irlanti </w:t>
            </w:r>
          </w:p>
        </w:tc>
        <w:tc>
          <w:tcPr>
            <w:tcW w:w="669" w:type="dxa"/>
            <w:tcBorders/>
            <w:vAlign w:val="center"/>
          </w:tcPr>
          <w:p>
            <w:pPr>
              <w:pStyle w:val="TableContents"/>
              <w:bidi w:val="0"/>
              <w:spacing w:before="0" w:after="283"/>
              <w:jc w:val="left"/>
              <w:rPr/>
            </w:pPr>
            <w:r>
              <w:rPr/>
              <w:t xml:space="preserve">15 </w:t>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2005 -- 2009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Gough Harold! Harold Gough </w:t>
            </w:r>
          </w:p>
        </w:tc>
        <w:tc>
          <w:tcPr>
            <w:tcW w:w="939" w:type="dxa"/>
            <w:tcBorders/>
            <w:vAlign w:val="center"/>
          </w:tcPr>
          <w:p>
            <w:pPr>
              <w:pStyle w:val="TableContents"/>
              <w:bidi w:val="0"/>
              <w:spacing w:before="0" w:after="283"/>
              <w:jc w:val="left"/>
              <w:rPr/>
            </w:pPr>
            <w:r>
              <w:rPr/>
              <w:t xml:space="preserve">GK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1894 -- 1905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Grainger Colin! Colin Grainger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pPr>
            <w:r>
              <w:rPr/>
              <w:t xml:space="preserve">6 </w:t>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1953 -- 1957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Green George! George Green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pPr>
            <w:r>
              <w:rPr/>
              <w:t xml:space="preserve">8 </w:t>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1923 -- 1934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Haber Justin! Justin Haber </w:t>
            </w:r>
          </w:p>
        </w:tc>
        <w:tc>
          <w:tcPr>
            <w:tcW w:w="939" w:type="dxa"/>
            <w:tcBorders/>
            <w:vAlign w:val="center"/>
          </w:tcPr>
          <w:p>
            <w:pPr>
              <w:pStyle w:val="TableContents"/>
              <w:bidi w:val="0"/>
              <w:spacing w:before="0" w:after="283"/>
              <w:jc w:val="left"/>
              <w:rPr/>
            </w:pPr>
            <w:r>
              <w:rPr/>
              <w:t xml:space="preserve">GK </w:t>
            </w:r>
          </w:p>
        </w:tc>
        <w:tc>
          <w:tcPr>
            <w:tcW w:w="1471" w:type="dxa"/>
            <w:tcBorders/>
            <w:vAlign w:val="center"/>
          </w:tcPr>
          <w:p>
            <w:pPr>
              <w:pStyle w:val="TableContents"/>
              <w:bidi w:val="0"/>
              <w:spacing w:before="0" w:after="283"/>
              <w:jc w:val="left"/>
              <w:rPr/>
            </w:pPr>
            <w:r>
              <w:rPr/>
              <w:t xml:space="preserve">Malta </w:t>
            </w:r>
          </w:p>
        </w:tc>
        <w:tc>
          <w:tcPr>
            <w:tcW w:w="669" w:type="dxa"/>
            <w:tcBorders/>
            <w:vAlign w:val="center"/>
          </w:tcPr>
          <w:p>
            <w:pPr>
              <w:pStyle w:val="TableContents"/>
              <w:bidi w:val="0"/>
              <w:spacing w:before="0" w:after="283"/>
              <w:jc w:val="left"/>
              <w:rPr/>
            </w:pPr>
            <w:r>
              <w:rPr/>
              <w:t xml:space="preserve">9 </w:t>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2008 -- 2010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Hagan Jimmy! Jimmy Hagan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1938 -- 1957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Hardinge Wally! Wally Hardinge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1907 -- 1913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Hedley George! George Hedley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1898 -- 1903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Hill Colin! Colin Hill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Pohjois-Irlanti </w:t>
            </w:r>
          </w:p>
        </w:tc>
        <w:tc>
          <w:tcPr>
            <w:tcW w:w="669" w:type="dxa"/>
            <w:tcBorders/>
            <w:vAlign w:val="center"/>
          </w:tcPr>
          <w:p>
            <w:pPr>
              <w:pStyle w:val="TableContents"/>
              <w:bidi w:val="0"/>
              <w:spacing w:before="0" w:after="283"/>
              <w:jc w:val="left"/>
              <w:rPr/>
            </w:pPr>
            <w:r>
              <w:rPr/>
              <w:t xml:space="preserve">6 </w:t>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1989 -- 1992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Jääkiekko Trevor! Trevor Hockey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Wales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1971 -- 1972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Hodges Glyn! Glyn Hodges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Wales </w:t>
            </w:r>
          </w:p>
        </w:tc>
        <w:tc>
          <w:tcPr>
            <w:tcW w:w="669" w:type="dxa"/>
            <w:tcBorders/>
            <w:vAlign w:val="center"/>
          </w:tcPr>
          <w:p>
            <w:pPr>
              <w:pStyle w:val="TableContents"/>
              <w:bidi w:val="0"/>
              <w:spacing w:before="0" w:after="283"/>
              <w:jc w:val="left"/>
              <w:rPr/>
            </w:pPr>
            <w:r>
              <w:rPr/>
              <w:t xml:space="preserve">5 </w:t>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1991 -- 1996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Hodgkinson Alan! Alan Hodgkinson </w:t>
            </w:r>
          </w:p>
        </w:tc>
        <w:tc>
          <w:tcPr>
            <w:tcW w:w="939" w:type="dxa"/>
            <w:tcBorders/>
            <w:vAlign w:val="center"/>
          </w:tcPr>
          <w:p>
            <w:pPr>
              <w:pStyle w:val="TableContents"/>
              <w:bidi w:val="0"/>
              <w:spacing w:before="0" w:after="283"/>
              <w:jc w:val="left"/>
              <w:rPr/>
            </w:pPr>
            <w:r>
              <w:rPr/>
              <w:t xml:space="preserve">GK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pPr>
            <w:r>
              <w:rPr/>
              <w:t xml:space="preserve">5 </w:t>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1954 -- 1971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Howell Rab! </w:t>
            </w:r>
            <w:r>
              <w:rPr>
                <w:color w:val="A9A9A9"/>
              </w:rPr>
              <w:t xml:space="preserve">Rab Howell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1890 -- 1998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Ifill Paul! Paul Ifill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Barbados </w:t>
            </w:r>
          </w:p>
        </w:tc>
        <w:tc>
          <w:tcPr>
            <w:tcW w:w="669" w:type="dxa"/>
            <w:tcBorders/>
            <w:vAlign w:val="center"/>
          </w:tcPr>
          <w:p>
            <w:pPr>
              <w:pStyle w:val="TableContents"/>
              <w:bidi w:val="0"/>
              <w:spacing w:before="0" w:after="283"/>
              <w:jc w:val="left"/>
              <w:rPr/>
            </w:pPr>
            <w:r>
              <w:rPr/>
              <w:t xml:space="preserve">5 </w:t>
            </w:r>
          </w:p>
        </w:tc>
        <w:tc>
          <w:tcPr>
            <w:tcW w:w="699" w:type="dxa"/>
            <w:tcBorders/>
            <w:vAlign w:val="center"/>
          </w:tcPr>
          <w:p>
            <w:pPr>
              <w:pStyle w:val="TableContents"/>
              <w:bidi w:val="0"/>
              <w:spacing w:before="0" w:after="283"/>
              <w:jc w:val="left"/>
              <w:rPr/>
            </w:pPr>
            <w:r>
              <w:rPr/>
              <w:t xml:space="preserve">5 </w:t>
            </w:r>
          </w:p>
        </w:tc>
        <w:tc>
          <w:tcPr>
            <w:tcW w:w="1034" w:type="dxa"/>
            <w:tcBorders/>
            <w:vAlign w:val="center"/>
          </w:tcPr>
          <w:p>
            <w:pPr>
              <w:pStyle w:val="TableContents"/>
              <w:bidi w:val="0"/>
              <w:spacing w:before="0" w:after="283"/>
              <w:jc w:val="left"/>
              <w:rPr/>
            </w:pPr>
            <w:r>
              <w:rPr/>
              <w:t xml:space="preserve">2005 -- 2007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Jean-François Lecsinel! Lecsinel Jean-François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Haiti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2011 -- 2013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John Roy! Roy John </w:t>
            </w:r>
          </w:p>
        </w:tc>
        <w:tc>
          <w:tcPr>
            <w:tcW w:w="939" w:type="dxa"/>
            <w:tcBorders/>
            <w:vAlign w:val="center"/>
          </w:tcPr>
          <w:p>
            <w:pPr>
              <w:pStyle w:val="TableContents"/>
              <w:bidi w:val="0"/>
              <w:spacing w:before="0" w:after="283"/>
              <w:jc w:val="left"/>
              <w:rPr/>
            </w:pPr>
            <w:r>
              <w:rPr/>
              <w:t xml:space="preserve">GK </w:t>
            </w:r>
          </w:p>
        </w:tc>
        <w:tc>
          <w:tcPr>
            <w:tcW w:w="1471" w:type="dxa"/>
            <w:tcBorders/>
            <w:vAlign w:val="center"/>
          </w:tcPr>
          <w:p>
            <w:pPr>
              <w:pStyle w:val="TableContents"/>
              <w:bidi w:val="0"/>
              <w:spacing w:before="0" w:after="283"/>
              <w:jc w:val="left"/>
              <w:rPr/>
            </w:pPr>
            <w:r>
              <w:rPr/>
              <w:t xml:space="preserve">Wales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1934 -- 1935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Johnson Harry! Harry Johnson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pPr>
            <w:r>
              <w:rPr/>
              <w:t xml:space="preserve">6 </w:t>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1895 -- 1908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Jones Mick! Mick Jones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1963 -- 1967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Jones Vinnie! Vinnie Jones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Wales </w:t>
            </w:r>
          </w:p>
        </w:tc>
        <w:tc>
          <w:tcPr>
            <w:tcW w:w="669" w:type="dxa"/>
            <w:tcBorders/>
            <w:vAlign w:val="center"/>
          </w:tcPr>
          <w:p>
            <w:pPr>
              <w:pStyle w:val="TableContents"/>
              <w:bidi w:val="0"/>
              <w:spacing w:before="0" w:after="283"/>
              <w:jc w:val="left"/>
              <w:rPr/>
            </w:pPr>
            <w:r>
              <w:rPr/>
              <w:t xml:space="preserve">9 </w:t>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1990 -- 1991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Katchouro Petr! Petr Katchouro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Valko-Venäjä </w:t>
            </w:r>
          </w:p>
        </w:tc>
        <w:tc>
          <w:tcPr>
            <w:tcW w:w="669" w:type="dxa"/>
            <w:tcBorders/>
            <w:vAlign w:val="center"/>
          </w:tcPr>
          <w:p>
            <w:pPr>
              <w:pStyle w:val="TableContents"/>
              <w:bidi w:val="0"/>
              <w:spacing w:before="0" w:after="283"/>
              <w:jc w:val="left"/>
              <w:rPr/>
            </w:pPr>
            <w:r>
              <w:rPr/>
              <w:t xml:space="preserve">10 </w:t>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1996 -- 2000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Kazim-Richards Colin! Colin Kazim-Richards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Turkki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2006 -- 2007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Kelly Alan! Alan Kelly </w:t>
            </w:r>
          </w:p>
        </w:tc>
        <w:tc>
          <w:tcPr>
            <w:tcW w:w="939" w:type="dxa"/>
            <w:tcBorders/>
            <w:vAlign w:val="center"/>
          </w:tcPr>
          <w:p>
            <w:pPr>
              <w:pStyle w:val="TableContents"/>
              <w:bidi w:val="0"/>
              <w:spacing w:before="0" w:after="283"/>
              <w:jc w:val="left"/>
              <w:rPr/>
            </w:pPr>
            <w:r>
              <w:rPr/>
              <w:t xml:space="preserve">GK </w:t>
            </w:r>
          </w:p>
        </w:tc>
        <w:tc>
          <w:tcPr>
            <w:tcW w:w="1471" w:type="dxa"/>
            <w:tcBorders/>
            <w:vAlign w:val="center"/>
          </w:tcPr>
          <w:p>
            <w:pPr>
              <w:pStyle w:val="TableContents"/>
              <w:bidi w:val="0"/>
              <w:spacing w:before="0" w:after="283"/>
              <w:jc w:val="left"/>
              <w:rPr/>
            </w:pPr>
            <w:r>
              <w:rPr/>
              <w:t xml:space="preserve">Irlannin tasavalta </w:t>
            </w:r>
          </w:p>
        </w:tc>
        <w:tc>
          <w:tcPr>
            <w:tcW w:w="669" w:type="dxa"/>
            <w:tcBorders/>
            <w:vAlign w:val="center"/>
          </w:tcPr>
          <w:p>
            <w:pPr>
              <w:pStyle w:val="TableContents"/>
              <w:bidi w:val="0"/>
              <w:spacing w:before="0" w:after="283"/>
              <w:jc w:val="left"/>
              <w:rPr/>
            </w:pPr>
            <w:r>
              <w:rPr/>
              <w:t xml:space="preserve">22 </w:t>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1992 -- 1999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Kenny Paddy! Paddy Kenny </w:t>
            </w:r>
          </w:p>
        </w:tc>
        <w:tc>
          <w:tcPr>
            <w:tcW w:w="939" w:type="dxa"/>
            <w:tcBorders/>
            <w:vAlign w:val="center"/>
          </w:tcPr>
          <w:p>
            <w:pPr>
              <w:pStyle w:val="TableContents"/>
              <w:bidi w:val="0"/>
              <w:spacing w:before="0" w:after="283"/>
              <w:jc w:val="left"/>
              <w:rPr/>
            </w:pPr>
            <w:r>
              <w:rPr/>
              <w:t xml:space="preserve">GK </w:t>
            </w:r>
          </w:p>
        </w:tc>
        <w:tc>
          <w:tcPr>
            <w:tcW w:w="1471" w:type="dxa"/>
            <w:tcBorders/>
            <w:vAlign w:val="center"/>
          </w:tcPr>
          <w:p>
            <w:pPr>
              <w:pStyle w:val="TableContents"/>
              <w:bidi w:val="0"/>
              <w:spacing w:before="0" w:after="283"/>
              <w:jc w:val="left"/>
              <w:rPr/>
            </w:pPr>
            <w:r>
              <w:rPr/>
              <w:t xml:space="preserve">Irlannin tasavalta </w:t>
            </w:r>
          </w:p>
        </w:tc>
        <w:tc>
          <w:tcPr>
            <w:tcW w:w="669" w:type="dxa"/>
            <w:tcBorders/>
            <w:vAlign w:val="center"/>
          </w:tcPr>
          <w:p>
            <w:pPr>
              <w:pStyle w:val="TableContents"/>
              <w:bidi w:val="0"/>
              <w:spacing w:before="0" w:after="283"/>
              <w:jc w:val="left"/>
              <w:rPr/>
            </w:pPr>
            <w:r>
              <w:rPr/>
              <w:t xml:space="preserve">6 </w:t>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2002 -- 2010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Li Tie! Li Tie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Kiina </w:t>
            </w:r>
          </w:p>
        </w:tc>
        <w:tc>
          <w:tcPr>
            <w:tcW w:w="669" w:type="dxa"/>
            <w:tcBorders/>
            <w:vAlign w:val="center"/>
          </w:tcPr>
          <w:p>
            <w:pPr>
              <w:pStyle w:val="TableContents"/>
              <w:bidi w:val="0"/>
              <w:spacing w:before="0" w:after="283"/>
              <w:jc w:val="left"/>
              <w:rPr/>
            </w:pPr>
            <w:r>
              <w:rPr/>
              <w:t xml:space="preserve">5 </w:t>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2006 -- 2008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Lilley Harry! Harry Lilley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1890 -- 1894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Lipsham Bert! Bert Lipsham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1900 -- 1908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Matthews Vince! Vince Matthews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1927 -- 1931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Mercer David! David Mercer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1920 -- 1928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Morren Tommy! Tommy Morren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1895 -- 1903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Morris Hugh! Hugh Morris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Wales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1893 -- 1895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Murphy Shaun! Shaun Murphy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Australia </w:t>
            </w:r>
          </w:p>
        </w:tc>
        <w:tc>
          <w:tcPr>
            <w:tcW w:w="669" w:type="dxa"/>
            <w:tcBorders/>
            <w:vAlign w:val="center"/>
          </w:tcPr>
          <w:p>
            <w:pPr>
              <w:pStyle w:val="TableContents"/>
              <w:bidi w:val="0"/>
              <w:spacing w:before="0" w:after="283"/>
              <w:jc w:val="left"/>
              <w:rPr/>
            </w:pPr>
            <w:r>
              <w:rPr/>
              <w:t xml:space="preserve">10 </w:t>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1999 -- 2003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Naysmith Gary! Gary Naysmith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Skotlanti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2007 -- 2010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Ndlovu Peter! Peter Ndlovu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Zimbabwe </w:t>
            </w:r>
          </w:p>
        </w:tc>
        <w:tc>
          <w:tcPr>
            <w:tcW w:w="669" w:type="dxa"/>
            <w:tcBorders/>
            <w:vAlign w:val="center"/>
          </w:tcPr>
          <w:p>
            <w:pPr>
              <w:pStyle w:val="TableContents"/>
              <w:bidi w:val="0"/>
              <w:spacing w:before="0" w:after="283"/>
              <w:jc w:val="left"/>
              <w:rPr/>
            </w:pPr>
            <w:r>
              <w:rPr/>
              <w:t xml:space="preserve">26 </w:t>
            </w:r>
          </w:p>
        </w:tc>
        <w:tc>
          <w:tcPr>
            <w:tcW w:w="699" w:type="dxa"/>
            <w:tcBorders/>
            <w:vAlign w:val="center"/>
          </w:tcPr>
          <w:p>
            <w:pPr>
              <w:pStyle w:val="TableContents"/>
              <w:bidi w:val="0"/>
              <w:spacing w:before="0" w:after="283"/>
              <w:jc w:val="left"/>
              <w:rPr/>
            </w:pPr>
            <w:r>
              <w:rPr/>
              <w:t xml:space="preserve">21 </w:t>
            </w:r>
          </w:p>
        </w:tc>
        <w:tc>
          <w:tcPr>
            <w:tcW w:w="1034" w:type="dxa"/>
            <w:tcBorders/>
            <w:vAlign w:val="center"/>
          </w:tcPr>
          <w:p>
            <w:pPr>
              <w:pStyle w:val="TableContents"/>
              <w:bidi w:val="0"/>
              <w:spacing w:before="0" w:after="283"/>
              <w:jc w:val="left"/>
              <w:rPr/>
            </w:pPr>
            <w:r>
              <w:rPr/>
              <w:t xml:space="preserve">2001 -- 2004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Needham Ernest! Ernest Needham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pPr>
            <w:r>
              <w:rPr/>
              <w:t xml:space="preserve">16 </w:t>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1891 -- 1910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Nilsen Roger! Roger Nilsen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Norja </w:t>
            </w:r>
          </w:p>
        </w:tc>
        <w:tc>
          <w:tcPr>
            <w:tcW w:w="669" w:type="dxa"/>
            <w:tcBorders/>
            <w:vAlign w:val="center"/>
          </w:tcPr>
          <w:p>
            <w:pPr>
              <w:pStyle w:val="TableContents"/>
              <w:bidi w:val="0"/>
              <w:spacing w:before="0" w:after="283"/>
              <w:jc w:val="left"/>
              <w:rPr/>
            </w:pPr>
            <w:r>
              <w:rPr/>
              <w:t xml:space="preserve">15 </w:t>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1993 -- 1999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Soita Robille! Rob Page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Wales </w:t>
            </w:r>
          </w:p>
        </w:tc>
        <w:tc>
          <w:tcPr>
            <w:tcW w:w="669" w:type="dxa"/>
            <w:tcBorders/>
            <w:vAlign w:val="center"/>
          </w:tcPr>
          <w:p>
            <w:pPr>
              <w:pStyle w:val="TableContents"/>
              <w:bidi w:val="0"/>
              <w:spacing w:before="0" w:after="283"/>
              <w:jc w:val="left"/>
              <w:rPr/>
            </w:pPr>
            <w:r>
              <w:rPr/>
              <w:t xml:space="preserve">13 </w:t>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2001 -- 2004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Pantling Harry! Harry Pantling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1915 -- 1926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Peschisolido Paul! Paul Peschisolido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Kanada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2001 -- 2004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Pickering Jack! Jack Pickering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1927 -- 1948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Powell David! David Powell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Wales </w:t>
            </w:r>
          </w:p>
        </w:tc>
        <w:tc>
          <w:tcPr>
            <w:tcW w:w="669" w:type="dxa"/>
            <w:tcBorders/>
            <w:vAlign w:val="center"/>
          </w:tcPr>
          <w:p>
            <w:pPr>
              <w:pStyle w:val="TableContents"/>
              <w:bidi w:val="0"/>
              <w:spacing w:before="0" w:after="283"/>
              <w:jc w:val="left"/>
              <w:rPr/>
            </w:pPr>
            <w:r>
              <w:rPr/>
              <w:t xml:space="preserve">10 </w:t>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1968 -- 1971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Pappi Fred! Fred Priest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1896 -- 1905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Quinn Alan! Alan Quinn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Irlannin tasavalta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2004 -- 2007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Reece Gil! Gil Reece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Wales </w:t>
            </w:r>
          </w:p>
        </w:tc>
        <w:tc>
          <w:tcPr>
            <w:tcW w:w="669" w:type="dxa"/>
            <w:tcBorders/>
            <w:vAlign w:val="center"/>
          </w:tcPr>
          <w:p>
            <w:pPr>
              <w:pStyle w:val="TableContents"/>
              <w:bidi w:val="0"/>
              <w:spacing w:before="0" w:after="283"/>
              <w:jc w:val="left"/>
              <w:rPr/>
            </w:pPr>
            <w:r>
              <w:rPr/>
              <w:t xml:space="preserve">16 </w:t>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1965 -- 1972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Ringstead Alf! Alf Ringstead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Irlannin tasavalta </w:t>
            </w:r>
          </w:p>
        </w:tc>
        <w:tc>
          <w:tcPr>
            <w:tcW w:w="669" w:type="dxa"/>
            <w:tcBorders/>
            <w:vAlign w:val="center"/>
          </w:tcPr>
          <w:p>
            <w:pPr>
              <w:pStyle w:val="TableContents"/>
              <w:bidi w:val="0"/>
              <w:spacing w:before="0" w:after="283"/>
              <w:jc w:val="left"/>
              <w:rPr/>
            </w:pPr>
            <w:r>
              <w:rPr/>
              <w:t xml:space="preserve">20 </w:t>
            </w:r>
          </w:p>
        </w:tc>
        <w:tc>
          <w:tcPr>
            <w:tcW w:w="699" w:type="dxa"/>
            <w:tcBorders/>
            <w:vAlign w:val="center"/>
          </w:tcPr>
          <w:p>
            <w:pPr>
              <w:pStyle w:val="TableContents"/>
              <w:bidi w:val="0"/>
              <w:spacing w:before="0" w:after="283"/>
              <w:jc w:val="left"/>
              <w:rPr/>
            </w:pPr>
            <w:r>
              <w:rPr/>
              <w:t xml:space="preserve">7 </w:t>
            </w:r>
          </w:p>
        </w:tc>
        <w:tc>
          <w:tcPr>
            <w:tcW w:w="1034" w:type="dxa"/>
            <w:tcBorders/>
            <w:vAlign w:val="center"/>
          </w:tcPr>
          <w:p>
            <w:pPr>
              <w:pStyle w:val="TableContents"/>
              <w:bidi w:val="0"/>
              <w:spacing w:before="0" w:after="283"/>
              <w:jc w:val="left"/>
              <w:rPr/>
            </w:pPr>
            <w:r>
              <w:rPr/>
              <w:t xml:space="preserve">1950 -- 1959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Saunders Dean! Dean Saunders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Wales </w:t>
            </w:r>
          </w:p>
        </w:tc>
        <w:tc>
          <w:tcPr>
            <w:tcW w:w="669" w:type="dxa"/>
            <w:tcBorders/>
            <w:vAlign w:val="center"/>
          </w:tcPr>
          <w:p>
            <w:pPr>
              <w:pStyle w:val="TableContents"/>
              <w:bidi w:val="0"/>
              <w:spacing w:before="0" w:after="283"/>
              <w:jc w:val="left"/>
              <w:rPr/>
            </w:pPr>
            <w:r>
              <w:rPr/>
              <w:t xml:space="preserve">5 </w:t>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1997 -- 1998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Shaw Graham! Graham Shaw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pPr>
            <w:r>
              <w:rPr/>
              <w:t xml:space="preserve">5 </w:t>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1952 -- 1967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Shelton Luton! Luton Shelton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Jamaika </w:t>
            </w:r>
          </w:p>
        </w:tc>
        <w:tc>
          <w:tcPr>
            <w:tcW w:w="669" w:type="dxa"/>
            <w:tcBorders/>
            <w:vAlign w:val="center"/>
          </w:tcPr>
          <w:p>
            <w:pPr>
              <w:pStyle w:val="TableContents"/>
              <w:bidi w:val="0"/>
              <w:spacing w:before="0" w:after="283"/>
              <w:jc w:val="left"/>
              <w:rPr/>
            </w:pPr>
            <w:r>
              <w:rPr/>
              <w:t xml:space="preserve">9 </w:t>
            </w:r>
          </w:p>
        </w:tc>
        <w:tc>
          <w:tcPr>
            <w:tcW w:w="699" w:type="dxa"/>
            <w:tcBorders/>
            <w:vAlign w:val="center"/>
          </w:tcPr>
          <w:p>
            <w:pPr>
              <w:pStyle w:val="TableContents"/>
              <w:bidi w:val="0"/>
              <w:spacing w:before="0" w:after="283"/>
              <w:jc w:val="left"/>
              <w:rPr/>
            </w:pPr>
            <w:r>
              <w:rPr/>
              <w:t xml:space="preserve">7 </w:t>
            </w:r>
          </w:p>
        </w:tc>
        <w:tc>
          <w:tcPr>
            <w:tcW w:w="1034" w:type="dxa"/>
            <w:tcBorders/>
            <w:vAlign w:val="center"/>
          </w:tcPr>
          <w:p>
            <w:pPr>
              <w:pStyle w:val="TableContents"/>
              <w:bidi w:val="0"/>
              <w:spacing w:before="0" w:after="283"/>
              <w:jc w:val="left"/>
              <w:rPr/>
            </w:pPr>
            <w:r>
              <w:rPr/>
              <w:t xml:space="preserve">2007 -- 2008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Sturgess Albert! Albert Sturgess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1908 -- 1923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Suffo Patrick! Patrick Suffo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Kamerun </w:t>
            </w:r>
          </w:p>
        </w:tc>
        <w:tc>
          <w:tcPr>
            <w:tcW w:w="669" w:type="dxa"/>
            <w:tcBorders/>
            <w:vAlign w:val="center"/>
          </w:tcPr>
          <w:p>
            <w:pPr>
              <w:pStyle w:val="TableContents"/>
              <w:bidi w:val="0"/>
              <w:spacing w:before="0" w:after="283"/>
              <w:jc w:val="left"/>
              <w:rPr/>
            </w:pPr>
            <w:r>
              <w:rPr/>
              <w:t xml:space="preserve">14 </w:t>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2000 -- 2002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Taylor Gareth! Gareth Taylor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Wales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1996 -- 1998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Tébily Olivier! Olivier Tébily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Norsunluurannikko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1999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Thickett Harry! Harry Thickett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1891 -- 1904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Tunstall Fred! Fred Tunstall </w:t>
            </w:r>
          </w:p>
        </w:tc>
        <w:tc>
          <w:tcPr>
            <w:tcW w:w="939" w:type="dxa"/>
            <w:tcBorders/>
            <w:vAlign w:val="center"/>
          </w:tcPr>
          <w:p>
            <w:pPr>
              <w:pStyle w:val="TableContents"/>
              <w:bidi w:val="0"/>
              <w:spacing w:before="0" w:after="283"/>
              <w:jc w:val="left"/>
              <w:rPr/>
            </w:pPr>
            <w:r>
              <w:rPr/>
              <w:t xml:space="preserve">MF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pPr>
            <w:r>
              <w:rPr/>
              <w:t xml:space="preserve">7 </w:t>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1920 -- 1932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Veart Carl! Carl Veart </w:t>
            </w:r>
          </w:p>
        </w:tc>
        <w:tc>
          <w:tcPr>
            <w:tcW w:w="939" w:type="dxa"/>
            <w:tcBorders/>
            <w:vAlign w:val="center"/>
          </w:tcPr>
          <w:p>
            <w:pPr>
              <w:pStyle w:val="TableContents"/>
              <w:bidi w:val="0"/>
              <w:spacing w:before="0" w:after="283"/>
              <w:jc w:val="left"/>
              <w:rPr/>
            </w:pPr>
            <w:r>
              <w:rPr/>
              <w:t xml:space="preserve">FW </w:t>
            </w:r>
          </w:p>
        </w:tc>
        <w:tc>
          <w:tcPr>
            <w:tcW w:w="1471" w:type="dxa"/>
            <w:tcBorders/>
            <w:vAlign w:val="center"/>
          </w:tcPr>
          <w:p>
            <w:pPr>
              <w:pStyle w:val="TableContents"/>
              <w:bidi w:val="0"/>
              <w:spacing w:before="0" w:after="283"/>
              <w:jc w:val="left"/>
              <w:rPr/>
            </w:pPr>
            <w:r>
              <w:rPr/>
              <w:t xml:space="preserve">Australia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1994 -- 1996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Whitham Michael! Michael Whitham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1890 -- 1897 </w:t>
            </w:r>
          </w:p>
        </w:tc>
        <w:tc>
          <w:tcPr>
            <w:tcW w:w="2343" w:type="dxa"/>
            <w:tcBorders/>
            <w:vAlign w:val="center"/>
          </w:tcPr>
          <w:p>
            <w:pPr>
              <w:pStyle w:val="TableContents"/>
              <w:bidi w:val="0"/>
              <w:spacing w:before="0" w:after="283"/>
              <w:jc w:val="left"/>
              <w:rPr>
                <w:sz w:val="4"/>
                <w:szCs w:val="4"/>
              </w:rPr>
            </w:pPr>
            <w:r>
              <w:rPr>
                <w:sz w:val="4"/>
                <w:szCs w:val="4"/>
              </w:rPr>
            </w:r>
          </w:p>
        </w:tc>
      </w:tr>
      <w:tr>
        <w:trPr/>
        <w:tc>
          <w:tcPr>
            <w:tcW w:w="3050" w:type="dxa"/>
            <w:tcBorders/>
            <w:vAlign w:val="center"/>
          </w:tcPr>
          <w:p>
            <w:pPr>
              <w:pStyle w:val="TableHeading"/>
              <w:suppressLineNumbers/>
              <w:bidi w:val="0"/>
              <w:spacing w:before="0" w:after="283"/>
              <w:jc w:val="center"/>
              <w:rPr/>
            </w:pPr>
            <w:r>
              <w:rPr/>
              <w:t xml:space="preserve">Wilkinson Bernard! Bernard Wilkinson </w:t>
            </w:r>
          </w:p>
        </w:tc>
        <w:tc>
          <w:tcPr>
            <w:tcW w:w="939" w:type="dxa"/>
            <w:tcBorders/>
            <w:vAlign w:val="center"/>
          </w:tcPr>
          <w:p>
            <w:pPr>
              <w:pStyle w:val="TableContents"/>
              <w:bidi w:val="0"/>
              <w:spacing w:before="0" w:after="283"/>
              <w:jc w:val="left"/>
              <w:rPr/>
            </w:pPr>
            <w:r>
              <w:rPr/>
              <w:t xml:space="preserve">DF </w:t>
            </w:r>
          </w:p>
        </w:tc>
        <w:tc>
          <w:tcPr>
            <w:tcW w:w="1471" w:type="dxa"/>
            <w:tcBorders/>
            <w:vAlign w:val="center"/>
          </w:tcPr>
          <w:p>
            <w:pPr>
              <w:pStyle w:val="TableContents"/>
              <w:bidi w:val="0"/>
              <w:spacing w:before="0" w:after="283"/>
              <w:jc w:val="left"/>
              <w:rPr/>
            </w:pPr>
            <w:r>
              <w:rPr/>
              <w:t xml:space="preserve">Englanti </w:t>
            </w:r>
          </w:p>
        </w:tc>
        <w:tc>
          <w:tcPr>
            <w:tcW w:w="669" w:type="dxa"/>
            <w:tcBorders/>
            <w:vAlign w:val="center"/>
          </w:tcPr>
          <w:p>
            <w:pPr>
              <w:pStyle w:val="TableContents"/>
              <w:bidi w:val="0"/>
              <w:spacing w:before="0" w:after="283"/>
              <w:jc w:val="left"/>
              <w:rPr>
                <w:sz w:val="4"/>
                <w:szCs w:val="4"/>
              </w:rPr>
            </w:pPr>
            <w:r>
              <w:rPr>
                <w:sz w:val="4"/>
                <w:szCs w:val="4"/>
              </w:rPr>
            </w:r>
          </w:p>
        </w:tc>
        <w:tc>
          <w:tcPr>
            <w:tcW w:w="699" w:type="dxa"/>
            <w:tcBorders/>
            <w:vAlign w:val="center"/>
          </w:tcPr>
          <w:p>
            <w:pPr>
              <w:pStyle w:val="TableContents"/>
              <w:bidi w:val="0"/>
              <w:spacing w:before="0" w:after="283"/>
              <w:jc w:val="left"/>
              <w:rPr/>
            </w:pPr>
            <w:r>
              <w:rPr/>
              <w:t xml:space="preserve">0 </w:t>
            </w:r>
          </w:p>
        </w:tc>
        <w:tc>
          <w:tcPr>
            <w:tcW w:w="1034" w:type="dxa"/>
            <w:tcBorders/>
            <w:vAlign w:val="center"/>
          </w:tcPr>
          <w:p>
            <w:pPr>
              <w:pStyle w:val="TableContents"/>
              <w:bidi w:val="0"/>
              <w:spacing w:before="0" w:after="283"/>
              <w:jc w:val="left"/>
              <w:rPr/>
            </w:pPr>
            <w:r>
              <w:rPr/>
              <w:t xml:space="preserve">1900 -- 1913 </w:t>
            </w:r>
          </w:p>
        </w:tc>
        <w:tc>
          <w:tcPr>
            <w:tcW w:w="234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sheffield unitedin pelaaja pelaa Englannissa</w:t>
      </w:r>
    </w:p>
    <w:p>
      <w:pPr>
        <w:pStyle w:val="TextBody"/>
        <w:bidi w:val="0"/>
        <w:jc w:val="left"/>
        <w:rPr>
          <w:b/>
          <w:u w:val="single"/>
          <w:shd w:val="clear" w:fill="FFFF00"/>
        </w:rPr>
      </w:pPr>
      <w:r>
        <w:rPr>
          <w:b/>
          <w:u w:val="single"/>
          <w:shd w:val="clear" w:fill="FFFF00"/>
        </w:rPr>
        <w:t xml:space="preserve">Asiakirjan numero 20092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Edellisten osien jalanjäljissä pelaajat ohjaavat uutta päähenkilöä </w:t>
      </w:r>
      <w:r>
        <w:rPr>
          <w:color w:val="A9A9A9"/>
        </w:rPr>
        <w:t xml:space="preserve">Nick Ramosia </w:t>
      </w:r>
      <w:r>
        <w:rPr/>
        <w:t xml:space="preserve">kolmannesta persoonasta. Pelaajien päätehtävänä on etsiä tarvikkeita ja aseita, jotta he voivat taistella monia epäkuolleita vastaan ja suorittaa tehtäviä. Dead Rising 3 sijoittuu laajaan, avoimeen maailmaan, joka on paljon suurempi kuin Dead Risingin ja Dead Rising 2:n maailmat yhteensä. Peli pystyy renderöimään ruudulle kolme kertaa enemmän zombeja kerralla kuin edeltäjänsä. Pelaajat voivat tallentaa edistymisensä minne tahansa, toisin kuin tallentamisen rajoittaminen vessoihin. Pelissä on ``Nightmare Mode'' niille, jotka haluavat perinteisen aikarajan ja tallennusvaihtoehdot. Pelissä ei ole latausaikoja.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dead rising 3:ssa</w:t>
      </w:r>
    </w:p>
    <w:p>
      <w:pPr>
        <w:pStyle w:val="TextBody"/>
        <w:bidi w:val="0"/>
        <w:jc w:val="left"/>
        <w:rPr>
          <w:b/>
          <w:u w:val="single"/>
          <w:shd w:val="clear" w:fill="FFFF00"/>
        </w:rPr>
      </w:pPr>
      <w:r>
        <w:rPr>
          <w:b/>
          <w:u w:val="single"/>
          <w:shd w:val="clear" w:fill="FFFF00"/>
        </w:rPr>
        <w:t xml:space="preserve">Asiakirjan numero 20093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Fred G. Sanford </w:t>
      </w:r>
    </w:p>
    <w:tbl>
      <w:tblPr>
        <w:tblW w:w="10205" w:type="dxa"/>
        <w:jc w:val="left"/>
        <w:tblInd w:w="0" w:type="dxa"/>
        <w:tblLayout w:type="fixed"/>
        <w:tblCellMar>
          <w:top w:w="28" w:type="dxa"/>
          <w:left w:w="28" w:type="dxa"/>
          <w:bottom w:w="28" w:type="dxa"/>
          <w:right w:w="28" w:type="dxa"/>
        </w:tblCellMar>
      </w:tblPr>
      <w:tblGrid>
        <w:gridCol w:w="1553"/>
        <w:gridCol w:w="8652"/>
      </w:tblGrid>
      <w:tr>
        <w:trPr/>
        <w:tc>
          <w:tcPr>
            <w:tcW w:w="1553" w:type="dxa"/>
            <w:tcBorders/>
            <w:vAlign w:val="center"/>
          </w:tcPr>
          <w:p>
            <w:pPr>
              <w:pStyle w:val="TableHeading"/>
              <w:suppressLineNumbers/>
              <w:bidi w:val="0"/>
              <w:spacing w:before="0" w:after="283"/>
              <w:jc w:val="center"/>
              <w:rPr/>
            </w:pPr>
            <w:r>
              <w:rPr/>
              <w:t xml:space="preserve">Ensimmäinen esiintyminen </w:t>
            </w:r>
          </w:p>
        </w:tc>
        <w:tc>
          <w:tcPr>
            <w:tcW w:w="8652" w:type="dxa"/>
            <w:tcBorders/>
            <w:vAlign w:val="center"/>
          </w:tcPr>
          <w:p>
            <w:pPr>
              <w:pStyle w:val="TableContents"/>
              <w:bidi w:val="0"/>
              <w:spacing w:before="0" w:after="283"/>
              <w:jc w:val="left"/>
              <w:rPr/>
            </w:pPr>
            <w:r>
              <w:rPr/>
              <w:t xml:space="preserve">"Ristiin menneet miekat" (Sanford ja poika) </w:t>
            </w:r>
          </w:p>
        </w:tc>
      </w:tr>
      <w:tr>
        <w:trPr/>
        <w:tc>
          <w:tcPr>
            <w:tcW w:w="1553" w:type="dxa"/>
            <w:tcBorders/>
            <w:vAlign w:val="center"/>
          </w:tcPr>
          <w:p>
            <w:pPr>
              <w:pStyle w:val="TableHeading"/>
              <w:suppressLineNumbers/>
              <w:bidi w:val="0"/>
              <w:spacing w:before="0" w:after="283"/>
              <w:jc w:val="center"/>
              <w:rPr/>
            </w:pPr>
            <w:r>
              <w:rPr/>
              <w:t xml:space="preserve">Viimeinen esiintyminen </w:t>
            </w:r>
          </w:p>
        </w:tc>
        <w:tc>
          <w:tcPr>
            <w:tcW w:w="8652" w:type="dxa"/>
            <w:tcBorders/>
            <w:vAlign w:val="center"/>
          </w:tcPr>
          <w:p>
            <w:pPr>
              <w:pStyle w:val="TableContents"/>
              <w:bidi w:val="0"/>
              <w:spacing w:before="0" w:after="283"/>
              <w:jc w:val="left"/>
              <w:rPr/>
            </w:pPr>
            <w:r>
              <w:rPr/>
              <w:t xml:space="preserve">``Varkaan pitäminen'' (Sanford) </w:t>
            </w:r>
          </w:p>
        </w:tc>
      </w:tr>
      <w:tr>
        <w:trPr/>
        <w:tc>
          <w:tcPr>
            <w:tcW w:w="1553" w:type="dxa"/>
            <w:tcBorders/>
            <w:vAlign w:val="center"/>
          </w:tcPr>
          <w:p>
            <w:pPr>
              <w:pStyle w:val="TableHeading"/>
              <w:suppressLineNumbers/>
              <w:bidi w:val="0"/>
              <w:spacing w:before="0" w:after="283"/>
              <w:jc w:val="center"/>
              <w:rPr/>
            </w:pPr>
            <w:r>
              <w:rPr/>
              <w:t xml:space="preserve">Luonut </w:t>
            </w:r>
          </w:p>
        </w:tc>
        <w:tc>
          <w:tcPr>
            <w:tcW w:w="8652" w:type="dxa"/>
            <w:tcBorders/>
            <w:vAlign w:val="center"/>
          </w:tcPr>
          <w:p>
            <w:pPr>
              <w:pStyle w:val="TableContents"/>
              <w:bidi w:val="0"/>
              <w:spacing w:before="0" w:after="283"/>
              <w:jc w:val="left"/>
              <w:rPr/>
            </w:pPr>
            <w:r>
              <w:rPr/>
              <w:t xml:space="preserve">Norman Lear ja Bud Yorkin, Galtonin ja Simpsonin luoman Albert Steptoen pohjalta. </w:t>
            </w:r>
          </w:p>
        </w:tc>
      </w:tr>
      <w:tr>
        <w:trPr/>
        <w:tc>
          <w:tcPr>
            <w:tcW w:w="1553" w:type="dxa"/>
            <w:tcBorders/>
            <w:vAlign w:val="center"/>
          </w:tcPr>
          <w:p>
            <w:pPr>
              <w:pStyle w:val="TableHeading"/>
              <w:suppressLineNumbers/>
              <w:bidi w:val="0"/>
              <w:spacing w:before="0" w:after="283"/>
              <w:jc w:val="center"/>
              <w:rPr/>
            </w:pPr>
            <w:r>
              <w:rPr/>
              <w:t xml:space="preserve">Kuvat: </w:t>
            </w:r>
          </w:p>
        </w:tc>
        <w:tc>
          <w:tcPr>
            <w:tcW w:w="8652" w:type="dxa"/>
            <w:tcBorders/>
            <w:vAlign w:val="center"/>
          </w:tcPr>
          <w:p>
            <w:pPr>
              <w:pStyle w:val="TableContents"/>
              <w:bidi w:val="0"/>
              <w:spacing w:before="0" w:after="283"/>
              <w:jc w:val="left"/>
              <w:rPr/>
            </w:pPr>
            <w:r>
              <w:rPr/>
              <w:t xml:space="preserve">Redd Foxx tiedot </w:t>
            </w:r>
          </w:p>
        </w:tc>
      </w:tr>
      <w:tr>
        <w:trPr/>
        <w:tc>
          <w:tcPr>
            <w:tcW w:w="1553" w:type="dxa"/>
            <w:tcBorders/>
            <w:vAlign w:val="center"/>
          </w:tcPr>
          <w:p>
            <w:pPr>
              <w:pStyle w:val="TableHeading"/>
              <w:suppressLineNumbers/>
              <w:bidi w:val="0"/>
              <w:spacing w:before="0" w:after="283"/>
              <w:jc w:val="center"/>
              <w:rPr/>
            </w:pPr>
            <w:r>
              <w:rPr/>
              <w:t xml:space="preserve">Sukupuoli </w:t>
            </w:r>
          </w:p>
        </w:tc>
        <w:tc>
          <w:tcPr>
            <w:tcW w:w="8652" w:type="dxa"/>
            <w:tcBorders/>
            <w:vAlign w:val="center"/>
          </w:tcPr>
          <w:p>
            <w:pPr>
              <w:pStyle w:val="TableContents"/>
              <w:bidi w:val="0"/>
              <w:spacing w:before="0" w:after="283"/>
              <w:jc w:val="left"/>
              <w:rPr/>
            </w:pPr>
            <w:r>
              <w:rPr/>
              <w:t xml:space="preserve">Mies </w:t>
            </w:r>
          </w:p>
        </w:tc>
      </w:tr>
      <w:tr>
        <w:trPr/>
        <w:tc>
          <w:tcPr>
            <w:tcW w:w="1553" w:type="dxa"/>
            <w:tcBorders/>
            <w:vAlign w:val="center"/>
          </w:tcPr>
          <w:p>
            <w:pPr>
              <w:pStyle w:val="TableHeading"/>
              <w:suppressLineNumbers/>
              <w:bidi w:val="0"/>
              <w:spacing w:before="0" w:after="283"/>
              <w:jc w:val="center"/>
              <w:rPr/>
            </w:pPr>
            <w:r>
              <w:rPr/>
              <w:t xml:space="preserve">Ammatti </w:t>
            </w:r>
          </w:p>
        </w:tc>
        <w:tc>
          <w:tcPr>
            <w:tcW w:w="8652" w:type="dxa"/>
            <w:tcBorders/>
            <w:vAlign w:val="center"/>
          </w:tcPr>
          <w:p>
            <w:pPr>
              <w:pStyle w:val="TableContents"/>
              <w:bidi w:val="0"/>
              <w:spacing w:before="0" w:after="283"/>
              <w:jc w:val="left"/>
              <w:rPr/>
            </w:pPr>
            <w:r>
              <w:rPr/>
              <w:t xml:space="preserve">Roska- / antiikkikauppias </w:t>
            </w:r>
          </w:p>
        </w:tc>
      </w:tr>
      <w:tr>
        <w:trPr/>
        <w:tc>
          <w:tcPr>
            <w:tcW w:w="1553" w:type="dxa"/>
            <w:tcBorders/>
            <w:vAlign w:val="center"/>
          </w:tcPr>
          <w:p>
            <w:pPr>
              <w:pStyle w:val="TableHeading"/>
              <w:suppressLineNumbers/>
              <w:bidi w:val="0"/>
              <w:spacing w:before="0" w:after="283"/>
              <w:jc w:val="center"/>
              <w:rPr/>
            </w:pPr>
            <w:r>
              <w:rPr/>
              <w:t xml:space="preserve">Puoliso(t) </w:t>
            </w:r>
          </w:p>
        </w:tc>
        <w:tc>
          <w:tcPr>
            <w:tcW w:w="8652" w:type="dxa"/>
            <w:tcBorders/>
            <w:vAlign w:val="center"/>
          </w:tcPr>
          <w:p>
            <w:pPr>
              <w:pStyle w:val="TableContents"/>
              <w:bidi w:val="0"/>
              <w:spacing w:before="0" w:after="283"/>
              <w:jc w:val="left"/>
              <w:rPr/>
            </w:pPr>
            <w:r>
              <w:rPr>
                <w:color w:val="A9A9A9"/>
              </w:rPr>
              <w:t xml:space="preserve">Elizabeth Winfield Sanford (</w:t>
            </w:r>
            <w:r>
              <w:rPr/>
              <w:t xml:space="preserve">kuollut) (1908-1950) </w:t>
            </w:r>
          </w:p>
        </w:tc>
      </w:tr>
      <w:tr>
        <w:trPr/>
        <w:tc>
          <w:tcPr>
            <w:tcW w:w="1553" w:type="dxa"/>
            <w:tcBorders/>
            <w:vAlign w:val="center"/>
          </w:tcPr>
          <w:p>
            <w:pPr>
              <w:pStyle w:val="TableHeading"/>
              <w:suppressLineNumbers/>
              <w:bidi w:val="0"/>
              <w:spacing w:before="0" w:after="283"/>
              <w:jc w:val="center"/>
              <w:rPr/>
            </w:pPr>
            <w:r>
              <w:rPr/>
              <w:t xml:space="preserve">Lapset </w:t>
            </w:r>
          </w:p>
        </w:tc>
        <w:tc>
          <w:tcPr>
            <w:tcW w:w="8652" w:type="dxa"/>
            <w:tcBorders/>
            <w:vAlign w:val="center"/>
          </w:tcPr>
          <w:p>
            <w:pPr>
              <w:pStyle w:val="TableContents"/>
              <w:bidi w:val="0"/>
              <w:spacing w:before="0" w:after="283"/>
              <w:jc w:val="left"/>
              <w:rPr/>
            </w:pPr>
            <w:r>
              <w:rPr/>
              <w:t xml:space="preserve">Lamont Sanford (poika) (syntynyt 27. syyskuuta 1940) </w:t>
            </w:r>
          </w:p>
        </w:tc>
      </w:tr>
      <w:tr>
        <w:trPr/>
        <w:tc>
          <w:tcPr>
            <w:tcW w:w="1553" w:type="dxa"/>
            <w:tcBorders/>
            <w:vAlign w:val="center"/>
          </w:tcPr>
          <w:p>
            <w:pPr>
              <w:pStyle w:val="TableHeading"/>
              <w:suppressLineNumbers/>
              <w:bidi w:val="0"/>
              <w:spacing w:before="0" w:after="283"/>
              <w:jc w:val="center"/>
              <w:rPr/>
            </w:pPr>
            <w:r>
              <w:rPr/>
              <w:t xml:space="preserve">Sukulaiset </w:t>
            </w:r>
          </w:p>
        </w:tc>
        <w:tc>
          <w:tcPr>
            <w:tcW w:w="8652" w:type="dxa"/>
            <w:tcBorders/>
            <w:vAlign w:val="center"/>
          </w:tcPr>
          <w:p>
            <w:pPr>
              <w:pStyle w:val="TableContents"/>
              <w:bidi w:val="0"/>
              <w:spacing w:before="0" w:after="283"/>
              <w:jc w:val="left"/>
              <w:rPr/>
            </w:pPr>
            <w:r>
              <w:rPr/>
              <w:t xml:space="preserve">Frances Sanford Victor (sisar) Esther Winfield Anderson (käly) Ethel Winfield (käly) Essie Winfield (anoppi) Elroy Winfield (appi) Leotus Sanford (setä; kuollut)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Fred Sanfordin vaimon nimi?</w:t>
      </w:r>
    </w:p>
    <w:p>
      <w:pPr>
        <w:pStyle w:val="TextBody"/>
        <w:bidi w:val="0"/>
        <w:jc w:val="left"/>
        <w:rPr>
          <w:b/>
          <w:u w:val="single"/>
          <w:shd w:val="clear" w:fill="FFFF00"/>
        </w:rPr>
      </w:pPr>
      <w:r>
        <w:rPr>
          <w:b/>
          <w:u w:val="single"/>
          <w:shd w:val="clear" w:fill="FFFF00"/>
        </w:rPr>
        <w:t xml:space="preserve">Asiakirjan numero 20094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äänitettiin 27. maaliskuuta 1962 Radio Recordersin studiossa Hollywoodissa, ja se kertoo miehestä, joka lähettää riidan jälkeen kirjeen postitse tyttöystävälleen. Tyttö kirjoittaa jatkuvasti ``palauta lähettäjälle'' ja mies saa jatkuvasti kirjeen, jossa on erilaisia syitä, kuten ``osoite tuntematon'' ja ``ei ole tiedossa''. Hän jatkaa kirjeiden lähettämistä kieltäytyen uskomasta, että suhde on ohi. Presley esitti ``Return to Sender'' elokuvassa </w:t>
      </w:r>
      <w:r>
        <w:rPr>
          <w:color w:val="A9A9A9"/>
        </w:rPr>
        <w:t xml:space="preserve">Girls! Girls! Girls!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Elviksen elokuvassa paluu lähettäjälle oli?</w:t>
      </w:r>
    </w:p>
    <w:p>
      <w:pPr>
        <w:pStyle w:val="TextBody"/>
        <w:bidi w:val="0"/>
        <w:jc w:val="left"/>
        <w:rPr>
          <w:b/>
          <w:u w:val="single"/>
          <w:shd w:val="clear" w:fill="FFFF00"/>
        </w:rPr>
      </w:pPr>
      <w:r>
        <w:rPr>
          <w:b/>
          <w:u w:val="single"/>
          <w:shd w:val="clear" w:fill="FFFF00"/>
        </w:rPr>
        <w:t xml:space="preserve">Asiakirjan numero 20095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Quantum Leap on yhdysvaltalainen tieteissarja, jota esitettiin alun perin NBC:llä </w:t>
      </w:r>
      <w:r>
        <w:rPr>
          <w:color w:val="A9A9A9"/>
        </w:rPr>
        <w:t xml:space="preserve">viiden </w:t>
      </w:r>
      <w:r>
        <w:rPr/>
        <w:t xml:space="preserve">kauden </w:t>
      </w:r>
      <w:r>
        <w:rPr/>
        <w:t xml:space="preserve">ajan </w:t>
      </w:r>
      <w:r>
        <w:rPr/>
        <w:t xml:space="preserve">maaliskuusta 1989 toukokuuhun 1993. Sen luonut Donald P. Bellisario näytteli Scott Bakulaa tohtori Sam Beckettinä, fyysikkona, joka aikamatkustuskokeilun aikana hyppää avaruusajan halki ottamalla tilapäisesti toisten ihmisten paikan korjatakseen historiallisia virheitä. Dean Stockwell näyttelee amiraali Al Calavicciä, Samin naishenkistä, sikaria polttavaa kumppania ja parasta ystävää, joka esiintyy hänelle hologrammina.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Quantum Leapistä on olemassa?</w:t>
      </w:r>
    </w:p>
    <w:p>
      <w:pPr>
        <w:pStyle w:val="TextBody"/>
        <w:bidi w:val="0"/>
        <w:jc w:val="left"/>
        <w:rPr>
          <w:b/>
          <w:u w:val="single"/>
          <w:shd w:val="clear" w:fill="FFFF00"/>
        </w:rPr>
      </w:pPr>
      <w:r>
        <w:rPr>
          <w:b/>
          <w:u w:val="single"/>
          <w:shd w:val="clear" w:fill="FFFF00"/>
        </w:rPr>
        <w:t xml:space="preserve">Asiakirjan numero 20096</w:t>
      </w:r>
    </w:p>
    <w:p>
      <w:pPr>
        <w:pStyle w:val="TextBody"/>
        <w:bidi w:val="0"/>
        <w:jc w:val="left"/>
        <w:rPr>
          <w:b/>
          <w:shd w:val="clear" w:fill="FFFF00"/>
        </w:rPr>
      </w:pPr>
      <w:r>
        <w:rPr>
          <w:b/>
          <w:shd w:val="clear" w:fill="FFFF00"/>
        </w:rPr>
        <w:t xml:space="preserve">Tekstin numero 0</w:t>
      </w:r>
    </w:p>
    <w:p>
      <w:pPr>
        <w:pStyle w:val="TextBody"/>
        <w:numPr>
          <w:ilvl w:val="0"/>
          <w:numId w:val="97"/>
        </w:numPr>
        <w:tabs>
          <w:tab w:val="clear" w:pos="1134"/>
          <w:tab w:val="left" w:leader="none" w:pos="707"/>
        </w:tabs>
        <w:bidi w:val="0"/>
        <w:spacing w:before="0" w:after="0"/>
        <w:ind w:start="707" w:hanging="283"/>
        <w:jc w:val="left"/>
        <w:rPr/>
      </w:pPr>
      <w:r>
        <w:rPr>
          <w:color w:val="A9A9A9"/>
        </w:rPr>
        <w:t xml:space="preserve">Arizona </w:t>
      </w:r>
      <w:r>
        <w:rPr/>
        <w:t xml:space="preserve">(joko sanasta árida zona, joka tarkoittaa ``Arid Zone'', tai espanjankielisestä sanasta, joka on baskilaista alkuperää ja tarkoittaa ``Hyvä tammi''). </w:t>
      </w:r>
    </w:p>
    <w:p>
      <w:pPr>
        <w:pStyle w:val="TextBody"/>
        <w:numPr>
          <w:ilvl w:val="0"/>
          <w:numId w:val="97"/>
        </w:numPr>
        <w:tabs>
          <w:tab w:val="clear" w:pos="1134"/>
          <w:tab w:val="left" w:leader="none" w:pos="707"/>
        </w:tabs>
        <w:bidi w:val="0"/>
        <w:spacing w:before="0" w:after="0"/>
        <w:ind w:start="707" w:hanging="283"/>
        <w:jc w:val="left"/>
        <w:rPr/>
      </w:pPr>
      <w:r>
        <w:rPr/>
        <w:t xml:space="preserve">afrikka (Garci Rodríguez de Montalvon suositun espanjalaisen ritariromaanin Las sergas de Esplandián kuvitteellisen saarivaltion nimestä). </w:t>
      </w:r>
    </w:p>
    <w:p>
      <w:pPr>
        <w:pStyle w:val="TextBody"/>
        <w:numPr>
          <w:ilvl w:val="0"/>
          <w:numId w:val="97"/>
        </w:numPr>
        <w:tabs>
          <w:tab w:val="clear" w:pos="1134"/>
          <w:tab w:val="left" w:leader="none" w:pos="707"/>
        </w:tabs>
        <w:bidi w:val="0"/>
        <w:spacing w:before="0" w:after="0"/>
        <w:ind w:start="707" w:hanging="283"/>
        <w:jc w:val="left"/>
        <w:rPr/>
      </w:pPr>
      <w:r>
        <w:rPr>
          <w:color w:val="DCDCDC"/>
        </w:rPr>
        <w:t xml:space="preserve">Colorado </w:t>
      </w:r>
      <w:r>
        <w:rPr/>
        <w:t xml:space="preserve">(tarkoittaa ``Red (colored)'' tai ``Ruddy''. Nimetty Colorado Cityn mukaan; nykyään nimeltään Old Colorado City). </w:t>
      </w:r>
    </w:p>
    <w:p>
      <w:pPr>
        <w:pStyle w:val="TextBody"/>
        <w:numPr>
          <w:ilvl w:val="0"/>
          <w:numId w:val="97"/>
        </w:numPr>
        <w:tabs>
          <w:tab w:val="clear" w:pos="1134"/>
          <w:tab w:val="left" w:leader="none" w:pos="707"/>
        </w:tabs>
        <w:bidi w:val="0"/>
        <w:spacing w:before="0" w:after="0"/>
        <w:ind w:start="707" w:hanging="283"/>
        <w:jc w:val="left"/>
        <w:rPr/>
      </w:pPr>
      <w:r>
        <w:rPr>
          <w:color w:val="2F4F4F"/>
        </w:rPr>
        <w:t xml:space="preserve">Florida </w:t>
      </w:r>
      <w:r>
        <w:rPr/>
        <w:t xml:space="preserve">Merkitys ``'' Flowery'' tai ``Florid'', koska Ponce de León löysi sen pääsiäissunnuntaina, nimeltään Pascua Florida erottamaan tämän juhlapäivän, joka ajoittuu kevääseen, jolloin kukkia on runsaasti, muista kristillisistä juhlapäivistä, joita kutsutaan espanjaksi nimellä Pascua, kuten joulu ja epifania. </w:t>
      </w:r>
    </w:p>
    <w:p>
      <w:pPr>
        <w:pStyle w:val="TextBody"/>
        <w:numPr>
          <w:ilvl w:val="0"/>
          <w:numId w:val="97"/>
        </w:numPr>
        <w:tabs>
          <w:tab w:val="clear" w:pos="1134"/>
          <w:tab w:val="left" w:leader="none" w:pos="707"/>
        </w:tabs>
        <w:bidi w:val="0"/>
        <w:spacing w:before="0" w:after="0"/>
        <w:ind w:start="707" w:hanging="283"/>
        <w:jc w:val="left"/>
        <w:rPr/>
      </w:pPr>
      <w:r>
        <w:rPr>
          <w:color w:val="556B2F"/>
        </w:rPr>
        <w:t xml:space="preserve">Montana </w:t>
      </w:r>
      <w:r>
        <w:rPr/>
        <w:t xml:space="preserve">latinalaiselta espanjankieliseltä nimeltään ``vuoristo'', myös espanjaksi ``montaña'' on nimi ``vuori''. </w:t>
      </w:r>
    </w:p>
    <w:p>
      <w:pPr>
        <w:pStyle w:val="TextBody"/>
        <w:numPr>
          <w:ilvl w:val="0"/>
          <w:numId w:val="97"/>
        </w:numPr>
        <w:tabs>
          <w:tab w:val="clear" w:pos="1134"/>
          <w:tab w:val="left" w:leader="none" w:pos="707"/>
        </w:tabs>
        <w:bidi w:val="0"/>
        <w:spacing w:before="0" w:after="0"/>
        <w:ind w:start="707" w:hanging="283"/>
        <w:jc w:val="left"/>
        <w:rPr/>
      </w:pPr>
      <w:r>
        <w:rPr>
          <w:color w:val="6B8E23"/>
        </w:rPr>
        <w:t xml:space="preserve">Nevada </w:t>
      </w:r>
      <w:r>
        <w:rPr/>
        <w:t xml:space="preserve">tulee espanjalaisesta Sierra Nevadasta (joka on myös vuoristo Espanjassa), joka tarkoittaa lumipeitteistä vuoristoa (``Nevada'' on espanjankielinen feminiinimuoto sanasta ``lumipeitteinen''). </w:t>
      </w:r>
    </w:p>
    <w:p>
      <w:pPr>
        <w:pStyle w:val="TextBody"/>
        <w:numPr>
          <w:ilvl w:val="0"/>
          <w:numId w:val="97"/>
        </w:numPr>
        <w:tabs>
          <w:tab w:val="clear" w:pos="1134"/>
          <w:tab w:val="left" w:leader="none" w:pos="707"/>
        </w:tabs>
        <w:bidi w:val="0"/>
        <w:spacing w:before="0" w:after="0"/>
        <w:ind w:start="707" w:hanging="283"/>
        <w:jc w:val="left"/>
        <w:rPr/>
      </w:pPr>
      <w:r>
        <w:rPr/>
        <w:t xml:space="preserve">New Mexico (Calqued from Nuevo México) </w:t>
      </w:r>
    </w:p>
    <w:p>
      <w:pPr>
        <w:pStyle w:val="TextBody"/>
        <w:numPr>
          <w:ilvl w:val="0"/>
          <w:numId w:val="97"/>
        </w:numPr>
        <w:tabs>
          <w:tab w:val="clear" w:pos="1134"/>
          <w:tab w:val="left" w:leader="none" w:pos="707"/>
        </w:tabs>
        <w:bidi w:val="0"/>
        <w:spacing w:before="0" w:after="0"/>
        <w:ind w:start="707" w:hanging="283"/>
        <w:jc w:val="left"/>
        <w:rPr/>
      </w:pPr>
      <w:r>
        <w:rPr/>
        <w:t xml:space="preserve">Texas (perustuu kaddo-sanaan teshas, joka tarkoittaa "ystäviä" tai "liittolaisia" ja jota espanjalaiset käyttivät kaddoihin itseensä ja heidän asuinalueeseensa Itä-Texasissa). Kirjaimella x oli 1500-luvun espanjankielessä äänne "sh", joka kehittyi vähitellen äänteeksi "h", joka myöhempien oikeinkirjoitusuudistusten myötä liitettiin kirjaimeen j (jolla alun perin oli myös äänne "zh", "j" tai "y"). Tästä johtuu nykypäivän espanjalainen kirjoitusasu Tejas, joka kuulostaa ``Tehas''. </w:t>
      </w:r>
    </w:p>
    <w:p>
      <w:pPr>
        <w:pStyle w:val="TextBody"/>
        <w:numPr>
          <w:ilvl w:val="0"/>
          <w:numId w:val="97"/>
        </w:numPr>
        <w:tabs>
          <w:tab w:val="clear" w:pos="1134"/>
          <w:tab w:val="left" w:leader="none" w:pos="707"/>
        </w:tabs>
        <w:bidi w:val="0"/>
        <w:ind w:start="707" w:hanging="283"/>
        <w:jc w:val="left"/>
        <w:rPr/>
      </w:pPr>
      <w:r>
        <w:rPr/>
        <w:t xml:space="preserve">Utah (espanjankielinen sana, jolla on Nahuatl-alkuperää ja jota munkki Gerónimo Salmerón käytti ensimmäisen kerran espanjaksi nimellä Yuta tai 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5 Yhdysvaltojen osavaltiota, joilla on espanjalaiset nimet</w:t>
      </w:r>
    </w:p>
    <w:p>
      <w:pPr>
        <w:pStyle w:val="TextBody"/>
        <w:bidi w:val="0"/>
        <w:jc w:val="left"/>
        <w:rPr>
          <w:b/>
          <w:u w:val="single"/>
          <w:shd w:val="clear" w:fill="FFFF00"/>
        </w:rPr>
      </w:pPr>
      <w:r>
        <w:rPr>
          <w:b/>
          <w:u w:val="single"/>
          <w:shd w:val="clear" w:fill="FFFF00"/>
        </w:rPr>
        <w:t xml:space="preserve">Asiakirjan numero 20097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Michael Blake kirjoitti sen käsikirjoitukseksi, mutta se jäi myymättä 1980-luvun puolivälissä. Kevin Costner oli kuitenkin näytellyt Blaken ainoassa aiemmassa elokuvassa Stacy's Knights (1983) ja rohkaisi Blakea alkuvuodesta 1986 muuttamaan lännenelokuvan käsikirjoituksen romaaniksi parantaakseen sen tuotantomahdollisuuksia. Lukuisat kustantajat hylkäsivät romaanin, mutta se julkaistiin lopulta pokkarina vuonna 1988. Costner osti oikeudet ja aikoi ohjata sen. Varsinainen tuotanto kesti neljä kuukautta, </w:t>
      </w:r>
      <w:r>
        <w:rPr>
          <w:color w:val="A9A9A9"/>
        </w:rPr>
        <w:t xml:space="preserve">18. heinäkuuta - 23. marraskuuta 1989</w:t>
      </w:r>
      <w:r>
        <w:rPr/>
        <w:t xml:space="preserve">. Suurin osa elokuvasta kuvattiin Etelä-Dakotassa, pääasiassa yksityisillä tiloilla Pierren ja Rapid Cityn lähellä, ja muutama kohtaus kuvattiin Wyomingissa. Kuvauspaikkoja olivat Badlandsin kansallispuisto, Black Hills, Sage Creekin erämaa-alue ja Belle Fourche -joen alue. Biisoninmetsästyskohtaukset kuvattiin </w:t>
      </w:r>
      <w:r>
        <w:rPr>
          <w:color w:val="DCDCDC"/>
        </w:rPr>
        <w:t xml:space="preserve">Triple U Buffalo Ranch </w:t>
      </w:r>
      <w:r>
        <w:rPr/>
        <w:t xml:space="preserve">-tilalla </w:t>
      </w:r>
      <w:r>
        <w:rPr>
          <w:color w:val="DCDCDC"/>
        </w:rPr>
        <w:t xml:space="preserve">Fort Pierren ulkopuolella Etelä-Dakotassa, </w:t>
      </w:r>
      <w:r>
        <w:rPr/>
        <w:t xml:space="preserve">samoin Fort Sedgewickin kohtaukset, ja kuvauspaikat rakennettiin tilalle.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Tanssii susien kanssa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puhvelikohtaus "Tanssii susien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Pääosissa </w:t>
      </w:r>
    </w:p>
    <w:p>
      <w:pPr>
        <w:pStyle w:val="TextBody"/>
        <w:numPr>
          <w:ilvl w:val="0"/>
          <w:numId w:val="98"/>
        </w:numPr>
        <w:tabs>
          <w:tab w:val="clear" w:pos="1134"/>
          <w:tab w:val="left" w:leader="none" w:pos="707"/>
        </w:tabs>
        <w:bidi w:val="0"/>
        <w:spacing w:before="0" w:after="0"/>
        <w:ind w:start="707" w:hanging="283"/>
        <w:jc w:val="left"/>
        <w:rPr/>
      </w:pPr>
      <w:r>
        <w:rPr>
          <w:color w:val="A9A9A9"/>
        </w:rPr>
        <w:t xml:space="preserve">Kevin Costner </w:t>
      </w:r>
    </w:p>
    <w:p>
      <w:pPr>
        <w:pStyle w:val="TextBody"/>
        <w:numPr>
          <w:ilvl w:val="0"/>
          <w:numId w:val="98"/>
        </w:numPr>
        <w:tabs>
          <w:tab w:val="clear" w:pos="1134"/>
          <w:tab w:val="left" w:leader="none" w:pos="707"/>
        </w:tabs>
        <w:bidi w:val="0"/>
        <w:spacing w:before="0" w:after="0"/>
        <w:ind w:start="707" w:hanging="283"/>
        <w:jc w:val="left"/>
        <w:rPr/>
      </w:pPr>
      <w:r>
        <w:rPr>
          <w:color w:val="DCDCDC"/>
        </w:rPr>
        <w:t xml:space="preserve">Mary McDonnell </w:t>
      </w:r>
    </w:p>
    <w:p>
      <w:pPr>
        <w:pStyle w:val="TextBody"/>
        <w:numPr>
          <w:ilvl w:val="0"/>
          <w:numId w:val="98"/>
        </w:numPr>
        <w:tabs>
          <w:tab w:val="clear" w:pos="1134"/>
          <w:tab w:val="left" w:leader="none" w:pos="707"/>
        </w:tabs>
        <w:bidi w:val="0"/>
        <w:spacing w:before="0" w:after="0"/>
        <w:ind w:start="707" w:hanging="283"/>
        <w:jc w:val="left"/>
        <w:rPr/>
      </w:pPr>
      <w:r>
        <w:rPr>
          <w:color w:val="2F4F4F"/>
        </w:rPr>
        <w:t xml:space="preserve">Graham Greene </w:t>
      </w:r>
    </w:p>
    <w:p>
      <w:pPr>
        <w:pStyle w:val="TextBody"/>
        <w:numPr>
          <w:ilvl w:val="0"/>
          <w:numId w:val="98"/>
        </w:numPr>
        <w:tabs>
          <w:tab w:val="clear" w:pos="1134"/>
          <w:tab w:val="left" w:leader="none" w:pos="707"/>
        </w:tabs>
        <w:bidi w:val="0"/>
        <w:ind w:start="707" w:hanging="283"/>
        <w:jc w:val="left"/>
        <w:rPr/>
      </w:pPr>
      <w:r>
        <w:rPr>
          <w:color w:val="556B2F"/>
        </w:rPr>
        <w:t xml:space="preserve">Rodney </w:t>
      </w:r>
      <w:r>
        <w:rPr/>
        <w:t xml:space="preserve">Grant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Tanssii susien kanssa...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Pawneen ja valkoisten kasvavan uhan vuoksi päällikkö Ten Bears päättää siirtää heimon talvileiriinsä. Dunbar päättää lähteä heidän mukaansa, mutta hänen on ensin haettava päiväkirjansa Fort Sedgewickistä, sillä hän tajuaa, että se antaisi armeijalle keinon löytää heimo. Perillä hän kuitenkin huomaa, että Yhdysvaltain armeija on miehittänyt linnakkeen uudelleen. Sioux-vaatteidensa vuoksi sotilaat avaavat tulen, tappavat Ciscon ja ottavat Dunbarin kiinni ja pidättävät hänet petturina. Kaksi upseeria kuulustelee häntä, mutta Dunbar ei voi todistaa tarinaansa, sillä korpraali on löytänyt hänen päiväkirjansa ja pitänyt sen itsellään. Koska Dunbar on kieltäytynyt toimimasta tulkkina heimoille, häntä syytetään karkuruudesta ja hänet kuljetetaan vankina takaisin itään. </w:t>
      </w:r>
      <w:r>
        <w:rPr>
          <w:color w:val="A9A9A9"/>
        </w:rPr>
        <w:t xml:space="preserve">Saattueen sotilaat ampuvat Kaksisukan, kun susi yrittää seurata Dunbaria, </w:t>
      </w:r>
      <w:r>
        <w:rPr/>
        <w:t xml:space="preserve">vaikka Dunbar yrittää puuttua asiaan.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kahdelle sukalle tanssii susien kanssa -ohjelmasta.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1863 yliluutnantti John J. Dunbar haavoittuu taistelussa St David's Fieldillä Tennesseessä. Hän valitsee kuoleman taistelussa jalkansa amputoinnin sijasta, ottaa hevosen ja ratsastaa konfederaation linjoille ja niitä pitkin. Lukuisista laukauksista huolimatta konfederaatiolaiset eivät osu häneen, ja kun heidän huomionsa on häiriintynyt, unionin armeija hyökkää menestyksekkäästi linjan kimppuun. Dunbar selviää hengissä, saa kunniamaininnan urheudesta ja asianmukaista lääketieteellistä hoitoa. Hän toipuu täysin ja saa palkinnoksi </w:t>
      </w:r>
      <w:r>
        <w:rPr>
          <w:color w:val="A9A9A9"/>
        </w:rPr>
        <w:t xml:space="preserve">Ciscon</w:t>
      </w:r>
      <w:r>
        <w:rPr/>
        <w:t xml:space="preserve">, hänet kuljettaneen hevosen ja valitsemansa sijoituspaikan. Dunbar pyytää siirtoa länsirajalle, jotta hän näkisi sen ennen kuin se katoaa.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hevosen nimi elokuvassa Tanssii susien kanssa?</w:t>
      </w:r>
    </w:p>
    <w:p>
      <w:pPr>
        <w:pStyle w:val="TextBody"/>
        <w:bidi w:val="0"/>
        <w:jc w:val="left"/>
        <w:rPr>
          <w:b/>
          <w:u w:val="single"/>
          <w:shd w:val="clear" w:fill="FFFF00"/>
        </w:rPr>
      </w:pPr>
      <w:r>
        <w:rPr>
          <w:b/>
          <w:u w:val="single"/>
          <w:shd w:val="clear" w:fill="FFFF00"/>
        </w:rPr>
        <w:t xml:space="preserve">Asiakirjan numero 20098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42"/>
        <w:gridCol w:w="3363"/>
      </w:tblGrid>
      <w:tr>
        <w:trPr/>
        <w:tc>
          <w:tcPr>
            <w:tcW w:w="6842" w:type="dxa"/>
            <w:tcBorders/>
            <w:vAlign w:val="center"/>
          </w:tcPr>
          <w:p>
            <w:pPr>
              <w:pStyle w:val="TableHeading"/>
              <w:suppressLineNumbers/>
              <w:bidi w:val="0"/>
              <w:spacing w:before="0" w:after="283"/>
              <w:jc w:val="center"/>
              <w:rPr/>
            </w:pPr>
            <w:r>
              <w:rPr/>
              <w:t xml:space="preserve">Kaupungit </w:t>
            </w:r>
          </w:p>
        </w:tc>
        <w:tc>
          <w:tcPr>
            <w:tcW w:w="3363" w:type="dxa"/>
            <w:tcBorders/>
            <w:vAlign w:val="center"/>
          </w:tcPr>
          <w:p>
            <w:pPr>
              <w:pStyle w:val="TableHeading"/>
              <w:suppressLineNumbers/>
              <w:bidi w:val="0"/>
              <w:spacing w:before="0" w:after="283"/>
              <w:jc w:val="center"/>
              <w:rPr/>
            </w:pPr>
            <w:r>
              <w:rPr/>
              <w:t xml:space="preserve">Postitoimistot </w:t>
            </w:r>
          </w:p>
        </w:tc>
      </w:tr>
      <w:tr>
        <w:trPr/>
        <w:tc>
          <w:tcPr>
            <w:tcW w:w="6842" w:type="dxa"/>
            <w:tcBorders/>
            <w:vAlign w:val="center"/>
          </w:tcPr>
          <w:p>
            <w:pPr>
              <w:pStyle w:val="TableContents"/>
              <w:bidi w:val="0"/>
              <w:spacing w:before="0" w:after="283"/>
              <w:jc w:val="left"/>
              <w:rPr/>
            </w:pPr>
            <w:r>
              <w:rPr/>
              <w:t xml:space="preserve">1 </w:t>
            </w:r>
            <w:r>
              <w:rPr>
                <w:color w:val="A9A9A9"/>
              </w:rPr>
              <w:t xml:space="preserve">Franklin </w:t>
            </w:r>
            <w:r>
              <w:rPr/>
              <w:t xml:space="preserve">(31) </w:t>
            </w:r>
          </w:p>
        </w:tc>
        <w:tc>
          <w:tcPr>
            <w:tcW w:w="3363" w:type="dxa"/>
            <w:tcBorders/>
            <w:vAlign w:val="center"/>
          </w:tcPr>
          <w:p>
            <w:pPr>
              <w:pStyle w:val="TableContents"/>
              <w:bidi w:val="0"/>
              <w:spacing w:before="0" w:after="283"/>
              <w:jc w:val="left"/>
              <w:rPr/>
            </w:pPr>
            <w:r>
              <w:rPr/>
              <w:t xml:space="preserve">1 Clinton (26) </w:t>
            </w:r>
          </w:p>
        </w:tc>
      </w:tr>
      <w:tr>
        <w:trPr/>
        <w:tc>
          <w:tcPr>
            <w:tcW w:w="6842" w:type="dxa"/>
            <w:tcBorders/>
            <w:vAlign w:val="center"/>
          </w:tcPr>
          <w:p>
            <w:pPr>
              <w:pStyle w:val="TableContents"/>
              <w:bidi w:val="0"/>
              <w:spacing w:before="0" w:after="283"/>
              <w:jc w:val="left"/>
              <w:rPr/>
            </w:pPr>
            <w:r>
              <w:rPr/>
              <w:t xml:space="preserve">2 Clinton, Washington (29 kumpikin) </w:t>
            </w:r>
          </w:p>
        </w:tc>
        <w:tc>
          <w:tcPr>
            <w:tcW w:w="3363" w:type="dxa"/>
            <w:tcBorders/>
            <w:vAlign w:val="center"/>
          </w:tcPr>
          <w:p>
            <w:pPr>
              <w:pStyle w:val="TableContents"/>
              <w:bidi w:val="0"/>
              <w:spacing w:before="0" w:after="283"/>
              <w:jc w:val="left"/>
              <w:rPr/>
            </w:pPr>
            <w:r>
              <w:rPr/>
              <w:t xml:space="preserve">2 Madison (25) </w:t>
            </w:r>
          </w:p>
        </w:tc>
      </w:tr>
      <w:tr>
        <w:trPr/>
        <w:tc>
          <w:tcPr>
            <w:tcW w:w="6842" w:type="dxa"/>
            <w:tcBorders/>
            <w:vAlign w:val="center"/>
          </w:tcPr>
          <w:p>
            <w:pPr>
              <w:pStyle w:val="TableContents"/>
              <w:bidi w:val="0"/>
              <w:spacing w:before="0" w:after="283"/>
              <w:jc w:val="left"/>
              <w:rPr/>
            </w:pPr>
            <w:r>
              <w:rPr/>
              <w:t xml:space="preserve">3 Arlington (28) </w:t>
            </w:r>
          </w:p>
        </w:tc>
        <w:tc>
          <w:tcPr>
            <w:tcW w:w="3363" w:type="dxa"/>
            <w:tcBorders/>
            <w:vAlign w:val="center"/>
          </w:tcPr>
          <w:p>
            <w:pPr>
              <w:pStyle w:val="TableContents"/>
              <w:bidi w:val="0"/>
              <w:spacing w:before="0" w:after="283"/>
              <w:jc w:val="left"/>
              <w:rPr/>
            </w:pPr>
            <w:r>
              <w:rPr/>
              <w:t xml:space="preserve">3 Franklin, Washington (24 kumpikin) </w:t>
            </w:r>
          </w:p>
        </w:tc>
      </w:tr>
      <w:tr>
        <w:trPr/>
        <w:tc>
          <w:tcPr>
            <w:tcW w:w="6842" w:type="dxa"/>
            <w:tcBorders/>
            <w:vAlign w:val="center"/>
          </w:tcPr>
          <w:p>
            <w:pPr>
              <w:pStyle w:val="TableContents"/>
              <w:bidi w:val="0"/>
              <w:spacing w:before="0" w:after="283"/>
              <w:jc w:val="left"/>
              <w:rPr/>
            </w:pPr>
            <w:r>
              <w:rPr/>
              <w:t xml:space="preserve">4 Chester, Georgetown, Madison, Salem (27 kumpikin). </w:t>
            </w:r>
          </w:p>
        </w:tc>
        <w:tc>
          <w:tcPr>
            <w:tcW w:w="3363" w:type="dxa"/>
            <w:tcBorders/>
            <w:vAlign w:val="center"/>
          </w:tcPr>
          <w:p>
            <w:pPr>
              <w:pStyle w:val="TableContents"/>
              <w:bidi w:val="0"/>
              <w:spacing w:before="0" w:after="283"/>
              <w:jc w:val="left"/>
              <w:rPr/>
            </w:pPr>
            <w:r>
              <w:rPr/>
              <w:t xml:space="preserve">4 Chester, Marion (23 kumpikin) </w:t>
            </w:r>
          </w:p>
        </w:tc>
      </w:tr>
      <w:tr>
        <w:trPr/>
        <w:tc>
          <w:tcPr>
            <w:tcW w:w="6842" w:type="dxa"/>
            <w:tcBorders/>
            <w:vAlign w:val="center"/>
          </w:tcPr>
          <w:p>
            <w:pPr>
              <w:pStyle w:val="TableContents"/>
              <w:bidi w:val="0"/>
              <w:spacing w:before="0" w:after="283"/>
              <w:jc w:val="left"/>
              <w:rPr/>
            </w:pPr>
            <w:r>
              <w:rPr/>
              <w:t xml:space="preserve">5 Fairfield, Greenville, Kingston, Marion, Riverside, Springfield (26 kutakin). </w:t>
            </w:r>
          </w:p>
        </w:tc>
        <w:tc>
          <w:tcPr>
            <w:tcW w:w="3363" w:type="dxa"/>
            <w:tcBorders/>
            <w:vAlign w:val="center"/>
          </w:tcPr>
          <w:p>
            <w:pPr>
              <w:pStyle w:val="TableContents"/>
              <w:bidi w:val="0"/>
              <w:spacing w:before="0" w:after="283"/>
              <w:jc w:val="left"/>
              <w:rPr/>
            </w:pPr>
            <w:r>
              <w:rPr/>
              <w:t xml:space="preserve">5 Greenville, Springfield (22 kumpikin)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yleisimmin käytetty kaupungin nimi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yleisin kaupungin nimi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yleisin kaupungin nimi Yhdysvalloissa</w:t>
      </w:r>
    </w:p>
    <w:p>
      <w:pPr>
        <w:pStyle w:val="TextBody"/>
        <w:bidi w:val="0"/>
        <w:jc w:val="left"/>
        <w:rPr>
          <w:b/>
          <w:u w:val="single"/>
          <w:shd w:val="clear" w:fill="FFFF00"/>
        </w:rPr>
      </w:pPr>
      <w:r>
        <w:rPr>
          <w:b/>
          <w:u w:val="single"/>
          <w:shd w:val="clear" w:fill="FFFF00"/>
        </w:rPr>
        <w:t xml:space="preserve">Asiakirjan numero 20099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Rage Against the Machine on yhdysvaltalainen rockyhtye Los Angelesista, Kaliforniasta. Vuonna 1991 perustettuun yhtyeeseen kuuluvat laulaja </w:t>
      </w:r>
      <w:r>
        <w:rPr>
          <w:color w:val="A9A9A9"/>
        </w:rPr>
        <w:t xml:space="preserve">Zack de la Rocha</w:t>
      </w:r>
      <w:r>
        <w:rPr/>
        <w:t xml:space="preserve">, basisti ja taustalaulaja Tim Commerford, kitaristi Tom Morello ja rumpali Brad Wilk. Rage Against the Machine on tunnettu jäsenten vallankumouksellisista poliittisista näkemyksistä, joita ilmaistaan monissa yhtyeen kappaleissa. Vuoteen 2010 mennessä yhtye oli myynyt maailmanlaajuisesti yli 16 miljoonaa levyä.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rage against machine -yhtyeen laulaja,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rage against the machine -yhtyeen laulaja -</w:t>
      </w:r>
    </w:p>
    <w:p>
      <w:pPr>
        <w:pStyle w:val="TextBody"/>
        <w:bidi w:val="0"/>
        <w:jc w:val="left"/>
        <w:rPr>
          <w:b/>
          <w:shd w:val="clear" w:fill="FFFF00"/>
        </w:rPr>
      </w:pPr>
      <w:r>
        <w:rPr>
          <w:b/>
          <w:shd w:val="clear" w:fill="FFFF00"/>
        </w:rPr>
        <w:t xml:space="preserve">Teksti numero 1</w:t>
      </w:r>
    </w:p>
    <w:p>
      <w:pPr>
        <w:pStyle w:val="TextBody"/>
        <w:numPr>
          <w:ilvl w:val="0"/>
          <w:numId w:val="99"/>
        </w:numPr>
        <w:tabs>
          <w:tab w:val="clear" w:pos="1134"/>
          <w:tab w:val="left" w:leader="none" w:pos="707"/>
        </w:tabs>
        <w:bidi w:val="0"/>
        <w:spacing w:before="0" w:after="0"/>
        <w:ind w:start="707" w:hanging="283"/>
        <w:jc w:val="left"/>
        <w:rPr/>
      </w:pPr>
      <w:r>
        <w:rPr/>
        <w:t xml:space="preserve">Rage Against the Machine (</w:t>
      </w:r>
      <w:r>
        <w:rPr>
          <w:color w:val="A9A9A9"/>
        </w:rPr>
        <w:t xml:space="preserve">1992</w:t>
      </w:r>
      <w:r>
        <w:rPr/>
        <w:t xml:space="preserve">) </w:t>
      </w:r>
    </w:p>
    <w:p>
      <w:pPr>
        <w:pStyle w:val="TextBody"/>
        <w:numPr>
          <w:ilvl w:val="0"/>
          <w:numId w:val="99"/>
        </w:numPr>
        <w:tabs>
          <w:tab w:val="clear" w:pos="1134"/>
          <w:tab w:val="left" w:leader="none" w:pos="707"/>
        </w:tabs>
        <w:bidi w:val="0"/>
        <w:spacing w:before="0" w:after="0"/>
        <w:ind w:start="707" w:hanging="283"/>
        <w:jc w:val="left"/>
        <w:rPr/>
      </w:pPr>
      <w:r>
        <w:rPr/>
        <w:t xml:space="preserve">Pahan valtakunta (1996) </w:t>
      </w:r>
    </w:p>
    <w:p>
      <w:pPr>
        <w:pStyle w:val="TextBody"/>
        <w:numPr>
          <w:ilvl w:val="0"/>
          <w:numId w:val="99"/>
        </w:numPr>
        <w:tabs>
          <w:tab w:val="clear" w:pos="1134"/>
          <w:tab w:val="left" w:leader="none" w:pos="707"/>
        </w:tabs>
        <w:bidi w:val="0"/>
        <w:spacing w:before="0" w:after="0"/>
        <w:ind w:start="707" w:hanging="283"/>
        <w:jc w:val="left"/>
        <w:rPr/>
      </w:pPr>
      <w:r>
        <w:rPr/>
        <w:t xml:space="preserve">Los Angelesin taistelu (1999) </w:t>
      </w:r>
    </w:p>
    <w:p>
      <w:pPr>
        <w:pStyle w:val="TextBody"/>
        <w:numPr>
          <w:ilvl w:val="0"/>
          <w:numId w:val="99"/>
        </w:numPr>
        <w:tabs>
          <w:tab w:val="clear" w:pos="1134"/>
          <w:tab w:val="left" w:leader="none" w:pos="707"/>
        </w:tabs>
        <w:bidi w:val="0"/>
        <w:ind w:start="707" w:hanging="283"/>
        <w:jc w:val="left"/>
        <w:rPr/>
      </w:pPr>
      <w:r>
        <w:rPr/>
        <w:t xml:space="preserve">Renegades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rage against the machine ilmestyi</w:t>
      </w:r>
    </w:p>
    <w:p>
      <w:pPr>
        <w:pStyle w:val="TextBody"/>
        <w:bidi w:val="0"/>
        <w:jc w:val="left"/>
        <w:rPr>
          <w:b/>
          <w:u w:val="single"/>
          <w:shd w:val="clear" w:fill="FFFF00"/>
        </w:rPr>
      </w:pPr>
      <w:r>
        <w:rPr>
          <w:b/>
          <w:u w:val="single"/>
          <w:shd w:val="clear" w:fill="FFFF00"/>
        </w:rPr>
        <w:t xml:space="preserve">Asiakirjan numero 20100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 Amar Jawan Jyoti, New Delhi </w:t>
      </w:r>
      <w:r>
        <w:rPr/>
        <w:t xml:space="preserve">Tuntemattoman sotilaan haudalla sijaitsevassa </w:t>
      </w:r>
      <w:r>
        <w:rPr/>
        <w:t xml:space="preserve">pyhäkössä India Gaten kaaren alla on vuodesta 1971 lähtien palanut </w:t>
      </w:r>
      <w:r>
        <w:rPr>
          <w:color w:val="A9A9A9"/>
        </w:rPr>
        <w:t xml:space="preserve">Amar Jawan Jyoti </w:t>
      </w:r>
      <w:r>
        <w:rPr/>
        <w:t xml:space="preserve">(kuolemattoman sotilaan liekki). Itse pyhäkkö on musta marmorinen kenotafi, jonka piipulle on asetettu kivääri, jota koristaa sotilaan kypärä. Kenotafin kumpaankin sivuun on kaiverrettu kullalla sanat ``Amar Jawan'' (kuolematon soturi) hindiksi (devanagri-kirjoituksella). Intian pääministeri kunnioittaa maan kaatuneita sotilaita yhdessä kunkin asevoimien haaran esikuntapäälliköiden kanssa jokaisena Intian tasavallan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 on toiminut Intian tuntemattoman sotilaan hautana.</w:t>
      </w:r>
    </w:p>
    <w:p>
      <w:pPr>
        <w:pStyle w:val="TextBody"/>
        <w:bidi w:val="0"/>
        <w:jc w:val="left"/>
        <w:rPr>
          <w:b/>
          <w:u w:val="single"/>
          <w:shd w:val="clear" w:fill="FFFF00"/>
        </w:rPr>
      </w:pPr>
      <w:r>
        <w:rPr>
          <w:b/>
          <w:u w:val="single"/>
          <w:shd w:val="clear" w:fill="FFFF00"/>
        </w:rPr>
        <w:t xml:space="preserve">Asiakirjan numero 20101</w:t>
      </w:r>
    </w:p>
    <w:p>
      <w:pPr>
        <w:pStyle w:val="TextBody"/>
        <w:bidi w:val="0"/>
        <w:jc w:val="left"/>
        <w:rPr>
          <w:b/>
          <w:shd w:val="clear" w:fill="FFFF00"/>
        </w:rPr>
      </w:pPr>
      <w:r>
        <w:rPr>
          <w:b/>
          <w:shd w:val="clear" w:fill="FFFF00"/>
        </w:rPr>
        <w:t xml:space="preserve">Tekstin numero 0</w:t>
      </w:r>
    </w:p>
    <w:tbl>
      <w:tblPr>
        <w:tblW w:w="5193" w:type="dxa"/>
        <w:jc w:val="left"/>
        <w:tblInd w:w="0" w:type="dxa"/>
        <w:tblLayout w:type="fixed"/>
        <w:tblCellMar>
          <w:top w:w="28" w:type="dxa"/>
          <w:left w:w="28" w:type="dxa"/>
          <w:bottom w:w="28" w:type="dxa"/>
          <w:right w:w="28" w:type="dxa"/>
        </w:tblCellMar>
      </w:tblPr>
      <w:tblGrid>
        <w:gridCol w:w="1426"/>
        <w:gridCol w:w="1756"/>
        <w:gridCol w:w="2011"/>
      </w:tblGrid>
      <w:tr>
        <w:trPr/>
        <w:tc>
          <w:tcPr>
            <w:tcW w:w="1426" w:type="dxa"/>
            <w:tcBorders/>
            <w:vAlign w:val="center"/>
          </w:tcPr>
          <w:p>
            <w:pPr>
              <w:pStyle w:val="TableHeading"/>
              <w:suppressLineNumbers/>
              <w:bidi w:val="0"/>
              <w:spacing w:before="0" w:after="283"/>
              <w:jc w:val="center"/>
              <w:rPr/>
            </w:pPr>
            <w:r>
              <w:rPr/>
              <w:t xml:space="preserve">Valtio </w:t>
            </w:r>
          </w:p>
        </w:tc>
        <w:tc>
          <w:tcPr>
            <w:tcW w:w="1756" w:type="dxa"/>
            <w:tcBorders/>
            <w:vAlign w:val="center"/>
          </w:tcPr>
          <w:p>
            <w:pPr>
              <w:pStyle w:val="TableHeading"/>
              <w:suppressLineNumbers/>
              <w:bidi w:val="0"/>
              <w:spacing w:before="0" w:after="283"/>
              <w:jc w:val="center"/>
              <w:rPr/>
            </w:pPr>
            <w:r>
              <w:rPr/>
              <w:t xml:space="preserve">Kapasiteetti (MW) </w:t>
            </w:r>
          </w:p>
        </w:tc>
        <w:tc>
          <w:tcPr>
            <w:tcW w:w="2011" w:type="dxa"/>
            <w:tcBorders/>
            <w:vAlign w:val="center"/>
          </w:tcPr>
          <w:p>
            <w:pPr>
              <w:pStyle w:val="TableHeading"/>
              <w:suppressLineNumbers/>
              <w:bidi w:val="0"/>
              <w:spacing w:before="0" w:after="283"/>
              <w:jc w:val="center"/>
              <w:rPr/>
            </w:pPr>
            <w:r>
              <w:rPr/>
              <w:t xml:space="preserve">Osuus Yhdysvaltojen kokonaiskustannuksista </w:t>
            </w:r>
          </w:p>
        </w:tc>
      </w:tr>
      <w:tr>
        <w:trPr/>
        <w:tc>
          <w:tcPr>
            <w:tcW w:w="1426" w:type="dxa"/>
            <w:tcBorders/>
            <w:vAlign w:val="center"/>
          </w:tcPr>
          <w:p>
            <w:pPr>
              <w:pStyle w:val="TableContents"/>
              <w:bidi w:val="0"/>
              <w:spacing w:before="0" w:after="283"/>
              <w:jc w:val="left"/>
              <w:rPr/>
            </w:pPr>
            <w:r>
              <w:rPr>
                <w:color w:val="A9A9A9"/>
              </w:rPr>
              <w:t xml:space="preserve">Kaliforni</w:t>
            </w:r>
            <w:r>
              <w:rPr/>
              <w:t xml:space="preserve">a </w:t>
            </w:r>
          </w:p>
        </w:tc>
        <w:tc>
          <w:tcPr>
            <w:tcW w:w="1756" w:type="dxa"/>
            <w:tcBorders/>
            <w:vAlign w:val="center"/>
          </w:tcPr>
          <w:p>
            <w:pPr>
              <w:pStyle w:val="TableContents"/>
              <w:bidi w:val="0"/>
              <w:spacing w:before="0" w:after="283"/>
              <w:jc w:val="left"/>
              <w:rPr/>
            </w:pPr>
            <w:r>
              <w:rPr/>
              <w:t xml:space="preserve">2,732.2 </w:t>
            </w:r>
          </w:p>
        </w:tc>
        <w:tc>
          <w:tcPr>
            <w:tcW w:w="2011" w:type="dxa"/>
            <w:tcBorders/>
            <w:vAlign w:val="center"/>
          </w:tcPr>
          <w:p>
            <w:pPr>
              <w:pStyle w:val="TableContents"/>
              <w:bidi w:val="0"/>
              <w:spacing w:before="0" w:after="283"/>
              <w:jc w:val="left"/>
              <w:rPr/>
            </w:pPr>
            <w:r>
              <w:rPr/>
              <w:t xml:space="preserve">80.7% </w:t>
            </w:r>
          </w:p>
        </w:tc>
      </w:tr>
      <w:tr>
        <w:trPr/>
        <w:tc>
          <w:tcPr>
            <w:tcW w:w="1426" w:type="dxa"/>
            <w:tcBorders/>
            <w:vAlign w:val="center"/>
          </w:tcPr>
          <w:p>
            <w:pPr>
              <w:pStyle w:val="TableContents"/>
              <w:bidi w:val="0"/>
              <w:spacing w:before="0" w:after="283"/>
              <w:jc w:val="left"/>
              <w:rPr/>
            </w:pPr>
            <w:r>
              <w:rPr>
                <w:color w:val="DCDCDC"/>
              </w:rPr>
              <w:t xml:space="preserve">Nevad</w:t>
            </w:r>
            <w:r>
              <w:rPr/>
              <w:t xml:space="preserve">a </w:t>
            </w:r>
          </w:p>
        </w:tc>
        <w:tc>
          <w:tcPr>
            <w:tcW w:w="1756" w:type="dxa"/>
            <w:tcBorders/>
            <w:vAlign w:val="center"/>
          </w:tcPr>
          <w:p>
            <w:pPr>
              <w:pStyle w:val="TableContents"/>
              <w:bidi w:val="0"/>
              <w:spacing w:before="0" w:after="283"/>
              <w:jc w:val="left"/>
              <w:rPr/>
            </w:pPr>
            <w:r>
              <w:rPr/>
              <w:t xml:space="preserve">517.5 </w:t>
            </w:r>
          </w:p>
        </w:tc>
        <w:tc>
          <w:tcPr>
            <w:tcW w:w="2011" w:type="dxa"/>
            <w:tcBorders/>
            <w:vAlign w:val="center"/>
          </w:tcPr>
          <w:p>
            <w:pPr>
              <w:pStyle w:val="TableContents"/>
              <w:bidi w:val="0"/>
              <w:spacing w:before="0" w:after="283"/>
              <w:jc w:val="left"/>
              <w:rPr/>
            </w:pPr>
            <w:r>
              <w:rPr/>
              <w:t xml:space="preserve">15.3% </w:t>
            </w:r>
          </w:p>
        </w:tc>
      </w:tr>
      <w:tr>
        <w:trPr/>
        <w:tc>
          <w:tcPr>
            <w:tcW w:w="1426" w:type="dxa"/>
            <w:tcBorders/>
            <w:vAlign w:val="center"/>
          </w:tcPr>
          <w:p>
            <w:pPr>
              <w:pStyle w:val="TableContents"/>
              <w:bidi w:val="0"/>
              <w:spacing w:before="0" w:after="283"/>
              <w:jc w:val="left"/>
              <w:rPr/>
            </w:pPr>
            <w:r>
              <w:rPr>
                <w:color w:val="2F4F4F"/>
              </w:rPr>
              <w:t xml:space="preserve">Uta</w:t>
            </w:r>
            <w:r>
              <w:rPr/>
              <w:t xml:space="preserve">h </w:t>
            </w:r>
          </w:p>
        </w:tc>
        <w:tc>
          <w:tcPr>
            <w:tcW w:w="1756" w:type="dxa"/>
            <w:tcBorders/>
            <w:vAlign w:val="center"/>
          </w:tcPr>
          <w:p>
            <w:pPr>
              <w:pStyle w:val="TableContents"/>
              <w:bidi w:val="0"/>
              <w:spacing w:before="0" w:after="283"/>
              <w:jc w:val="left"/>
              <w:rPr/>
            </w:pPr>
            <w:r>
              <w:rPr/>
              <w:t xml:space="preserve">48.1 </w:t>
            </w:r>
          </w:p>
        </w:tc>
        <w:tc>
          <w:tcPr>
            <w:tcW w:w="2011" w:type="dxa"/>
            <w:tcBorders/>
            <w:vAlign w:val="center"/>
          </w:tcPr>
          <w:p>
            <w:pPr>
              <w:pStyle w:val="TableContents"/>
              <w:bidi w:val="0"/>
              <w:spacing w:before="0" w:after="283"/>
              <w:jc w:val="left"/>
              <w:rPr/>
            </w:pPr>
            <w:r>
              <w:rPr/>
              <w:t xml:space="preserve">1.4% </w:t>
            </w:r>
          </w:p>
        </w:tc>
      </w:tr>
      <w:tr>
        <w:trPr/>
        <w:tc>
          <w:tcPr>
            <w:tcW w:w="1426" w:type="dxa"/>
            <w:tcBorders/>
            <w:vAlign w:val="center"/>
          </w:tcPr>
          <w:p>
            <w:pPr>
              <w:pStyle w:val="TableContents"/>
              <w:bidi w:val="0"/>
              <w:spacing w:before="0" w:after="283"/>
              <w:jc w:val="left"/>
              <w:rPr/>
            </w:pPr>
            <w:r>
              <w:rPr>
                <w:color w:val="556B2F"/>
              </w:rPr>
              <w:t xml:space="preserve">Havaij</w:t>
            </w:r>
            <w:r>
              <w:rPr/>
              <w:t xml:space="preserve">i </w:t>
            </w:r>
          </w:p>
        </w:tc>
        <w:tc>
          <w:tcPr>
            <w:tcW w:w="1756" w:type="dxa"/>
            <w:tcBorders/>
            <w:vAlign w:val="center"/>
          </w:tcPr>
          <w:p>
            <w:pPr>
              <w:pStyle w:val="TableContents"/>
              <w:bidi w:val="0"/>
              <w:spacing w:before="0" w:after="283"/>
              <w:jc w:val="left"/>
              <w:rPr/>
            </w:pPr>
            <w:r>
              <w:rPr/>
              <w:t xml:space="preserve">38.0 </w:t>
            </w:r>
          </w:p>
        </w:tc>
        <w:tc>
          <w:tcPr>
            <w:tcW w:w="2011" w:type="dxa"/>
            <w:tcBorders/>
            <w:vAlign w:val="center"/>
          </w:tcPr>
          <w:p>
            <w:pPr>
              <w:pStyle w:val="TableContents"/>
              <w:bidi w:val="0"/>
              <w:spacing w:before="0" w:after="283"/>
              <w:jc w:val="left"/>
              <w:rPr/>
            </w:pPr>
            <w:r>
              <w:rPr/>
              <w:t xml:space="preserve">1.1% </w:t>
            </w:r>
          </w:p>
        </w:tc>
      </w:tr>
      <w:tr>
        <w:trPr/>
        <w:tc>
          <w:tcPr>
            <w:tcW w:w="1426" w:type="dxa"/>
            <w:tcBorders/>
            <w:vAlign w:val="center"/>
          </w:tcPr>
          <w:p>
            <w:pPr>
              <w:pStyle w:val="TableContents"/>
              <w:bidi w:val="0"/>
              <w:spacing w:before="0" w:after="283"/>
              <w:jc w:val="left"/>
              <w:rPr/>
            </w:pPr>
            <w:r>
              <w:rPr>
                <w:color w:val="6B8E23"/>
              </w:rPr>
              <w:t xml:space="preserve">Orego</w:t>
            </w:r>
            <w:r>
              <w:rPr/>
              <w:t xml:space="preserve">n </w:t>
            </w:r>
          </w:p>
        </w:tc>
        <w:tc>
          <w:tcPr>
            <w:tcW w:w="1756" w:type="dxa"/>
            <w:tcBorders/>
            <w:vAlign w:val="center"/>
          </w:tcPr>
          <w:p>
            <w:pPr>
              <w:pStyle w:val="TableContents"/>
              <w:bidi w:val="0"/>
              <w:spacing w:before="0" w:after="283"/>
              <w:jc w:val="left"/>
              <w:rPr/>
            </w:pPr>
            <w:r>
              <w:rPr/>
              <w:t xml:space="preserve">33.3 </w:t>
            </w:r>
          </w:p>
        </w:tc>
        <w:tc>
          <w:tcPr>
            <w:tcW w:w="2011" w:type="dxa"/>
            <w:tcBorders/>
            <w:vAlign w:val="center"/>
          </w:tcPr>
          <w:p>
            <w:pPr>
              <w:pStyle w:val="TableContents"/>
              <w:bidi w:val="0"/>
              <w:spacing w:before="0" w:after="283"/>
              <w:jc w:val="left"/>
              <w:rPr/>
            </w:pPr>
            <w:r>
              <w:rPr/>
              <w:t xml:space="preserve">1.0% </w:t>
            </w:r>
          </w:p>
        </w:tc>
      </w:tr>
      <w:tr>
        <w:trPr/>
        <w:tc>
          <w:tcPr>
            <w:tcW w:w="1426" w:type="dxa"/>
            <w:tcBorders/>
            <w:vAlign w:val="center"/>
          </w:tcPr>
          <w:p>
            <w:pPr>
              <w:pStyle w:val="TableContents"/>
              <w:bidi w:val="0"/>
              <w:spacing w:before="0" w:after="283"/>
              <w:jc w:val="left"/>
              <w:rPr/>
            </w:pPr>
            <w:r>
              <w:rPr>
                <w:color w:val="A0522D"/>
              </w:rPr>
              <w:t xml:space="preserve">Idah</w:t>
            </w:r>
            <w:r>
              <w:rPr/>
              <w:t xml:space="preserve">o </w:t>
            </w:r>
          </w:p>
        </w:tc>
        <w:tc>
          <w:tcPr>
            <w:tcW w:w="1756" w:type="dxa"/>
            <w:tcBorders/>
            <w:vAlign w:val="center"/>
          </w:tcPr>
          <w:p>
            <w:pPr>
              <w:pStyle w:val="TableContents"/>
              <w:bidi w:val="0"/>
              <w:spacing w:before="0" w:after="283"/>
              <w:jc w:val="left"/>
              <w:rPr/>
            </w:pPr>
            <w:r>
              <w:rPr/>
              <w:t xml:space="preserve">15.8 </w:t>
            </w:r>
          </w:p>
        </w:tc>
        <w:tc>
          <w:tcPr>
            <w:tcW w:w="2011" w:type="dxa"/>
            <w:tcBorders/>
            <w:vAlign w:val="center"/>
          </w:tcPr>
          <w:p>
            <w:pPr>
              <w:pStyle w:val="TableContents"/>
              <w:bidi w:val="0"/>
              <w:spacing w:before="0" w:after="283"/>
              <w:jc w:val="left"/>
              <w:rPr/>
            </w:pPr>
            <w:r>
              <w:rPr/>
              <w:t xml:space="preserve">0.5% </w:t>
            </w:r>
          </w:p>
        </w:tc>
      </w:tr>
      <w:tr>
        <w:trPr/>
        <w:tc>
          <w:tcPr>
            <w:tcW w:w="1426" w:type="dxa"/>
            <w:tcBorders/>
            <w:vAlign w:val="center"/>
          </w:tcPr>
          <w:p>
            <w:pPr>
              <w:pStyle w:val="TableContents"/>
              <w:bidi w:val="0"/>
              <w:spacing w:before="0" w:after="283"/>
              <w:jc w:val="left"/>
              <w:rPr/>
            </w:pPr>
            <w:r>
              <w:rPr>
                <w:color w:val="228B22"/>
              </w:rPr>
              <w:t xml:space="preserve">New </w:t>
            </w:r>
            <w:r>
              <w:rPr/>
              <w:t xml:space="preserve">Mexico </w:t>
            </w:r>
          </w:p>
        </w:tc>
        <w:tc>
          <w:tcPr>
            <w:tcW w:w="1756" w:type="dxa"/>
            <w:tcBorders/>
            <w:vAlign w:val="center"/>
          </w:tcPr>
          <w:p>
            <w:pPr>
              <w:pStyle w:val="TableContents"/>
              <w:bidi w:val="0"/>
              <w:spacing w:before="0" w:after="283"/>
              <w:jc w:val="left"/>
              <w:rPr/>
            </w:pPr>
            <w:r>
              <w:rPr/>
              <w:t xml:space="preserve">4.0 </w:t>
            </w:r>
          </w:p>
        </w:tc>
        <w:tc>
          <w:tcPr>
            <w:tcW w:w="2011" w:type="dxa"/>
            <w:tcBorders/>
            <w:vAlign w:val="center"/>
          </w:tcPr>
          <w:p>
            <w:pPr>
              <w:pStyle w:val="TableContents"/>
              <w:bidi w:val="0"/>
              <w:spacing w:before="0" w:after="283"/>
              <w:jc w:val="left"/>
              <w:rPr/>
            </w:pPr>
            <w:r>
              <w:rPr/>
              <w:t xml:space="preserve">0.1% </w:t>
            </w:r>
          </w:p>
        </w:tc>
      </w:tr>
      <w:tr>
        <w:trPr/>
        <w:tc>
          <w:tcPr>
            <w:tcW w:w="1426" w:type="dxa"/>
            <w:tcBorders/>
            <w:vAlign w:val="center"/>
          </w:tcPr>
          <w:p>
            <w:pPr>
              <w:pStyle w:val="TableContents"/>
              <w:bidi w:val="0"/>
              <w:spacing w:before="0" w:after="283"/>
              <w:jc w:val="left"/>
              <w:rPr/>
            </w:pPr>
            <w:r>
              <w:rPr>
                <w:color w:val="191970"/>
              </w:rPr>
              <w:t xml:space="preserve">Alask</w:t>
            </w:r>
            <w:r>
              <w:rPr/>
              <w:t xml:space="preserve">a </w:t>
            </w:r>
          </w:p>
        </w:tc>
        <w:tc>
          <w:tcPr>
            <w:tcW w:w="1756" w:type="dxa"/>
            <w:tcBorders/>
            <w:vAlign w:val="center"/>
          </w:tcPr>
          <w:p>
            <w:pPr>
              <w:pStyle w:val="TableContents"/>
              <w:bidi w:val="0"/>
              <w:spacing w:before="0" w:after="283"/>
              <w:jc w:val="left"/>
              <w:rPr/>
            </w:pPr>
            <w:r>
              <w:rPr/>
              <w:t xml:space="preserve">0.7 </w:t>
            </w:r>
          </w:p>
        </w:tc>
        <w:tc>
          <w:tcPr>
            <w:tcW w:w="2011" w:type="dxa"/>
            <w:tcBorders/>
            <w:vAlign w:val="center"/>
          </w:tcPr>
          <w:p>
            <w:pPr>
              <w:pStyle w:val="TableContents"/>
              <w:bidi w:val="0"/>
              <w:spacing w:before="0" w:after="283"/>
              <w:jc w:val="left"/>
              <w:rPr/>
            </w:pPr>
            <w:r>
              <w:rPr/>
              <w:t xml:space="preserve">&lt; 0.1% </w:t>
            </w:r>
          </w:p>
        </w:tc>
      </w:tr>
      <w:tr>
        <w:trPr/>
        <w:tc>
          <w:tcPr>
            <w:tcW w:w="1426" w:type="dxa"/>
            <w:tcBorders/>
            <w:vAlign w:val="center"/>
          </w:tcPr>
          <w:p>
            <w:pPr>
              <w:pStyle w:val="TableContents"/>
              <w:bidi w:val="0"/>
              <w:spacing w:before="0" w:after="283"/>
              <w:jc w:val="left"/>
              <w:rPr/>
            </w:pPr>
            <w:r>
              <w:rPr>
                <w:color w:val="8B0000"/>
              </w:rPr>
              <w:t xml:space="preserve">Wyomin</w:t>
            </w:r>
            <w:r>
              <w:rPr/>
              <w:t xml:space="preserve">g </w:t>
            </w:r>
          </w:p>
        </w:tc>
        <w:tc>
          <w:tcPr>
            <w:tcW w:w="1756" w:type="dxa"/>
            <w:tcBorders/>
            <w:vAlign w:val="center"/>
          </w:tcPr>
          <w:p>
            <w:pPr>
              <w:pStyle w:val="TableContents"/>
              <w:bidi w:val="0"/>
              <w:spacing w:before="0" w:after="283"/>
              <w:jc w:val="left"/>
              <w:rPr/>
            </w:pPr>
            <w:r>
              <w:rPr/>
              <w:t xml:space="preserve">0.3 </w:t>
            </w:r>
          </w:p>
        </w:tc>
        <w:tc>
          <w:tcPr>
            <w:tcW w:w="2011" w:type="dxa"/>
            <w:tcBorders/>
            <w:vAlign w:val="center"/>
          </w:tcPr>
          <w:p>
            <w:pPr>
              <w:pStyle w:val="TableContents"/>
              <w:bidi w:val="0"/>
              <w:spacing w:before="0" w:after="283"/>
              <w:jc w:val="left"/>
              <w:rPr/>
            </w:pPr>
            <w:r>
              <w:rPr/>
              <w:t xml:space="preserve">&lt; 0.1% </w:t>
            </w:r>
          </w:p>
        </w:tc>
      </w:tr>
      <w:tr>
        <w:trPr/>
        <w:tc>
          <w:tcPr>
            <w:tcW w:w="1426" w:type="dxa"/>
            <w:tcBorders/>
            <w:vAlign w:val="center"/>
          </w:tcPr>
          <w:p>
            <w:pPr>
              <w:pStyle w:val="TableContents"/>
              <w:bidi w:val="0"/>
              <w:spacing w:before="0" w:after="283"/>
              <w:jc w:val="left"/>
              <w:rPr/>
            </w:pPr>
            <w:r>
              <w:rPr/>
              <w:t xml:space="preserve">Yhteensä </w:t>
            </w:r>
          </w:p>
        </w:tc>
        <w:tc>
          <w:tcPr>
            <w:tcW w:w="1756" w:type="dxa"/>
            <w:tcBorders/>
            <w:vAlign w:val="center"/>
          </w:tcPr>
          <w:p>
            <w:pPr>
              <w:pStyle w:val="TableContents"/>
              <w:bidi w:val="0"/>
              <w:spacing w:before="0" w:after="283"/>
              <w:jc w:val="left"/>
              <w:rPr/>
            </w:pPr>
            <w:r>
              <w:rPr/>
              <w:t xml:space="preserve">3,389.9 </w:t>
            </w:r>
          </w:p>
        </w:tc>
        <w:tc>
          <w:tcPr>
            <w:tcW w:w="2011" w:type="dxa"/>
            <w:tcBorders/>
            <w:vAlign w:val="center"/>
          </w:tcPr>
          <w:p>
            <w:pPr>
              <w:pStyle w:val="TableContents"/>
              <w:bidi w:val="0"/>
              <w:spacing w:before="0" w:after="283"/>
              <w:jc w:val="left"/>
              <w:rPr/>
            </w:pPr>
            <w:r>
              <w:rPr/>
              <w:t xml:space="preserve">100%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suurin osa Yhdysvaltojen tunnistetuista hydrogeotermisistä alueista?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osavaltiot Yhdysvalloissa käyttävät geotermistä energiaa?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geotermistä energiaa käytetään Yhdysvalloissa?</w:t>
      </w:r>
    </w:p>
    <w:p>
      <w:pPr>
        <w:pStyle w:val="TextBody"/>
        <w:bidi w:val="0"/>
        <w:jc w:val="left"/>
        <w:rPr>
          <w:b/>
          <w:u w:val="single"/>
          <w:shd w:val="clear" w:fill="FFFF00"/>
        </w:rPr>
      </w:pPr>
      <w:r>
        <w:rPr>
          <w:b/>
          <w:u w:val="single"/>
          <w:shd w:val="clear" w:fill="FFFF00"/>
        </w:rPr>
        <w:t xml:space="preserve">Asiakirjan numero 20102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Jean ``Jeannie'' Hopkirk on fiktiivinen hahmo vuonna 1969 ilmestyneestä brittiläisestä ITC:n kulttisarjasta Randall and Hopkirk (Deceased). Häntä esittää </w:t>
      </w:r>
      <w:r>
        <w:rPr>
          <w:color w:val="A9A9A9"/>
        </w:rPr>
        <w:t xml:space="preserve">Annette Andre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Ginny Hopkirkia Randall ja Hopkirk -elokuvassa, joka on kuollut.</w:t>
      </w:r>
    </w:p>
    <w:p>
      <w:pPr>
        <w:pStyle w:val="TextBody"/>
        <w:bidi w:val="0"/>
        <w:jc w:val="left"/>
        <w:rPr>
          <w:b/>
          <w:u w:val="single"/>
          <w:shd w:val="clear" w:fill="FFFF00"/>
        </w:rPr>
      </w:pPr>
      <w:r>
        <w:rPr>
          <w:b/>
          <w:u w:val="single"/>
          <w:shd w:val="clear" w:fill="FFFF00"/>
        </w:rPr>
        <w:t xml:space="preserve">Asiakirjan numero 20103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2013 Intia Mumbai </w:t>
      </w:r>
      <w:r>
        <w:rPr>
          <w:color w:val="A9A9A9"/>
        </w:rPr>
        <w:t xml:space="preserve">Australia </w:t>
      </w:r>
      <w:r>
        <w:rPr/>
        <w:t xml:space="preserve">259 / 7 (50 overs) Australia voitti 114 juoksulla tuloskortti West Indies 145 (43.1 overs)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edellisen naisten maailmanmestaruuden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Tähän mennessä pelatut yksitoista maailmanmestaruuskilpailua on järjestetty viidessä eri maassa, joista Intia ja Englanti ovat isännöineet tapahtumaa kolme kertaa. Joukkueiden määrä on ollut kahdeksan vuoden 2000 turnauksesta lähtien, ja edellisessä, vuonna 1997 järjestetyssä turnauksessa oli mukana ennätykselliset yksitoista joukkuetta, mikä on tähän mennessä suurin määrä. Australia on menestynein joukkue, sillä se on voittanut kuusi mestaruutta ja epäonnistunut finaalissa vain kolme kertaa. Englanti (neljä mestaruutta) ja Uusi-Seelanti (yksi mestaruus) ovat ainoat muut joukkueet, jotka ovat voittaneet turnauksen, kun taas Intia (</w:t>
      </w:r>
      <w:r>
        <w:rPr>
          <w:color w:val="A9A9A9"/>
        </w:rPr>
        <w:t xml:space="preserve">kahdesti) </w:t>
      </w:r>
      <w:r>
        <w:rPr/>
        <w:t xml:space="preserve">ja Länsi-Intia (kerran) ovat kumpikin päässeet lopputurnaukseen voittamatta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Intia voitti naisten kriketin maailmanmestaruuden?</w:t>
      </w:r>
    </w:p>
    <w:p>
      <w:pPr>
        <w:pStyle w:val="TextBody"/>
        <w:bidi w:val="0"/>
        <w:jc w:val="left"/>
        <w:rPr>
          <w:b/>
          <w:u w:val="single"/>
          <w:shd w:val="clear" w:fill="FFFF00"/>
        </w:rPr>
      </w:pPr>
      <w:r>
        <w:rPr>
          <w:b/>
          <w:u w:val="single"/>
          <w:shd w:val="clear" w:fill="FFFF00"/>
        </w:rPr>
        <w:t xml:space="preserve">Asiakirjan numero 20104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Kid on yhdysvaltalainen mykkä draamakomedia vuodelta 1921, jonka on kirjoittanut, tuottanut, ohjannut ja jonka pääosassa on Charlie Chaplin ja jossa </w:t>
      </w:r>
      <w:r>
        <w:rPr>
          <w:color w:val="A9A9A9"/>
        </w:rPr>
        <w:t xml:space="preserve">Jackie Coogan </w:t>
      </w:r>
      <w:r>
        <w:rPr/>
        <w:t xml:space="preserve">näyttelee hänen adoptiopoikaansa ja apuriaan. Kyseessä oli Chaplinin ensimmäinen pitkä elokuva ohjaajana (hän oli ollut mukana vuonna 1914 ilmestyneessä Tillien puhkaistussa romanssissa). Se oli valtava menestys, ja se oli vuoden 1921 toiseksi tuottoisin elokuva Maailmanlopun neljä ratsumiestä -elokuvan jälkeen. Vuonna 2011 kongressin kirjasto valitsi The Kidin säilytettäväksi Yhdysvaltain kansalliseen elokuvarekisteriin kulttuurisesti, historiallisesti tai esteettisesti merkittävänä elokuvana. The Kid yhdistelee innovatiivisesti komedian ja draaman elementtejä, ja sitä pidetään yleisesti yhtenä mykkäkauden parhaista elokuvista.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poika Charlie Chaplinin elokuvassa?</w:t>
      </w:r>
    </w:p>
    <w:p>
      <w:pPr>
        <w:pStyle w:val="TextBody"/>
        <w:bidi w:val="0"/>
        <w:jc w:val="left"/>
        <w:rPr>
          <w:b/>
          <w:u w:val="single"/>
          <w:shd w:val="clear" w:fill="FFFF00"/>
        </w:rPr>
      </w:pPr>
      <w:r>
        <w:rPr>
          <w:b/>
          <w:u w:val="single"/>
          <w:shd w:val="clear" w:fill="FFFF00"/>
        </w:rPr>
        <w:t xml:space="preserve">Asiakirjan numero 20105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Roosevelt voitti murskavoitolla, sillä hän sai 46 osavaltiota 48:sta ja sai useita uusia demokraattisia kongressiedustajia. Lyndon B. Johnsonin vuonna 1964 saaman 61,1 prosentin ääniosuuden jälkeen Rooseveltin 60,8 prosentin ääniosuus on toiseksi suurin prosenttiosuus Yhdysvaltain historiassa sitten James Monroen vuonna 1820 tapahtuneen, lähes ilman vastustajaa tapahtuneen valinnan jälkeen, ja hänen 98,5 prosentin ääniosuutensa valitsijamiesvaaleissa on korkein kahden puolueen kilpailussa. Roosevelt sai tuolloin suurimman koskaan mitatun määrän valitsijamiesääniä, ja toistaiseksi sen on ylittänyt vain </w:t>
      </w:r>
      <w:r>
        <w:rPr>
          <w:color w:val="A9A9A9"/>
        </w:rPr>
        <w:t xml:space="preserve">Ronald Reagan </w:t>
      </w:r>
      <w:r>
        <w:rPr/>
        <w:t xml:space="preserve">vuonna 1984, jolloin käytettävissä oli seitsemän valitsijamiesääntä enemmän. Garner sai varapresidenteistä suurimman osuuden äänistä. Landonista tuli toinen virallisen suurimman puolueen ehdokas nykyisen järjestelmän käyttöönoton jälkeen, joka sai alle kymmenen valitsijamiesääntä, sillä hän oli tasapisteissä William Howard Taftin kanssa, joka sai kahdeksan ääntä epäonnistuneessa uudelleenvalintakampanjassaan vuonna 1912. Yksikään suurimman puolueen ehdokas ei ole saanut näin vähän ääniä tämän vaalin jälkeen. Lähimmäksi on päässyt Reaganin vastustaja Walter Mondale vuonna 1984, joka sai vain kolmetoista valitsijamiesääntä.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presidentinvaaleissa eniten osavaltioita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presidentinvaalit, 1936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1932 </w:t>
            </w:r>
          </w:p>
        </w:tc>
        <w:tc>
          <w:tcPr>
            <w:tcW w:w="1951" w:type="dxa"/>
            <w:tcBorders/>
            <w:vAlign w:val="center"/>
          </w:tcPr>
          <w:p>
            <w:pPr>
              <w:pStyle w:val="TableContents"/>
              <w:bidi w:val="0"/>
              <w:spacing w:before="0" w:after="283"/>
              <w:jc w:val="left"/>
              <w:rPr/>
            </w:pPr>
            <w:r>
              <w:rPr/>
              <w:t xml:space="preserve">3. marraskuuta 1936 </w:t>
            </w:r>
          </w:p>
        </w:tc>
        <w:tc>
          <w:tcPr>
            <w:tcW w:w="991" w:type="dxa"/>
            <w:tcBorders/>
            <w:vAlign w:val="center"/>
          </w:tcPr>
          <w:p>
            <w:pPr>
              <w:pStyle w:val="TableContents"/>
              <w:bidi w:val="0"/>
              <w:spacing w:before="0" w:after="283"/>
              <w:jc w:val="left"/>
              <w:rPr/>
            </w:pPr>
            <w:r>
              <w:rPr/>
              <w:t xml:space="preserve">1940 → </w:t>
            </w:r>
          </w:p>
        </w:tc>
      </w:tr>
    </w:tbl>
    <w:p>
      <w:pPr>
        <w:pStyle w:val="TextBody"/>
        <w:bidi w:val="0"/>
        <w:spacing w:before="0" w:after="0"/>
        <w:jc w:val="left"/>
        <w:rPr/>
      </w:pPr>
      <w:r>
        <w:rPr/>
        <w:t xml:space="preserve">531 valitsijamiesääntä vaalipiiristä 266 valitsijamiesääntä tarvitaan voittoon Äänestysprosentti 61,0 % 4,1 % 4,1 prosenttiyksikköä </w:t>
      </w:r>
    </w:p>
    <w:tbl>
      <w:tblPr>
        <w:tblW w:w="5377" w:type="dxa"/>
        <w:jc w:val="left"/>
        <w:tblInd w:w="0" w:type="dxa"/>
        <w:tblLayout w:type="fixed"/>
        <w:tblCellMar>
          <w:top w:w="28" w:type="dxa"/>
          <w:left w:w="28" w:type="dxa"/>
          <w:bottom w:w="28" w:type="dxa"/>
          <w:right w:w="28" w:type="dxa"/>
        </w:tblCellMar>
      </w:tblPr>
      <w:tblGrid>
        <w:gridCol w:w="1636"/>
        <w:gridCol w:w="2266"/>
        <w:gridCol w:w="1321"/>
        <w:gridCol w:w="154"/>
      </w:tblGrid>
      <w:tr>
        <w:trPr/>
        <w:tc>
          <w:tcPr>
            <w:tcW w:w="1636" w:type="dxa"/>
            <w:tcBorders/>
            <w:vAlign w:val="center"/>
          </w:tcPr>
          <w:p>
            <w:pPr>
              <w:pStyle w:val="TableContents"/>
              <w:bidi w:val="0"/>
              <w:spacing w:before="0" w:after="283"/>
              <w:jc w:val="left"/>
              <w:rPr>
                <w:sz w:val="4"/>
                <w:szCs w:val="4"/>
              </w:rPr>
            </w:pPr>
            <w:r>
              <w:rPr>
                <w:sz w:val="4"/>
                <w:szCs w:val="4"/>
              </w:rPr>
            </w:r>
          </w:p>
        </w:tc>
        <w:tc>
          <w:tcPr>
            <w:tcW w:w="226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2266" w:type="dxa"/>
            <w:tcBorders/>
            <w:vAlign w:val="center"/>
          </w:tcPr>
          <w:p>
            <w:pPr>
              <w:pStyle w:val="TableContents"/>
              <w:bidi w:val="0"/>
              <w:spacing w:before="0" w:after="283"/>
              <w:jc w:val="left"/>
              <w:rPr/>
            </w:pPr>
            <w:r>
              <w:rPr>
                <w:color w:val="A9A9A9"/>
              </w:rPr>
              <w:t xml:space="preserve">Franklin D. Roosevelt </w:t>
            </w:r>
          </w:p>
        </w:tc>
        <w:tc>
          <w:tcPr>
            <w:tcW w:w="1321" w:type="dxa"/>
            <w:tcBorders/>
            <w:vAlign w:val="center"/>
          </w:tcPr>
          <w:p>
            <w:pPr>
              <w:pStyle w:val="TableContents"/>
              <w:bidi w:val="0"/>
              <w:spacing w:before="0" w:after="283"/>
              <w:jc w:val="left"/>
              <w:rPr/>
            </w:pPr>
            <w:r>
              <w:rPr/>
              <w:t xml:space="preserve">Alf Landon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Puolue </w:t>
            </w:r>
          </w:p>
        </w:tc>
        <w:tc>
          <w:tcPr>
            <w:tcW w:w="2266" w:type="dxa"/>
            <w:tcBorders/>
            <w:vAlign w:val="center"/>
          </w:tcPr>
          <w:p>
            <w:pPr>
              <w:pStyle w:val="TableContents"/>
              <w:bidi w:val="0"/>
              <w:spacing w:before="0" w:after="283"/>
              <w:jc w:val="left"/>
              <w:rPr/>
            </w:pPr>
            <w:r>
              <w:rPr/>
              <w:t xml:space="preserve">Demokraattinen </w:t>
            </w:r>
          </w:p>
        </w:tc>
        <w:tc>
          <w:tcPr>
            <w:tcW w:w="1321" w:type="dxa"/>
            <w:tcBorders/>
            <w:vAlign w:val="center"/>
          </w:tcPr>
          <w:p>
            <w:pPr>
              <w:pStyle w:val="TableContents"/>
              <w:bidi w:val="0"/>
              <w:spacing w:before="0" w:after="283"/>
              <w:jc w:val="left"/>
              <w:rPr/>
            </w:pPr>
            <w:r>
              <w:rPr/>
              <w:t xml:space="preserve">Tasavaltalainen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Kotivaltio </w:t>
            </w:r>
          </w:p>
        </w:tc>
        <w:tc>
          <w:tcPr>
            <w:tcW w:w="2266" w:type="dxa"/>
            <w:tcBorders/>
            <w:vAlign w:val="center"/>
          </w:tcPr>
          <w:p>
            <w:pPr>
              <w:pStyle w:val="TableContents"/>
              <w:bidi w:val="0"/>
              <w:spacing w:before="0" w:after="283"/>
              <w:jc w:val="left"/>
              <w:rPr/>
            </w:pPr>
            <w:r>
              <w:rPr/>
              <w:t xml:space="preserve">New York </w:t>
            </w:r>
          </w:p>
        </w:tc>
        <w:tc>
          <w:tcPr>
            <w:tcW w:w="1321" w:type="dxa"/>
            <w:tcBorders/>
            <w:vAlign w:val="center"/>
          </w:tcPr>
          <w:p>
            <w:pPr>
              <w:pStyle w:val="TableContents"/>
              <w:bidi w:val="0"/>
              <w:spacing w:before="0" w:after="283"/>
              <w:jc w:val="left"/>
              <w:rPr/>
            </w:pPr>
            <w:r>
              <w:rPr/>
              <w:t xml:space="preserve">Kansas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2266" w:type="dxa"/>
            <w:tcBorders/>
            <w:vAlign w:val="center"/>
          </w:tcPr>
          <w:p>
            <w:pPr>
              <w:pStyle w:val="TableContents"/>
              <w:bidi w:val="0"/>
              <w:spacing w:before="0" w:after="283"/>
              <w:jc w:val="left"/>
              <w:rPr/>
            </w:pPr>
            <w:r>
              <w:rPr/>
              <w:t xml:space="preserve">John Nance Garner </w:t>
            </w:r>
          </w:p>
        </w:tc>
        <w:tc>
          <w:tcPr>
            <w:tcW w:w="1321" w:type="dxa"/>
            <w:tcBorders/>
            <w:vAlign w:val="center"/>
          </w:tcPr>
          <w:p>
            <w:pPr>
              <w:pStyle w:val="TableContents"/>
              <w:bidi w:val="0"/>
              <w:spacing w:before="0" w:after="283"/>
              <w:jc w:val="left"/>
              <w:rPr/>
            </w:pPr>
            <w:r>
              <w:rPr/>
              <w:t xml:space="preserve">Frank Knox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Vaaliäänet </w:t>
            </w:r>
          </w:p>
        </w:tc>
        <w:tc>
          <w:tcPr>
            <w:tcW w:w="2266" w:type="dxa"/>
            <w:tcBorders/>
            <w:vAlign w:val="center"/>
          </w:tcPr>
          <w:p>
            <w:pPr>
              <w:pStyle w:val="TableContents"/>
              <w:bidi w:val="0"/>
              <w:spacing w:before="0" w:after="283"/>
              <w:jc w:val="left"/>
              <w:rPr/>
            </w:pPr>
            <w:r>
              <w:rPr/>
              <w:t xml:space="preserve">523 </w:t>
            </w:r>
          </w:p>
        </w:tc>
        <w:tc>
          <w:tcPr>
            <w:tcW w:w="1321" w:type="dxa"/>
            <w:tcBorders/>
            <w:vAlign w:val="center"/>
          </w:tcPr>
          <w:p>
            <w:pPr>
              <w:pStyle w:val="TableContents"/>
              <w:bidi w:val="0"/>
              <w:spacing w:before="0" w:after="283"/>
              <w:jc w:val="left"/>
              <w:rPr/>
            </w:pPr>
            <w:r>
              <w:rPr/>
              <w:t xml:space="preserve">8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Valtion kuljetukset </w:t>
            </w:r>
          </w:p>
        </w:tc>
        <w:tc>
          <w:tcPr>
            <w:tcW w:w="2266" w:type="dxa"/>
            <w:tcBorders/>
            <w:vAlign w:val="center"/>
          </w:tcPr>
          <w:p>
            <w:pPr>
              <w:pStyle w:val="TableContents"/>
              <w:bidi w:val="0"/>
              <w:spacing w:before="0" w:after="283"/>
              <w:jc w:val="left"/>
              <w:rPr/>
            </w:pPr>
            <w:r>
              <w:rPr/>
              <w:t xml:space="preserve">46 </w:t>
            </w:r>
          </w:p>
        </w:tc>
        <w:tc>
          <w:tcPr>
            <w:tcW w:w="132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Kansanäänestys </w:t>
            </w:r>
          </w:p>
        </w:tc>
        <w:tc>
          <w:tcPr>
            <w:tcW w:w="2266" w:type="dxa"/>
            <w:tcBorders/>
            <w:vAlign w:val="center"/>
          </w:tcPr>
          <w:p>
            <w:pPr>
              <w:pStyle w:val="TableContents"/>
              <w:bidi w:val="0"/>
              <w:spacing w:before="0" w:after="283"/>
              <w:jc w:val="left"/>
              <w:rPr/>
            </w:pPr>
            <w:r>
              <w:rPr/>
              <w:t xml:space="preserve">27,747,636 </w:t>
            </w:r>
          </w:p>
        </w:tc>
        <w:tc>
          <w:tcPr>
            <w:tcW w:w="1321" w:type="dxa"/>
            <w:tcBorders/>
            <w:vAlign w:val="center"/>
          </w:tcPr>
          <w:p>
            <w:pPr>
              <w:pStyle w:val="TableContents"/>
              <w:bidi w:val="0"/>
              <w:spacing w:before="0" w:after="283"/>
              <w:jc w:val="left"/>
              <w:rPr/>
            </w:pPr>
            <w:r>
              <w:rPr/>
              <w:t xml:space="preserve">16,679,543 </w:t>
            </w:r>
          </w:p>
        </w:tc>
        <w:tc>
          <w:tcPr>
            <w:tcW w:w="154" w:type="dxa"/>
            <w:tcBorders/>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Prosenttiosuus </w:t>
            </w:r>
          </w:p>
        </w:tc>
        <w:tc>
          <w:tcPr>
            <w:tcW w:w="2266" w:type="dxa"/>
            <w:tcBorders/>
            <w:vAlign w:val="center"/>
          </w:tcPr>
          <w:p>
            <w:pPr>
              <w:pStyle w:val="TableContents"/>
              <w:bidi w:val="0"/>
              <w:spacing w:before="0" w:after="283"/>
              <w:jc w:val="left"/>
              <w:rPr/>
            </w:pPr>
            <w:r>
              <w:rPr/>
              <w:t xml:space="preserve">60.8% </w:t>
            </w:r>
          </w:p>
        </w:tc>
        <w:tc>
          <w:tcPr>
            <w:tcW w:w="1321" w:type="dxa"/>
            <w:tcBorders/>
            <w:vAlign w:val="center"/>
          </w:tcPr>
          <w:p>
            <w:pPr>
              <w:pStyle w:val="TableContents"/>
              <w:bidi w:val="0"/>
              <w:spacing w:before="0" w:after="283"/>
              <w:jc w:val="left"/>
              <w:rPr/>
            </w:pPr>
            <w:r>
              <w:rPr/>
              <w:t xml:space="preserve">36.5%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Presidentinvaalien tuloskartta. Sinisellä on merkitty Rooseveltin / Garnerin voittamat osavaltiot, punaisella Landonin / Knoxin voittamat osavaltiot. Numerot osoittavat kullekin osavaltiolle annettujen valitsijamiesäänten määrän. </w:t>
      </w:r>
    </w:p>
    <w:tbl>
      <w:tblPr>
        <w:tblW w:w="6902" w:type="dxa"/>
        <w:jc w:val="left"/>
        <w:tblInd w:w="0" w:type="dxa"/>
        <w:tblLayout w:type="fixed"/>
        <w:tblCellMar>
          <w:top w:w="28" w:type="dxa"/>
          <w:left w:w="28" w:type="dxa"/>
          <w:bottom w:w="28" w:type="dxa"/>
          <w:right w:w="28" w:type="dxa"/>
        </w:tblCellMar>
      </w:tblPr>
      <w:tblGrid>
        <w:gridCol w:w="3436"/>
        <w:gridCol w:w="3466"/>
      </w:tblGrid>
      <w:tr>
        <w:trPr/>
        <w:tc>
          <w:tcPr>
            <w:tcW w:w="3436" w:type="dxa"/>
            <w:tcBorders/>
            <w:vAlign w:val="center"/>
          </w:tcPr>
          <w:p>
            <w:pPr>
              <w:pStyle w:val="TableContents"/>
              <w:bidi w:val="0"/>
              <w:jc w:val="left"/>
              <w:rPr/>
            </w:pPr>
            <w:r>
              <w:rPr/>
              <w:t xml:space="preserve">Presidentti ennen vaaleja </w:t>
            </w:r>
          </w:p>
          <w:p>
            <w:pPr>
              <w:pStyle w:val="TableContents"/>
              <w:bidi w:val="0"/>
              <w:spacing w:before="0" w:after="283"/>
              <w:jc w:val="left"/>
              <w:rPr/>
            </w:pPr>
            <w:r>
              <w:rPr/>
              <w:t xml:space="preserve">Franklin D. Roosevelt Demokraattinen </w:t>
            </w:r>
          </w:p>
        </w:tc>
        <w:tc>
          <w:tcPr>
            <w:tcW w:w="3466" w:type="dxa"/>
            <w:tcBorders/>
            <w:vAlign w:val="center"/>
          </w:tcPr>
          <w:p>
            <w:pPr>
              <w:pStyle w:val="TableContents"/>
              <w:bidi w:val="0"/>
              <w:jc w:val="left"/>
              <w:rPr/>
            </w:pPr>
            <w:r>
              <w:rPr/>
              <w:t xml:space="preserve">Valittu presidentti </w:t>
            </w:r>
          </w:p>
          <w:p>
            <w:pPr>
              <w:pStyle w:val="TableContents"/>
              <w:bidi w:val="0"/>
              <w:spacing w:before="0" w:after="283"/>
              <w:jc w:val="left"/>
              <w:rPr/>
            </w:pPr>
            <w:r>
              <w:rPr/>
              <w:t xml:space="preserve">Franklin D. Roosevelt Demokraattinen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vuonna 1936?</w:t>
      </w:r>
    </w:p>
    <w:p>
      <w:pPr>
        <w:pStyle w:val="TextBody"/>
        <w:bidi w:val="0"/>
        <w:jc w:val="left"/>
        <w:rPr>
          <w:b/>
          <w:u w:val="single"/>
          <w:shd w:val="clear" w:fill="FFFF00"/>
        </w:rPr>
      </w:pPr>
      <w:r>
        <w:rPr>
          <w:b/>
          <w:u w:val="single"/>
          <w:shd w:val="clear" w:fill="FFFF00"/>
        </w:rPr>
        <w:t xml:space="preserve">Asiakirjan numero 20106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Sähkökitaran mittakaavan pituus vaikuttaa sekä soitettavuuteen että sointiin. Soitettavuuden osalta lyhyempi mittakaavan pituus mahdollistaa kompaktimman sormituksen ja suosii lyhyempiä sormia ja käsien pituutta. Pidempi asteikko mahdollistaa laajemman sormituksen ja suosii pidempiä sormia ja käsien pituutta. Sävyn osalta pidempi skaala (esim. Fender Telecasters, jonka skaalan pituus on 25,5 tuumaa (648 mm)) suosii "kirkkaampia" eli puhtaampia yläsäveliä ja erillisempiä harmonisia sävyjä, kun taas lyhyempi skaala (esim. Gibson Les Paul, jonka </w:t>
      </w:r>
      <w:r>
        <w:rPr/>
        <w:t xml:space="preserve">skaalan pituus on </w:t>
      </w:r>
      <w:r>
        <w:rPr>
          <w:color w:val="A9A9A9"/>
        </w:rPr>
        <w:t xml:space="preserve">24,75 tuumaa (628 mm)</w:t>
      </w:r>
      <w:r>
        <w:rPr/>
        <w:t xml:space="preserve">) suosii "lämpimämpiä" eli mutaisempia yläsäveliä. Dave Hunter's Tone Manualin (2011) mukaan jokaisella asteikon pituudella on omaleimainen soundi ja sointi, joka on yksilöllinen muista sointiketjun äänistä: jousista, pickupeista, pedaaleista, vahvistimista, kaiuttimista ja kaapeista.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gibson les paulin pituus?</w:t>
      </w:r>
    </w:p>
    <w:p>
      <w:pPr>
        <w:pStyle w:val="TextBody"/>
        <w:bidi w:val="0"/>
        <w:jc w:val="left"/>
        <w:rPr>
          <w:b/>
          <w:u w:val="single"/>
          <w:shd w:val="clear" w:fill="FFFF00"/>
        </w:rPr>
      </w:pPr>
      <w:r>
        <w:rPr>
          <w:b/>
          <w:u w:val="single"/>
          <w:shd w:val="clear" w:fill="FFFF00"/>
        </w:rPr>
        <w:t xml:space="preserve">Asiakirjan numero 20107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Barbara Feldon </w:t>
      </w:r>
      <w:r>
        <w:rPr/>
        <w:t xml:space="preserve">(s. 12. maaliskuuta 1933) on yhdysvaltalainen hahmonäyttelijä, joka työskentelee enimmäkseen teatterissa, mutta tunnetaan ennen kaikkea televisiorooleistaan. Hänen tunnetuin roolinsa oli agentti 99 1960-luvun komediasarjassa Get Smart. Hän työskenteli myös mallina.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99:ää Get smart -elokuvassa</w:t>
      </w:r>
    </w:p>
    <w:p>
      <w:pPr>
        <w:pStyle w:val="TextBody"/>
        <w:bidi w:val="0"/>
        <w:jc w:val="left"/>
        <w:rPr>
          <w:b/>
          <w:u w:val="single"/>
          <w:shd w:val="clear" w:fill="FFFF00"/>
        </w:rPr>
      </w:pPr>
      <w:r>
        <w:rPr>
          <w:b/>
          <w:u w:val="single"/>
          <w:shd w:val="clear" w:fill="FFFF00"/>
        </w:rPr>
        <w:t xml:space="preserve">Asiakirjan numero 20108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68"/>
        <w:gridCol w:w="1257"/>
        <w:gridCol w:w="1097"/>
        <w:gridCol w:w="756"/>
        <w:gridCol w:w="1221"/>
        <w:gridCol w:w="621"/>
        <w:gridCol w:w="1549"/>
        <w:gridCol w:w="1025"/>
        <w:gridCol w:w="1111"/>
      </w:tblGrid>
      <w:tr>
        <w:trPr/>
        <w:tc>
          <w:tcPr>
            <w:tcW w:w="1568" w:type="dxa"/>
            <w:tcBorders/>
            <w:vAlign w:val="center"/>
          </w:tcPr>
          <w:p>
            <w:pPr>
              <w:pStyle w:val="TableHeading"/>
              <w:suppressLineNumbers/>
              <w:bidi w:val="0"/>
              <w:spacing w:before="0" w:after="283"/>
              <w:jc w:val="center"/>
              <w:rPr/>
            </w:pPr>
            <w:r>
              <w:rPr/>
              <w:t xml:space="preserve">Rakenne </w:t>
            </w:r>
          </w:p>
        </w:tc>
        <w:tc>
          <w:tcPr>
            <w:tcW w:w="1257" w:type="dxa"/>
            <w:tcBorders/>
            <w:vAlign w:val="center"/>
          </w:tcPr>
          <w:p>
            <w:pPr>
              <w:pStyle w:val="TableHeading"/>
              <w:suppressLineNumbers/>
              <w:bidi w:val="0"/>
              <w:spacing w:before="0" w:after="283"/>
              <w:jc w:val="center"/>
              <w:rPr/>
            </w:pPr>
            <w:r>
              <w:rPr/>
              <w:t xml:space="preserve">Kaupunki </w:t>
            </w:r>
          </w:p>
        </w:tc>
        <w:tc>
          <w:tcPr>
            <w:tcW w:w="1097" w:type="dxa"/>
            <w:tcBorders/>
            <w:vAlign w:val="center"/>
          </w:tcPr>
          <w:p>
            <w:pPr>
              <w:pStyle w:val="TableHeading"/>
              <w:suppressLineNumbers/>
              <w:bidi w:val="0"/>
              <w:spacing w:before="0" w:after="283"/>
              <w:jc w:val="center"/>
              <w:rPr/>
            </w:pPr>
            <w:r>
              <w:rPr/>
              <w:t xml:space="preserve">Maa </w:t>
            </w:r>
          </w:p>
        </w:tc>
        <w:tc>
          <w:tcPr>
            <w:tcW w:w="756" w:type="dxa"/>
            <w:tcBorders/>
            <w:vAlign w:val="center"/>
          </w:tcPr>
          <w:p>
            <w:pPr>
              <w:pStyle w:val="TableHeading"/>
              <w:suppressLineNumbers/>
              <w:bidi w:val="0"/>
              <w:spacing w:before="0" w:after="283"/>
              <w:jc w:val="center"/>
              <w:rPr/>
            </w:pPr>
            <w:r>
              <w:rPr/>
              <w:t xml:space="preserve">Lattiat </w:t>
            </w:r>
          </w:p>
        </w:tc>
        <w:tc>
          <w:tcPr>
            <w:tcW w:w="1221" w:type="dxa"/>
            <w:tcBorders/>
            <w:vAlign w:val="center"/>
          </w:tcPr>
          <w:p>
            <w:pPr>
              <w:pStyle w:val="TableHeading"/>
              <w:suppressLineNumbers/>
              <w:bidi w:val="0"/>
              <w:spacing w:before="0" w:after="283"/>
              <w:jc w:val="center"/>
              <w:rPr/>
            </w:pPr>
            <w:r>
              <w:rPr/>
              <w:t xml:space="preserve">Tila </w:t>
            </w:r>
          </w:p>
        </w:tc>
        <w:tc>
          <w:tcPr>
            <w:tcW w:w="621" w:type="dxa"/>
            <w:tcBorders/>
            <w:vAlign w:val="center"/>
          </w:tcPr>
          <w:p>
            <w:pPr>
              <w:pStyle w:val="TableHeading"/>
              <w:suppressLineNumbers/>
              <w:bidi w:val="0"/>
              <w:spacing w:before="0" w:after="283"/>
              <w:jc w:val="center"/>
              <w:rPr/>
            </w:pPr>
            <w:r>
              <w:rPr/>
              <w:t xml:space="preserve">Vuosi </w:t>
            </w:r>
          </w:p>
        </w:tc>
        <w:tc>
          <w:tcPr>
            <w:tcW w:w="1549" w:type="dxa"/>
            <w:tcBorders/>
            <w:vAlign w:val="center"/>
          </w:tcPr>
          <w:p>
            <w:pPr>
              <w:pStyle w:val="TableHeading"/>
              <w:suppressLineNumbers/>
              <w:bidi w:val="0"/>
              <w:spacing w:before="0" w:after="283"/>
              <w:jc w:val="center"/>
              <w:rPr/>
            </w:pPr>
            <w:r>
              <w:rPr/>
              <w:t xml:space="preserve">Korkeus arkkitehtoniseen yläosaan </w:t>
            </w:r>
          </w:p>
        </w:tc>
        <w:tc>
          <w:tcPr>
            <w:tcW w:w="1025" w:type="dxa"/>
            <w:tcBorders/>
            <w:vAlign w:val="center"/>
          </w:tcPr>
          <w:p>
            <w:pPr>
              <w:pStyle w:val="TableHeading"/>
              <w:suppressLineNumbers/>
              <w:bidi w:val="0"/>
              <w:spacing w:before="0" w:after="283"/>
              <w:jc w:val="center"/>
              <w:rPr/>
            </w:pPr>
            <w:r>
              <w:rPr/>
              <w:t xml:space="preserve">Korkeus kattoon </w:t>
            </w:r>
          </w:p>
        </w:tc>
        <w:tc>
          <w:tcPr>
            <w:tcW w:w="1111" w:type="dxa"/>
            <w:tcBorders/>
            <w:vAlign w:val="center"/>
          </w:tcPr>
          <w:p>
            <w:pPr>
              <w:pStyle w:val="TableHeading"/>
              <w:suppressLineNumbers/>
              <w:bidi w:val="0"/>
              <w:spacing w:before="0" w:after="283"/>
              <w:jc w:val="center"/>
              <w:rPr/>
            </w:pPr>
            <w:r>
              <w:rPr/>
              <w:t xml:space="preserve">Korkeus huipulle </w:t>
            </w:r>
          </w:p>
        </w:tc>
      </w:tr>
      <w:tr>
        <w:trPr/>
        <w:tc>
          <w:tcPr>
            <w:tcW w:w="1568" w:type="dxa"/>
            <w:tcBorders/>
            <w:vAlign w:val="center"/>
          </w:tcPr>
          <w:p>
            <w:pPr>
              <w:pStyle w:val="TableContents"/>
              <w:bidi w:val="0"/>
              <w:spacing w:before="0" w:after="283"/>
              <w:jc w:val="left"/>
              <w:rPr/>
            </w:pPr>
            <w:r>
              <w:rPr/>
              <w:t xml:space="preserve">Burj Khalifa </w:t>
            </w:r>
          </w:p>
        </w:tc>
        <w:tc>
          <w:tcPr>
            <w:tcW w:w="1257" w:type="dxa"/>
            <w:tcBorders/>
            <w:vAlign w:val="center"/>
          </w:tcPr>
          <w:p>
            <w:pPr>
              <w:pStyle w:val="TableContents"/>
              <w:bidi w:val="0"/>
              <w:spacing w:before="0" w:after="283"/>
              <w:jc w:val="left"/>
              <w:rPr/>
            </w:pPr>
            <w:r>
              <w:rPr/>
              <w:t xml:space="preserve">Dubai </w:t>
            </w:r>
          </w:p>
        </w:tc>
        <w:tc>
          <w:tcPr>
            <w:tcW w:w="1097" w:type="dxa"/>
            <w:tcBorders/>
            <w:vAlign w:val="center"/>
          </w:tcPr>
          <w:p>
            <w:pPr>
              <w:pStyle w:val="TableContents"/>
              <w:bidi w:val="0"/>
              <w:spacing w:before="0" w:after="283"/>
              <w:jc w:val="left"/>
              <w:rPr/>
            </w:pPr>
            <w:r>
              <w:rPr/>
              <w:t xml:space="preserve">Yhdistyneet arabiemiirikunnat </w:t>
            </w:r>
          </w:p>
        </w:tc>
        <w:tc>
          <w:tcPr>
            <w:tcW w:w="756" w:type="dxa"/>
            <w:tcBorders/>
            <w:vAlign w:val="center"/>
          </w:tcPr>
          <w:p>
            <w:pPr>
              <w:pStyle w:val="TableContents"/>
              <w:bidi w:val="0"/>
              <w:spacing w:before="0" w:after="283"/>
              <w:jc w:val="left"/>
              <w:rPr/>
            </w:pPr>
            <w:r>
              <w:rPr/>
              <w:t xml:space="preserve">163 </w:t>
            </w:r>
          </w:p>
        </w:tc>
        <w:tc>
          <w:tcPr>
            <w:tcW w:w="1221" w:type="dxa"/>
            <w:tcBorders/>
            <w:vAlign w:val="center"/>
          </w:tcPr>
          <w:p>
            <w:pPr>
              <w:pStyle w:val="TableContents"/>
              <w:bidi w:val="0"/>
              <w:spacing w:before="0" w:after="283"/>
              <w:jc w:val="left"/>
              <w:rPr/>
            </w:pPr>
            <w:r>
              <w:rPr/>
              <w:t xml:space="preserve">Täydellinen </w:t>
            </w:r>
          </w:p>
        </w:tc>
        <w:tc>
          <w:tcPr>
            <w:tcW w:w="621" w:type="dxa"/>
            <w:tcBorders/>
            <w:vAlign w:val="center"/>
          </w:tcPr>
          <w:p>
            <w:pPr>
              <w:pStyle w:val="TableContents"/>
              <w:bidi w:val="0"/>
              <w:spacing w:before="0" w:after="283"/>
              <w:jc w:val="left"/>
              <w:rPr>
                <w:sz w:val="4"/>
                <w:szCs w:val="4"/>
              </w:rPr>
            </w:pPr>
            <w:r>
              <w:rPr>
                <w:sz w:val="4"/>
                <w:szCs w:val="4"/>
              </w:rPr>
            </w:r>
          </w:p>
        </w:tc>
        <w:tc>
          <w:tcPr>
            <w:tcW w:w="1549" w:type="dxa"/>
            <w:tcBorders/>
            <w:vAlign w:val="center"/>
          </w:tcPr>
          <w:p>
            <w:pPr>
              <w:pStyle w:val="TableContents"/>
              <w:bidi w:val="0"/>
              <w:spacing w:before="0" w:after="283"/>
              <w:jc w:val="left"/>
              <w:rPr/>
            </w:pPr>
            <w:r>
              <w:rPr/>
              <w:t xml:space="preserve">828 m (2,717 ft) </w:t>
            </w:r>
          </w:p>
        </w:tc>
        <w:tc>
          <w:tcPr>
            <w:tcW w:w="1025" w:type="dxa"/>
            <w:tcBorders/>
            <w:vAlign w:val="center"/>
          </w:tcPr>
          <w:p>
            <w:pPr>
              <w:pStyle w:val="TableContents"/>
              <w:bidi w:val="0"/>
              <w:spacing w:before="0" w:after="283"/>
              <w:jc w:val="left"/>
              <w:rPr/>
            </w:pPr>
            <w:r>
              <w:rPr/>
              <w:t xml:space="preserve">828 m (2,717 ft) </w:t>
            </w:r>
          </w:p>
        </w:tc>
        <w:tc>
          <w:tcPr>
            <w:tcW w:w="1111" w:type="dxa"/>
            <w:tcBorders/>
            <w:vAlign w:val="center"/>
          </w:tcPr>
          <w:p>
            <w:pPr>
              <w:pStyle w:val="TableContents"/>
              <w:bidi w:val="0"/>
              <w:spacing w:before="0" w:after="283"/>
              <w:jc w:val="left"/>
              <w:rPr/>
            </w:pPr>
            <w:r>
              <w:rPr/>
              <w:t xml:space="preserve">829,8 m (2,722 ft) </w:t>
            </w:r>
          </w:p>
        </w:tc>
      </w:tr>
      <w:tr>
        <w:trPr/>
        <w:tc>
          <w:tcPr>
            <w:tcW w:w="1568" w:type="dxa"/>
            <w:tcBorders/>
            <w:vAlign w:val="center"/>
          </w:tcPr>
          <w:p>
            <w:pPr>
              <w:pStyle w:val="TableContents"/>
              <w:bidi w:val="0"/>
              <w:spacing w:before="0" w:after="283"/>
              <w:jc w:val="left"/>
              <w:rPr/>
            </w:pPr>
            <w:r>
              <w:rPr/>
              <w:t xml:space="preserve">Shanghai Tower </w:t>
            </w:r>
          </w:p>
        </w:tc>
        <w:tc>
          <w:tcPr>
            <w:tcW w:w="1257" w:type="dxa"/>
            <w:tcBorders/>
            <w:vAlign w:val="center"/>
          </w:tcPr>
          <w:p>
            <w:pPr>
              <w:pStyle w:val="TableContents"/>
              <w:bidi w:val="0"/>
              <w:spacing w:before="0" w:after="283"/>
              <w:jc w:val="left"/>
              <w:rPr/>
            </w:pPr>
            <w:r>
              <w:rPr/>
              <w:t xml:space="preserve">Shanghai </w:t>
            </w:r>
          </w:p>
        </w:tc>
        <w:tc>
          <w:tcPr>
            <w:tcW w:w="1097" w:type="dxa"/>
            <w:tcBorders/>
            <w:vAlign w:val="center"/>
          </w:tcPr>
          <w:p>
            <w:pPr>
              <w:pStyle w:val="TableContents"/>
              <w:bidi w:val="0"/>
              <w:spacing w:before="0" w:after="283"/>
              <w:jc w:val="left"/>
              <w:rPr/>
            </w:pPr>
            <w:r>
              <w:rPr/>
              <w:t xml:space="preserve">Kiina </w:t>
            </w:r>
          </w:p>
        </w:tc>
        <w:tc>
          <w:tcPr>
            <w:tcW w:w="756" w:type="dxa"/>
            <w:tcBorders/>
            <w:vAlign w:val="center"/>
          </w:tcPr>
          <w:p>
            <w:pPr>
              <w:pStyle w:val="TableContents"/>
              <w:bidi w:val="0"/>
              <w:spacing w:before="0" w:after="283"/>
              <w:jc w:val="left"/>
              <w:rPr/>
            </w:pPr>
            <w:r>
              <w:rPr/>
              <w:t xml:space="preserve">128 </w:t>
            </w:r>
          </w:p>
        </w:tc>
        <w:tc>
          <w:tcPr>
            <w:tcW w:w="1221" w:type="dxa"/>
            <w:tcBorders/>
            <w:vAlign w:val="center"/>
          </w:tcPr>
          <w:p>
            <w:pPr>
              <w:pStyle w:val="TableContents"/>
              <w:bidi w:val="0"/>
              <w:spacing w:before="0" w:after="283"/>
              <w:jc w:val="left"/>
              <w:rPr/>
            </w:pPr>
            <w:r>
              <w:rPr/>
              <w:t xml:space="preserve">Täydellinen </w:t>
            </w:r>
          </w:p>
        </w:tc>
        <w:tc>
          <w:tcPr>
            <w:tcW w:w="621" w:type="dxa"/>
            <w:tcBorders/>
            <w:vAlign w:val="center"/>
          </w:tcPr>
          <w:p>
            <w:pPr>
              <w:pStyle w:val="TableContents"/>
              <w:bidi w:val="0"/>
              <w:spacing w:before="0" w:after="283"/>
              <w:jc w:val="left"/>
              <w:rPr/>
            </w:pPr>
            <w:r>
              <w:rPr/>
              <w:t xml:space="preserve">2015 </w:t>
            </w:r>
          </w:p>
        </w:tc>
        <w:tc>
          <w:tcPr>
            <w:tcW w:w="1549" w:type="dxa"/>
            <w:tcBorders/>
            <w:vAlign w:val="center"/>
          </w:tcPr>
          <w:p>
            <w:pPr>
              <w:pStyle w:val="TableContents"/>
              <w:bidi w:val="0"/>
              <w:spacing w:before="0" w:after="283"/>
              <w:jc w:val="left"/>
              <w:rPr/>
            </w:pPr>
            <w:r>
              <w:rPr/>
              <w:t xml:space="preserve">632 m (2 073 ft) </w:t>
            </w:r>
          </w:p>
        </w:tc>
        <w:tc>
          <w:tcPr>
            <w:tcW w:w="1025" w:type="dxa"/>
            <w:tcBorders/>
            <w:vAlign w:val="center"/>
          </w:tcPr>
          <w:p>
            <w:pPr>
              <w:pStyle w:val="TableContents"/>
              <w:bidi w:val="0"/>
              <w:spacing w:before="0" w:after="283"/>
              <w:jc w:val="left"/>
              <w:rPr/>
            </w:pPr>
            <w:r>
              <w:rPr/>
              <w:t xml:space="preserve">556,7 m (1,826 ft) </w:t>
            </w:r>
          </w:p>
        </w:tc>
        <w:tc>
          <w:tcPr>
            <w:tcW w:w="1111" w:type="dxa"/>
            <w:tcBorders/>
            <w:vAlign w:val="center"/>
          </w:tcPr>
          <w:p>
            <w:pPr>
              <w:pStyle w:val="TableContents"/>
              <w:bidi w:val="0"/>
              <w:spacing w:before="0" w:after="283"/>
              <w:jc w:val="left"/>
              <w:rPr/>
            </w:pPr>
            <w:r>
              <w:rPr/>
              <w:t xml:space="preserve">632 m (2 073 ft) </w:t>
            </w:r>
          </w:p>
        </w:tc>
      </w:tr>
      <w:tr>
        <w:trPr/>
        <w:tc>
          <w:tcPr>
            <w:tcW w:w="1568" w:type="dxa"/>
            <w:tcBorders/>
            <w:vAlign w:val="center"/>
          </w:tcPr>
          <w:p>
            <w:pPr>
              <w:pStyle w:val="TableContents"/>
              <w:bidi w:val="0"/>
              <w:spacing w:before="0" w:after="283"/>
              <w:jc w:val="left"/>
              <w:rPr/>
            </w:pPr>
            <w:r>
              <w:rPr/>
              <w:t xml:space="preserve">Lotte World Tower </w:t>
            </w:r>
          </w:p>
        </w:tc>
        <w:tc>
          <w:tcPr>
            <w:tcW w:w="1257" w:type="dxa"/>
            <w:tcBorders/>
            <w:vAlign w:val="center"/>
          </w:tcPr>
          <w:p>
            <w:pPr>
              <w:pStyle w:val="TableContents"/>
              <w:bidi w:val="0"/>
              <w:spacing w:before="0" w:after="283"/>
              <w:jc w:val="left"/>
              <w:rPr/>
            </w:pPr>
            <w:r>
              <w:rPr/>
              <w:t xml:space="preserve">Soul </w:t>
            </w:r>
          </w:p>
        </w:tc>
        <w:tc>
          <w:tcPr>
            <w:tcW w:w="1097" w:type="dxa"/>
            <w:tcBorders/>
            <w:vAlign w:val="center"/>
          </w:tcPr>
          <w:p>
            <w:pPr>
              <w:pStyle w:val="TableContents"/>
              <w:bidi w:val="0"/>
              <w:spacing w:before="0" w:after="283"/>
              <w:jc w:val="left"/>
              <w:rPr/>
            </w:pPr>
            <w:r>
              <w:rPr/>
              <w:t xml:space="preserve">Etelä-Korea </w:t>
            </w:r>
          </w:p>
        </w:tc>
        <w:tc>
          <w:tcPr>
            <w:tcW w:w="756" w:type="dxa"/>
            <w:tcBorders/>
            <w:vAlign w:val="center"/>
          </w:tcPr>
          <w:p>
            <w:pPr>
              <w:pStyle w:val="TableContents"/>
              <w:bidi w:val="0"/>
              <w:spacing w:before="0" w:after="283"/>
              <w:jc w:val="left"/>
              <w:rPr/>
            </w:pPr>
            <w:r>
              <w:rPr/>
              <w:t xml:space="preserve">123 </w:t>
            </w:r>
          </w:p>
        </w:tc>
        <w:tc>
          <w:tcPr>
            <w:tcW w:w="1221" w:type="dxa"/>
            <w:tcBorders/>
            <w:vAlign w:val="center"/>
          </w:tcPr>
          <w:p>
            <w:pPr>
              <w:pStyle w:val="TableContents"/>
              <w:bidi w:val="0"/>
              <w:spacing w:before="0" w:after="283"/>
              <w:jc w:val="left"/>
              <w:rPr/>
            </w:pPr>
            <w:r>
              <w:rPr/>
              <w:t xml:space="preserve">Täydellinen </w:t>
            </w:r>
          </w:p>
        </w:tc>
        <w:tc>
          <w:tcPr>
            <w:tcW w:w="621" w:type="dxa"/>
            <w:tcBorders/>
            <w:vAlign w:val="center"/>
          </w:tcPr>
          <w:p>
            <w:pPr>
              <w:pStyle w:val="TableContents"/>
              <w:bidi w:val="0"/>
              <w:spacing w:before="0" w:after="283"/>
              <w:jc w:val="left"/>
              <w:rPr/>
            </w:pPr>
            <w:r>
              <w:rPr/>
              <w:t xml:space="preserve">2016 </w:t>
            </w:r>
          </w:p>
        </w:tc>
        <w:tc>
          <w:tcPr>
            <w:tcW w:w="1549" w:type="dxa"/>
            <w:tcBorders/>
            <w:vAlign w:val="center"/>
          </w:tcPr>
          <w:p>
            <w:pPr>
              <w:pStyle w:val="TableContents"/>
              <w:bidi w:val="0"/>
              <w:spacing w:before="0" w:after="283"/>
              <w:jc w:val="left"/>
              <w:rPr/>
            </w:pPr>
            <w:r>
              <w:rPr/>
              <w:t xml:space="preserve">555,65 m (1,823.0 ft) </w:t>
            </w:r>
          </w:p>
        </w:tc>
        <w:tc>
          <w:tcPr>
            <w:tcW w:w="1025" w:type="dxa"/>
            <w:tcBorders/>
            <w:vAlign w:val="center"/>
          </w:tcPr>
          <w:p>
            <w:pPr>
              <w:pStyle w:val="TableContents"/>
              <w:bidi w:val="0"/>
              <w:spacing w:before="0" w:after="283"/>
              <w:jc w:val="left"/>
              <w:rPr/>
            </w:pPr>
            <w:r>
              <w:rPr/>
              <w:t xml:space="preserve">554,57 m (1 819,5 ft)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Abraj Al Bait </w:t>
            </w:r>
          </w:p>
        </w:tc>
        <w:tc>
          <w:tcPr>
            <w:tcW w:w="1257" w:type="dxa"/>
            <w:tcBorders/>
            <w:vAlign w:val="center"/>
          </w:tcPr>
          <w:p>
            <w:pPr>
              <w:pStyle w:val="TableContents"/>
              <w:bidi w:val="0"/>
              <w:spacing w:before="0" w:after="283"/>
              <w:jc w:val="left"/>
              <w:rPr/>
            </w:pPr>
            <w:r>
              <w:rPr/>
              <w:t xml:space="preserve">Mekka </w:t>
            </w:r>
          </w:p>
        </w:tc>
        <w:tc>
          <w:tcPr>
            <w:tcW w:w="1097" w:type="dxa"/>
            <w:tcBorders/>
            <w:vAlign w:val="center"/>
          </w:tcPr>
          <w:p>
            <w:pPr>
              <w:pStyle w:val="TableContents"/>
              <w:bidi w:val="0"/>
              <w:spacing w:before="0" w:after="283"/>
              <w:jc w:val="left"/>
              <w:rPr/>
            </w:pPr>
            <w:r>
              <w:rPr/>
              <w:t xml:space="preserve">Saudi-Arabia </w:t>
            </w:r>
          </w:p>
        </w:tc>
        <w:tc>
          <w:tcPr>
            <w:tcW w:w="756" w:type="dxa"/>
            <w:tcBorders/>
            <w:vAlign w:val="center"/>
          </w:tcPr>
          <w:p>
            <w:pPr>
              <w:pStyle w:val="TableContents"/>
              <w:bidi w:val="0"/>
              <w:spacing w:before="0" w:after="283"/>
              <w:jc w:val="left"/>
              <w:rPr/>
            </w:pPr>
            <w:r>
              <w:rPr/>
              <w:t xml:space="preserve">120 </w:t>
            </w:r>
          </w:p>
        </w:tc>
        <w:tc>
          <w:tcPr>
            <w:tcW w:w="1221" w:type="dxa"/>
            <w:tcBorders/>
            <w:vAlign w:val="center"/>
          </w:tcPr>
          <w:p>
            <w:pPr>
              <w:pStyle w:val="TableContents"/>
              <w:bidi w:val="0"/>
              <w:spacing w:before="0" w:after="283"/>
              <w:jc w:val="left"/>
              <w:rPr/>
            </w:pPr>
            <w:r>
              <w:rPr/>
              <w:t xml:space="preserve">Täydellinen </w:t>
            </w:r>
          </w:p>
        </w:tc>
        <w:tc>
          <w:tcPr>
            <w:tcW w:w="621" w:type="dxa"/>
            <w:tcBorders/>
            <w:vAlign w:val="center"/>
          </w:tcPr>
          <w:p>
            <w:pPr>
              <w:pStyle w:val="TableContents"/>
              <w:bidi w:val="0"/>
              <w:spacing w:before="0" w:after="283"/>
              <w:jc w:val="left"/>
              <w:rPr/>
            </w:pPr>
            <w:r>
              <w:rPr/>
              <w:t xml:space="preserve">2011 </w:t>
            </w:r>
          </w:p>
        </w:tc>
        <w:tc>
          <w:tcPr>
            <w:tcW w:w="1549" w:type="dxa"/>
            <w:tcBorders/>
            <w:vAlign w:val="center"/>
          </w:tcPr>
          <w:p>
            <w:pPr>
              <w:pStyle w:val="TableContents"/>
              <w:bidi w:val="0"/>
              <w:spacing w:before="0" w:after="283"/>
              <w:jc w:val="left"/>
              <w:rPr/>
            </w:pPr>
            <w:r>
              <w:rPr/>
              <w:t xml:space="preserve">601 m (1 972 ft) </w:t>
            </w:r>
          </w:p>
        </w:tc>
        <w:tc>
          <w:tcPr>
            <w:tcW w:w="1025" w:type="dxa"/>
            <w:tcBorders/>
            <w:vAlign w:val="center"/>
          </w:tcPr>
          <w:p>
            <w:pPr>
              <w:pStyle w:val="TableContents"/>
              <w:bidi w:val="0"/>
              <w:spacing w:before="0" w:after="283"/>
              <w:jc w:val="left"/>
              <w:rPr/>
            </w:pPr>
            <w:r>
              <w:rPr/>
              <w:t xml:space="preserve">530 m (1 740 ft) </w:t>
            </w:r>
          </w:p>
        </w:tc>
        <w:tc>
          <w:tcPr>
            <w:tcW w:w="1111" w:type="dxa"/>
            <w:tcBorders/>
            <w:vAlign w:val="center"/>
          </w:tcPr>
          <w:p>
            <w:pPr>
              <w:pStyle w:val="TableContents"/>
              <w:bidi w:val="0"/>
              <w:spacing w:before="0" w:after="283"/>
              <w:jc w:val="left"/>
              <w:rPr/>
            </w:pPr>
            <w:r>
              <w:rPr/>
              <w:t xml:space="preserve">601 m (1 972 ft) </w:t>
            </w:r>
          </w:p>
        </w:tc>
      </w:tr>
      <w:tr>
        <w:trPr/>
        <w:tc>
          <w:tcPr>
            <w:tcW w:w="1568" w:type="dxa"/>
            <w:tcBorders/>
            <w:vAlign w:val="center"/>
          </w:tcPr>
          <w:p>
            <w:pPr>
              <w:pStyle w:val="TableContents"/>
              <w:bidi w:val="0"/>
              <w:spacing w:before="0" w:after="283"/>
              <w:jc w:val="left"/>
              <w:rPr/>
            </w:pPr>
            <w:r>
              <w:rPr/>
              <w:t xml:space="preserve">Goldin Finance 117 </w:t>
            </w:r>
          </w:p>
        </w:tc>
        <w:tc>
          <w:tcPr>
            <w:tcW w:w="1257" w:type="dxa"/>
            <w:tcBorders/>
            <w:vAlign w:val="center"/>
          </w:tcPr>
          <w:p>
            <w:pPr>
              <w:pStyle w:val="TableContents"/>
              <w:bidi w:val="0"/>
              <w:spacing w:before="0" w:after="283"/>
              <w:jc w:val="left"/>
              <w:rPr/>
            </w:pPr>
            <w:r>
              <w:rPr/>
              <w:t xml:space="preserve">Tianjin </w:t>
            </w:r>
          </w:p>
        </w:tc>
        <w:tc>
          <w:tcPr>
            <w:tcW w:w="1097" w:type="dxa"/>
            <w:tcBorders/>
            <w:vAlign w:val="center"/>
          </w:tcPr>
          <w:p>
            <w:pPr>
              <w:pStyle w:val="TableContents"/>
              <w:bidi w:val="0"/>
              <w:spacing w:before="0" w:after="283"/>
              <w:jc w:val="left"/>
              <w:rPr/>
            </w:pPr>
            <w:r>
              <w:rPr/>
              <w:t xml:space="preserve">Kiina </w:t>
            </w:r>
          </w:p>
        </w:tc>
        <w:tc>
          <w:tcPr>
            <w:tcW w:w="756" w:type="dxa"/>
            <w:tcBorders/>
            <w:vAlign w:val="center"/>
          </w:tcPr>
          <w:p>
            <w:pPr>
              <w:pStyle w:val="TableContents"/>
              <w:bidi w:val="0"/>
              <w:spacing w:before="0" w:after="283"/>
              <w:jc w:val="left"/>
              <w:rPr/>
            </w:pPr>
            <w:r>
              <w:rPr/>
              <w:t xml:space="preserve">117 </w:t>
            </w:r>
          </w:p>
        </w:tc>
        <w:tc>
          <w:tcPr>
            <w:tcW w:w="1221" w:type="dxa"/>
            <w:tcBorders/>
            <w:vAlign w:val="center"/>
          </w:tcPr>
          <w:p>
            <w:pPr>
              <w:pStyle w:val="TableContents"/>
              <w:bidi w:val="0"/>
              <w:spacing w:before="0" w:after="283"/>
              <w:jc w:val="left"/>
              <w:rPr/>
            </w:pPr>
            <w:r>
              <w:rPr/>
              <w:t xml:space="preserve">Topped-out </w:t>
            </w:r>
          </w:p>
        </w:tc>
        <w:tc>
          <w:tcPr>
            <w:tcW w:w="621" w:type="dxa"/>
            <w:tcBorders/>
            <w:vAlign w:val="center"/>
          </w:tcPr>
          <w:p>
            <w:pPr>
              <w:pStyle w:val="TableContents"/>
              <w:bidi w:val="0"/>
              <w:spacing w:before="0" w:after="283"/>
              <w:jc w:val="left"/>
              <w:rPr/>
            </w:pPr>
            <w:r>
              <w:rPr/>
              <w:t xml:space="preserve">2018 </w:t>
            </w:r>
          </w:p>
        </w:tc>
        <w:tc>
          <w:tcPr>
            <w:tcW w:w="1549" w:type="dxa"/>
            <w:tcBorders/>
            <w:vAlign w:val="center"/>
          </w:tcPr>
          <w:p>
            <w:pPr>
              <w:pStyle w:val="TableContents"/>
              <w:bidi w:val="0"/>
              <w:spacing w:before="0" w:after="283"/>
              <w:jc w:val="left"/>
              <w:rPr/>
            </w:pPr>
            <w:r>
              <w:rPr/>
              <w:t xml:space="preserve">597 m (1,959 ft) </w:t>
            </w:r>
          </w:p>
        </w:tc>
        <w:tc>
          <w:tcPr>
            <w:tcW w:w="1025"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1568" w:type="dxa"/>
            <w:tcBorders/>
            <w:vAlign w:val="center"/>
          </w:tcPr>
          <w:p>
            <w:pPr>
              <w:pStyle w:val="TableContents"/>
              <w:bidi w:val="0"/>
              <w:spacing w:before="0" w:after="283"/>
              <w:jc w:val="left"/>
              <w:rPr/>
            </w:pPr>
            <w:r>
              <w:rPr/>
              <w:t xml:space="preserve">Ping An Finance Center </w:t>
            </w:r>
          </w:p>
        </w:tc>
        <w:tc>
          <w:tcPr>
            <w:tcW w:w="1257" w:type="dxa"/>
            <w:tcBorders/>
            <w:vAlign w:val="center"/>
          </w:tcPr>
          <w:p>
            <w:pPr>
              <w:pStyle w:val="TableContents"/>
              <w:bidi w:val="0"/>
              <w:spacing w:before="0" w:after="283"/>
              <w:jc w:val="left"/>
              <w:rPr/>
            </w:pPr>
            <w:r>
              <w:rPr/>
              <w:t xml:space="preserve">Shenzhen </w:t>
            </w:r>
          </w:p>
        </w:tc>
        <w:tc>
          <w:tcPr>
            <w:tcW w:w="1097" w:type="dxa"/>
            <w:tcBorders/>
            <w:vAlign w:val="center"/>
          </w:tcPr>
          <w:p>
            <w:pPr>
              <w:pStyle w:val="TableContents"/>
              <w:bidi w:val="0"/>
              <w:spacing w:before="0" w:after="283"/>
              <w:jc w:val="left"/>
              <w:rPr/>
            </w:pPr>
            <w:r>
              <w:rPr/>
              <w:t xml:space="preserve">Kiina </w:t>
            </w:r>
          </w:p>
        </w:tc>
        <w:tc>
          <w:tcPr>
            <w:tcW w:w="756" w:type="dxa"/>
            <w:tcBorders/>
            <w:vAlign w:val="center"/>
          </w:tcPr>
          <w:p>
            <w:pPr>
              <w:pStyle w:val="TableContents"/>
              <w:bidi w:val="0"/>
              <w:spacing w:before="0" w:after="283"/>
              <w:jc w:val="left"/>
              <w:rPr/>
            </w:pPr>
            <w:r>
              <w:rPr/>
              <w:t xml:space="preserve">115 </w:t>
            </w:r>
          </w:p>
        </w:tc>
        <w:tc>
          <w:tcPr>
            <w:tcW w:w="1221" w:type="dxa"/>
            <w:tcBorders/>
            <w:vAlign w:val="center"/>
          </w:tcPr>
          <w:p>
            <w:pPr>
              <w:pStyle w:val="TableContents"/>
              <w:bidi w:val="0"/>
              <w:spacing w:before="0" w:after="283"/>
              <w:jc w:val="left"/>
              <w:rPr/>
            </w:pPr>
            <w:r>
              <w:rPr/>
              <w:t xml:space="preserve">Täydellinen </w:t>
            </w:r>
          </w:p>
        </w:tc>
        <w:tc>
          <w:tcPr>
            <w:tcW w:w="621" w:type="dxa"/>
            <w:tcBorders/>
            <w:vAlign w:val="center"/>
          </w:tcPr>
          <w:p>
            <w:pPr>
              <w:pStyle w:val="TableContents"/>
              <w:bidi w:val="0"/>
              <w:spacing w:before="0" w:after="283"/>
              <w:jc w:val="left"/>
              <w:rPr/>
            </w:pPr>
            <w:r>
              <w:rPr/>
              <w:t xml:space="preserve">2017 </w:t>
            </w:r>
          </w:p>
        </w:tc>
        <w:tc>
          <w:tcPr>
            <w:tcW w:w="1549" w:type="dxa"/>
            <w:tcBorders/>
            <w:vAlign w:val="center"/>
          </w:tcPr>
          <w:p>
            <w:pPr>
              <w:pStyle w:val="TableContents"/>
              <w:bidi w:val="0"/>
              <w:spacing w:before="0" w:after="283"/>
              <w:jc w:val="left"/>
              <w:rPr/>
            </w:pPr>
            <w:r>
              <w:rPr/>
              <w:t xml:space="preserve">599 m (1,965 ft) </w:t>
            </w:r>
          </w:p>
        </w:tc>
        <w:tc>
          <w:tcPr>
            <w:tcW w:w="1025" w:type="dxa"/>
            <w:tcBorders/>
            <w:vAlign w:val="center"/>
          </w:tcPr>
          <w:p>
            <w:pPr>
              <w:pStyle w:val="TableContents"/>
              <w:bidi w:val="0"/>
              <w:spacing w:before="0" w:after="283"/>
              <w:jc w:val="left"/>
              <w:rPr/>
            </w:pPr>
            <w:r>
              <w:rPr/>
              <w:t xml:space="preserve">555 m (1,821 ft) </w:t>
            </w:r>
          </w:p>
        </w:tc>
        <w:tc>
          <w:tcPr>
            <w:tcW w:w="1111" w:type="dxa"/>
            <w:tcBorders/>
            <w:vAlign w:val="center"/>
          </w:tcPr>
          <w:p>
            <w:pPr>
              <w:pStyle w:val="TableContents"/>
              <w:bidi w:val="0"/>
              <w:spacing w:before="0" w:after="283"/>
              <w:jc w:val="left"/>
              <w:rPr/>
            </w:pPr>
            <w:r>
              <w:rPr/>
              <w:t xml:space="preserve">599 m (1,965 ft) </w:t>
            </w:r>
          </w:p>
        </w:tc>
      </w:tr>
      <w:tr>
        <w:trPr/>
        <w:tc>
          <w:tcPr>
            <w:tcW w:w="1568" w:type="dxa"/>
            <w:tcBorders/>
            <w:vAlign w:val="center"/>
          </w:tcPr>
          <w:p>
            <w:pPr>
              <w:pStyle w:val="TableContents"/>
              <w:bidi w:val="0"/>
              <w:spacing w:before="0" w:after="283"/>
              <w:jc w:val="left"/>
              <w:rPr/>
            </w:pPr>
            <w:r>
              <w:rPr/>
              <w:t xml:space="preserve">CTF:n rahoituskeskus </w:t>
            </w:r>
          </w:p>
        </w:tc>
        <w:tc>
          <w:tcPr>
            <w:tcW w:w="1257" w:type="dxa"/>
            <w:tcBorders/>
            <w:vAlign w:val="center"/>
          </w:tcPr>
          <w:p>
            <w:pPr>
              <w:pStyle w:val="TableContents"/>
              <w:bidi w:val="0"/>
              <w:spacing w:before="0" w:after="283"/>
              <w:jc w:val="left"/>
              <w:rPr/>
            </w:pPr>
            <w:r>
              <w:rPr/>
              <w:t xml:space="preserve">Guangzhou </w:t>
            </w:r>
          </w:p>
        </w:tc>
        <w:tc>
          <w:tcPr>
            <w:tcW w:w="1097" w:type="dxa"/>
            <w:tcBorders/>
            <w:vAlign w:val="center"/>
          </w:tcPr>
          <w:p>
            <w:pPr>
              <w:pStyle w:val="TableContents"/>
              <w:bidi w:val="0"/>
              <w:spacing w:before="0" w:after="283"/>
              <w:jc w:val="left"/>
              <w:rPr/>
            </w:pPr>
            <w:r>
              <w:rPr/>
              <w:t xml:space="preserve">Kiina </w:t>
            </w:r>
          </w:p>
        </w:tc>
        <w:tc>
          <w:tcPr>
            <w:tcW w:w="756" w:type="dxa"/>
            <w:tcBorders/>
            <w:vAlign w:val="center"/>
          </w:tcPr>
          <w:p>
            <w:pPr>
              <w:pStyle w:val="TableContents"/>
              <w:bidi w:val="0"/>
              <w:spacing w:before="0" w:after="283"/>
              <w:jc w:val="left"/>
              <w:rPr/>
            </w:pPr>
            <w:r>
              <w:rPr/>
              <w:t xml:space="preserve">111 </w:t>
            </w:r>
          </w:p>
        </w:tc>
        <w:tc>
          <w:tcPr>
            <w:tcW w:w="1221" w:type="dxa"/>
            <w:tcBorders/>
            <w:vAlign w:val="center"/>
          </w:tcPr>
          <w:p>
            <w:pPr>
              <w:pStyle w:val="TableContents"/>
              <w:bidi w:val="0"/>
              <w:spacing w:before="0" w:after="283"/>
              <w:jc w:val="left"/>
              <w:rPr/>
            </w:pPr>
            <w:r>
              <w:rPr/>
              <w:t xml:space="preserve">Täydellinen </w:t>
            </w:r>
          </w:p>
        </w:tc>
        <w:tc>
          <w:tcPr>
            <w:tcW w:w="621" w:type="dxa"/>
            <w:tcBorders/>
            <w:vAlign w:val="center"/>
          </w:tcPr>
          <w:p>
            <w:pPr>
              <w:pStyle w:val="TableContents"/>
              <w:bidi w:val="0"/>
              <w:spacing w:before="0" w:after="283"/>
              <w:jc w:val="left"/>
              <w:rPr/>
            </w:pPr>
            <w:r>
              <w:rPr/>
              <w:t xml:space="preserve">2015 </w:t>
            </w:r>
          </w:p>
        </w:tc>
        <w:tc>
          <w:tcPr>
            <w:tcW w:w="1549" w:type="dxa"/>
            <w:tcBorders/>
            <w:vAlign w:val="center"/>
          </w:tcPr>
          <w:p>
            <w:pPr>
              <w:pStyle w:val="TableContents"/>
              <w:bidi w:val="0"/>
              <w:spacing w:before="0" w:after="283"/>
              <w:jc w:val="left"/>
              <w:rPr/>
            </w:pPr>
            <w:r>
              <w:rPr/>
              <w:t xml:space="preserve">530 m (1 740 ft) </w:t>
            </w:r>
          </w:p>
        </w:tc>
        <w:tc>
          <w:tcPr>
            <w:tcW w:w="1025" w:type="dxa"/>
            <w:tcBorders/>
            <w:vAlign w:val="center"/>
          </w:tcPr>
          <w:p>
            <w:pPr>
              <w:pStyle w:val="TableContents"/>
              <w:bidi w:val="0"/>
              <w:spacing w:before="0" w:after="283"/>
              <w:jc w:val="left"/>
              <w:rPr/>
            </w:pPr>
            <w:r>
              <w:rPr/>
              <w:t xml:space="preserve">495 m (1,624 ft) </w:t>
            </w:r>
          </w:p>
        </w:tc>
        <w:tc>
          <w:tcPr>
            <w:tcW w:w="1111" w:type="dxa"/>
            <w:tcBorders/>
            <w:vAlign w:val="center"/>
          </w:tcPr>
          <w:p>
            <w:pPr>
              <w:pStyle w:val="TableContents"/>
              <w:bidi w:val="0"/>
              <w:spacing w:before="0" w:after="283"/>
              <w:jc w:val="left"/>
              <w:rPr/>
            </w:pPr>
            <w:r>
              <w:rPr/>
              <w:t xml:space="preserve">530 m (1 740 ft) </w:t>
            </w:r>
          </w:p>
        </w:tc>
      </w:tr>
      <w:tr>
        <w:trPr/>
        <w:tc>
          <w:tcPr>
            <w:tcW w:w="1568" w:type="dxa"/>
            <w:tcBorders/>
            <w:vAlign w:val="center"/>
          </w:tcPr>
          <w:p>
            <w:pPr>
              <w:pStyle w:val="TableContents"/>
              <w:bidi w:val="0"/>
              <w:spacing w:before="0" w:after="283"/>
              <w:jc w:val="left"/>
              <w:rPr/>
            </w:pPr>
            <w:r>
              <w:rPr/>
              <w:t xml:space="preserve">Kansainvälinen kauppakeskus </w:t>
            </w:r>
          </w:p>
        </w:tc>
        <w:tc>
          <w:tcPr>
            <w:tcW w:w="1257" w:type="dxa"/>
            <w:tcBorders/>
            <w:vAlign w:val="center"/>
          </w:tcPr>
          <w:p>
            <w:pPr>
              <w:pStyle w:val="TableContents"/>
              <w:bidi w:val="0"/>
              <w:spacing w:before="0" w:after="283"/>
              <w:jc w:val="left"/>
              <w:rPr/>
            </w:pPr>
            <w:r>
              <w:rPr/>
              <w:t xml:space="preserve">Hong Kong </w:t>
            </w:r>
          </w:p>
        </w:tc>
        <w:tc>
          <w:tcPr>
            <w:tcW w:w="1097" w:type="dxa"/>
            <w:tcBorders/>
            <w:vAlign w:val="center"/>
          </w:tcPr>
          <w:p>
            <w:pPr>
              <w:pStyle w:val="TableContents"/>
              <w:bidi w:val="0"/>
              <w:spacing w:before="0" w:after="283"/>
              <w:jc w:val="left"/>
              <w:rPr/>
            </w:pPr>
            <w:r>
              <w:rPr/>
              <w:t xml:space="preserve">Kiina </w:t>
            </w:r>
          </w:p>
        </w:tc>
        <w:tc>
          <w:tcPr>
            <w:tcW w:w="756" w:type="dxa"/>
            <w:tcBorders/>
            <w:vAlign w:val="center"/>
          </w:tcPr>
          <w:p>
            <w:pPr>
              <w:pStyle w:val="TableContents"/>
              <w:bidi w:val="0"/>
              <w:spacing w:before="0" w:after="283"/>
              <w:jc w:val="left"/>
              <w:rPr/>
            </w:pPr>
            <w:r>
              <w:rPr/>
              <w:t xml:space="preserve">108 </w:t>
            </w:r>
          </w:p>
        </w:tc>
        <w:tc>
          <w:tcPr>
            <w:tcW w:w="1221" w:type="dxa"/>
            <w:tcBorders/>
            <w:vAlign w:val="center"/>
          </w:tcPr>
          <w:p>
            <w:pPr>
              <w:pStyle w:val="TableContents"/>
              <w:bidi w:val="0"/>
              <w:spacing w:before="0" w:after="283"/>
              <w:jc w:val="left"/>
              <w:rPr/>
            </w:pPr>
            <w:r>
              <w:rPr/>
              <w:t xml:space="preserve">Täydellinen </w:t>
            </w:r>
          </w:p>
        </w:tc>
        <w:tc>
          <w:tcPr>
            <w:tcW w:w="621" w:type="dxa"/>
            <w:tcBorders/>
            <w:vAlign w:val="center"/>
          </w:tcPr>
          <w:p>
            <w:pPr>
              <w:pStyle w:val="TableContents"/>
              <w:bidi w:val="0"/>
              <w:spacing w:before="0" w:after="283"/>
              <w:jc w:val="left"/>
              <w:rPr>
                <w:sz w:val="4"/>
                <w:szCs w:val="4"/>
              </w:rPr>
            </w:pPr>
            <w:r>
              <w:rPr>
                <w:sz w:val="4"/>
                <w:szCs w:val="4"/>
              </w:rPr>
            </w:r>
          </w:p>
        </w:tc>
        <w:tc>
          <w:tcPr>
            <w:tcW w:w="1549" w:type="dxa"/>
            <w:tcBorders/>
            <w:vAlign w:val="center"/>
          </w:tcPr>
          <w:p>
            <w:pPr>
              <w:pStyle w:val="TableContents"/>
              <w:bidi w:val="0"/>
              <w:spacing w:before="0" w:after="283"/>
              <w:jc w:val="left"/>
              <w:rPr/>
            </w:pPr>
            <w:r>
              <w:rPr/>
              <w:t xml:space="preserve">484 m (1,588 ft) </w:t>
            </w:r>
          </w:p>
        </w:tc>
        <w:tc>
          <w:tcPr>
            <w:tcW w:w="1025" w:type="dxa"/>
            <w:tcBorders/>
            <w:vAlign w:val="center"/>
          </w:tcPr>
          <w:p>
            <w:pPr>
              <w:pStyle w:val="TableContents"/>
              <w:bidi w:val="0"/>
              <w:spacing w:before="0" w:after="283"/>
              <w:jc w:val="left"/>
              <w:rPr/>
            </w:pPr>
            <w:r>
              <w:rPr/>
              <w:t xml:space="preserve">484 m (1,588 ft) </w:t>
            </w:r>
          </w:p>
        </w:tc>
        <w:tc>
          <w:tcPr>
            <w:tcW w:w="1111" w:type="dxa"/>
            <w:tcBorders/>
            <w:vAlign w:val="center"/>
          </w:tcPr>
          <w:p>
            <w:pPr>
              <w:pStyle w:val="TableContents"/>
              <w:bidi w:val="0"/>
              <w:spacing w:before="0" w:after="283"/>
              <w:jc w:val="left"/>
              <w:rPr/>
            </w:pPr>
            <w:r>
              <w:rPr/>
              <w:t xml:space="preserve">484 m (1,588 ft) </w:t>
            </w:r>
          </w:p>
        </w:tc>
      </w:tr>
      <w:tr>
        <w:trPr/>
        <w:tc>
          <w:tcPr>
            <w:tcW w:w="1568" w:type="dxa"/>
            <w:tcBorders/>
            <w:vAlign w:val="center"/>
          </w:tcPr>
          <w:p>
            <w:pPr>
              <w:pStyle w:val="TableContents"/>
              <w:bidi w:val="0"/>
              <w:spacing w:before="0" w:after="283"/>
              <w:jc w:val="left"/>
              <w:rPr/>
            </w:pPr>
            <w:r>
              <w:rPr/>
              <w:t xml:space="preserve">Willis Tower </w:t>
            </w:r>
          </w:p>
        </w:tc>
        <w:tc>
          <w:tcPr>
            <w:tcW w:w="1257" w:type="dxa"/>
            <w:tcBorders/>
            <w:vAlign w:val="center"/>
          </w:tcPr>
          <w:p>
            <w:pPr>
              <w:pStyle w:val="TableContents"/>
              <w:bidi w:val="0"/>
              <w:spacing w:before="0" w:after="283"/>
              <w:jc w:val="left"/>
              <w:rPr/>
            </w:pPr>
            <w:r>
              <w:rPr/>
              <w:t xml:space="preserve">Chicago </w:t>
            </w:r>
          </w:p>
        </w:tc>
        <w:tc>
          <w:tcPr>
            <w:tcW w:w="1097" w:type="dxa"/>
            <w:tcBorders/>
            <w:vAlign w:val="center"/>
          </w:tcPr>
          <w:p>
            <w:pPr>
              <w:pStyle w:val="TableContents"/>
              <w:bidi w:val="0"/>
              <w:spacing w:before="0" w:after="283"/>
              <w:jc w:val="left"/>
              <w:rPr/>
            </w:pPr>
            <w:r>
              <w:rPr/>
              <w:t xml:space="preserve">Yhdysvallat </w:t>
            </w:r>
          </w:p>
        </w:tc>
        <w:tc>
          <w:tcPr>
            <w:tcW w:w="756" w:type="dxa"/>
            <w:tcBorders/>
            <w:vAlign w:val="center"/>
          </w:tcPr>
          <w:p>
            <w:pPr>
              <w:pStyle w:val="TableContents"/>
              <w:bidi w:val="0"/>
              <w:spacing w:before="0" w:after="283"/>
              <w:jc w:val="left"/>
              <w:rPr/>
            </w:pPr>
            <w:r>
              <w:rPr/>
              <w:t xml:space="preserve">108 </w:t>
            </w:r>
          </w:p>
        </w:tc>
        <w:tc>
          <w:tcPr>
            <w:tcW w:w="1221" w:type="dxa"/>
            <w:tcBorders/>
            <w:vAlign w:val="center"/>
          </w:tcPr>
          <w:p>
            <w:pPr>
              <w:pStyle w:val="TableContents"/>
              <w:bidi w:val="0"/>
              <w:spacing w:before="0" w:after="283"/>
              <w:jc w:val="left"/>
              <w:rPr/>
            </w:pPr>
            <w:r>
              <w:rPr/>
              <w:t xml:space="preserve">Täydellinen </w:t>
            </w:r>
          </w:p>
        </w:tc>
        <w:tc>
          <w:tcPr>
            <w:tcW w:w="621" w:type="dxa"/>
            <w:tcBorders/>
            <w:vAlign w:val="center"/>
          </w:tcPr>
          <w:p>
            <w:pPr>
              <w:pStyle w:val="TableContents"/>
              <w:bidi w:val="0"/>
              <w:spacing w:before="0" w:after="283"/>
              <w:jc w:val="left"/>
              <w:rPr>
                <w:sz w:val="4"/>
                <w:szCs w:val="4"/>
              </w:rPr>
            </w:pPr>
            <w:r>
              <w:rPr>
                <w:sz w:val="4"/>
                <w:szCs w:val="4"/>
              </w:rPr>
            </w:r>
          </w:p>
        </w:tc>
        <w:tc>
          <w:tcPr>
            <w:tcW w:w="1549" w:type="dxa"/>
            <w:tcBorders/>
            <w:vAlign w:val="center"/>
          </w:tcPr>
          <w:p>
            <w:pPr>
              <w:pStyle w:val="TableContents"/>
              <w:bidi w:val="0"/>
              <w:spacing w:before="0" w:after="283"/>
              <w:jc w:val="left"/>
              <w:rPr/>
            </w:pPr>
            <w:r>
              <w:rPr/>
              <w:t xml:space="preserve">442 m (1,450 ft) </w:t>
            </w:r>
          </w:p>
        </w:tc>
        <w:tc>
          <w:tcPr>
            <w:tcW w:w="1025" w:type="dxa"/>
            <w:tcBorders/>
            <w:vAlign w:val="center"/>
          </w:tcPr>
          <w:p>
            <w:pPr>
              <w:pStyle w:val="TableContents"/>
              <w:bidi w:val="0"/>
              <w:spacing w:before="0" w:after="283"/>
              <w:jc w:val="left"/>
              <w:rPr/>
            </w:pPr>
            <w:r>
              <w:rPr/>
              <w:t xml:space="preserve">442 m (1,450 ft) </w:t>
            </w:r>
          </w:p>
        </w:tc>
        <w:tc>
          <w:tcPr>
            <w:tcW w:w="1111" w:type="dxa"/>
            <w:tcBorders/>
            <w:vAlign w:val="center"/>
          </w:tcPr>
          <w:p>
            <w:pPr>
              <w:pStyle w:val="TableContents"/>
              <w:bidi w:val="0"/>
              <w:spacing w:before="0" w:after="283"/>
              <w:jc w:val="left"/>
              <w:rPr/>
            </w:pPr>
            <w:r>
              <w:rPr/>
              <w:t xml:space="preserve">527 m (1,729 ft) </w:t>
            </w:r>
          </w:p>
        </w:tc>
      </w:tr>
      <w:tr>
        <w:trPr/>
        <w:tc>
          <w:tcPr>
            <w:tcW w:w="1568" w:type="dxa"/>
            <w:tcBorders/>
            <w:vAlign w:val="center"/>
          </w:tcPr>
          <w:p>
            <w:pPr>
              <w:pStyle w:val="TableContents"/>
              <w:bidi w:val="0"/>
              <w:spacing w:before="0" w:after="283"/>
              <w:jc w:val="left"/>
              <w:rPr/>
            </w:pPr>
            <w:r>
              <w:rPr/>
              <w:t xml:space="preserve">Kiina Zun </w:t>
            </w:r>
          </w:p>
        </w:tc>
        <w:tc>
          <w:tcPr>
            <w:tcW w:w="1257" w:type="dxa"/>
            <w:tcBorders/>
            <w:vAlign w:val="center"/>
          </w:tcPr>
          <w:p>
            <w:pPr>
              <w:pStyle w:val="TableContents"/>
              <w:bidi w:val="0"/>
              <w:spacing w:before="0" w:after="283"/>
              <w:jc w:val="left"/>
              <w:rPr/>
            </w:pPr>
            <w:r>
              <w:rPr/>
              <w:t xml:space="preserve">Peking </w:t>
            </w:r>
          </w:p>
        </w:tc>
        <w:tc>
          <w:tcPr>
            <w:tcW w:w="1097" w:type="dxa"/>
            <w:tcBorders/>
            <w:vAlign w:val="center"/>
          </w:tcPr>
          <w:p>
            <w:pPr>
              <w:pStyle w:val="TableContents"/>
              <w:bidi w:val="0"/>
              <w:spacing w:before="0" w:after="283"/>
              <w:jc w:val="left"/>
              <w:rPr/>
            </w:pPr>
            <w:r>
              <w:rPr/>
              <w:t xml:space="preserve">Kiina </w:t>
            </w:r>
          </w:p>
        </w:tc>
        <w:tc>
          <w:tcPr>
            <w:tcW w:w="756" w:type="dxa"/>
            <w:tcBorders/>
            <w:vAlign w:val="center"/>
          </w:tcPr>
          <w:p>
            <w:pPr>
              <w:pStyle w:val="TableContents"/>
              <w:bidi w:val="0"/>
              <w:spacing w:before="0" w:after="283"/>
              <w:jc w:val="left"/>
              <w:rPr/>
            </w:pPr>
            <w:r>
              <w:rPr/>
              <w:t xml:space="preserve">108 </w:t>
            </w:r>
          </w:p>
        </w:tc>
        <w:tc>
          <w:tcPr>
            <w:tcW w:w="1221" w:type="dxa"/>
            <w:tcBorders/>
            <w:vAlign w:val="center"/>
          </w:tcPr>
          <w:p>
            <w:pPr>
              <w:pStyle w:val="TableContents"/>
              <w:bidi w:val="0"/>
              <w:spacing w:before="0" w:after="283"/>
              <w:jc w:val="left"/>
              <w:rPr/>
            </w:pPr>
            <w:r>
              <w:rPr/>
              <w:t xml:space="preserve">Topped-out </w:t>
            </w:r>
          </w:p>
        </w:tc>
        <w:tc>
          <w:tcPr>
            <w:tcW w:w="621" w:type="dxa"/>
            <w:tcBorders/>
            <w:vAlign w:val="center"/>
          </w:tcPr>
          <w:p>
            <w:pPr>
              <w:pStyle w:val="TableContents"/>
              <w:bidi w:val="0"/>
              <w:spacing w:before="0" w:after="283"/>
              <w:jc w:val="left"/>
              <w:rPr/>
            </w:pPr>
            <w:r>
              <w:rPr/>
              <w:t xml:space="preserve">2017 </w:t>
            </w:r>
          </w:p>
        </w:tc>
        <w:tc>
          <w:tcPr>
            <w:tcW w:w="1549" w:type="dxa"/>
            <w:tcBorders/>
            <w:vAlign w:val="center"/>
          </w:tcPr>
          <w:p>
            <w:pPr>
              <w:pStyle w:val="TableContents"/>
              <w:bidi w:val="0"/>
              <w:spacing w:before="0" w:after="283"/>
              <w:jc w:val="left"/>
              <w:rPr/>
            </w:pPr>
            <w:r>
              <w:rPr/>
              <w:t xml:space="preserve">528 m (1,732 ft) </w:t>
            </w:r>
          </w:p>
        </w:tc>
        <w:tc>
          <w:tcPr>
            <w:tcW w:w="1025" w:type="dxa"/>
            <w:tcBorders/>
            <w:vAlign w:val="center"/>
          </w:tcPr>
          <w:p>
            <w:pPr>
              <w:pStyle w:val="TableContents"/>
              <w:bidi w:val="0"/>
              <w:spacing w:before="0" w:after="283"/>
              <w:jc w:val="left"/>
              <w:rPr/>
            </w:pPr>
            <w:r>
              <w:rPr/>
              <w:t xml:space="preserve">528 m (1,732 ft) </w:t>
            </w:r>
          </w:p>
        </w:tc>
        <w:tc>
          <w:tcPr>
            <w:tcW w:w="1111" w:type="dxa"/>
            <w:tcBorders/>
            <w:vAlign w:val="center"/>
          </w:tcPr>
          <w:p>
            <w:pPr>
              <w:pStyle w:val="TableContents"/>
              <w:bidi w:val="0"/>
              <w:spacing w:before="0" w:after="283"/>
              <w:jc w:val="left"/>
              <w:rPr/>
            </w:pPr>
            <w:r>
              <w:rPr/>
              <w:t xml:space="preserve">528 m (1,732 ft) </w:t>
            </w:r>
          </w:p>
        </w:tc>
      </w:tr>
      <w:tr>
        <w:trPr/>
        <w:tc>
          <w:tcPr>
            <w:tcW w:w="1568" w:type="dxa"/>
            <w:tcBorders/>
            <w:vAlign w:val="center"/>
          </w:tcPr>
          <w:p>
            <w:pPr>
              <w:pStyle w:val="TableContents"/>
              <w:bidi w:val="0"/>
              <w:spacing w:before="0" w:after="283"/>
              <w:jc w:val="left"/>
              <w:rPr/>
            </w:pPr>
            <w:r>
              <w:rPr/>
              <w:t xml:space="preserve">Ryugyong Hotel </w:t>
            </w:r>
          </w:p>
        </w:tc>
        <w:tc>
          <w:tcPr>
            <w:tcW w:w="1257" w:type="dxa"/>
            <w:tcBorders/>
            <w:vAlign w:val="center"/>
          </w:tcPr>
          <w:p>
            <w:pPr>
              <w:pStyle w:val="TableContents"/>
              <w:bidi w:val="0"/>
              <w:spacing w:before="0" w:after="283"/>
              <w:jc w:val="left"/>
              <w:rPr/>
            </w:pPr>
            <w:r>
              <w:rPr/>
              <w:t xml:space="preserve">Pjongjang </w:t>
            </w:r>
          </w:p>
        </w:tc>
        <w:tc>
          <w:tcPr>
            <w:tcW w:w="1097" w:type="dxa"/>
            <w:tcBorders/>
            <w:vAlign w:val="center"/>
          </w:tcPr>
          <w:p>
            <w:pPr>
              <w:pStyle w:val="TableContents"/>
              <w:bidi w:val="0"/>
              <w:spacing w:before="0" w:after="283"/>
              <w:jc w:val="left"/>
              <w:rPr/>
            </w:pPr>
            <w:r>
              <w:rPr/>
              <w:t xml:space="preserve">Pohjois-Korea </w:t>
            </w:r>
          </w:p>
        </w:tc>
        <w:tc>
          <w:tcPr>
            <w:tcW w:w="756" w:type="dxa"/>
            <w:tcBorders/>
            <w:vAlign w:val="center"/>
          </w:tcPr>
          <w:p>
            <w:pPr>
              <w:pStyle w:val="TableContents"/>
              <w:bidi w:val="0"/>
              <w:spacing w:before="0" w:after="283"/>
              <w:jc w:val="left"/>
              <w:rPr/>
            </w:pPr>
            <w:r>
              <w:rPr/>
              <w:t xml:space="preserve">105 </w:t>
            </w:r>
          </w:p>
        </w:tc>
        <w:tc>
          <w:tcPr>
            <w:tcW w:w="1221" w:type="dxa"/>
            <w:tcBorders/>
            <w:vAlign w:val="center"/>
          </w:tcPr>
          <w:p>
            <w:pPr>
              <w:pStyle w:val="TableContents"/>
              <w:bidi w:val="0"/>
              <w:spacing w:before="0" w:after="283"/>
              <w:jc w:val="left"/>
              <w:rPr/>
            </w:pPr>
            <w:r>
              <w:rPr/>
              <w:t xml:space="preserve">Topped-out </w:t>
            </w:r>
          </w:p>
        </w:tc>
        <w:tc>
          <w:tcPr>
            <w:tcW w:w="621" w:type="dxa"/>
            <w:tcBorders/>
            <w:vAlign w:val="center"/>
          </w:tcPr>
          <w:p>
            <w:pPr>
              <w:pStyle w:val="TableContents"/>
              <w:bidi w:val="0"/>
              <w:spacing w:before="0" w:after="283"/>
              <w:jc w:val="left"/>
              <w:rPr>
                <w:sz w:val="4"/>
                <w:szCs w:val="4"/>
              </w:rPr>
            </w:pPr>
            <w:r>
              <w:rPr>
                <w:sz w:val="4"/>
                <w:szCs w:val="4"/>
              </w:rPr>
            </w:r>
          </w:p>
        </w:tc>
        <w:tc>
          <w:tcPr>
            <w:tcW w:w="1549" w:type="dxa"/>
            <w:tcBorders/>
            <w:vAlign w:val="center"/>
          </w:tcPr>
          <w:p>
            <w:pPr>
              <w:pStyle w:val="TableContents"/>
              <w:bidi w:val="0"/>
              <w:spacing w:before="0" w:after="283"/>
              <w:jc w:val="left"/>
              <w:rPr/>
            </w:pPr>
            <w:r>
              <w:rPr/>
              <w:t xml:space="preserve">330 m (1 080 ft) </w:t>
            </w:r>
          </w:p>
        </w:tc>
        <w:tc>
          <w:tcPr>
            <w:tcW w:w="1025" w:type="dxa"/>
            <w:tcBorders/>
            <w:vAlign w:val="center"/>
          </w:tcPr>
          <w:p>
            <w:pPr>
              <w:pStyle w:val="TableContents"/>
              <w:bidi w:val="0"/>
              <w:spacing w:before="0" w:after="283"/>
              <w:jc w:val="left"/>
              <w:rPr/>
            </w:pPr>
            <w:r>
              <w:rPr/>
              <w:t xml:space="preserve">330 m (1 080 ft) </w:t>
            </w:r>
          </w:p>
        </w:tc>
        <w:tc>
          <w:tcPr>
            <w:tcW w:w="1111" w:type="dxa"/>
            <w:tcBorders/>
            <w:vAlign w:val="center"/>
          </w:tcPr>
          <w:p>
            <w:pPr>
              <w:pStyle w:val="TableContents"/>
              <w:bidi w:val="0"/>
              <w:spacing w:before="0" w:after="283"/>
              <w:jc w:val="left"/>
              <w:rPr/>
            </w:pPr>
            <w:r>
              <w:rPr/>
              <w:t xml:space="preserve">330 m (1 080 ft) </w:t>
            </w:r>
          </w:p>
        </w:tc>
      </w:tr>
      <w:tr>
        <w:trPr/>
        <w:tc>
          <w:tcPr>
            <w:tcW w:w="1568" w:type="dxa"/>
            <w:tcBorders/>
            <w:vAlign w:val="center"/>
          </w:tcPr>
          <w:p>
            <w:pPr>
              <w:pStyle w:val="TableContents"/>
              <w:bidi w:val="0"/>
              <w:spacing w:before="0" w:after="283"/>
              <w:jc w:val="left"/>
              <w:rPr/>
            </w:pPr>
            <w:r>
              <w:rPr/>
              <w:t xml:space="preserve">One World Trade Center </w:t>
            </w:r>
          </w:p>
        </w:tc>
        <w:tc>
          <w:tcPr>
            <w:tcW w:w="1257" w:type="dxa"/>
            <w:tcBorders/>
            <w:vAlign w:val="center"/>
          </w:tcPr>
          <w:p>
            <w:pPr>
              <w:pStyle w:val="TableContents"/>
              <w:bidi w:val="0"/>
              <w:spacing w:before="0" w:after="283"/>
              <w:jc w:val="left"/>
              <w:rPr/>
            </w:pPr>
            <w:r>
              <w:rPr/>
              <w:t xml:space="preserve">New York City </w:t>
            </w:r>
          </w:p>
        </w:tc>
        <w:tc>
          <w:tcPr>
            <w:tcW w:w="1097" w:type="dxa"/>
            <w:tcBorders/>
            <w:vAlign w:val="center"/>
          </w:tcPr>
          <w:p>
            <w:pPr>
              <w:pStyle w:val="TableContents"/>
              <w:bidi w:val="0"/>
              <w:spacing w:before="0" w:after="283"/>
              <w:jc w:val="left"/>
              <w:rPr/>
            </w:pPr>
            <w:r>
              <w:rPr/>
              <w:t xml:space="preserve">Yhdysvallat </w:t>
            </w:r>
          </w:p>
        </w:tc>
        <w:tc>
          <w:tcPr>
            <w:tcW w:w="756" w:type="dxa"/>
            <w:tcBorders/>
            <w:vAlign w:val="center"/>
          </w:tcPr>
          <w:p>
            <w:pPr>
              <w:pStyle w:val="TableContents"/>
              <w:bidi w:val="0"/>
              <w:spacing w:before="0" w:after="283"/>
              <w:jc w:val="left"/>
              <w:rPr/>
            </w:pPr>
            <w:r>
              <w:rPr/>
              <w:t xml:space="preserve">104 </w:t>
            </w:r>
          </w:p>
        </w:tc>
        <w:tc>
          <w:tcPr>
            <w:tcW w:w="1221" w:type="dxa"/>
            <w:tcBorders/>
            <w:vAlign w:val="center"/>
          </w:tcPr>
          <w:p>
            <w:pPr>
              <w:pStyle w:val="TableContents"/>
              <w:bidi w:val="0"/>
              <w:spacing w:before="0" w:after="283"/>
              <w:jc w:val="left"/>
              <w:rPr/>
            </w:pPr>
            <w:r>
              <w:rPr/>
              <w:t xml:space="preserve">Täydellinen </w:t>
            </w:r>
          </w:p>
        </w:tc>
        <w:tc>
          <w:tcPr>
            <w:tcW w:w="621" w:type="dxa"/>
            <w:tcBorders/>
            <w:vAlign w:val="center"/>
          </w:tcPr>
          <w:p>
            <w:pPr>
              <w:pStyle w:val="TableContents"/>
              <w:bidi w:val="0"/>
              <w:spacing w:before="0" w:after="283"/>
              <w:jc w:val="left"/>
              <w:rPr/>
            </w:pPr>
            <w:r>
              <w:rPr/>
              <w:t xml:space="preserve">2013 </w:t>
            </w:r>
          </w:p>
        </w:tc>
        <w:tc>
          <w:tcPr>
            <w:tcW w:w="1549" w:type="dxa"/>
            <w:tcBorders/>
            <w:vAlign w:val="center"/>
          </w:tcPr>
          <w:p>
            <w:pPr>
              <w:pStyle w:val="TableContents"/>
              <w:bidi w:val="0"/>
              <w:spacing w:before="0" w:after="283"/>
              <w:jc w:val="left"/>
              <w:rPr/>
            </w:pPr>
            <w:r>
              <w:rPr/>
              <w:t xml:space="preserve">541,3 m (1 776 ft) </w:t>
            </w:r>
          </w:p>
        </w:tc>
        <w:tc>
          <w:tcPr>
            <w:tcW w:w="1025" w:type="dxa"/>
            <w:tcBorders/>
            <w:vAlign w:val="center"/>
          </w:tcPr>
          <w:p>
            <w:pPr>
              <w:pStyle w:val="TableContents"/>
              <w:bidi w:val="0"/>
              <w:spacing w:before="0" w:after="283"/>
              <w:jc w:val="left"/>
              <w:rPr/>
            </w:pPr>
            <w:r>
              <w:rPr/>
              <w:t xml:space="preserve">417 m (1,368 ft) </w:t>
            </w:r>
          </w:p>
        </w:tc>
        <w:tc>
          <w:tcPr>
            <w:tcW w:w="1111" w:type="dxa"/>
            <w:tcBorders/>
            <w:vAlign w:val="center"/>
          </w:tcPr>
          <w:p>
            <w:pPr>
              <w:pStyle w:val="TableContents"/>
              <w:bidi w:val="0"/>
              <w:spacing w:before="0" w:after="283"/>
              <w:jc w:val="left"/>
              <w:rPr/>
            </w:pPr>
            <w:r>
              <w:rPr/>
              <w:t xml:space="preserve">546,2 m (1 792 ft) </w:t>
            </w:r>
          </w:p>
        </w:tc>
      </w:tr>
      <w:tr>
        <w:trPr/>
        <w:tc>
          <w:tcPr>
            <w:tcW w:w="1568" w:type="dxa"/>
            <w:tcBorders/>
            <w:vAlign w:val="center"/>
          </w:tcPr>
          <w:p>
            <w:pPr>
              <w:pStyle w:val="TableContents"/>
              <w:bidi w:val="0"/>
              <w:spacing w:before="0" w:after="283"/>
              <w:jc w:val="left"/>
              <w:rPr/>
            </w:pPr>
            <w:r>
              <w:rPr/>
              <w:t xml:space="preserve">Guangzhoun kansainvälinen rahoituskeskus </w:t>
            </w:r>
          </w:p>
        </w:tc>
        <w:tc>
          <w:tcPr>
            <w:tcW w:w="1257" w:type="dxa"/>
            <w:tcBorders/>
            <w:vAlign w:val="center"/>
          </w:tcPr>
          <w:p>
            <w:pPr>
              <w:pStyle w:val="TableContents"/>
              <w:bidi w:val="0"/>
              <w:spacing w:before="0" w:after="283"/>
              <w:jc w:val="left"/>
              <w:rPr/>
            </w:pPr>
            <w:r>
              <w:rPr/>
              <w:t xml:space="preserve">Guangzhou </w:t>
            </w:r>
          </w:p>
        </w:tc>
        <w:tc>
          <w:tcPr>
            <w:tcW w:w="1097" w:type="dxa"/>
            <w:tcBorders/>
            <w:vAlign w:val="center"/>
          </w:tcPr>
          <w:p>
            <w:pPr>
              <w:pStyle w:val="TableContents"/>
              <w:bidi w:val="0"/>
              <w:spacing w:before="0" w:after="283"/>
              <w:jc w:val="left"/>
              <w:rPr/>
            </w:pPr>
            <w:r>
              <w:rPr/>
              <w:t xml:space="preserve">Kiina </w:t>
            </w:r>
          </w:p>
        </w:tc>
        <w:tc>
          <w:tcPr>
            <w:tcW w:w="756" w:type="dxa"/>
            <w:tcBorders/>
            <w:vAlign w:val="center"/>
          </w:tcPr>
          <w:p>
            <w:pPr>
              <w:pStyle w:val="TableContents"/>
              <w:bidi w:val="0"/>
              <w:spacing w:before="0" w:after="283"/>
              <w:jc w:val="left"/>
              <w:rPr/>
            </w:pPr>
            <w:r>
              <w:rPr/>
              <w:t xml:space="preserve">103 </w:t>
            </w:r>
          </w:p>
        </w:tc>
        <w:tc>
          <w:tcPr>
            <w:tcW w:w="1221" w:type="dxa"/>
            <w:tcBorders/>
            <w:vAlign w:val="center"/>
          </w:tcPr>
          <w:p>
            <w:pPr>
              <w:pStyle w:val="TableContents"/>
              <w:bidi w:val="0"/>
              <w:spacing w:before="0" w:after="283"/>
              <w:jc w:val="left"/>
              <w:rPr/>
            </w:pPr>
            <w:r>
              <w:rPr/>
              <w:t xml:space="preserve">Täydellinen </w:t>
            </w:r>
          </w:p>
        </w:tc>
        <w:tc>
          <w:tcPr>
            <w:tcW w:w="621" w:type="dxa"/>
            <w:tcBorders/>
            <w:vAlign w:val="center"/>
          </w:tcPr>
          <w:p>
            <w:pPr>
              <w:pStyle w:val="TableContents"/>
              <w:bidi w:val="0"/>
              <w:spacing w:before="0" w:after="283"/>
              <w:jc w:val="left"/>
              <w:rPr>
                <w:sz w:val="4"/>
                <w:szCs w:val="4"/>
              </w:rPr>
            </w:pPr>
            <w:r>
              <w:rPr>
                <w:sz w:val="4"/>
                <w:szCs w:val="4"/>
              </w:rPr>
            </w:r>
          </w:p>
        </w:tc>
        <w:tc>
          <w:tcPr>
            <w:tcW w:w="1549" w:type="dxa"/>
            <w:tcBorders/>
            <w:vAlign w:val="center"/>
          </w:tcPr>
          <w:p>
            <w:pPr>
              <w:pStyle w:val="TableContents"/>
              <w:bidi w:val="0"/>
              <w:spacing w:before="0" w:after="283"/>
              <w:jc w:val="left"/>
              <w:rPr/>
            </w:pPr>
            <w:r>
              <w:rPr/>
              <w:t xml:space="preserve">440 m (1 440 ft) </w:t>
            </w:r>
          </w:p>
        </w:tc>
        <w:tc>
          <w:tcPr>
            <w:tcW w:w="1025" w:type="dxa"/>
            <w:tcBorders/>
            <w:vAlign w:val="center"/>
          </w:tcPr>
          <w:p>
            <w:pPr>
              <w:pStyle w:val="TableContents"/>
              <w:bidi w:val="0"/>
              <w:spacing w:before="0" w:after="283"/>
              <w:jc w:val="left"/>
              <w:rPr/>
            </w:pPr>
            <w:r>
              <w:rPr/>
              <w:t xml:space="preserve">438 m (1 437 ft) </w:t>
            </w:r>
          </w:p>
        </w:tc>
        <w:tc>
          <w:tcPr>
            <w:tcW w:w="1111" w:type="dxa"/>
            <w:tcBorders/>
            <w:vAlign w:val="center"/>
          </w:tcPr>
          <w:p>
            <w:pPr>
              <w:pStyle w:val="TableContents"/>
              <w:bidi w:val="0"/>
              <w:spacing w:before="0" w:after="283"/>
              <w:jc w:val="left"/>
              <w:rPr/>
            </w:pPr>
            <w:r>
              <w:rPr/>
              <w:t xml:space="preserve">440 m (1 440 ft) </w:t>
            </w:r>
          </w:p>
        </w:tc>
      </w:tr>
      <w:tr>
        <w:trPr/>
        <w:tc>
          <w:tcPr>
            <w:tcW w:w="1568" w:type="dxa"/>
            <w:tcBorders/>
            <w:vAlign w:val="center"/>
          </w:tcPr>
          <w:p>
            <w:pPr>
              <w:pStyle w:val="TableContents"/>
              <w:bidi w:val="0"/>
              <w:spacing w:before="0" w:after="283"/>
              <w:jc w:val="left"/>
              <w:rPr/>
            </w:pPr>
            <w:r>
              <w:rPr/>
              <w:t xml:space="preserve">Empire State Building </w:t>
            </w:r>
          </w:p>
        </w:tc>
        <w:tc>
          <w:tcPr>
            <w:tcW w:w="1257" w:type="dxa"/>
            <w:tcBorders/>
            <w:vAlign w:val="center"/>
          </w:tcPr>
          <w:p>
            <w:pPr>
              <w:pStyle w:val="TableContents"/>
              <w:bidi w:val="0"/>
              <w:spacing w:before="0" w:after="283"/>
              <w:jc w:val="left"/>
              <w:rPr/>
            </w:pPr>
            <w:r>
              <w:rPr/>
              <w:t xml:space="preserve">New York City </w:t>
            </w:r>
          </w:p>
        </w:tc>
        <w:tc>
          <w:tcPr>
            <w:tcW w:w="1097" w:type="dxa"/>
            <w:tcBorders/>
            <w:vAlign w:val="center"/>
          </w:tcPr>
          <w:p>
            <w:pPr>
              <w:pStyle w:val="TableContents"/>
              <w:bidi w:val="0"/>
              <w:spacing w:before="0" w:after="283"/>
              <w:jc w:val="left"/>
              <w:rPr/>
            </w:pPr>
            <w:r>
              <w:rPr/>
              <w:t xml:space="preserve">Yhdysvallat </w:t>
            </w:r>
          </w:p>
        </w:tc>
        <w:tc>
          <w:tcPr>
            <w:tcW w:w="756" w:type="dxa"/>
            <w:tcBorders/>
            <w:vAlign w:val="center"/>
          </w:tcPr>
          <w:p>
            <w:pPr>
              <w:pStyle w:val="TableContents"/>
              <w:bidi w:val="0"/>
              <w:spacing w:before="0" w:after="283"/>
              <w:jc w:val="left"/>
              <w:rPr/>
            </w:pPr>
            <w:r>
              <w:rPr/>
              <w:t xml:space="preserve">102 </w:t>
            </w:r>
          </w:p>
        </w:tc>
        <w:tc>
          <w:tcPr>
            <w:tcW w:w="1221" w:type="dxa"/>
            <w:tcBorders/>
            <w:vAlign w:val="center"/>
          </w:tcPr>
          <w:p>
            <w:pPr>
              <w:pStyle w:val="TableContents"/>
              <w:bidi w:val="0"/>
              <w:spacing w:before="0" w:after="283"/>
              <w:jc w:val="left"/>
              <w:rPr/>
            </w:pPr>
            <w:r>
              <w:rPr/>
              <w:t xml:space="preserve">Täydellinen </w:t>
            </w:r>
          </w:p>
        </w:tc>
        <w:tc>
          <w:tcPr>
            <w:tcW w:w="621" w:type="dxa"/>
            <w:tcBorders/>
            <w:vAlign w:val="center"/>
          </w:tcPr>
          <w:p>
            <w:pPr>
              <w:pStyle w:val="TableContents"/>
              <w:bidi w:val="0"/>
              <w:spacing w:before="0" w:after="283"/>
              <w:jc w:val="left"/>
              <w:rPr/>
            </w:pPr>
            <w:r>
              <w:rPr/>
              <w:t xml:space="preserve">1931 </w:t>
            </w:r>
          </w:p>
        </w:tc>
        <w:tc>
          <w:tcPr>
            <w:tcW w:w="1549" w:type="dxa"/>
            <w:tcBorders/>
            <w:vAlign w:val="center"/>
          </w:tcPr>
          <w:p>
            <w:pPr>
              <w:pStyle w:val="TableContents"/>
              <w:bidi w:val="0"/>
              <w:spacing w:before="0" w:after="283"/>
              <w:jc w:val="left"/>
              <w:rPr/>
            </w:pPr>
            <w:r>
              <w:rPr/>
              <w:t xml:space="preserve">381 m (1 250 ft) </w:t>
            </w:r>
          </w:p>
        </w:tc>
        <w:tc>
          <w:tcPr>
            <w:tcW w:w="1025" w:type="dxa"/>
            <w:tcBorders/>
            <w:vAlign w:val="center"/>
          </w:tcPr>
          <w:p>
            <w:pPr>
              <w:pStyle w:val="TableContents"/>
              <w:bidi w:val="0"/>
              <w:spacing w:before="0" w:after="283"/>
              <w:jc w:val="left"/>
              <w:rPr/>
            </w:pPr>
            <w:r>
              <w:rPr/>
              <w:t xml:space="preserve">381 m (1 250 ft) </w:t>
            </w:r>
          </w:p>
        </w:tc>
        <w:tc>
          <w:tcPr>
            <w:tcW w:w="1111" w:type="dxa"/>
            <w:tcBorders/>
            <w:vAlign w:val="center"/>
          </w:tcPr>
          <w:p>
            <w:pPr>
              <w:pStyle w:val="TableContents"/>
              <w:bidi w:val="0"/>
              <w:spacing w:before="0" w:after="283"/>
              <w:jc w:val="left"/>
              <w:rPr/>
            </w:pPr>
            <w:r>
              <w:rPr/>
              <w:t xml:space="preserve">449 m (1,473 ft) </w:t>
            </w:r>
          </w:p>
        </w:tc>
      </w:tr>
      <w:tr>
        <w:trPr/>
        <w:tc>
          <w:tcPr>
            <w:tcW w:w="1568" w:type="dxa"/>
            <w:tcBorders/>
            <w:vAlign w:val="center"/>
          </w:tcPr>
          <w:p>
            <w:pPr>
              <w:pStyle w:val="TableContents"/>
              <w:bidi w:val="0"/>
              <w:spacing w:before="0" w:after="283"/>
              <w:jc w:val="left"/>
              <w:rPr/>
            </w:pPr>
            <w:r>
              <w:rPr/>
              <w:t xml:space="preserve">Marina 101 </w:t>
            </w:r>
          </w:p>
        </w:tc>
        <w:tc>
          <w:tcPr>
            <w:tcW w:w="1257" w:type="dxa"/>
            <w:tcBorders/>
            <w:vAlign w:val="center"/>
          </w:tcPr>
          <w:p>
            <w:pPr>
              <w:pStyle w:val="TableContents"/>
              <w:bidi w:val="0"/>
              <w:spacing w:before="0" w:after="283"/>
              <w:jc w:val="left"/>
              <w:rPr/>
            </w:pPr>
            <w:r>
              <w:rPr/>
              <w:t xml:space="preserve">Dubai </w:t>
            </w:r>
          </w:p>
        </w:tc>
        <w:tc>
          <w:tcPr>
            <w:tcW w:w="1097" w:type="dxa"/>
            <w:tcBorders/>
            <w:vAlign w:val="center"/>
          </w:tcPr>
          <w:p>
            <w:pPr>
              <w:pStyle w:val="TableContents"/>
              <w:bidi w:val="0"/>
              <w:spacing w:before="0" w:after="283"/>
              <w:jc w:val="left"/>
              <w:rPr/>
            </w:pPr>
            <w:r>
              <w:rPr/>
              <w:t xml:space="preserve">Yhdistyneet arabiemiirikunnat </w:t>
            </w:r>
          </w:p>
        </w:tc>
        <w:tc>
          <w:tcPr>
            <w:tcW w:w="756" w:type="dxa"/>
            <w:tcBorders/>
            <w:vAlign w:val="center"/>
          </w:tcPr>
          <w:p>
            <w:pPr>
              <w:pStyle w:val="TableContents"/>
              <w:bidi w:val="0"/>
              <w:spacing w:before="0" w:after="283"/>
              <w:jc w:val="left"/>
              <w:rPr/>
            </w:pPr>
            <w:r>
              <w:rPr/>
              <w:t xml:space="preserve">101 </w:t>
            </w:r>
          </w:p>
        </w:tc>
        <w:tc>
          <w:tcPr>
            <w:tcW w:w="1221" w:type="dxa"/>
            <w:tcBorders/>
            <w:vAlign w:val="center"/>
          </w:tcPr>
          <w:p>
            <w:pPr>
              <w:pStyle w:val="TableContents"/>
              <w:bidi w:val="0"/>
              <w:spacing w:before="0" w:after="283"/>
              <w:jc w:val="left"/>
              <w:rPr/>
            </w:pPr>
            <w:r>
              <w:rPr/>
              <w:t xml:space="preserve">Täydellinen </w:t>
            </w:r>
          </w:p>
        </w:tc>
        <w:tc>
          <w:tcPr>
            <w:tcW w:w="621" w:type="dxa"/>
            <w:tcBorders/>
            <w:vAlign w:val="center"/>
          </w:tcPr>
          <w:p>
            <w:pPr>
              <w:pStyle w:val="TableContents"/>
              <w:bidi w:val="0"/>
              <w:spacing w:before="0" w:after="283"/>
              <w:jc w:val="left"/>
              <w:rPr/>
            </w:pPr>
            <w:r>
              <w:rPr/>
              <w:t xml:space="preserve">2015 </w:t>
            </w:r>
          </w:p>
        </w:tc>
        <w:tc>
          <w:tcPr>
            <w:tcW w:w="1549" w:type="dxa"/>
            <w:tcBorders/>
            <w:vAlign w:val="center"/>
          </w:tcPr>
          <w:p>
            <w:pPr>
              <w:pStyle w:val="TableContents"/>
              <w:bidi w:val="0"/>
              <w:spacing w:before="0" w:after="283"/>
              <w:jc w:val="left"/>
              <w:rPr/>
            </w:pPr>
            <w:r>
              <w:rPr/>
              <w:t xml:space="preserve">426,5 m (1,399 ft) </w:t>
            </w:r>
          </w:p>
        </w:tc>
        <w:tc>
          <w:tcPr>
            <w:tcW w:w="1025" w:type="dxa"/>
            <w:tcBorders/>
            <w:vAlign w:val="center"/>
          </w:tcPr>
          <w:p>
            <w:pPr>
              <w:pStyle w:val="TableContents"/>
              <w:bidi w:val="0"/>
              <w:spacing w:before="0" w:after="283"/>
              <w:jc w:val="left"/>
              <w:rPr/>
            </w:pPr>
            <w:r>
              <w:rPr/>
              <w:t xml:space="preserve">375,4 m (1,232 ft) </w:t>
            </w:r>
          </w:p>
        </w:tc>
        <w:tc>
          <w:tcPr>
            <w:tcW w:w="1111" w:type="dxa"/>
            <w:tcBorders/>
            <w:vAlign w:val="center"/>
          </w:tcPr>
          <w:p>
            <w:pPr>
              <w:pStyle w:val="TableContents"/>
              <w:bidi w:val="0"/>
              <w:spacing w:before="0" w:after="283"/>
              <w:jc w:val="left"/>
              <w:rPr/>
            </w:pPr>
            <w:r>
              <w:rPr/>
              <w:t xml:space="preserve">426,5 m (1,399 ft) </w:t>
            </w:r>
          </w:p>
        </w:tc>
      </w:tr>
      <w:tr>
        <w:trPr/>
        <w:tc>
          <w:tcPr>
            <w:tcW w:w="1568" w:type="dxa"/>
            <w:tcBorders/>
            <w:vAlign w:val="center"/>
          </w:tcPr>
          <w:p>
            <w:pPr>
              <w:pStyle w:val="TableContents"/>
              <w:bidi w:val="0"/>
              <w:spacing w:before="0" w:after="283"/>
              <w:jc w:val="left"/>
              <w:rPr/>
            </w:pPr>
            <w:r>
              <w:rPr/>
              <w:t xml:space="preserve">Shanghai World Financial Center </w:t>
            </w:r>
          </w:p>
        </w:tc>
        <w:tc>
          <w:tcPr>
            <w:tcW w:w="1257" w:type="dxa"/>
            <w:tcBorders/>
            <w:vAlign w:val="center"/>
          </w:tcPr>
          <w:p>
            <w:pPr>
              <w:pStyle w:val="TableContents"/>
              <w:bidi w:val="0"/>
              <w:spacing w:before="0" w:after="283"/>
              <w:jc w:val="left"/>
              <w:rPr/>
            </w:pPr>
            <w:r>
              <w:rPr/>
              <w:t xml:space="preserve">Shanghai </w:t>
            </w:r>
          </w:p>
        </w:tc>
        <w:tc>
          <w:tcPr>
            <w:tcW w:w="1097" w:type="dxa"/>
            <w:tcBorders/>
            <w:vAlign w:val="center"/>
          </w:tcPr>
          <w:p>
            <w:pPr>
              <w:pStyle w:val="TableContents"/>
              <w:bidi w:val="0"/>
              <w:spacing w:before="0" w:after="283"/>
              <w:jc w:val="left"/>
              <w:rPr/>
            </w:pPr>
            <w:r>
              <w:rPr/>
              <w:t xml:space="preserve">Kiina </w:t>
            </w:r>
          </w:p>
        </w:tc>
        <w:tc>
          <w:tcPr>
            <w:tcW w:w="756" w:type="dxa"/>
            <w:tcBorders/>
            <w:vAlign w:val="center"/>
          </w:tcPr>
          <w:p>
            <w:pPr>
              <w:pStyle w:val="TableContents"/>
              <w:bidi w:val="0"/>
              <w:spacing w:before="0" w:after="283"/>
              <w:jc w:val="left"/>
              <w:rPr/>
            </w:pPr>
            <w:r>
              <w:rPr/>
              <w:t xml:space="preserve">101 </w:t>
            </w:r>
          </w:p>
        </w:tc>
        <w:tc>
          <w:tcPr>
            <w:tcW w:w="1221" w:type="dxa"/>
            <w:tcBorders/>
            <w:vAlign w:val="center"/>
          </w:tcPr>
          <w:p>
            <w:pPr>
              <w:pStyle w:val="TableContents"/>
              <w:bidi w:val="0"/>
              <w:spacing w:before="0" w:after="283"/>
              <w:jc w:val="left"/>
              <w:rPr/>
            </w:pPr>
            <w:r>
              <w:rPr/>
              <w:t xml:space="preserve">Täydellinen </w:t>
            </w:r>
          </w:p>
        </w:tc>
        <w:tc>
          <w:tcPr>
            <w:tcW w:w="621" w:type="dxa"/>
            <w:tcBorders/>
            <w:vAlign w:val="center"/>
          </w:tcPr>
          <w:p>
            <w:pPr>
              <w:pStyle w:val="TableContents"/>
              <w:bidi w:val="0"/>
              <w:spacing w:before="0" w:after="283"/>
              <w:jc w:val="left"/>
              <w:rPr/>
            </w:pPr>
            <w:r>
              <w:rPr/>
              <w:t xml:space="preserve">2008 </w:t>
            </w:r>
          </w:p>
        </w:tc>
        <w:tc>
          <w:tcPr>
            <w:tcW w:w="1549" w:type="dxa"/>
            <w:tcBorders/>
            <w:vAlign w:val="center"/>
          </w:tcPr>
          <w:p>
            <w:pPr>
              <w:pStyle w:val="TableContents"/>
              <w:bidi w:val="0"/>
              <w:spacing w:before="0" w:after="283"/>
              <w:jc w:val="left"/>
              <w:rPr/>
            </w:pPr>
            <w:r>
              <w:rPr/>
              <w:t xml:space="preserve">492 m (1 614 ft) </w:t>
            </w:r>
          </w:p>
        </w:tc>
        <w:tc>
          <w:tcPr>
            <w:tcW w:w="1025" w:type="dxa"/>
            <w:tcBorders/>
            <w:vAlign w:val="center"/>
          </w:tcPr>
          <w:p>
            <w:pPr>
              <w:pStyle w:val="TableContents"/>
              <w:bidi w:val="0"/>
              <w:spacing w:before="0" w:after="283"/>
              <w:jc w:val="left"/>
              <w:rPr/>
            </w:pPr>
            <w:r>
              <w:rPr/>
              <w:t xml:space="preserve">492 m (1 614 ft) </w:t>
            </w:r>
          </w:p>
        </w:tc>
        <w:tc>
          <w:tcPr>
            <w:tcW w:w="1111" w:type="dxa"/>
            <w:tcBorders/>
            <w:vAlign w:val="center"/>
          </w:tcPr>
          <w:p>
            <w:pPr>
              <w:pStyle w:val="TableContents"/>
              <w:bidi w:val="0"/>
              <w:spacing w:before="0" w:after="283"/>
              <w:jc w:val="left"/>
              <w:rPr/>
            </w:pPr>
            <w:r>
              <w:rPr/>
              <w:t xml:space="preserve">492 m (1 614 ft) </w:t>
            </w:r>
          </w:p>
        </w:tc>
      </w:tr>
      <w:tr>
        <w:trPr/>
        <w:tc>
          <w:tcPr>
            <w:tcW w:w="1568" w:type="dxa"/>
            <w:tcBorders/>
            <w:vAlign w:val="center"/>
          </w:tcPr>
          <w:p>
            <w:pPr>
              <w:pStyle w:val="TableContents"/>
              <w:bidi w:val="0"/>
              <w:spacing w:before="0" w:after="283"/>
              <w:jc w:val="left"/>
              <w:rPr/>
            </w:pPr>
            <w:r>
              <w:rPr/>
              <w:t xml:space="preserve">Taipei 101 </w:t>
            </w:r>
          </w:p>
        </w:tc>
        <w:tc>
          <w:tcPr>
            <w:tcW w:w="1257" w:type="dxa"/>
            <w:tcBorders/>
            <w:vAlign w:val="center"/>
          </w:tcPr>
          <w:p>
            <w:pPr>
              <w:pStyle w:val="TableContents"/>
              <w:bidi w:val="0"/>
              <w:spacing w:before="0" w:after="283"/>
              <w:jc w:val="left"/>
              <w:rPr/>
            </w:pPr>
            <w:r>
              <w:rPr/>
              <w:t xml:space="preserve">Taipei </w:t>
            </w:r>
          </w:p>
        </w:tc>
        <w:tc>
          <w:tcPr>
            <w:tcW w:w="1097" w:type="dxa"/>
            <w:tcBorders/>
            <w:vAlign w:val="center"/>
          </w:tcPr>
          <w:p>
            <w:pPr>
              <w:pStyle w:val="TableContents"/>
              <w:bidi w:val="0"/>
              <w:spacing w:before="0" w:after="283"/>
              <w:jc w:val="left"/>
              <w:rPr/>
            </w:pPr>
            <w:r>
              <w:rPr/>
              <w:t xml:space="preserve">Taiwan </w:t>
            </w:r>
          </w:p>
        </w:tc>
        <w:tc>
          <w:tcPr>
            <w:tcW w:w="756" w:type="dxa"/>
            <w:tcBorders/>
            <w:vAlign w:val="center"/>
          </w:tcPr>
          <w:p>
            <w:pPr>
              <w:pStyle w:val="TableContents"/>
              <w:bidi w:val="0"/>
              <w:spacing w:before="0" w:after="283"/>
              <w:jc w:val="left"/>
              <w:rPr/>
            </w:pPr>
            <w:r>
              <w:rPr/>
              <w:t xml:space="preserve">101 </w:t>
            </w:r>
          </w:p>
        </w:tc>
        <w:tc>
          <w:tcPr>
            <w:tcW w:w="1221" w:type="dxa"/>
            <w:tcBorders/>
            <w:vAlign w:val="center"/>
          </w:tcPr>
          <w:p>
            <w:pPr>
              <w:pStyle w:val="TableContents"/>
              <w:bidi w:val="0"/>
              <w:spacing w:before="0" w:after="283"/>
              <w:jc w:val="left"/>
              <w:rPr/>
            </w:pPr>
            <w:r>
              <w:rPr/>
              <w:t xml:space="preserve">Täydellinen </w:t>
            </w:r>
          </w:p>
        </w:tc>
        <w:tc>
          <w:tcPr>
            <w:tcW w:w="621" w:type="dxa"/>
            <w:tcBorders/>
            <w:vAlign w:val="center"/>
          </w:tcPr>
          <w:p>
            <w:pPr>
              <w:pStyle w:val="TableContents"/>
              <w:bidi w:val="0"/>
              <w:spacing w:before="0" w:after="283"/>
              <w:jc w:val="left"/>
              <w:rPr>
                <w:sz w:val="4"/>
                <w:szCs w:val="4"/>
              </w:rPr>
            </w:pPr>
            <w:r>
              <w:rPr>
                <w:sz w:val="4"/>
                <w:szCs w:val="4"/>
              </w:rPr>
            </w:r>
          </w:p>
        </w:tc>
        <w:tc>
          <w:tcPr>
            <w:tcW w:w="1549" w:type="dxa"/>
            <w:tcBorders/>
            <w:vAlign w:val="center"/>
          </w:tcPr>
          <w:p>
            <w:pPr>
              <w:pStyle w:val="TableContents"/>
              <w:bidi w:val="0"/>
              <w:spacing w:before="0" w:after="283"/>
              <w:jc w:val="left"/>
              <w:rPr/>
            </w:pPr>
            <w:r>
              <w:rPr/>
              <w:t xml:space="preserve">509 m (1 670 ft) </w:t>
            </w:r>
          </w:p>
        </w:tc>
        <w:tc>
          <w:tcPr>
            <w:tcW w:w="1025" w:type="dxa"/>
            <w:tcBorders/>
            <w:vAlign w:val="center"/>
          </w:tcPr>
          <w:p>
            <w:pPr>
              <w:pStyle w:val="TableContents"/>
              <w:bidi w:val="0"/>
              <w:spacing w:before="0" w:after="283"/>
              <w:jc w:val="left"/>
              <w:rPr/>
            </w:pPr>
            <w:r>
              <w:rPr/>
              <w:t xml:space="preserve">449 m (1,473 ft) </w:t>
            </w:r>
          </w:p>
        </w:tc>
        <w:tc>
          <w:tcPr>
            <w:tcW w:w="1111" w:type="dxa"/>
            <w:tcBorders/>
            <w:vAlign w:val="center"/>
          </w:tcPr>
          <w:p>
            <w:pPr>
              <w:pStyle w:val="TableContents"/>
              <w:bidi w:val="0"/>
              <w:spacing w:before="0" w:after="283"/>
              <w:jc w:val="left"/>
              <w:rPr/>
            </w:pPr>
            <w:r>
              <w:rPr/>
              <w:t xml:space="preserve">509 m (1 670 ft) </w:t>
            </w:r>
          </w:p>
        </w:tc>
      </w:tr>
      <w:tr>
        <w:trPr/>
        <w:tc>
          <w:tcPr>
            <w:tcW w:w="1568" w:type="dxa"/>
            <w:tcBorders/>
            <w:vAlign w:val="center"/>
          </w:tcPr>
          <w:p>
            <w:pPr>
              <w:pStyle w:val="TableContents"/>
              <w:bidi w:val="0"/>
              <w:spacing w:before="0" w:after="283"/>
              <w:jc w:val="left"/>
              <w:rPr/>
            </w:pPr>
            <w:r>
              <w:rPr/>
              <w:t xml:space="preserve">Prinsessatorni </w:t>
            </w:r>
          </w:p>
        </w:tc>
        <w:tc>
          <w:tcPr>
            <w:tcW w:w="1257" w:type="dxa"/>
            <w:tcBorders/>
            <w:vAlign w:val="center"/>
          </w:tcPr>
          <w:p>
            <w:pPr>
              <w:pStyle w:val="TableContents"/>
              <w:bidi w:val="0"/>
              <w:spacing w:before="0" w:after="283"/>
              <w:jc w:val="left"/>
              <w:rPr/>
            </w:pPr>
            <w:r>
              <w:rPr/>
              <w:t xml:space="preserve">Dubai </w:t>
            </w:r>
          </w:p>
        </w:tc>
        <w:tc>
          <w:tcPr>
            <w:tcW w:w="1097" w:type="dxa"/>
            <w:tcBorders/>
            <w:vAlign w:val="center"/>
          </w:tcPr>
          <w:p>
            <w:pPr>
              <w:pStyle w:val="TableContents"/>
              <w:bidi w:val="0"/>
              <w:spacing w:before="0" w:after="283"/>
              <w:jc w:val="left"/>
              <w:rPr/>
            </w:pPr>
            <w:r>
              <w:rPr/>
              <w:t xml:space="preserve">Yhdistyneet arabiemiirikunnat </w:t>
            </w:r>
          </w:p>
        </w:tc>
        <w:tc>
          <w:tcPr>
            <w:tcW w:w="756" w:type="dxa"/>
            <w:tcBorders/>
            <w:vAlign w:val="center"/>
          </w:tcPr>
          <w:p>
            <w:pPr>
              <w:pStyle w:val="TableContents"/>
              <w:bidi w:val="0"/>
              <w:spacing w:before="0" w:after="283"/>
              <w:jc w:val="left"/>
              <w:rPr/>
            </w:pPr>
            <w:r>
              <w:rPr/>
              <w:t xml:space="preserve">101 </w:t>
            </w:r>
          </w:p>
        </w:tc>
        <w:tc>
          <w:tcPr>
            <w:tcW w:w="1221" w:type="dxa"/>
            <w:tcBorders/>
            <w:vAlign w:val="center"/>
          </w:tcPr>
          <w:p>
            <w:pPr>
              <w:pStyle w:val="TableContents"/>
              <w:bidi w:val="0"/>
              <w:spacing w:before="0" w:after="283"/>
              <w:jc w:val="left"/>
              <w:rPr/>
            </w:pPr>
            <w:r>
              <w:rPr/>
              <w:t xml:space="preserve">Täydellinen </w:t>
            </w:r>
          </w:p>
        </w:tc>
        <w:tc>
          <w:tcPr>
            <w:tcW w:w="621" w:type="dxa"/>
            <w:tcBorders/>
            <w:vAlign w:val="center"/>
          </w:tcPr>
          <w:p>
            <w:pPr>
              <w:pStyle w:val="TableContents"/>
              <w:bidi w:val="0"/>
              <w:spacing w:before="0" w:after="283"/>
              <w:jc w:val="left"/>
              <w:rPr/>
            </w:pPr>
            <w:r>
              <w:rPr/>
              <w:t xml:space="preserve">2012 </w:t>
            </w:r>
          </w:p>
        </w:tc>
        <w:tc>
          <w:tcPr>
            <w:tcW w:w="1549" w:type="dxa"/>
            <w:tcBorders/>
            <w:vAlign w:val="center"/>
          </w:tcPr>
          <w:p>
            <w:pPr>
              <w:pStyle w:val="TableContents"/>
              <w:bidi w:val="0"/>
              <w:spacing w:before="0" w:after="283"/>
              <w:jc w:val="left"/>
              <w:rPr/>
            </w:pPr>
            <w:r>
              <w:rPr/>
              <w:t xml:space="preserve">414 m (1,358 ft) </w:t>
            </w:r>
          </w:p>
        </w:tc>
        <w:tc>
          <w:tcPr>
            <w:tcW w:w="1025" w:type="dxa"/>
            <w:tcBorders/>
            <w:vAlign w:val="center"/>
          </w:tcPr>
          <w:p>
            <w:pPr>
              <w:pStyle w:val="TableContents"/>
              <w:bidi w:val="0"/>
              <w:spacing w:before="0" w:after="283"/>
              <w:jc w:val="left"/>
              <w:rPr/>
            </w:pPr>
            <w:r>
              <w:rPr/>
              <w:t xml:space="preserve">392 m (1,286 ft) </w:t>
            </w:r>
          </w:p>
        </w:tc>
        <w:tc>
          <w:tcPr>
            <w:tcW w:w="1111" w:type="dxa"/>
            <w:tcBorders/>
            <w:vAlign w:val="center"/>
          </w:tcPr>
          <w:p>
            <w:pPr>
              <w:pStyle w:val="TableContents"/>
              <w:bidi w:val="0"/>
              <w:spacing w:before="0" w:after="283"/>
              <w:jc w:val="left"/>
              <w:rPr/>
            </w:pPr>
            <w:r>
              <w:rPr/>
              <w:t xml:space="preserve">414 m (1,358 ft) </w:t>
            </w:r>
          </w:p>
        </w:tc>
      </w:tr>
      <w:tr>
        <w:trPr/>
        <w:tc>
          <w:tcPr>
            <w:tcW w:w="1568" w:type="dxa"/>
            <w:tcBorders/>
            <w:vAlign w:val="center"/>
          </w:tcPr>
          <w:p>
            <w:pPr>
              <w:pStyle w:val="TableContents"/>
              <w:bidi w:val="0"/>
              <w:spacing w:before="0" w:after="283"/>
              <w:jc w:val="left"/>
              <w:rPr/>
            </w:pPr>
            <w:r>
              <w:rPr/>
              <w:t xml:space="preserve">John Hancock Center </w:t>
            </w:r>
          </w:p>
        </w:tc>
        <w:tc>
          <w:tcPr>
            <w:tcW w:w="1257" w:type="dxa"/>
            <w:tcBorders/>
            <w:vAlign w:val="center"/>
          </w:tcPr>
          <w:p>
            <w:pPr>
              <w:pStyle w:val="TableContents"/>
              <w:bidi w:val="0"/>
              <w:spacing w:before="0" w:after="283"/>
              <w:jc w:val="left"/>
              <w:rPr/>
            </w:pPr>
            <w:r>
              <w:rPr/>
              <w:t xml:space="preserve">Chicago </w:t>
            </w:r>
          </w:p>
        </w:tc>
        <w:tc>
          <w:tcPr>
            <w:tcW w:w="1097" w:type="dxa"/>
            <w:tcBorders/>
            <w:vAlign w:val="center"/>
          </w:tcPr>
          <w:p>
            <w:pPr>
              <w:pStyle w:val="TableContents"/>
              <w:bidi w:val="0"/>
              <w:spacing w:before="0" w:after="283"/>
              <w:jc w:val="left"/>
              <w:rPr/>
            </w:pPr>
            <w:r>
              <w:rPr/>
              <w:t xml:space="preserve">Yhdysvallat </w:t>
            </w:r>
          </w:p>
        </w:tc>
        <w:tc>
          <w:tcPr>
            <w:tcW w:w="756" w:type="dxa"/>
            <w:tcBorders/>
            <w:vAlign w:val="center"/>
          </w:tcPr>
          <w:p>
            <w:pPr>
              <w:pStyle w:val="TableContents"/>
              <w:bidi w:val="0"/>
              <w:spacing w:before="0" w:after="283"/>
              <w:jc w:val="left"/>
              <w:rPr/>
            </w:pPr>
            <w:r>
              <w:rPr/>
              <w:t xml:space="preserve">100 </w:t>
            </w:r>
          </w:p>
        </w:tc>
        <w:tc>
          <w:tcPr>
            <w:tcW w:w="1221" w:type="dxa"/>
            <w:tcBorders/>
            <w:vAlign w:val="center"/>
          </w:tcPr>
          <w:p>
            <w:pPr>
              <w:pStyle w:val="TableContents"/>
              <w:bidi w:val="0"/>
              <w:spacing w:before="0" w:after="283"/>
              <w:jc w:val="left"/>
              <w:rPr/>
            </w:pPr>
            <w:r>
              <w:rPr/>
              <w:t xml:space="preserve">Täydellinen </w:t>
            </w:r>
          </w:p>
        </w:tc>
        <w:tc>
          <w:tcPr>
            <w:tcW w:w="621" w:type="dxa"/>
            <w:tcBorders/>
            <w:vAlign w:val="center"/>
          </w:tcPr>
          <w:p>
            <w:pPr>
              <w:pStyle w:val="TableContents"/>
              <w:bidi w:val="0"/>
              <w:spacing w:before="0" w:after="283"/>
              <w:jc w:val="left"/>
              <w:rPr/>
            </w:pPr>
            <w:r>
              <w:rPr/>
              <w:t xml:space="preserve">1969 </w:t>
            </w:r>
          </w:p>
        </w:tc>
        <w:tc>
          <w:tcPr>
            <w:tcW w:w="1549" w:type="dxa"/>
            <w:tcBorders/>
            <w:vAlign w:val="center"/>
          </w:tcPr>
          <w:p>
            <w:pPr>
              <w:pStyle w:val="TableContents"/>
              <w:bidi w:val="0"/>
              <w:spacing w:before="0" w:after="283"/>
              <w:jc w:val="left"/>
              <w:rPr/>
            </w:pPr>
            <w:r>
              <w:rPr/>
              <w:t xml:space="preserve">344 m (1,129 ft) </w:t>
            </w:r>
          </w:p>
        </w:tc>
        <w:tc>
          <w:tcPr>
            <w:tcW w:w="1025" w:type="dxa"/>
            <w:tcBorders/>
            <w:vAlign w:val="center"/>
          </w:tcPr>
          <w:p>
            <w:pPr>
              <w:pStyle w:val="TableContents"/>
              <w:bidi w:val="0"/>
              <w:spacing w:before="0" w:after="283"/>
              <w:jc w:val="left"/>
              <w:rPr/>
            </w:pPr>
            <w:r>
              <w:rPr/>
              <w:t xml:space="preserve">344 m (1,129 ft) </w:t>
            </w:r>
          </w:p>
        </w:tc>
        <w:tc>
          <w:tcPr>
            <w:tcW w:w="1111" w:type="dxa"/>
            <w:tcBorders/>
            <w:vAlign w:val="center"/>
          </w:tcPr>
          <w:p>
            <w:pPr>
              <w:pStyle w:val="TableContents"/>
              <w:bidi w:val="0"/>
              <w:spacing w:before="0" w:after="283"/>
              <w:jc w:val="left"/>
              <w:rPr/>
            </w:pPr>
            <w:r>
              <w:rPr/>
              <w:t xml:space="preserve">457 m (1,499 ft) </w:t>
            </w:r>
          </w:p>
        </w:tc>
      </w:tr>
      <w:tr>
        <w:trPr/>
        <w:tc>
          <w:tcPr>
            <w:tcW w:w="1568" w:type="dxa"/>
            <w:tcBorders/>
            <w:vAlign w:val="center"/>
          </w:tcPr>
          <w:p>
            <w:pPr>
              <w:pStyle w:val="TableContents"/>
              <w:bidi w:val="0"/>
              <w:spacing w:before="0" w:after="283"/>
              <w:jc w:val="left"/>
              <w:rPr/>
            </w:pPr>
            <w:r>
              <w:rPr/>
              <w:t xml:space="preserve">Kingkey 100 </w:t>
            </w:r>
          </w:p>
        </w:tc>
        <w:tc>
          <w:tcPr>
            <w:tcW w:w="1257" w:type="dxa"/>
            <w:tcBorders/>
            <w:vAlign w:val="center"/>
          </w:tcPr>
          <w:p>
            <w:pPr>
              <w:pStyle w:val="TableContents"/>
              <w:bidi w:val="0"/>
              <w:spacing w:before="0" w:after="283"/>
              <w:jc w:val="left"/>
              <w:rPr/>
            </w:pPr>
            <w:r>
              <w:rPr/>
              <w:t xml:space="preserve">Shenzhen </w:t>
            </w:r>
          </w:p>
        </w:tc>
        <w:tc>
          <w:tcPr>
            <w:tcW w:w="1097" w:type="dxa"/>
            <w:tcBorders/>
            <w:vAlign w:val="center"/>
          </w:tcPr>
          <w:p>
            <w:pPr>
              <w:pStyle w:val="TableContents"/>
              <w:bidi w:val="0"/>
              <w:spacing w:before="0" w:after="283"/>
              <w:jc w:val="left"/>
              <w:rPr/>
            </w:pPr>
            <w:r>
              <w:rPr/>
              <w:t xml:space="preserve">Kiina </w:t>
            </w:r>
          </w:p>
        </w:tc>
        <w:tc>
          <w:tcPr>
            <w:tcW w:w="756" w:type="dxa"/>
            <w:tcBorders/>
            <w:vAlign w:val="center"/>
          </w:tcPr>
          <w:p>
            <w:pPr>
              <w:pStyle w:val="TableContents"/>
              <w:bidi w:val="0"/>
              <w:spacing w:before="0" w:after="283"/>
              <w:jc w:val="left"/>
              <w:rPr/>
            </w:pPr>
            <w:r>
              <w:rPr/>
              <w:t xml:space="preserve">100 </w:t>
            </w:r>
          </w:p>
        </w:tc>
        <w:tc>
          <w:tcPr>
            <w:tcW w:w="1221" w:type="dxa"/>
            <w:tcBorders/>
            <w:vAlign w:val="center"/>
          </w:tcPr>
          <w:p>
            <w:pPr>
              <w:pStyle w:val="TableContents"/>
              <w:bidi w:val="0"/>
              <w:spacing w:before="0" w:after="283"/>
              <w:jc w:val="left"/>
              <w:rPr/>
            </w:pPr>
            <w:r>
              <w:rPr/>
              <w:t xml:space="preserve">Täydellinen </w:t>
            </w:r>
          </w:p>
        </w:tc>
        <w:tc>
          <w:tcPr>
            <w:tcW w:w="621" w:type="dxa"/>
            <w:tcBorders/>
            <w:vAlign w:val="center"/>
          </w:tcPr>
          <w:p>
            <w:pPr>
              <w:pStyle w:val="TableContents"/>
              <w:bidi w:val="0"/>
              <w:spacing w:before="0" w:after="283"/>
              <w:jc w:val="left"/>
              <w:rPr/>
            </w:pPr>
            <w:r>
              <w:rPr/>
              <w:t xml:space="preserve">2011 </w:t>
            </w:r>
          </w:p>
        </w:tc>
        <w:tc>
          <w:tcPr>
            <w:tcW w:w="1549" w:type="dxa"/>
            <w:tcBorders/>
            <w:vAlign w:val="center"/>
          </w:tcPr>
          <w:p>
            <w:pPr>
              <w:pStyle w:val="TableContents"/>
              <w:bidi w:val="0"/>
              <w:spacing w:before="0" w:after="283"/>
              <w:jc w:val="left"/>
              <w:rPr/>
            </w:pPr>
            <w:r>
              <w:rPr/>
              <w:t xml:space="preserve">441,8 m (1,449 ft) </w:t>
            </w:r>
          </w:p>
        </w:tc>
        <w:tc>
          <w:tcPr>
            <w:tcW w:w="1025" w:type="dxa"/>
            <w:tcBorders/>
            <w:vAlign w:val="center"/>
          </w:tcPr>
          <w:p>
            <w:pPr>
              <w:pStyle w:val="TableContents"/>
              <w:bidi w:val="0"/>
              <w:spacing w:before="0" w:after="283"/>
              <w:jc w:val="left"/>
              <w:rPr/>
            </w:pPr>
            <w:r>
              <w:rPr/>
              <w:t xml:space="preserve">441,8 m (1,449 ft) </w:t>
            </w:r>
          </w:p>
        </w:tc>
        <w:tc>
          <w:tcPr>
            <w:tcW w:w="1111" w:type="dxa"/>
            <w:tcBorders/>
            <w:vAlign w:val="center"/>
          </w:tcPr>
          <w:p>
            <w:pPr>
              <w:pStyle w:val="TableContents"/>
              <w:bidi w:val="0"/>
              <w:spacing w:before="0" w:after="283"/>
              <w:jc w:val="left"/>
              <w:rPr/>
            </w:pPr>
            <w:r>
              <w:rPr/>
              <w:t xml:space="preserve">441,8 m (1,449 ft)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korkein rakennus maailmassa kuinka monta kerrosta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91"/>
        <w:gridCol w:w="1333"/>
        <w:gridCol w:w="1222"/>
        <w:gridCol w:w="995"/>
        <w:gridCol w:w="751"/>
        <w:gridCol w:w="1216"/>
        <w:gridCol w:w="616"/>
        <w:gridCol w:w="1433"/>
        <w:gridCol w:w="920"/>
        <w:gridCol w:w="1028"/>
      </w:tblGrid>
      <w:tr>
        <w:trPr/>
        <w:tc>
          <w:tcPr>
            <w:tcW w:w="691" w:type="dxa"/>
            <w:tcBorders/>
            <w:vAlign w:val="center"/>
          </w:tcPr>
          <w:p>
            <w:pPr>
              <w:pStyle w:val="TableHeading"/>
              <w:suppressLineNumbers/>
              <w:bidi w:val="0"/>
              <w:spacing w:before="0" w:after="283"/>
              <w:jc w:val="center"/>
              <w:rPr/>
            </w:pPr>
            <w:r>
              <w:rPr/>
              <w:t xml:space="preserve">Sijoitus </w:t>
            </w:r>
          </w:p>
        </w:tc>
        <w:tc>
          <w:tcPr>
            <w:tcW w:w="1333" w:type="dxa"/>
            <w:tcBorders/>
            <w:vAlign w:val="center"/>
          </w:tcPr>
          <w:p>
            <w:pPr>
              <w:pStyle w:val="TableHeading"/>
              <w:suppressLineNumbers/>
              <w:bidi w:val="0"/>
              <w:spacing w:before="0" w:after="283"/>
              <w:jc w:val="center"/>
              <w:rPr/>
            </w:pPr>
            <w:r>
              <w:rPr/>
              <w:t xml:space="preserve">Rakenne </w:t>
            </w:r>
          </w:p>
        </w:tc>
        <w:tc>
          <w:tcPr>
            <w:tcW w:w="1222" w:type="dxa"/>
            <w:tcBorders/>
            <w:vAlign w:val="center"/>
          </w:tcPr>
          <w:p>
            <w:pPr>
              <w:pStyle w:val="TableHeading"/>
              <w:suppressLineNumbers/>
              <w:bidi w:val="0"/>
              <w:spacing w:before="0" w:after="283"/>
              <w:jc w:val="center"/>
              <w:rPr/>
            </w:pPr>
            <w:r>
              <w:rPr/>
              <w:t xml:space="preserve">Kaupunki </w:t>
            </w:r>
          </w:p>
        </w:tc>
        <w:tc>
          <w:tcPr>
            <w:tcW w:w="995" w:type="dxa"/>
            <w:tcBorders/>
            <w:vAlign w:val="center"/>
          </w:tcPr>
          <w:p>
            <w:pPr>
              <w:pStyle w:val="TableHeading"/>
              <w:suppressLineNumbers/>
              <w:bidi w:val="0"/>
              <w:spacing w:before="0" w:after="283"/>
              <w:jc w:val="center"/>
              <w:rPr/>
            </w:pPr>
            <w:r>
              <w:rPr/>
              <w:t xml:space="preserve">Maa </w:t>
            </w:r>
          </w:p>
        </w:tc>
        <w:tc>
          <w:tcPr>
            <w:tcW w:w="751" w:type="dxa"/>
            <w:tcBorders/>
            <w:vAlign w:val="center"/>
          </w:tcPr>
          <w:p>
            <w:pPr>
              <w:pStyle w:val="TableHeading"/>
              <w:suppressLineNumbers/>
              <w:bidi w:val="0"/>
              <w:spacing w:before="0" w:after="283"/>
              <w:jc w:val="center"/>
              <w:rPr/>
            </w:pPr>
            <w:r>
              <w:rPr/>
              <w:t xml:space="preserve">Lattiat </w:t>
            </w:r>
          </w:p>
        </w:tc>
        <w:tc>
          <w:tcPr>
            <w:tcW w:w="1216" w:type="dxa"/>
            <w:tcBorders/>
            <w:vAlign w:val="center"/>
          </w:tcPr>
          <w:p>
            <w:pPr>
              <w:pStyle w:val="TableHeading"/>
              <w:suppressLineNumbers/>
              <w:bidi w:val="0"/>
              <w:spacing w:before="0" w:after="283"/>
              <w:jc w:val="center"/>
              <w:rPr/>
            </w:pPr>
            <w:r>
              <w:rPr/>
              <w:t xml:space="preserve">Tila </w:t>
            </w:r>
          </w:p>
        </w:tc>
        <w:tc>
          <w:tcPr>
            <w:tcW w:w="616" w:type="dxa"/>
            <w:tcBorders/>
            <w:vAlign w:val="center"/>
          </w:tcPr>
          <w:p>
            <w:pPr>
              <w:pStyle w:val="TableHeading"/>
              <w:suppressLineNumbers/>
              <w:bidi w:val="0"/>
              <w:spacing w:before="0" w:after="283"/>
              <w:jc w:val="center"/>
              <w:rPr/>
            </w:pPr>
            <w:r>
              <w:rPr/>
              <w:t xml:space="preserve">Vuosi </w:t>
            </w:r>
          </w:p>
        </w:tc>
        <w:tc>
          <w:tcPr>
            <w:tcW w:w="1433" w:type="dxa"/>
            <w:tcBorders/>
            <w:vAlign w:val="center"/>
          </w:tcPr>
          <w:p>
            <w:pPr>
              <w:pStyle w:val="TableHeading"/>
              <w:suppressLineNumbers/>
              <w:bidi w:val="0"/>
              <w:spacing w:before="0" w:after="283"/>
              <w:jc w:val="center"/>
              <w:rPr/>
            </w:pPr>
            <w:r>
              <w:rPr/>
              <w:t xml:space="preserve">Korkeus arkkitehtoniseen yläosaan </w:t>
            </w:r>
          </w:p>
        </w:tc>
        <w:tc>
          <w:tcPr>
            <w:tcW w:w="920" w:type="dxa"/>
            <w:tcBorders/>
            <w:vAlign w:val="center"/>
          </w:tcPr>
          <w:p>
            <w:pPr>
              <w:pStyle w:val="TableHeading"/>
              <w:suppressLineNumbers/>
              <w:bidi w:val="0"/>
              <w:spacing w:before="0" w:after="283"/>
              <w:jc w:val="center"/>
              <w:rPr/>
            </w:pPr>
            <w:r>
              <w:rPr/>
              <w:t xml:space="preserve">Korkeus kattoon </w:t>
            </w:r>
          </w:p>
        </w:tc>
        <w:tc>
          <w:tcPr>
            <w:tcW w:w="1028" w:type="dxa"/>
            <w:tcBorders/>
            <w:vAlign w:val="center"/>
          </w:tcPr>
          <w:p>
            <w:pPr>
              <w:pStyle w:val="TableHeading"/>
              <w:suppressLineNumbers/>
              <w:bidi w:val="0"/>
              <w:spacing w:before="0" w:after="283"/>
              <w:jc w:val="center"/>
              <w:rPr/>
            </w:pPr>
            <w:r>
              <w:rPr/>
              <w:t xml:space="preserve">Korkeus huipulle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33" w:type="dxa"/>
            <w:tcBorders/>
            <w:vAlign w:val="center"/>
          </w:tcPr>
          <w:p>
            <w:pPr>
              <w:pStyle w:val="TableContents"/>
              <w:bidi w:val="0"/>
              <w:spacing w:before="0" w:after="283"/>
              <w:jc w:val="left"/>
              <w:rPr/>
            </w:pPr>
            <w:r>
              <w:rPr/>
              <w:t xml:space="preserve">Burj Khalifa </w:t>
            </w:r>
          </w:p>
        </w:tc>
        <w:tc>
          <w:tcPr>
            <w:tcW w:w="1222" w:type="dxa"/>
            <w:tcBorders/>
            <w:vAlign w:val="center"/>
          </w:tcPr>
          <w:p>
            <w:pPr>
              <w:pStyle w:val="TableContents"/>
              <w:bidi w:val="0"/>
              <w:spacing w:before="0" w:after="283"/>
              <w:jc w:val="left"/>
              <w:rPr/>
            </w:pPr>
            <w:r>
              <w:rPr/>
              <w:t xml:space="preserve">Dubai </w:t>
            </w:r>
          </w:p>
        </w:tc>
        <w:tc>
          <w:tcPr>
            <w:tcW w:w="995" w:type="dxa"/>
            <w:tcBorders/>
            <w:vAlign w:val="center"/>
          </w:tcPr>
          <w:p>
            <w:pPr>
              <w:pStyle w:val="TableContents"/>
              <w:bidi w:val="0"/>
              <w:spacing w:before="0" w:after="283"/>
              <w:jc w:val="left"/>
              <w:rPr/>
            </w:pPr>
            <w:r>
              <w:rPr/>
              <w:t xml:space="preserve">Yhdistyneet arabiemiirikunnat </w:t>
            </w:r>
          </w:p>
        </w:tc>
        <w:tc>
          <w:tcPr>
            <w:tcW w:w="751" w:type="dxa"/>
            <w:tcBorders/>
            <w:vAlign w:val="center"/>
          </w:tcPr>
          <w:p>
            <w:pPr>
              <w:pStyle w:val="TableContents"/>
              <w:bidi w:val="0"/>
              <w:spacing w:before="0" w:after="283"/>
              <w:jc w:val="left"/>
              <w:rPr/>
            </w:pPr>
            <w:r>
              <w:rPr/>
              <w:t xml:space="preserve">163 </w:t>
            </w:r>
          </w:p>
        </w:tc>
        <w:tc>
          <w:tcPr>
            <w:tcW w:w="1216" w:type="dxa"/>
            <w:tcBorders/>
            <w:vAlign w:val="center"/>
          </w:tcPr>
          <w:p>
            <w:pPr>
              <w:pStyle w:val="TableContents"/>
              <w:bidi w:val="0"/>
              <w:spacing w:before="0" w:after="283"/>
              <w:jc w:val="left"/>
              <w:rPr/>
            </w:pPr>
            <w:r>
              <w:rPr/>
              <w:t xml:space="preserve">Täydellinen </w:t>
            </w:r>
          </w:p>
        </w:tc>
        <w:tc>
          <w:tcPr>
            <w:tcW w:w="616" w:type="dxa"/>
            <w:tcBorders/>
            <w:vAlign w:val="center"/>
          </w:tcPr>
          <w:p>
            <w:pPr>
              <w:pStyle w:val="TableContents"/>
              <w:bidi w:val="0"/>
              <w:spacing w:before="0" w:after="283"/>
              <w:jc w:val="left"/>
              <w:rPr>
                <w:sz w:val="4"/>
                <w:szCs w:val="4"/>
              </w:rPr>
            </w:pPr>
            <w:r>
              <w:rPr>
                <w:sz w:val="4"/>
                <w:szCs w:val="4"/>
              </w:rPr>
            </w:r>
          </w:p>
        </w:tc>
        <w:tc>
          <w:tcPr>
            <w:tcW w:w="1433" w:type="dxa"/>
            <w:tcBorders/>
            <w:vAlign w:val="center"/>
          </w:tcPr>
          <w:p>
            <w:pPr>
              <w:pStyle w:val="TableContents"/>
              <w:bidi w:val="0"/>
              <w:spacing w:before="0" w:after="283"/>
              <w:jc w:val="left"/>
              <w:rPr/>
            </w:pPr>
            <w:r>
              <w:rPr/>
              <w:t xml:space="preserve">828 m (2,717 ft) </w:t>
            </w:r>
          </w:p>
        </w:tc>
        <w:tc>
          <w:tcPr>
            <w:tcW w:w="920" w:type="dxa"/>
            <w:tcBorders/>
            <w:vAlign w:val="center"/>
          </w:tcPr>
          <w:p>
            <w:pPr>
              <w:pStyle w:val="TableContents"/>
              <w:bidi w:val="0"/>
              <w:spacing w:before="0" w:after="283"/>
              <w:jc w:val="left"/>
              <w:rPr/>
            </w:pPr>
            <w:r>
              <w:rPr/>
              <w:t xml:space="preserve">828 m (2,717 ft) </w:t>
            </w:r>
          </w:p>
        </w:tc>
        <w:tc>
          <w:tcPr>
            <w:tcW w:w="1028" w:type="dxa"/>
            <w:tcBorders/>
            <w:vAlign w:val="center"/>
          </w:tcPr>
          <w:p>
            <w:pPr>
              <w:pStyle w:val="TableContents"/>
              <w:bidi w:val="0"/>
              <w:spacing w:before="0" w:after="283"/>
              <w:jc w:val="left"/>
              <w:rPr/>
            </w:pPr>
            <w:r>
              <w:rPr>
                <w:color w:val="A9A9A9"/>
              </w:rPr>
              <w:t xml:space="preserve">829,8 m (2 722 ft</w:t>
            </w:r>
            <w:r>
              <w:rPr/>
              <w:t xml:space="preserv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33" w:type="dxa"/>
            <w:tcBorders/>
            <w:vAlign w:val="center"/>
          </w:tcPr>
          <w:p>
            <w:pPr>
              <w:pStyle w:val="TableContents"/>
              <w:bidi w:val="0"/>
              <w:spacing w:before="0" w:after="283"/>
              <w:jc w:val="left"/>
              <w:rPr/>
            </w:pPr>
            <w:r>
              <w:rPr/>
              <w:t xml:space="preserve">Shanghai Tower </w:t>
            </w:r>
          </w:p>
        </w:tc>
        <w:tc>
          <w:tcPr>
            <w:tcW w:w="1222" w:type="dxa"/>
            <w:tcBorders/>
            <w:vAlign w:val="center"/>
          </w:tcPr>
          <w:p>
            <w:pPr>
              <w:pStyle w:val="TableContents"/>
              <w:bidi w:val="0"/>
              <w:spacing w:before="0" w:after="283"/>
              <w:jc w:val="left"/>
              <w:rPr/>
            </w:pPr>
            <w:r>
              <w:rPr/>
              <w:t xml:space="preserve">Shanghai </w:t>
            </w:r>
          </w:p>
        </w:tc>
        <w:tc>
          <w:tcPr>
            <w:tcW w:w="995" w:type="dxa"/>
            <w:tcBorders/>
            <w:vAlign w:val="center"/>
          </w:tcPr>
          <w:p>
            <w:pPr>
              <w:pStyle w:val="TableContents"/>
              <w:bidi w:val="0"/>
              <w:spacing w:before="0" w:after="283"/>
              <w:jc w:val="left"/>
              <w:rPr/>
            </w:pPr>
            <w:r>
              <w:rPr/>
              <w:t xml:space="preserve">Kiina </w:t>
            </w:r>
          </w:p>
        </w:tc>
        <w:tc>
          <w:tcPr>
            <w:tcW w:w="751" w:type="dxa"/>
            <w:tcBorders/>
            <w:vAlign w:val="center"/>
          </w:tcPr>
          <w:p>
            <w:pPr>
              <w:pStyle w:val="TableContents"/>
              <w:bidi w:val="0"/>
              <w:spacing w:before="0" w:after="283"/>
              <w:jc w:val="left"/>
              <w:rPr/>
            </w:pPr>
            <w:r>
              <w:rPr/>
              <w:t xml:space="preserve">128 </w:t>
            </w:r>
          </w:p>
        </w:tc>
        <w:tc>
          <w:tcPr>
            <w:tcW w:w="1216" w:type="dxa"/>
            <w:tcBorders/>
            <w:vAlign w:val="center"/>
          </w:tcPr>
          <w:p>
            <w:pPr>
              <w:pStyle w:val="TableContents"/>
              <w:bidi w:val="0"/>
              <w:spacing w:before="0" w:after="283"/>
              <w:jc w:val="left"/>
              <w:rPr/>
            </w:pPr>
            <w:r>
              <w:rPr/>
              <w:t xml:space="preserve">Täydellinen </w:t>
            </w:r>
          </w:p>
        </w:tc>
        <w:tc>
          <w:tcPr>
            <w:tcW w:w="616" w:type="dxa"/>
            <w:tcBorders/>
            <w:vAlign w:val="center"/>
          </w:tcPr>
          <w:p>
            <w:pPr>
              <w:pStyle w:val="TableContents"/>
              <w:bidi w:val="0"/>
              <w:spacing w:before="0" w:after="283"/>
              <w:jc w:val="left"/>
              <w:rPr/>
            </w:pPr>
            <w:r>
              <w:rPr/>
              <w:t xml:space="preserve">2015 </w:t>
            </w:r>
          </w:p>
        </w:tc>
        <w:tc>
          <w:tcPr>
            <w:tcW w:w="1433" w:type="dxa"/>
            <w:tcBorders/>
            <w:vAlign w:val="center"/>
          </w:tcPr>
          <w:p>
            <w:pPr>
              <w:pStyle w:val="TableContents"/>
              <w:bidi w:val="0"/>
              <w:spacing w:before="0" w:after="283"/>
              <w:jc w:val="left"/>
              <w:rPr/>
            </w:pPr>
            <w:r>
              <w:rPr/>
              <w:t xml:space="preserve">632 m (2 073 ft) </w:t>
            </w:r>
          </w:p>
        </w:tc>
        <w:tc>
          <w:tcPr>
            <w:tcW w:w="920" w:type="dxa"/>
            <w:tcBorders/>
            <w:vAlign w:val="center"/>
          </w:tcPr>
          <w:p>
            <w:pPr>
              <w:pStyle w:val="TableContents"/>
              <w:bidi w:val="0"/>
              <w:spacing w:before="0" w:after="283"/>
              <w:jc w:val="left"/>
              <w:rPr/>
            </w:pPr>
            <w:r>
              <w:rPr/>
              <w:t xml:space="preserve">556,7 m (1,826 ft) </w:t>
            </w:r>
          </w:p>
        </w:tc>
        <w:tc>
          <w:tcPr>
            <w:tcW w:w="1028" w:type="dxa"/>
            <w:tcBorders/>
            <w:vAlign w:val="center"/>
          </w:tcPr>
          <w:p>
            <w:pPr>
              <w:pStyle w:val="TableContents"/>
              <w:bidi w:val="0"/>
              <w:spacing w:before="0" w:after="283"/>
              <w:jc w:val="left"/>
              <w:rPr/>
            </w:pPr>
            <w:r>
              <w:rPr/>
              <w:t xml:space="preserve">632 m (2 073 ft)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33" w:type="dxa"/>
            <w:tcBorders/>
            <w:vAlign w:val="center"/>
          </w:tcPr>
          <w:p>
            <w:pPr>
              <w:pStyle w:val="TableContents"/>
              <w:bidi w:val="0"/>
              <w:spacing w:before="0" w:after="283"/>
              <w:jc w:val="left"/>
              <w:rPr/>
            </w:pPr>
            <w:r>
              <w:rPr/>
              <w:t xml:space="preserve">Lotte World Tower </w:t>
            </w:r>
          </w:p>
        </w:tc>
        <w:tc>
          <w:tcPr>
            <w:tcW w:w="1222" w:type="dxa"/>
            <w:tcBorders/>
            <w:vAlign w:val="center"/>
          </w:tcPr>
          <w:p>
            <w:pPr>
              <w:pStyle w:val="TableContents"/>
              <w:bidi w:val="0"/>
              <w:spacing w:before="0" w:after="283"/>
              <w:jc w:val="left"/>
              <w:rPr/>
            </w:pPr>
            <w:r>
              <w:rPr/>
              <w:t xml:space="preserve">Soul </w:t>
            </w:r>
          </w:p>
        </w:tc>
        <w:tc>
          <w:tcPr>
            <w:tcW w:w="995" w:type="dxa"/>
            <w:tcBorders/>
            <w:vAlign w:val="center"/>
          </w:tcPr>
          <w:p>
            <w:pPr>
              <w:pStyle w:val="TableContents"/>
              <w:bidi w:val="0"/>
              <w:spacing w:before="0" w:after="283"/>
              <w:jc w:val="left"/>
              <w:rPr/>
            </w:pPr>
            <w:r>
              <w:rPr/>
              <w:t xml:space="preserve">Etelä-Korea </w:t>
            </w:r>
          </w:p>
        </w:tc>
        <w:tc>
          <w:tcPr>
            <w:tcW w:w="751" w:type="dxa"/>
            <w:tcBorders/>
            <w:vAlign w:val="center"/>
          </w:tcPr>
          <w:p>
            <w:pPr>
              <w:pStyle w:val="TableContents"/>
              <w:bidi w:val="0"/>
              <w:spacing w:before="0" w:after="283"/>
              <w:jc w:val="left"/>
              <w:rPr/>
            </w:pPr>
            <w:r>
              <w:rPr/>
              <w:t xml:space="preserve">123 </w:t>
            </w:r>
          </w:p>
        </w:tc>
        <w:tc>
          <w:tcPr>
            <w:tcW w:w="1216" w:type="dxa"/>
            <w:tcBorders/>
            <w:vAlign w:val="center"/>
          </w:tcPr>
          <w:p>
            <w:pPr>
              <w:pStyle w:val="TableContents"/>
              <w:bidi w:val="0"/>
              <w:spacing w:before="0" w:after="283"/>
              <w:jc w:val="left"/>
              <w:rPr/>
            </w:pPr>
            <w:r>
              <w:rPr/>
              <w:t xml:space="preserve">Täydellinen </w:t>
            </w:r>
          </w:p>
        </w:tc>
        <w:tc>
          <w:tcPr>
            <w:tcW w:w="616" w:type="dxa"/>
            <w:tcBorders/>
            <w:vAlign w:val="center"/>
          </w:tcPr>
          <w:p>
            <w:pPr>
              <w:pStyle w:val="TableContents"/>
              <w:bidi w:val="0"/>
              <w:spacing w:before="0" w:after="283"/>
              <w:jc w:val="left"/>
              <w:rPr/>
            </w:pPr>
            <w:r>
              <w:rPr/>
              <w:t xml:space="preserve">2016 </w:t>
            </w:r>
          </w:p>
        </w:tc>
        <w:tc>
          <w:tcPr>
            <w:tcW w:w="1433" w:type="dxa"/>
            <w:tcBorders/>
            <w:vAlign w:val="center"/>
          </w:tcPr>
          <w:p>
            <w:pPr>
              <w:pStyle w:val="TableContents"/>
              <w:bidi w:val="0"/>
              <w:spacing w:before="0" w:after="283"/>
              <w:jc w:val="left"/>
              <w:rPr/>
            </w:pPr>
            <w:r>
              <w:rPr/>
              <w:t xml:space="preserve">555,65 m (1,823.0 ft) </w:t>
            </w:r>
          </w:p>
        </w:tc>
        <w:tc>
          <w:tcPr>
            <w:tcW w:w="920" w:type="dxa"/>
            <w:tcBorders/>
            <w:vAlign w:val="center"/>
          </w:tcPr>
          <w:p>
            <w:pPr>
              <w:pStyle w:val="TableContents"/>
              <w:bidi w:val="0"/>
              <w:spacing w:before="0" w:after="283"/>
              <w:jc w:val="left"/>
              <w:rPr/>
            </w:pPr>
            <w:r>
              <w:rPr/>
              <w:t xml:space="preserve">554,57 m (1 819,5 ft) </w:t>
            </w:r>
          </w:p>
        </w:tc>
        <w:tc>
          <w:tcPr>
            <w:tcW w:w="1028"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1333" w:type="dxa"/>
            <w:tcBorders/>
            <w:vAlign w:val="center"/>
          </w:tcPr>
          <w:p>
            <w:pPr>
              <w:pStyle w:val="TableContents"/>
              <w:bidi w:val="0"/>
              <w:spacing w:before="0" w:after="283"/>
              <w:jc w:val="left"/>
              <w:rPr/>
            </w:pPr>
            <w:r>
              <w:rPr/>
              <w:t xml:space="preserve">Abraj Al Bait </w:t>
            </w:r>
          </w:p>
        </w:tc>
        <w:tc>
          <w:tcPr>
            <w:tcW w:w="1222" w:type="dxa"/>
            <w:tcBorders/>
            <w:vAlign w:val="center"/>
          </w:tcPr>
          <w:p>
            <w:pPr>
              <w:pStyle w:val="TableContents"/>
              <w:bidi w:val="0"/>
              <w:spacing w:before="0" w:after="283"/>
              <w:jc w:val="left"/>
              <w:rPr/>
            </w:pPr>
            <w:r>
              <w:rPr/>
              <w:t xml:space="preserve">Mekka </w:t>
            </w:r>
          </w:p>
        </w:tc>
        <w:tc>
          <w:tcPr>
            <w:tcW w:w="995" w:type="dxa"/>
            <w:tcBorders/>
            <w:vAlign w:val="center"/>
          </w:tcPr>
          <w:p>
            <w:pPr>
              <w:pStyle w:val="TableContents"/>
              <w:bidi w:val="0"/>
              <w:spacing w:before="0" w:after="283"/>
              <w:jc w:val="left"/>
              <w:rPr/>
            </w:pPr>
            <w:r>
              <w:rPr/>
              <w:t xml:space="preserve">Saudi-Arabia </w:t>
            </w:r>
          </w:p>
        </w:tc>
        <w:tc>
          <w:tcPr>
            <w:tcW w:w="751" w:type="dxa"/>
            <w:tcBorders/>
            <w:vAlign w:val="center"/>
          </w:tcPr>
          <w:p>
            <w:pPr>
              <w:pStyle w:val="TableContents"/>
              <w:bidi w:val="0"/>
              <w:spacing w:before="0" w:after="283"/>
              <w:jc w:val="left"/>
              <w:rPr/>
            </w:pPr>
            <w:r>
              <w:rPr/>
              <w:t xml:space="preserve">120 </w:t>
            </w:r>
          </w:p>
        </w:tc>
        <w:tc>
          <w:tcPr>
            <w:tcW w:w="1216" w:type="dxa"/>
            <w:tcBorders/>
            <w:vAlign w:val="center"/>
          </w:tcPr>
          <w:p>
            <w:pPr>
              <w:pStyle w:val="TableContents"/>
              <w:bidi w:val="0"/>
              <w:spacing w:before="0" w:after="283"/>
              <w:jc w:val="left"/>
              <w:rPr/>
            </w:pPr>
            <w:r>
              <w:rPr/>
              <w:t xml:space="preserve">Täydellinen </w:t>
            </w:r>
          </w:p>
        </w:tc>
        <w:tc>
          <w:tcPr>
            <w:tcW w:w="616" w:type="dxa"/>
            <w:tcBorders/>
            <w:vAlign w:val="center"/>
          </w:tcPr>
          <w:p>
            <w:pPr>
              <w:pStyle w:val="TableContents"/>
              <w:bidi w:val="0"/>
              <w:spacing w:before="0" w:after="283"/>
              <w:jc w:val="left"/>
              <w:rPr/>
            </w:pPr>
            <w:r>
              <w:rPr/>
              <w:t xml:space="preserve">2011 </w:t>
            </w:r>
          </w:p>
        </w:tc>
        <w:tc>
          <w:tcPr>
            <w:tcW w:w="1433" w:type="dxa"/>
            <w:tcBorders/>
            <w:vAlign w:val="center"/>
          </w:tcPr>
          <w:p>
            <w:pPr>
              <w:pStyle w:val="TableContents"/>
              <w:bidi w:val="0"/>
              <w:spacing w:before="0" w:after="283"/>
              <w:jc w:val="left"/>
              <w:rPr/>
            </w:pPr>
            <w:r>
              <w:rPr/>
              <w:t xml:space="preserve">601 m (1 972 ft) </w:t>
            </w:r>
          </w:p>
        </w:tc>
        <w:tc>
          <w:tcPr>
            <w:tcW w:w="920" w:type="dxa"/>
            <w:tcBorders/>
            <w:vAlign w:val="center"/>
          </w:tcPr>
          <w:p>
            <w:pPr>
              <w:pStyle w:val="TableContents"/>
              <w:bidi w:val="0"/>
              <w:spacing w:before="0" w:after="283"/>
              <w:jc w:val="left"/>
              <w:rPr/>
            </w:pPr>
            <w:r>
              <w:rPr/>
              <w:t xml:space="preserve">530 m (1 740 ft) </w:t>
            </w:r>
          </w:p>
        </w:tc>
        <w:tc>
          <w:tcPr>
            <w:tcW w:w="1028" w:type="dxa"/>
            <w:tcBorders/>
            <w:vAlign w:val="center"/>
          </w:tcPr>
          <w:p>
            <w:pPr>
              <w:pStyle w:val="TableContents"/>
              <w:bidi w:val="0"/>
              <w:spacing w:before="0" w:after="283"/>
              <w:jc w:val="left"/>
              <w:rPr/>
            </w:pPr>
            <w:r>
              <w:rPr/>
              <w:t xml:space="preserve">601 m (1 972 ft) </w:t>
            </w:r>
          </w:p>
        </w:tc>
      </w:tr>
      <w:tr>
        <w:trPr/>
        <w:tc>
          <w:tcPr>
            <w:tcW w:w="691" w:type="dxa"/>
            <w:tcBorders/>
            <w:vAlign w:val="center"/>
          </w:tcPr>
          <w:p>
            <w:pPr>
              <w:pStyle w:val="TableContents"/>
              <w:bidi w:val="0"/>
              <w:spacing w:before="0" w:after="283"/>
              <w:jc w:val="left"/>
              <w:rPr/>
            </w:pPr>
            <w:r>
              <w:rPr/>
              <w:t xml:space="preserve">5 </w:t>
            </w:r>
          </w:p>
        </w:tc>
        <w:tc>
          <w:tcPr>
            <w:tcW w:w="1333" w:type="dxa"/>
            <w:tcBorders/>
            <w:vAlign w:val="center"/>
          </w:tcPr>
          <w:p>
            <w:pPr>
              <w:pStyle w:val="TableContents"/>
              <w:bidi w:val="0"/>
              <w:spacing w:before="0" w:after="283"/>
              <w:jc w:val="left"/>
              <w:rPr/>
            </w:pPr>
            <w:r>
              <w:rPr/>
              <w:t xml:space="preserve">Goldin Finance 117 </w:t>
            </w:r>
          </w:p>
        </w:tc>
        <w:tc>
          <w:tcPr>
            <w:tcW w:w="1222" w:type="dxa"/>
            <w:tcBorders/>
            <w:vAlign w:val="center"/>
          </w:tcPr>
          <w:p>
            <w:pPr>
              <w:pStyle w:val="TableContents"/>
              <w:bidi w:val="0"/>
              <w:spacing w:before="0" w:after="283"/>
              <w:jc w:val="left"/>
              <w:rPr/>
            </w:pPr>
            <w:r>
              <w:rPr/>
              <w:t xml:space="preserve">Tianjin </w:t>
            </w:r>
          </w:p>
        </w:tc>
        <w:tc>
          <w:tcPr>
            <w:tcW w:w="995" w:type="dxa"/>
            <w:tcBorders/>
            <w:vAlign w:val="center"/>
          </w:tcPr>
          <w:p>
            <w:pPr>
              <w:pStyle w:val="TableContents"/>
              <w:bidi w:val="0"/>
              <w:spacing w:before="0" w:after="283"/>
              <w:jc w:val="left"/>
              <w:rPr/>
            </w:pPr>
            <w:r>
              <w:rPr/>
              <w:t xml:space="preserve">Kiina </w:t>
            </w:r>
          </w:p>
        </w:tc>
        <w:tc>
          <w:tcPr>
            <w:tcW w:w="751" w:type="dxa"/>
            <w:tcBorders/>
            <w:vAlign w:val="center"/>
          </w:tcPr>
          <w:p>
            <w:pPr>
              <w:pStyle w:val="TableContents"/>
              <w:bidi w:val="0"/>
              <w:spacing w:before="0" w:after="283"/>
              <w:jc w:val="left"/>
              <w:rPr/>
            </w:pPr>
            <w:r>
              <w:rPr/>
              <w:t xml:space="preserve">117 </w:t>
            </w:r>
          </w:p>
        </w:tc>
        <w:tc>
          <w:tcPr>
            <w:tcW w:w="1216" w:type="dxa"/>
            <w:tcBorders/>
            <w:vAlign w:val="center"/>
          </w:tcPr>
          <w:p>
            <w:pPr>
              <w:pStyle w:val="TableContents"/>
              <w:bidi w:val="0"/>
              <w:spacing w:before="0" w:after="283"/>
              <w:jc w:val="left"/>
              <w:rPr/>
            </w:pPr>
            <w:r>
              <w:rPr/>
              <w:t xml:space="preserve">Topped-out </w:t>
            </w:r>
          </w:p>
        </w:tc>
        <w:tc>
          <w:tcPr>
            <w:tcW w:w="616" w:type="dxa"/>
            <w:tcBorders/>
            <w:vAlign w:val="center"/>
          </w:tcPr>
          <w:p>
            <w:pPr>
              <w:pStyle w:val="TableContents"/>
              <w:bidi w:val="0"/>
              <w:spacing w:before="0" w:after="283"/>
              <w:jc w:val="left"/>
              <w:rPr/>
            </w:pPr>
            <w:r>
              <w:rPr/>
              <w:t xml:space="preserve">2018 </w:t>
            </w:r>
          </w:p>
        </w:tc>
        <w:tc>
          <w:tcPr>
            <w:tcW w:w="1433" w:type="dxa"/>
            <w:tcBorders/>
            <w:vAlign w:val="center"/>
          </w:tcPr>
          <w:p>
            <w:pPr>
              <w:pStyle w:val="TableContents"/>
              <w:bidi w:val="0"/>
              <w:spacing w:before="0" w:after="283"/>
              <w:jc w:val="left"/>
              <w:rPr/>
            </w:pPr>
            <w:r>
              <w:rPr/>
              <w:t xml:space="preserve">597 m (1,959 ft) </w:t>
            </w:r>
          </w:p>
        </w:tc>
        <w:tc>
          <w:tcPr>
            <w:tcW w:w="920" w:type="dxa"/>
            <w:tcBorders/>
            <w:vAlign w:val="center"/>
          </w:tcPr>
          <w:p>
            <w:pPr>
              <w:pStyle w:val="TableContents"/>
              <w:bidi w:val="0"/>
              <w:spacing w:before="0" w:after="283"/>
              <w:jc w:val="left"/>
              <w:rPr>
                <w:sz w:val="4"/>
                <w:szCs w:val="4"/>
              </w:rPr>
            </w:pPr>
            <w:r>
              <w:rPr>
                <w:sz w:val="4"/>
                <w:szCs w:val="4"/>
              </w:rPr>
            </w:r>
          </w:p>
        </w:tc>
        <w:tc>
          <w:tcPr>
            <w:tcW w:w="1028"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 </w:t>
            </w:r>
          </w:p>
        </w:tc>
        <w:tc>
          <w:tcPr>
            <w:tcW w:w="1333" w:type="dxa"/>
            <w:tcBorders/>
            <w:vAlign w:val="center"/>
          </w:tcPr>
          <w:p>
            <w:pPr>
              <w:pStyle w:val="TableContents"/>
              <w:bidi w:val="0"/>
              <w:spacing w:before="0" w:after="283"/>
              <w:jc w:val="left"/>
              <w:rPr/>
            </w:pPr>
            <w:r>
              <w:rPr/>
              <w:t xml:space="preserve">Ping An Finance Center </w:t>
            </w:r>
          </w:p>
        </w:tc>
        <w:tc>
          <w:tcPr>
            <w:tcW w:w="1222" w:type="dxa"/>
            <w:tcBorders/>
            <w:vAlign w:val="center"/>
          </w:tcPr>
          <w:p>
            <w:pPr>
              <w:pStyle w:val="TableContents"/>
              <w:bidi w:val="0"/>
              <w:spacing w:before="0" w:after="283"/>
              <w:jc w:val="left"/>
              <w:rPr/>
            </w:pPr>
            <w:r>
              <w:rPr/>
              <w:t xml:space="preserve">Shenzhen </w:t>
            </w:r>
          </w:p>
        </w:tc>
        <w:tc>
          <w:tcPr>
            <w:tcW w:w="995" w:type="dxa"/>
            <w:tcBorders/>
            <w:vAlign w:val="center"/>
          </w:tcPr>
          <w:p>
            <w:pPr>
              <w:pStyle w:val="TableContents"/>
              <w:bidi w:val="0"/>
              <w:spacing w:before="0" w:after="283"/>
              <w:jc w:val="left"/>
              <w:rPr/>
            </w:pPr>
            <w:r>
              <w:rPr/>
              <w:t xml:space="preserve">Kiina </w:t>
            </w:r>
          </w:p>
        </w:tc>
        <w:tc>
          <w:tcPr>
            <w:tcW w:w="751" w:type="dxa"/>
            <w:tcBorders/>
            <w:vAlign w:val="center"/>
          </w:tcPr>
          <w:p>
            <w:pPr>
              <w:pStyle w:val="TableContents"/>
              <w:bidi w:val="0"/>
              <w:spacing w:before="0" w:after="283"/>
              <w:jc w:val="left"/>
              <w:rPr/>
            </w:pPr>
            <w:r>
              <w:rPr/>
              <w:t xml:space="preserve">115 </w:t>
            </w:r>
          </w:p>
        </w:tc>
        <w:tc>
          <w:tcPr>
            <w:tcW w:w="1216" w:type="dxa"/>
            <w:tcBorders/>
            <w:vAlign w:val="center"/>
          </w:tcPr>
          <w:p>
            <w:pPr>
              <w:pStyle w:val="TableContents"/>
              <w:bidi w:val="0"/>
              <w:spacing w:before="0" w:after="283"/>
              <w:jc w:val="left"/>
              <w:rPr/>
            </w:pPr>
            <w:r>
              <w:rPr/>
              <w:t xml:space="preserve">Täydellinen </w:t>
            </w:r>
          </w:p>
        </w:tc>
        <w:tc>
          <w:tcPr>
            <w:tcW w:w="616" w:type="dxa"/>
            <w:tcBorders/>
            <w:vAlign w:val="center"/>
          </w:tcPr>
          <w:p>
            <w:pPr>
              <w:pStyle w:val="TableContents"/>
              <w:bidi w:val="0"/>
              <w:spacing w:before="0" w:after="283"/>
              <w:jc w:val="left"/>
              <w:rPr/>
            </w:pPr>
            <w:r>
              <w:rPr/>
              <w:t xml:space="preserve">2017 </w:t>
            </w:r>
          </w:p>
        </w:tc>
        <w:tc>
          <w:tcPr>
            <w:tcW w:w="1433" w:type="dxa"/>
            <w:tcBorders/>
            <w:vAlign w:val="center"/>
          </w:tcPr>
          <w:p>
            <w:pPr>
              <w:pStyle w:val="TableContents"/>
              <w:bidi w:val="0"/>
              <w:spacing w:before="0" w:after="283"/>
              <w:jc w:val="left"/>
              <w:rPr/>
            </w:pPr>
            <w:r>
              <w:rPr/>
              <w:t xml:space="preserve">599 m (1,965 ft) </w:t>
            </w:r>
          </w:p>
        </w:tc>
        <w:tc>
          <w:tcPr>
            <w:tcW w:w="920" w:type="dxa"/>
            <w:tcBorders/>
            <w:vAlign w:val="center"/>
          </w:tcPr>
          <w:p>
            <w:pPr>
              <w:pStyle w:val="TableContents"/>
              <w:bidi w:val="0"/>
              <w:spacing w:before="0" w:after="283"/>
              <w:jc w:val="left"/>
              <w:rPr/>
            </w:pPr>
            <w:r>
              <w:rPr/>
              <w:t xml:space="preserve">555 m (1,821 ft) </w:t>
            </w:r>
          </w:p>
        </w:tc>
        <w:tc>
          <w:tcPr>
            <w:tcW w:w="1028" w:type="dxa"/>
            <w:tcBorders/>
            <w:vAlign w:val="center"/>
          </w:tcPr>
          <w:p>
            <w:pPr>
              <w:pStyle w:val="TableContents"/>
              <w:bidi w:val="0"/>
              <w:spacing w:before="0" w:after="283"/>
              <w:jc w:val="left"/>
              <w:rPr/>
            </w:pPr>
            <w:r>
              <w:rPr/>
              <w:t xml:space="preserve">599 m (1,965 ft) </w:t>
            </w:r>
          </w:p>
        </w:tc>
      </w:tr>
      <w:tr>
        <w:trPr/>
        <w:tc>
          <w:tcPr>
            <w:tcW w:w="691" w:type="dxa"/>
            <w:tcBorders/>
            <w:vAlign w:val="center"/>
          </w:tcPr>
          <w:p>
            <w:pPr>
              <w:pStyle w:val="TableContents"/>
              <w:bidi w:val="0"/>
              <w:spacing w:before="0" w:after="283"/>
              <w:jc w:val="left"/>
              <w:rPr/>
            </w:pPr>
            <w:r>
              <w:rPr/>
              <w:t xml:space="preserve">7 </w:t>
            </w:r>
          </w:p>
        </w:tc>
        <w:tc>
          <w:tcPr>
            <w:tcW w:w="1333" w:type="dxa"/>
            <w:tcBorders/>
            <w:vAlign w:val="center"/>
          </w:tcPr>
          <w:p>
            <w:pPr>
              <w:pStyle w:val="TableContents"/>
              <w:bidi w:val="0"/>
              <w:spacing w:before="0" w:after="283"/>
              <w:jc w:val="left"/>
              <w:rPr/>
            </w:pPr>
            <w:r>
              <w:rPr/>
              <w:t xml:space="preserve">CTF:n rahoituskeskus </w:t>
            </w:r>
          </w:p>
        </w:tc>
        <w:tc>
          <w:tcPr>
            <w:tcW w:w="1222" w:type="dxa"/>
            <w:tcBorders/>
            <w:vAlign w:val="center"/>
          </w:tcPr>
          <w:p>
            <w:pPr>
              <w:pStyle w:val="TableContents"/>
              <w:bidi w:val="0"/>
              <w:spacing w:before="0" w:after="283"/>
              <w:jc w:val="left"/>
              <w:rPr/>
            </w:pPr>
            <w:r>
              <w:rPr/>
              <w:t xml:space="preserve">Guangzhou </w:t>
            </w:r>
          </w:p>
        </w:tc>
        <w:tc>
          <w:tcPr>
            <w:tcW w:w="995" w:type="dxa"/>
            <w:tcBorders/>
            <w:vAlign w:val="center"/>
          </w:tcPr>
          <w:p>
            <w:pPr>
              <w:pStyle w:val="TableContents"/>
              <w:bidi w:val="0"/>
              <w:spacing w:before="0" w:after="283"/>
              <w:jc w:val="left"/>
              <w:rPr/>
            </w:pPr>
            <w:r>
              <w:rPr/>
              <w:t xml:space="preserve">Kiina </w:t>
            </w:r>
          </w:p>
        </w:tc>
        <w:tc>
          <w:tcPr>
            <w:tcW w:w="751" w:type="dxa"/>
            <w:tcBorders/>
            <w:vAlign w:val="center"/>
          </w:tcPr>
          <w:p>
            <w:pPr>
              <w:pStyle w:val="TableContents"/>
              <w:bidi w:val="0"/>
              <w:spacing w:before="0" w:after="283"/>
              <w:jc w:val="left"/>
              <w:rPr/>
            </w:pPr>
            <w:r>
              <w:rPr/>
              <w:t xml:space="preserve">111 </w:t>
            </w:r>
          </w:p>
        </w:tc>
        <w:tc>
          <w:tcPr>
            <w:tcW w:w="1216" w:type="dxa"/>
            <w:tcBorders/>
            <w:vAlign w:val="center"/>
          </w:tcPr>
          <w:p>
            <w:pPr>
              <w:pStyle w:val="TableContents"/>
              <w:bidi w:val="0"/>
              <w:spacing w:before="0" w:after="283"/>
              <w:jc w:val="left"/>
              <w:rPr/>
            </w:pPr>
            <w:r>
              <w:rPr/>
              <w:t xml:space="preserve">Täydellinen </w:t>
            </w:r>
          </w:p>
        </w:tc>
        <w:tc>
          <w:tcPr>
            <w:tcW w:w="616" w:type="dxa"/>
            <w:tcBorders/>
            <w:vAlign w:val="center"/>
          </w:tcPr>
          <w:p>
            <w:pPr>
              <w:pStyle w:val="TableContents"/>
              <w:bidi w:val="0"/>
              <w:spacing w:before="0" w:after="283"/>
              <w:jc w:val="left"/>
              <w:rPr/>
            </w:pPr>
            <w:r>
              <w:rPr/>
              <w:t xml:space="preserve">2015 </w:t>
            </w:r>
          </w:p>
        </w:tc>
        <w:tc>
          <w:tcPr>
            <w:tcW w:w="1433" w:type="dxa"/>
            <w:tcBorders/>
            <w:vAlign w:val="center"/>
          </w:tcPr>
          <w:p>
            <w:pPr>
              <w:pStyle w:val="TableContents"/>
              <w:bidi w:val="0"/>
              <w:spacing w:before="0" w:after="283"/>
              <w:jc w:val="left"/>
              <w:rPr/>
            </w:pPr>
            <w:r>
              <w:rPr/>
              <w:t xml:space="preserve">530 m (1 740 ft) </w:t>
            </w:r>
          </w:p>
        </w:tc>
        <w:tc>
          <w:tcPr>
            <w:tcW w:w="920" w:type="dxa"/>
            <w:tcBorders/>
            <w:vAlign w:val="center"/>
          </w:tcPr>
          <w:p>
            <w:pPr>
              <w:pStyle w:val="TableContents"/>
              <w:bidi w:val="0"/>
              <w:spacing w:before="0" w:after="283"/>
              <w:jc w:val="left"/>
              <w:rPr/>
            </w:pPr>
            <w:r>
              <w:rPr/>
              <w:t xml:space="preserve">495 m (1,624 ft) </w:t>
            </w:r>
          </w:p>
        </w:tc>
        <w:tc>
          <w:tcPr>
            <w:tcW w:w="1028" w:type="dxa"/>
            <w:tcBorders/>
            <w:vAlign w:val="center"/>
          </w:tcPr>
          <w:p>
            <w:pPr>
              <w:pStyle w:val="TableContents"/>
              <w:bidi w:val="0"/>
              <w:spacing w:before="0" w:after="283"/>
              <w:jc w:val="left"/>
              <w:rPr/>
            </w:pPr>
            <w:r>
              <w:rPr/>
              <w:t xml:space="preserve">530 m (1 740 ft) </w:t>
            </w:r>
          </w:p>
        </w:tc>
      </w:tr>
      <w:tr>
        <w:trPr/>
        <w:tc>
          <w:tcPr>
            <w:tcW w:w="691" w:type="dxa"/>
            <w:tcBorders/>
            <w:vAlign w:val="center"/>
          </w:tcPr>
          <w:p>
            <w:pPr>
              <w:pStyle w:val="TableContents"/>
              <w:bidi w:val="0"/>
              <w:spacing w:before="0" w:after="283"/>
              <w:jc w:val="left"/>
              <w:rPr/>
            </w:pPr>
            <w:r>
              <w:rPr/>
              <w:t xml:space="preserve">8 </w:t>
            </w:r>
          </w:p>
        </w:tc>
        <w:tc>
          <w:tcPr>
            <w:tcW w:w="1333" w:type="dxa"/>
            <w:tcBorders/>
            <w:vAlign w:val="center"/>
          </w:tcPr>
          <w:p>
            <w:pPr>
              <w:pStyle w:val="TableContents"/>
              <w:bidi w:val="0"/>
              <w:spacing w:before="0" w:after="283"/>
              <w:jc w:val="left"/>
              <w:rPr/>
            </w:pPr>
            <w:r>
              <w:rPr/>
              <w:t xml:space="preserve">Willis Tower </w:t>
            </w:r>
          </w:p>
        </w:tc>
        <w:tc>
          <w:tcPr>
            <w:tcW w:w="1222" w:type="dxa"/>
            <w:tcBorders/>
            <w:vAlign w:val="center"/>
          </w:tcPr>
          <w:p>
            <w:pPr>
              <w:pStyle w:val="TableContents"/>
              <w:bidi w:val="0"/>
              <w:spacing w:before="0" w:after="283"/>
              <w:jc w:val="left"/>
              <w:rPr/>
            </w:pPr>
            <w:r>
              <w:rPr/>
              <w:t xml:space="preserve">Chicago </w:t>
            </w:r>
          </w:p>
        </w:tc>
        <w:tc>
          <w:tcPr>
            <w:tcW w:w="995" w:type="dxa"/>
            <w:tcBorders/>
            <w:vAlign w:val="center"/>
          </w:tcPr>
          <w:p>
            <w:pPr>
              <w:pStyle w:val="TableContents"/>
              <w:bidi w:val="0"/>
              <w:spacing w:before="0" w:after="283"/>
              <w:jc w:val="left"/>
              <w:rPr/>
            </w:pPr>
            <w:r>
              <w:rPr/>
              <w:t xml:space="preserve">Yhdysvallat </w:t>
            </w:r>
          </w:p>
        </w:tc>
        <w:tc>
          <w:tcPr>
            <w:tcW w:w="751" w:type="dxa"/>
            <w:tcBorders/>
            <w:vAlign w:val="center"/>
          </w:tcPr>
          <w:p>
            <w:pPr>
              <w:pStyle w:val="TableContents"/>
              <w:bidi w:val="0"/>
              <w:spacing w:before="0" w:after="283"/>
              <w:jc w:val="left"/>
              <w:rPr/>
            </w:pPr>
            <w:r>
              <w:rPr/>
              <w:t xml:space="preserve">110 </w:t>
            </w:r>
          </w:p>
        </w:tc>
        <w:tc>
          <w:tcPr>
            <w:tcW w:w="1216" w:type="dxa"/>
            <w:tcBorders/>
            <w:vAlign w:val="center"/>
          </w:tcPr>
          <w:p>
            <w:pPr>
              <w:pStyle w:val="TableContents"/>
              <w:bidi w:val="0"/>
              <w:spacing w:before="0" w:after="283"/>
              <w:jc w:val="left"/>
              <w:rPr/>
            </w:pPr>
            <w:r>
              <w:rPr/>
              <w:t xml:space="preserve">Täydellinen </w:t>
            </w:r>
          </w:p>
        </w:tc>
        <w:tc>
          <w:tcPr>
            <w:tcW w:w="616" w:type="dxa"/>
            <w:tcBorders/>
            <w:vAlign w:val="center"/>
          </w:tcPr>
          <w:p>
            <w:pPr>
              <w:pStyle w:val="TableContents"/>
              <w:bidi w:val="0"/>
              <w:spacing w:before="0" w:after="283"/>
              <w:jc w:val="left"/>
              <w:rPr>
                <w:sz w:val="4"/>
                <w:szCs w:val="4"/>
              </w:rPr>
            </w:pPr>
            <w:r>
              <w:rPr>
                <w:sz w:val="4"/>
                <w:szCs w:val="4"/>
              </w:rPr>
            </w:r>
          </w:p>
        </w:tc>
        <w:tc>
          <w:tcPr>
            <w:tcW w:w="1433" w:type="dxa"/>
            <w:tcBorders/>
            <w:vAlign w:val="center"/>
          </w:tcPr>
          <w:p>
            <w:pPr>
              <w:pStyle w:val="TableContents"/>
              <w:bidi w:val="0"/>
              <w:spacing w:before="0" w:after="283"/>
              <w:jc w:val="left"/>
              <w:rPr/>
            </w:pPr>
            <w:r>
              <w:rPr/>
              <w:t xml:space="preserve">442 m (1,450 ft) </w:t>
            </w:r>
          </w:p>
        </w:tc>
        <w:tc>
          <w:tcPr>
            <w:tcW w:w="920" w:type="dxa"/>
            <w:tcBorders/>
            <w:vAlign w:val="center"/>
          </w:tcPr>
          <w:p>
            <w:pPr>
              <w:pStyle w:val="TableContents"/>
              <w:bidi w:val="0"/>
              <w:spacing w:before="0" w:after="283"/>
              <w:jc w:val="left"/>
              <w:rPr/>
            </w:pPr>
            <w:r>
              <w:rPr/>
              <w:t xml:space="preserve">442 m (1,450 ft) </w:t>
            </w:r>
          </w:p>
        </w:tc>
        <w:tc>
          <w:tcPr>
            <w:tcW w:w="1028" w:type="dxa"/>
            <w:tcBorders/>
            <w:vAlign w:val="center"/>
          </w:tcPr>
          <w:p>
            <w:pPr>
              <w:pStyle w:val="TableContents"/>
              <w:bidi w:val="0"/>
              <w:spacing w:before="0" w:after="283"/>
              <w:jc w:val="left"/>
              <w:rPr/>
            </w:pPr>
            <w:r>
              <w:rPr/>
              <w:t xml:space="preserve">527 m (1,729 ft) </w:t>
            </w:r>
          </w:p>
        </w:tc>
      </w:tr>
      <w:tr>
        <w:trPr/>
        <w:tc>
          <w:tcPr>
            <w:tcW w:w="691" w:type="dxa"/>
            <w:tcBorders/>
            <w:vAlign w:val="center"/>
          </w:tcPr>
          <w:p>
            <w:pPr>
              <w:pStyle w:val="TableContents"/>
              <w:bidi w:val="0"/>
              <w:spacing w:before="0" w:after="283"/>
              <w:jc w:val="left"/>
              <w:rPr/>
            </w:pPr>
            <w:r>
              <w:rPr/>
              <w:t xml:space="preserve">9 </w:t>
            </w:r>
          </w:p>
        </w:tc>
        <w:tc>
          <w:tcPr>
            <w:tcW w:w="1333" w:type="dxa"/>
            <w:tcBorders/>
            <w:vAlign w:val="center"/>
          </w:tcPr>
          <w:p>
            <w:pPr>
              <w:pStyle w:val="TableContents"/>
              <w:bidi w:val="0"/>
              <w:spacing w:before="0" w:after="283"/>
              <w:jc w:val="left"/>
              <w:rPr/>
            </w:pPr>
            <w:r>
              <w:rPr/>
              <w:t xml:space="preserve">Kansainvälinen kauppakeskus </w:t>
            </w:r>
          </w:p>
        </w:tc>
        <w:tc>
          <w:tcPr>
            <w:tcW w:w="1222" w:type="dxa"/>
            <w:tcBorders/>
            <w:vAlign w:val="center"/>
          </w:tcPr>
          <w:p>
            <w:pPr>
              <w:pStyle w:val="TableContents"/>
              <w:bidi w:val="0"/>
              <w:spacing w:before="0" w:after="283"/>
              <w:jc w:val="left"/>
              <w:rPr/>
            </w:pPr>
            <w:r>
              <w:rPr/>
              <w:t xml:space="preserve">Hong Kong </w:t>
            </w:r>
          </w:p>
        </w:tc>
        <w:tc>
          <w:tcPr>
            <w:tcW w:w="995" w:type="dxa"/>
            <w:tcBorders/>
            <w:vAlign w:val="center"/>
          </w:tcPr>
          <w:p>
            <w:pPr>
              <w:pStyle w:val="TableContents"/>
              <w:bidi w:val="0"/>
              <w:spacing w:before="0" w:after="283"/>
              <w:jc w:val="left"/>
              <w:rPr/>
            </w:pPr>
            <w:r>
              <w:rPr/>
              <w:t xml:space="preserve">Hong Kong </w:t>
            </w:r>
          </w:p>
        </w:tc>
        <w:tc>
          <w:tcPr>
            <w:tcW w:w="751" w:type="dxa"/>
            <w:tcBorders/>
            <w:vAlign w:val="center"/>
          </w:tcPr>
          <w:p>
            <w:pPr>
              <w:pStyle w:val="TableContents"/>
              <w:bidi w:val="0"/>
              <w:spacing w:before="0" w:after="283"/>
              <w:jc w:val="left"/>
              <w:rPr/>
            </w:pPr>
            <w:r>
              <w:rPr/>
              <w:t xml:space="preserve">108 </w:t>
            </w:r>
          </w:p>
        </w:tc>
        <w:tc>
          <w:tcPr>
            <w:tcW w:w="1216" w:type="dxa"/>
            <w:tcBorders/>
            <w:vAlign w:val="center"/>
          </w:tcPr>
          <w:p>
            <w:pPr>
              <w:pStyle w:val="TableContents"/>
              <w:bidi w:val="0"/>
              <w:spacing w:before="0" w:after="283"/>
              <w:jc w:val="left"/>
              <w:rPr/>
            </w:pPr>
            <w:r>
              <w:rPr/>
              <w:t xml:space="preserve">Täydellinen </w:t>
            </w:r>
          </w:p>
        </w:tc>
        <w:tc>
          <w:tcPr>
            <w:tcW w:w="616" w:type="dxa"/>
            <w:tcBorders/>
            <w:vAlign w:val="center"/>
          </w:tcPr>
          <w:p>
            <w:pPr>
              <w:pStyle w:val="TableContents"/>
              <w:bidi w:val="0"/>
              <w:spacing w:before="0" w:after="283"/>
              <w:jc w:val="left"/>
              <w:rPr>
                <w:sz w:val="4"/>
                <w:szCs w:val="4"/>
              </w:rPr>
            </w:pPr>
            <w:r>
              <w:rPr>
                <w:sz w:val="4"/>
                <w:szCs w:val="4"/>
              </w:rPr>
            </w:r>
          </w:p>
        </w:tc>
        <w:tc>
          <w:tcPr>
            <w:tcW w:w="1433" w:type="dxa"/>
            <w:tcBorders/>
            <w:vAlign w:val="center"/>
          </w:tcPr>
          <w:p>
            <w:pPr>
              <w:pStyle w:val="TableContents"/>
              <w:bidi w:val="0"/>
              <w:spacing w:before="0" w:after="283"/>
              <w:jc w:val="left"/>
              <w:rPr/>
            </w:pPr>
            <w:r>
              <w:rPr/>
              <w:t xml:space="preserve">484 m (1,588 ft) </w:t>
            </w:r>
          </w:p>
        </w:tc>
        <w:tc>
          <w:tcPr>
            <w:tcW w:w="920" w:type="dxa"/>
            <w:tcBorders/>
            <w:vAlign w:val="center"/>
          </w:tcPr>
          <w:p>
            <w:pPr>
              <w:pStyle w:val="TableContents"/>
              <w:bidi w:val="0"/>
              <w:spacing w:before="0" w:after="283"/>
              <w:jc w:val="left"/>
              <w:rPr/>
            </w:pPr>
            <w:r>
              <w:rPr/>
              <w:t xml:space="preserve">484 m (1,588 ft) </w:t>
            </w:r>
          </w:p>
        </w:tc>
        <w:tc>
          <w:tcPr>
            <w:tcW w:w="1028" w:type="dxa"/>
            <w:tcBorders/>
            <w:vAlign w:val="center"/>
          </w:tcPr>
          <w:p>
            <w:pPr>
              <w:pStyle w:val="TableContents"/>
              <w:bidi w:val="0"/>
              <w:spacing w:before="0" w:after="283"/>
              <w:jc w:val="left"/>
              <w:rPr/>
            </w:pPr>
            <w:r>
              <w:rPr/>
              <w:t xml:space="preserve">484 m (1,588 ft) </w:t>
            </w:r>
          </w:p>
        </w:tc>
      </w:tr>
      <w:tr>
        <w:trPr/>
        <w:tc>
          <w:tcPr>
            <w:tcW w:w="691" w:type="dxa"/>
            <w:tcBorders/>
            <w:vAlign w:val="center"/>
          </w:tcPr>
          <w:p>
            <w:pPr>
              <w:pStyle w:val="TableContents"/>
              <w:bidi w:val="0"/>
              <w:spacing w:before="0" w:after="283"/>
              <w:jc w:val="left"/>
              <w:rPr/>
            </w:pPr>
            <w:r>
              <w:rPr/>
              <w:t xml:space="preserve">10 </w:t>
            </w:r>
          </w:p>
        </w:tc>
        <w:tc>
          <w:tcPr>
            <w:tcW w:w="1333" w:type="dxa"/>
            <w:tcBorders/>
            <w:vAlign w:val="center"/>
          </w:tcPr>
          <w:p>
            <w:pPr>
              <w:pStyle w:val="TableContents"/>
              <w:bidi w:val="0"/>
              <w:spacing w:before="0" w:after="283"/>
              <w:jc w:val="left"/>
              <w:rPr/>
            </w:pPr>
            <w:r>
              <w:rPr/>
              <w:t xml:space="preserve">Kiina Zun </w:t>
            </w:r>
          </w:p>
        </w:tc>
        <w:tc>
          <w:tcPr>
            <w:tcW w:w="1222" w:type="dxa"/>
            <w:tcBorders/>
            <w:vAlign w:val="center"/>
          </w:tcPr>
          <w:p>
            <w:pPr>
              <w:pStyle w:val="TableContents"/>
              <w:bidi w:val="0"/>
              <w:spacing w:before="0" w:after="283"/>
              <w:jc w:val="left"/>
              <w:rPr/>
            </w:pPr>
            <w:r>
              <w:rPr/>
              <w:t xml:space="preserve">Peking </w:t>
            </w:r>
          </w:p>
        </w:tc>
        <w:tc>
          <w:tcPr>
            <w:tcW w:w="995" w:type="dxa"/>
            <w:tcBorders/>
            <w:vAlign w:val="center"/>
          </w:tcPr>
          <w:p>
            <w:pPr>
              <w:pStyle w:val="TableContents"/>
              <w:bidi w:val="0"/>
              <w:spacing w:before="0" w:after="283"/>
              <w:jc w:val="left"/>
              <w:rPr/>
            </w:pPr>
            <w:r>
              <w:rPr/>
              <w:t xml:space="preserve">Kiina </w:t>
            </w:r>
          </w:p>
        </w:tc>
        <w:tc>
          <w:tcPr>
            <w:tcW w:w="751" w:type="dxa"/>
            <w:tcBorders/>
            <w:vAlign w:val="center"/>
          </w:tcPr>
          <w:p>
            <w:pPr>
              <w:pStyle w:val="TableContents"/>
              <w:bidi w:val="0"/>
              <w:spacing w:before="0" w:after="283"/>
              <w:jc w:val="left"/>
              <w:rPr/>
            </w:pPr>
            <w:r>
              <w:rPr/>
              <w:t xml:space="preserve">108 </w:t>
            </w:r>
          </w:p>
        </w:tc>
        <w:tc>
          <w:tcPr>
            <w:tcW w:w="1216" w:type="dxa"/>
            <w:tcBorders/>
            <w:vAlign w:val="center"/>
          </w:tcPr>
          <w:p>
            <w:pPr>
              <w:pStyle w:val="TableContents"/>
              <w:bidi w:val="0"/>
              <w:spacing w:before="0" w:after="283"/>
              <w:jc w:val="left"/>
              <w:rPr/>
            </w:pPr>
            <w:r>
              <w:rPr/>
              <w:t xml:space="preserve">Topped-out </w:t>
            </w:r>
          </w:p>
        </w:tc>
        <w:tc>
          <w:tcPr>
            <w:tcW w:w="616" w:type="dxa"/>
            <w:tcBorders/>
            <w:vAlign w:val="center"/>
          </w:tcPr>
          <w:p>
            <w:pPr>
              <w:pStyle w:val="TableContents"/>
              <w:bidi w:val="0"/>
              <w:spacing w:before="0" w:after="283"/>
              <w:jc w:val="left"/>
              <w:rPr/>
            </w:pPr>
            <w:r>
              <w:rPr/>
              <w:t xml:space="preserve">2017 </w:t>
            </w:r>
          </w:p>
        </w:tc>
        <w:tc>
          <w:tcPr>
            <w:tcW w:w="1433" w:type="dxa"/>
            <w:tcBorders/>
            <w:vAlign w:val="center"/>
          </w:tcPr>
          <w:p>
            <w:pPr>
              <w:pStyle w:val="TableContents"/>
              <w:bidi w:val="0"/>
              <w:spacing w:before="0" w:after="283"/>
              <w:jc w:val="left"/>
              <w:rPr/>
            </w:pPr>
            <w:r>
              <w:rPr/>
              <w:t xml:space="preserve">528 m (1,732 ft) </w:t>
            </w:r>
          </w:p>
        </w:tc>
        <w:tc>
          <w:tcPr>
            <w:tcW w:w="920" w:type="dxa"/>
            <w:tcBorders/>
            <w:vAlign w:val="center"/>
          </w:tcPr>
          <w:p>
            <w:pPr>
              <w:pStyle w:val="TableContents"/>
              <w:bidi w:val="0"/>
              <w:spacing w:before="0" w:after="283"/>
              <w:jc w:val="left"/>
              <w:rPr/>
            </w:pPr>
            <w:r>
              <w:rPr/>
              <w:t xml:space="preserve">528 m (1,732 ft) </w:t>
            </w:r>
          </w:p>
        </w:tc>
        <w:tc>
          <w:tcPr>
            <w:tcW w:w="1028" w:type="dxa"/>
            <w:tcBorders/>
            <w:vAlign w:val="center"/>
          </w:tcPr>
          <w:p>
            <w:pPr>
              <w:pStyle w:val="TableContents"/>
              <w:bidi w:val="0"/>
              <w:spacing w:before="0" w:after="283"/>
              <w:jc w:val="left"/>
              <w:rPr/>
            </w:pPr>
            <w:r>
              <w:rPr/>
              <w:t xml:space="preserve">528 m (1,732 ft) </w:t>
            </w:r>
          </w:p>
        </w:tc>
      </w:tr>
      <w:tr>
        <w:trPr/>
        <w:tc>
          <w:tcPr>
            <w:tcW w:w="691" w:type="dxa"/>
            <w:tcBorders/>
            <w:vAlign w:val="center"/>
          </w:tcPr>
          <w:p>
            <w:pPr>
              <w:pStyle w:val="TableContents"/>
              <w:bidi w:val="0"/>
              <w:spacing w:before="0" w:after="283"/>
              <w:jc w:val="left"/>
              <w:rPr/>
            </w:pPr>
            <w:r>
              <w:rPr/>
              <w:t xml:space="preserve">11 </w:t>
            </w:r>
          </w:p>
        </w:tc>
        <w:tc>
          <w:tcPr>
            <w:tcW w:w="1333" w:type="dxa"/>
            <w:tcBorders/>
            <w:vAlign w:val="center"/>
          </w:tcPr>
          <w:p>
            <w:pPr>
              <w:pStyle w:val="TableContents"/>
              <w:bidi w:val="0"/>
              <w:spacing w:before="0" w:after="283"/>
              <w:jc w:val="left"/>
              <w:rPr/>
            </w:pPr>
            <w:r>
              <w:rPr/>
              <w:t xml:space="preserve">Ryugyong Hotel </w:t>
            </w:r>
          </w:p>
        </w:tc>
        <w:tc>
          <w:tcPr>
            <w:tcW w:w="1222" w:type="dxa"/>
            <w:tcBorders/>
            <w:vAlign w:val="center"/>
          </w:tcPr>
          <w:p>
            <w:pPr>
              <w:pStyle w:val="TableContents"/>
              <w:bidi w:val="0"/>
              <w:spacing w:before="0" w:after="283"/>
              <w:jc w:val="left"/>
              <w:rPr/>
            </w:pPr>
            <w:r>
              <w:rPr/>
              <w:t xml:space="preserve">Pjongjang </w:t>
            </w:r>
          </w:p>
        </w:tc>
        <w:tc>
          <w:tcPr>
            <w:tcW w:w="995" w:type="dxa"/>
            <w:tcBorders/>
            <w:vAlign w:val="center"/>
          </w:tcPr>
          <w:p>
            <w:pPr>
              <w:pStyle w:val="TableContents"/>
              <w:bidi w:val="0"/>
              <w:spacing w:before="0" w:after="283"/>
              <w:jc w:val="left"/>
              <w:rPr/>
            </w:pPr>
            <w:r>
              <w:rPr/>
              <w:t xml:space="preserve">Pohjois-Korea </w:t>
            </w:r>
          </w:p>
        </w:tc>
        <w:tc>
          <w:tcPr>
            <w:tcW w:w="751" w:type="dxa"/>
            <w:tcBorders/>
            <w:vAlign w:val="center"/>
          </w:tcPr>
          <w:p>
            <w:pPr>
              <w:pStyle w:val="TableContents"/>
              <w:bidi w:val="0"/>
              <w:spacing w:before="0" w:after="283"/>
              <w:jc w:val="left"/>
              <w:rPr/>
            </w:pPr>
            <w:r>
              <w:rPr/>
              <w:t xml:space="preserve">105 </w:t>
            </w:r>
          </w:p>
        </w:tc>
        <w:tc>
          <w:tcPr>
            <w:tcW w:w="1216" w:type="dxa"/>
            <w:tcBorders/>
            <w:vAlign w:val="center"/>
          </w:tcPr>
          <w:p>
            <w:pPr>
              <w:pStyle w:val="TableContents"/>
              <w:bidi w:val="0"/>
              <w:spacing w:before="0" w:after="283"/>
              <w:jc w:val="left"/>
              <w:rPr/>
            </w:pPr>
            <w:r>
              <w:rPr/>
              <w:t xml:space="preserve">Topped-out </w:t>
            </w:r>
          </w:p>
        </w:tc>
        <w:tc>
          <w:tcPr>
            <w:tcW w:w="616" w:type="dxa"/>
            <w:tcBorders/>
            <w:vAlign w:val="center"/>
          </w:tcPr>
          <w:p>
            <w:pPr>
              <w:pStyle w:val="TableContents"/>
              <w:bidi w:val="0"/>
              <w:spacing w:before="0" w:after="283"/>
              <w:jc w:val="left"/>
              <w:rPr>
                <w:sz w:val="4"/>
                <w:szCs w:val="4"/>
              </w:rPr>
            </w:pPr>
            <w:r>
              <w:rPr>
                <w:sz w:val="4"/>
                <w:szCs w:val="4"/>
              </w:rPr>
            </w:r>
          </w:p>
        </w:tc>
        <w:tc>
          <w:tcPr>
            <w:tcW w:w="1433" w:type="dxa"/>
            <w:tcBorders/>
            <w:vAlign w:val="center"/>
          </w:tcPr>
          <w:p>
            <w:pPr>
              <w:pStyle w:val="TableContents"/>
              <w:bidi w:val="0"/>
              <w:spacing w:before="0" w:after="283"/>
              <w:jc w:val="left"/>
              <w:rPr/>
            </w:pPr>
            <w:r>
              <w:rPr/>
              <w:t xml:space="preserve">330 m (1 080 ft) </w:t>
            </w:r>
          </w:p>
        </w:tc>
        <w:tc>
          <w:tcPr>
            <w:tcW w:w="920" w:type="dxa"/>
            <w:tcBorders/>
            <w:vAlign w:val="center"/>
          </w:tcPr>
          <w:p>
            <w:pPr>
              <w:pStyle w:val="TableContents"/>
              <w:bidi w:val="0"/>
              <w:spacing w:before="0" w:after="283"/>
              <w:jc w:val="left"/>
              <w:rPr/>
            </w:pPr>
            <w:r>
              <w:rPr/>
              <w:t xml:space="preserve">330 m (1 080 ft) </w:t>
            </w:r>
          </w:p>
        </w:tc>
        <w:tc>
          <w:tcPr>
            <w:tcW w:w="1028" w:type="dxa"/>
            <w:tcBorders/>
            <w:vAlign w:val="center"/>
          </w:tcPr>
          <w:p>
            <w:pPr>
              <w:pStyle w:val="TableContents"/>
              <w:bidi w:val="0"/>
              <w:spacing w:before="0" w:after="283"/>
              <w:jc w:val="left"/>
              <w:rPr/>
            </w:pPr>
            <w:r>
              <w:rPr/>
              <w:t xml:space="preserve">330 m (1 080 ft) </w:t>
            </w:r>
          </w:p>
        </w:tc>
      </w:tr>
      <w:tr>
        <w:trPr/>
        <w:tc>
          <w:tcPr>
            <w:tcW w:w="691" w:type="dxa"/>
            <w:tcBorders/>
            <w:vAlign w:val="center"/>
          </w:tcPr>
          <w:p>
            <w:pPr>
              <w:pStyle w:val="TableContents"/>
              <w:bidi w:val="0"/>
              <w:spacing w:before="0" w:after="283"/>
              <w:jc w:val="left"/>
              <w:rPr/>
            </w:pPr>
            <w:r>
              <w:rPr/>
              <w:t xml:space="preserve">12 </w:t>
            </w:r>
          </w:p>
        </w:tc>
        <w:tc>
          <w:tcPr>
            <w:tcW w:w="1333" w:type="dxa"/>
            <w:tcBorders/>
            <w:vAlign w:val="center"/>
          </w:tcPr>
          <w:p>
            <w:pPr>
              <w:pStyle w:val="TableContents"/>
              <w:bidi w:val="0"/>
              <w:spacing w:before="0" w:after="283"/>
              <w:jc w:val="left"/>
              <w:rPr/>
            </w:pPr>
            <w:r>
              <w:rPr/>
              <w:t xml:space="preserve">One World Trade Center </w:t>
            </w:r>
          </w:p>
        </w:tc>
        <w:tc>
          <w:tcPr>
            <w:tcW w:w="1222" w:type="dxa"/>
            <w:tcBorders/>
            <w:vAlign w:val="center"/>
          </w:tcPr>
          <w:p>
            <w:pPr>
              <w:pStyle w:val="TableContents"/>
              <w:bidi w:val="0"/>
              <w:spacing w:before="0" w:after="283"/>
              <w:jc w:val="left"/>
              <w:rPr/>
            </w:pPr>
            <w:r>
              <w:rPr/>
              <w:t xml:space="preserve">New York City </w:t>
            </w:r>
          </w:p>
        </w:tc>
        <w:tc>
          <w:tcPr>
            <w:tcW w:w="995" w:type="dxa"/>
            <w:tcBorders/>
            <w:vAlign w:val="center"/>
          </w:tcPr>
          <w:p>
            <w:pPr>
              <w:pStyle w:val="TableContents"/>
              <w:bidi w:val="0"/>
              <w:spacing w:before="0" w:after="283"/>
              <w:jc w:val="left"/>
              <w:rPr/>
            </w:pPr>
            <w:r>
              <w:rPr/>
              <w:t xml:space="preserve">Yhdysvallat </w:t>
            </w:r>
          </w:p>
        </w:tc>
        <w:tc>
          <w:tcPr>
            <w:tcW w:w="751" w:type="dxa"/>
            <w:tcBorders/>
            <w:vAlign w:val="center"/>
          </w:tcPr>
          <w:p>
            <w:pPr>
              <w:pStyle w:val="TableContents"/>
              <w:bidi w:val="0"/>
              <w:spacing w:before="0" w:after="283"/>
              <w:jc w:val="left"/>
              <w:rPr/>
            </w:pPr>
            <w:r>
              <w:rPr/>
              <w:t xml:space="preserve">104 </w:t>
            </w:r>
          </w:p>
        </w:tc>
        <w:tc>
          <w:tcPr>
            <w:tcW w:w="1216" w:type="dxa"/>
            <w:tcBorders/>
            <w:vAlign w:val="center"/>
          </w:tcPr>
          <w:p>
            <w:pPr>
              <w:pStyle w:val="TableContents"/>
              <w:bidi w:val="0"/>
              <w:spacing w:before="0" w:after="283"/>
              <w:jc w:val="left"/>
              <w:rPr/>
            </w:pPr>
            <w:r>
              <w:rPr/>
              <w:t xml:space="preserve">Täydellinen </w:t>
            </w:r>
          </w:p>
        </w:tc>
        <w:tc>
          <w:tcPr>
            <w:tcW w:w="616" w:type="dxa"/>
            <w:tcBorders/>
            <w:vAlign w:val="center"/>
          </w:tcPr>
          <w:p>
            <w:pPr>
              <w:pStyle w:val="TableContents"/>
              <w:bidi w:val="0"/>
              <w:spacing w:before="0" w:after="283"/>
              <w:jc w:val="left"/>
              <w:rPr/>
            </w:pPr>
            <w:r>
              <w:rPr/>
              <w:t xml:space="preserve">2013 </w:t>
            </w:r>
          </w:p>
        </w:tc>
        <w:tc>
          <w:tcPr>
            <w:tcW w:w="1433" w:type="dxa"/>
            <w:tcBorders/>
            <w:vAlign w:val="center"/>
          </w:tcPr>
          <w:p>
            <w:pPr>
              <w:pStyle w:val="TableContents"/>
              <w:bidi w:val="0"/>
              <w:spacing w:before="0" w:after="283"/>
              <w:jc w:val="left"/>
              <w:rPr/>
            </w:pPr>
            <w:r>
              <w:rPr/>
              <w:t xml:space="preserve">541,3 m (1 776 ft) </w:t>
            </w:r>
          </w:p>
        </w:tc>
        <w:tc>
          <w:tcPr>
            <w:tcW w:w="920" w:type="dxa"/>
            <w:tcBorders/>
            <w:vAlign w:val="center"/>
          </w:tcPr>
          <w:p>
            <w:pPr>
              <w:pStyle w:val="TableContents"/>
              <w:bidi w:val="0"/>
              <w:spacing w:before="0" w:after="283"/>
              <w:jc w:val="left"/>
              <w:rPr/>
            </w:pPr>
            <w:r>
              <w:rPr/>
              <w:t xml:space="preserve">417 m (1,368 ft) </w:t>
            </w:r>
          </w:p>
        </w:tc>
        <w:tc>
          <w:tcPr>
            <w:tcW w:w="1028" w:type="dxa"/>
            <w:tcBorders/>
            <w:vAlign w:val="center"/>
          </w:tcPr>
          <w:p>
            <w:pPr>
              <w:pStyle w:val="TableContents"/>
              <w:bidi w:val="0"/>
              <w:spacing w:before="0" w:after="283"/>
              <w:jc w:val="left"/>
              <w:rPr/>
            </w:pPr>
            <w:r>
              <w:rPr/>
              <w:t xml:space="preserve">546,2 m (1 792 ft) </w:t>
            </w:r>
          </w:p>
        </w:tc>
      </w:tr>
      <w:tr>
        <w:trPr/>
        <w:tc>
          <w:tcPr>
            <w:tcW w:w="691" w:type="dxa"/>
            <w:tcBorders/>
            <w:vAlign w:val="center"/>
          </w:tcPr>
          <w:p>
            <w:pPr>
              <w:pStyle w:val="TableContents"/>
              <w:bidi w:val="0"/>
              <w:spacing w:before="0" w:after="283"/>
              <w:jc w:val="left"/>
              <w:rPr/>
            </w:pPr>
            <w:r>
              <w:rPr/>
              <w:t xml:space="preserve">13 </w:t>
            </w:r>
          </w:p>
        </w:tc>
        <w:tc>
          <w:tcPr>
            <w:tcW w:w="1333" w:type="dxa"/>
            <w:tcBorders/>
            <w:vAlign w:val="center"/>
          </w:tcPr>
          <w:p>
            <w:pPr>
              <w:pStyle w:val="TableContents"/>
              <w:bidi w:val="0"/>
              <w:spacing w:before="0" w:after="283"/>
              <w:jc w:val="left"/>
              <w:rPr/>
            </w:pPr>
            <w:r>
              <w:rPr/>
              <w:t xml:space="preserve">Guangzhoun kansainvälinen rahoituskeskus </w:t>
            </w:r>
          </w:p>
        </w:tc>
        <w:tc>
          <w:tcPr>
            <w:tcW w:w="1222" w:type="dxa"/>
            <w:tcBorders/>
            <w:vAlign w:val="center"/>
          </w:tcPr>
          <w:p>
            <w:pPr>
              <w:pStyle w:val="TableContents"/>
              <w:bidi w:val="0"/>
              <w:spacing w:before="0" w:after="283"/>
              <w:jc w:val="left"/>
              <w:rPr/>
            </w:pPr>
            <w:r>
              <w:rPr/>
              <w:t xml:space="preserve">Guangzhou </w:t>
            </w:r>
          </w:p>
        </w:tc>
        <w:tc>
          <w:tcPr>
            <w:tcW w:w="995" w:type="dxa"/>
            <w:tcBorders/>
            <w:vAlign w:val="center"/>
          </w:tcPr>
          <w:p>
            <w:pPr>
              <w:pStyle w:val="TableContents"/>
              <w:bidi w:val="0"/>
              <w:spacing w:before="0" w:after="283"/>
              <w:jc w:val="left"/>
              <w:rPr/>
            </w:pPr>
            <w:r>
              <w:rPr/>
              <w:t xml:space="preserve">Kiina </w:t>
            </w:r>
          </w:p>
        </w:tc>
        <w:tc>
          <w:tcPr>
            <w:tcW w:w="751" w:type="dxa"/>
            <w:tcBorders/>
            <w:vAlign w:val="center"/>
          </w:tcPr>
          <w:p>
            <w:pPr>
              <w:pStyle w:val="TableContents"/>
              <w:bidi w:val="0"/>
              <w:spacing w:before="0" w:after="283"/>
              <w:jc w:val="left"/>
              <w:rPr/>
            </w:pPr>
            <w:r>
              <w:rPr/>
              <w:t xml:space="preserve">103 </w:t>
            </w:r>
          </w:p>
        </w:tc>
        <w:tc>
          <w:tcPr>
            <w:tcW w:w="1216" w:type="dxa"/>
            <w:tcBorders/>
            <w:vAlign w:val="center"/>
          </w:tcPr>
          <w:p>
            <w:pPr>
              <w:pStyle w:val="TableContents"/>
              <w:bidi w:val="0"/>
              <w:spacing w:before="0" w:after="283"/>
              <w:jc w:val="left"/>
              <w:rPr/>
            </w:pPr>
            <w:r>
              <w:rPr/>
              <w:t xml:space="preserve">Täydellinen </w:t>
            </w:r>
          </w:p>
        </w:tc>
        <w:tc>
          <w:tcPr>
            <w:tcW w:w="616" w:type="dxa"/>
            <w:tcBorders/>
            <w:vAlign w:val="center"/>
          </w:tcPr>
          <w:p>
            <w:pPr>
              <w:pStyle w:val="TableContents"/>
              <w:bidi w:val="0"/>
              <w:spacing w:before="0" w:after="283"/>
              <w:jc w:val="left"/>
              <w:rPr>
                <w:sz w:val="4"/>
                <w:szCs w:val="4"/>
              </w:rPr>
            </w:pPr>
            <w:r>
              <w:rPr>
                <w:sz w:val="4"/>
                <w:szCs w:val="4"/>
              </w:rPr>
            </w:r>
          </w:p>
        </w:tc>
        <w:tc>
          <w:tcPr>
            <w:tcW w:w="1433" w:type="dxa"/>
            <w:tcBorders/>
            <w:vAlign w:val="center"/>
          </w:tcPr>
          <w:p>
            <w:pPr>
              <w:pStyle w:val="TableContents"/>
              <w:bidi w:val="0"/>
              <w:spacing w:before="0" w:after="283"/>
              <w:jc w:val="left"/>
              <w:rPr/>
            </w:pPr>
            <w:r>
              <w:rPr/>
              <w:t xml:space="preserve">440 m (1 440 ft) </w:t>
            </w:r>
          </w:p>
        </w:tc>
        <w:tc>
          <w:tcPr>
            <w:tcW w:w="920" w:type="dxa"/>
            <w:tcBorders/>
            <w:vAlign w:val="center"/>
          </w:tcPr>
          <w:p>
            <w:pPr>
              <w:pStyle w:val="TableContents"/>
              <w:bidi w:val="0"/>
              <w:spacing w:before="0" w:after="283"/>
              <w:jc w:val="left"/>
              <w:rPr/>
            </w:pPr>
            <w:r>
              <w:rPr/>
              <w:t xml:space="preserve">438 m (1 437 ft) </w:t>
            </w:r>
          </w:p>
        </w:tc>
        <w:tc>
          <w:tcPr>
            <w:tcW w:w="1028" w:type="dxa"/>
            <w:tcBorders/>
            <w:vAlign w:val="center"/>
          </w:tcPr>
          <w:p>
            <w:pPr>
              <w:pStyle w:val="TableContents"/>
              <w:bidi w:val="0"/>
              <w:spacing w:before="0" w:after="283"/>
              <w:jc w:val="left"/>
              <w:rPr/>
            </w:pPr>
            <w:r>
              <w:rPr/>
              <w:t xml:space="preserve">440 m (1 440 ft) </w:t>
            </w:r>
          </w:p>
        </w:tc>
      </w:tr>
      <w:tr>
        <w:trPr/>
        <w:tc>
          <w:tcPr>
            <w:tcW w:w="691" w:type="dxa"/>
            <w:tcBorders/>
            <w:vAlign w:val="center"/>
          </w:tcPr>
          <w:p>
            <w:pPr>
              <w:pStyle w:val="TableContents"/>
              <w:bidi w:val="0"/>
              <w:spacing w:before="0" w:after="283"/>
              <w:jc w:val="left"/>
              <w:rPr/>
            </w:pPr>
            <w:r>
              <w:rPr/>
              <w:t xml:space="preserve">14 </w:t>
            </w:r>
          </w:p>
        </w:tc>
        <w:tc>
          <w:tcPr>
            <w:tcW w:w="1333" w:type="dxa"/>
            <w:tcBorders/>
            <w:vAlign w:val="center"/>
          </w:tcPr>
          <w:p>
            <w:pPr>
              <w:pStyle w:val="TableContents"/>
              <w:bidi w:val="0"/>
              <w:spacing w:before="0" w:after="283"/>
              <w:jc w:val="left"/>
              <w:rPr/>
            </w:pPr>
            <w:r>
              <w:rPr/>
              <w:t xml:space="preserve">Empire State Building </w:t>
            </w:r>
          </w:p>
        </w:tc>
        <w:tc>
          <w:tcPr>
            <w:tcW w:w="1222" w:type="dxa"/>
            <w:tcBorders/>
            <w:vAlign w:val="center"/>
          </w:tcPr>
          <w:p>
            <w:pPr>
              <w:pStyle w:val="TableContents"/>
              <w:bidi w:val="0"/>
              <w:spacing w:before="0" w:after="283"/>
              <w:jc w:val="left"/>
              <w:rPr/>
            </w:pPr>
            <w:r>
              <w:rPr/>
              <w:t xml:space="preserve">New York City </w:t>
            </w:r>
          </w:p>
        </w:tc>
        <w:tc>
          <w:tcPr>
            <w:tcW w:w="995" w:type="dxa"/>
            <w:tcBorders/>
            <w:vAlign w:val="center"/>
          </w:tcPr>
          <w:p>
            <w:pPr>
              <w:pStyle w:val="TableContents"/>
              <w:bidi w:val="0"/>
              <w:spacing w:before="0" w:after="283"/>
              <w:jc w:val="left"/>
              <w:rPr/>
            </w:pPr>
            <w:r>
              <w:rPr/>
              <w:t xml:space="preserve">Yhdysvallat </w:t>
            </w:r>
          </w:p>
        </w:tc>
        <w:tc>
          <w:tcPr>
            <w:tcW w:w="751" w:type="dxa"/>
            <w:tcBorders/>
            <w:vAlign w:val="center"/>
          </w:tcPr>
          <w:p>
            <w:pPr>
              <w:pStyle w:val="TableContents"/>
              <w:bidi w:val="0"/>
              <w:spacing w:before="0" w:after="283"/>
              <w:jc w:val="left"/>
              <w:rPr/>
            </w:pPr>
            <w:r>
              <w:rPr/>
              <w:t xml:space="preserve">102 </w:t>
            </w:r>
          </w:p>
        </w:tc>
        <w:tc>
          <w:tcPr>
            <w:tcW w:w="1216" w:type="dxa"/>
            <w:tcBorders/>
            <w:vAlign w:val="center"/>
          </w:tcPr>
          <w:p>
            <w:pPr>
              <w:pStyle w:val="TableContents"/>
              <w:bidi w:val="0"/>
              <w:spacing w:before="0" w:after="283"/>
              <w:jc w:val="left"/>
              <w:rPr/>
            </w:pPr>
            <w:r>
              <w:rPr/>
              <w:t xml:space="preserve">Täydellinen </w:t>
            </w:r>
          </w:p>
        </w:tc>
        <w:tc>
          <w:tcPr>
            <w:tcW w:w="616" w:type="dxa"/>
            <w:tcBorders/>
            <w:vAlign w:val="center"/>
          </w:tcPr>
          <w:p>
            <w:pPr>
              <w:pStyle w:val="TableContents"/>
              <w:bidi w:val="0"/>
              <w:spacing w:before="0" w:after="283"/>
              <w:jc w:val="left"/>
              <w:rPr/>
            </w:pPr>
            <w:r>
              <w:rPr/>
              <w:t xml:space="preserve">1931 </w:t>
            </w:r>
          </w:p>
        </w:tc>
        <w:tc>
          <w:tcPr>
            <w:tcW w:w="1433" w:type="dxa"/>
            <w:tcBorders/>
            <w:vAlign w:val="center"/>
          </w:tcPr>
          <w:p>
            <w:pPr>
              <w:pStyle w:val="TableContents"/>
              <w:bidi w:val="0"/>
              <w:spacing w:before="0" w:after="283"/>
              <w:jc w:val="left"/>
              <w:rPr/>
            </w:pPr>
            <w:r>
              <w:rPr/>
              <w:t xml:space="preserve">381 m (1 250 ft) </w:t>
            </w:r>
          </w:p>
        </w:tc>
        <w:tc>
          <w:tcPr>
            <w:tcW w:w="920" w:type="dxa"/>
            <w:tcBorders/>
            <w:vAlign w:val="center"/>
          </w:tcPr>
          <w:p>
            <w:pPr>
              <w:pStyle w:val="TableContents"/>
              <w:bidi w:val="0"/>
              <w:spacing w:before="0" w:after="283"/>
              <w:jc w:val="left"/>
              <w:rPr/>
            </w:pPr>
            <w:r>
              <w:rPr/>
              <w:t xml:space="preserve">381 m (1 250 ft) </w:t>
            </w:r>
          </w:p>
        </w:tc>
        <w:tc>
          <w:tcPr>
            <w:tcW w:w="1028" w:type="dxa"/>
            <w:tcBorders/>
            <w:vAlign w:val="center"/>
          </w:tcPr>
          <w:p>
            <w:pPr>
              <w:pStyle w:val="TableContents"/>
              <w:bidi w:val="0"/>
              <w:spacing w:before="0" w:after="283"/>
              <w:jc w:val="left"/>
              <w:rPr/>
            </w:pPr>
            <w:r>
              <w:rPr/>
              <w:t xml:space="preserve">449 m (1,473 ft) </w:t>
            </w:r>
          </w:p>
        </w:tc>
      </w:tr>
      <w:tr>
        <w:trPr/>
        <w:tc>
          <w:tcPr>
            <w:tcW w:w="691" w:type="dxa"/>
            <w:tcBorders/>
            <w:vAlign w:val="center"/>
          </w:tcPr>
          <w:p>
            <w:pPr>
              <w:pStyle w:val="TableContents"/>
              <w:bidi w:val="0"/>
              <w:spacing w:before="0" w:after="283"/>
              <w:jc w:val="left"/>
              <w:rPr/>
            </w:pPr>
            <w:r>
              <w:rPr/>
              <w:t xml:space="preserve">15 </w:t>
            </w:r>
          </w:p>
        </w:tc>
        <w:tc>
          <w:tcPr>
            <w:tcW w:w="1333" w:type="dxa"/>
            <w:tcBorders/>
            <w:vAlign w:val="center"/>
          </w:tcPr>
          <w:p>
            <w:pPr>
              <w:pStyle w:val="TableContents"/>
              <w:bidi w:val="0"/>
              <w:spacing w:before="0" w:after="283"/>
              <w:jc w:val="left"/>
              <w:rPr/>
            </w:pPr>
            <w:r>
              <w:rPr/>
              <w:t xml:space="preserve">Marina 101 </w:t>
            </w:r>
          </w:p>
        </w:tc>
        <w:tc>
          <w:tcPr>
            <w:tcW w:w="1222" w:type="dxa"/>
            <w:tcBorders/>
            <w:vAlign w:val="center"/>
          </w:tcPr>
          <w:p>
            <w:pPr>
              <w:pStyle w:val="TableContents"/>
              <w:bidi w:val="0"/>
              <w:spacing w:before="0" w:after="283"/>
              <w:jc w:val="left"/>
              <w:rPr/>
            </w:pPr>
            <w:r>
              <w:rPr/>
              <w:t xml:space="preserve">Dubai </w:t>
            </w:r>
          </w:p>
        </w:tc>
        <w:tc>
          <w:tcPr>
            <w:tcW w:w="995" w:type="dxa"/>
            <w:tcBorders/>
            <w:vAlign w:val="center"/>
          </w:tcPr>
          <w:p>
            <w:pPr>
              <w:pStyle w:val="TableContents"/>
              <w:bidi w:val="0"/>
              <w:spacing w:before="0" w:after="283"/>
              <w:jc w:val="left"/>
              <w:rPr/>
            </w:pPr>
            <w:r>
              <w:rPr/>
              <w:t xml:space="preserve">Yhdistyneet arabiemiirikunnat </w:t>
            </w:r>
          </w:p>
        </w:tc>
        <w:tc>
          <w:tcPr>
            <w:tcW w:w="751" w:type="dxa"/>
            <w:tcBorders/>
            <w:vAlign w:val="center"/>
          </w:tcPr>
          <w:p>
            <w:pPr>
              <w:pStyle w:val="TableContents"/>
              <w:bidi w:val="0"/>
              <w:spacing w:before="0" w:after="283"/>
              <w:jc w:val="left"/>
              <w:rPr/>
            </w:pPr>
            <w:r>
              <w:rPr/>
              <w:t xml:space="preserve">101 </w:t>
            </w:r>
          </w:p>
        </w:tc>
        <w:tc>
          <w:tcPr>
            <w:tcW w:w="1216" w:type="dxa"/>
            <w:tcBorders/>
            <w:vAlign w:val="center"/>
          </w:tcPr>
          <w:p>
            <w:pPr>
              <w:pStyle w:val="TableContents"/>
              <w:bidi w:val="0"/>
              <w:spacing w:before="0" w:after="283"/>
              <w:jc w:val="left"/>
              <w:rPr/>
            </w:pPr>
            <w:r>
              <w:rPr/>
              <w:t xml:space="preserve">Täydellinen </w:t>
            </w:r>
          </w:p>
        </w:tc>
        <w:tc>
          <w:tcPr>
            <w:tcW w:w="616" w:type="dxa"/>
            <w:tcBorders/>
            <w:vAlign w:val="center"/>
          </w:tcPr>
          <w:p>
            <w:pPr>
              <w:pStyle w:val="TableContents"/>
              <w:bidi w:val="0"/>
              <w:spacing w:before="0" w:after="283"/>
              <w:jc w:val="left"/>
              <w:rPr/>
            </w:pPr>
            <w:r>
              <w:rPr/>
              <w:t xml:space="preserve">2015 </w:t>
            </w:r>
          </w:p>
        </w:tc>
        <w:tc>
          <w:tcPr>
            <w:tcW w:w="1433" w:type="dxa"/>
            <w:tcBorders/>
            <w:vAlign w:val="center"/>
          </w:tcPr>
          <w:p>
            <w:pPr>
              <w:pStyle w:val="TableContents"/>
              <w:bidi w:val="0"/>
              <w:spacing w:before="0" w:after="283"/>
              <w:jc w:val="left"/>
              <w:rPr/>
            </w:pPr>
            <w:r>
              <w:rPr/>
              <w:t xml:space="preserve">426,5 m (1,399 ft) </w:t>
            </w:r>
          </w:p>
        </w:tc>
        <w:tc>
          <w:tcPr>
            <w:tcW w:w="920" w:type="dxa"/>
            <w:tcBorders/>
            <w:vAlign w:val="center"/>
          </w:tcPr>
          <w:p>
            <w:pPr>
              <w:pStyle w:val="TableContents"/>
              <w:bidi w:val="0"/>
              <w:spacing w:before="0" w:after="283"/>
              <w:jc w:val="left"/>
              <w:rPr/>
            </w:pPr>
            <w:r>
              <w:rPr/>
              <w:t xml:space="preserve">375,4 m (1,232 ft) </w:t>
            </w:r>
          </w:p>
        </w:tc>
        <w:tc>
          <w:tcPr>
            <w:tcW w:w="1028" w:type="dxa"/>
            <w:tcBorders/>
            <w:vAlign w:val="center"/>
          </w:tcPr>
          <w:p>
            <w:pPr>
              <w:pStyle w:val="TableContents"/>
              <w:bidi w:val="0"/>
              <w:spacing w:before="0" w:after="283"/>
              <w:jc w:val="left"/>
              <w:rPr/>
            </w:pPr>
            <w:r>
              <w:rPr/>
              <w:t xml:space="preserve">426,5 m (1,399 ft) </w:t>
            </w:r>
          </w:p>
        </w:tc>
      </w:tr>
      <w:tr>
        <w:trPr/>
        <w:tc>
          <w:tcPr>
            <w:tcW w:w="691" w:type="dxa"/>
            <w:tcBorders/>
            <w:vAlign w:val="center"/>
          </w:tcPr>
          <w:p>
            <w:pPr>
              <w:pStyle w:val="TableContents"/>
              <w:bidi w:val="0"/>
              <w:spacing w:before="0" w:after="283"/>
              <w:jc w:val="left"/>
              <w:rPr/>
            </w:pPr>
            <w:r>
              <w:rPr/>
              <w:t xml:space="preserve">16 </w:t>
            </w:r>
          </w:p>
        </w:tc>
        <w:tc>
          <w:tcPr>
            <w:tcW w:w="1333" w:type="dxa"/>
            <w:tcBorders/>
            <w:vAlign w:val="center"/>
          </w:tcPr>
          <w:p>
            <w:pPr>
              <w:pStyle w:val="TableContents"/>
              <w:bidi w:val="0"/>
              <w:spacing w:before="0" w:after="283"/>
              <w:jc w:val="left"/>
              <w:rPr/>
            </w:pPr>
            <w:r>
              <w:rPr/>
              <w:t xml:space="preserve">Shanghai World Financial Center </w:t>
            </w:r>
          </w:p>
        </w:tc>
        <w:tc>
          <w:tcPr>
            <w:tcW w:w="1222" w:type="dxa"/>
            <w:tcBorders/>
            <w:vAlign w:val="center"/>
          </w:tcPr>
          <w:p>
            <w:pPr>
              <w:pStyle w:val="TableContents"/>
              <w:bidi w:val="0"/>
              <w:spacing w:before="0" w:after="283"/>
              <w:jc w:val="left"/>
              <w:rPr/>
            </w:pPr>
            <w:r>
              <w:rPr/>
              <w:t xml:space="preserve">Shanghai </w:t>
            </w:r>
          </w:p>
        </w:tc>
        <w:tc>
          <w:tcPr>
            <w:tcW w:w="995" w:type="dxa"/>
            <w:tcBorders/>
            <w:vAlign w:val="center"/>
          </w:tcPr>
          <w:p>
            <w:pPr>
              <w:pStyle w:val="TableContents"/>
              <w:bidi w:val="0"/>
              <w:spacing w:before="0" w:after="283"/>
              <w:jc w:val="left"/>
              <w:rPr/>
            </w:pPr>
            <w:r>
              <w:rPr/>
              <w:t xml:space="preserve">Kiina </w:t>
            </w:r>
          </w:p>
        </w:tc>
        <w:tc>
          <w:tcPr>
            <w:tcW w:w="751" w:type="dxa"/>
            <w:tcBorders/>
            <w:vAlign w:val="center"/>
          </w:tcPr>
          <w:p>
            <w:pPr>
              <w:pStyle w:val="TableContents"/>
              <w:bidi w:val="0"/>
              <w:spacing w:before="0" w:after="283"/>
              <w:jc w:val="left"/>
              <w:rPr/>
            </w:pPr>
            <w:r>
              <w:rPr/>
              <w:t xml:space="preserve">101 </w:t>
            </w:r>
          </w:p>
        </w:tc>
        <w:tc>
          <w:tcPr>
            <w:tcW w:w="1216" w:type="dxa"/>
            <w:tcBorders/>
            <w:vAlign w:val="center"/>
          </w:tcPr>
          <w:p>
            <w:pPr>
              <w:pStyle w:val="TableContents"/>
              <w:bidi w:val="0"/>
              <w:spacing w:before="0" w:after="283"/>
              <w:jc w:val="left"/>
              <w:rPr/>
            </w:pPr>
            <w:r>
              <w:rPr/>
              <w:t xml:space="preserve">Täydellinen </w:t>
            </w:r>
          </w:p>
        </w:tc>
        <w:tc>
          <w:tcPr>
            <w:tcW w:w="616" w:type="dxa"/>
            <w:tcBorders/>
            <w:vAlign w:val="center"/>
          </w:tcPr>
          <w:p>
            <w:pPr>
              <w:pStyle w:val="TableContents"/>
              <w:bidi w:val="0"/>
              <w:spacing w:before="0" w:after="283"/>
              <w:jc w:val="left"/>
              <w:rPr/>
            </w:pPr>
            <w:r>
              <w:rPr/>
              <w:t xml:space="preserve">2008 </w:t>
            </w:r>
          </w:p>
        </w:tc>
        <w:tc>
          <w:tcPr>
            <w:tcW w:w="1433" w:type="dxa"/>
            <w:tcBorders/>
            <w:vAlign w:val="center"/>
          </w:tcPr>
          <w:p>
            <w:pPr>
              <w:pStyle w:val="TableContents"/>
              <w:bidi w:val="0"/>
              <w:spacing w:before="0" w:after="283"/>
              <w:jc w:val="left"/>
              <w:rPr/>
            </w:pPr>
            <w:r>
              <w:rPr/>
              <w:t xml:space="preserve">492 m (1 614 ft) </w:t>
            </w:r>
          </w:p>
        </w:tc>
        <w:tc>
          <w:tcPr>
            <w:tcW w:w="920" w:type="dxa"/>
            <w:tcBorders/>
            <w:vAlign w:val="center"/>
          </w:tcPr>
          <w:p>
            <w:pPr>
              <w:pStyle w:val="TableContents"/>
              <w:bidi w:val="0"/>
              <w:spacing w:before="0" w:after="283"/>
              <w:jc w:val="left"/>
              <w:rPr/>
            </w:pPr>
            <w:r>
              <w:rPr/>
              <w:t xml:space="preserve">492 m (1 614 ft) </w:t>
            </w:r>
          </w:p>
        </w:tc>
        <w:tc>
          <w:tcPr>
            <w:tcW w:w="1028" w:type="dxa"/>
            <w:tcBorders/>
            <w:vAlign w:val="center"/>
          </w:tcPr>
          <w:p>
            <w:pPr>
              <w:pStyle w:val="TableContents"/>
              <w:bidi w:val="0"/>
              <w:spacing w:before="0" w:after="283"/>
              <w:jc w:val="left"/>
              <w:rPr/>
            </w:pPr>
            <w:r>
              <w:rPr/>
              <w:t xml:space="preserve">492 m (1 614 ft) </w:t>
            </w:r>
          </w:p>
        </w:tc>
      </w:tr>
      <w:tr>
        <w:trPr/>
        <w:tc>
          <w:tcPr>
            <w:tcW w:w="691" w:type="dxa"/>
            <w:tcBorders/>
            <w:vAlign w:val="center"/>
          </w:tcPr>
          <w:p>
            <w:pPr>
              <w:pStyle w:val="TableContents"/>
              <w:bidi w:val="0"/>
              <w:spacing w:before="0" w:after="283"/>
              <w:jc w:val="left"/>
              <w:rPr/>
            </w:pPr>
            <w:r>
              <w:rPr/>
              <w:t xml:space="preserve">17 </w:t>
            </w:r>
          </w:p>
        </w:tc>
        <w:tc>
          <w:tcPr>
            <w:tcW w:w="1333" w:type="dxa"/>
            <w:tcBorders/>
            <w:vAlign w:val="center"/>
          </w:tcPr>
          <w:p>
            <w:pPr>
              <w:pStyle w:val="TableContents"/>
              <w:bidi w:val="0"/>
              <w:spacing w:before="0" w:after="283"/>
              <w:jc w:val="left"/>
              <w:rPr/>
            </w:pPr>
            <w:r>
              <w:rPr/>
              <w:t xml:space="preserve">Taipei 101 </w:t>
            </w:r>
          </w:p>
        </w:tc>
        <w:tc>
          <w:tcPr>
            <w:tcW w:w="1222" w:type="dxa"/>
            <w:tcBorders/>
            <w:vAlign w:val="center"/>
          </w:tcPr>
          <w:p>
            <w:pPr>
              <w:pStyle w:val="TableContents"/>
              <w:bidi w:val="0"/>
              <w:spacing w:before="0" w:after="283"/>
              <w:jc w:val="left"/>
              <w:rPr/>
            </w:pPr>
            <w:r>
              <w:rPr/>
              <w:t xml:space="preserve">Taipei </w:t>
            </w:r>
          </w:p>
        </w:tc>
        <w:tc>
          <w:tcPr>
            <w:tcW w:w="995" w:type="dxa"/>
            <w:tcBorders/>
            <w:vAlign w:val="center"/>
          </w:tcPr>
          <w:p>
            <w:pPr>
              <w:pStyle w:val="TableContents"/>
              <w:bidi w:val="0"/>
              <w:spacing w:before="0" w:after="283"/>
              <w:jc w:val="left"/>
              <w:rPr/>
            </w:pPr>
            <w:r>
              <w:rPr/>
              <w:t xml:space="preserve">Taiwan </w:t>
            </w:r>
          </w:p>
        </w:tc>
        <w:tc>
          <w:tcPr>
            <w:tcW w:w="751" w:type="dxa"/>
            <w:tcBorders/>
            <w:vAlign w:val="center"/>
          </w:tcPr>
          <w:p>
            <w:pPr>
              <w:pStyle w:val="TableContents"/>
              <w:bidi w:val="0"/>
              <w:spacing w:before="0" w:after="283"/>
              <w:jc w:val="left"/>
              <w:rPr/>
            </w:pPr>
            <w:r>
              <w:rPr/>
              <w:t xml:space="preserve">101 </w:t>
            </w:r>
          </w:p>
        </w:tc>
        <w:tc>
          <w:tcPr>
            <w:tcW w:w="1216" w:type="dxa"/>
            <w:tcBorders/>
            <w:vAlign w:val="center"/>
          </w:tcPr>
          <w:p>
            <w:pPr>
              <w:pStyle w:val="TableContents"/>
              <w:bidi w:val="0"/>
              <w:spacing w:before="0" w:after="283"/>
              <w:jc w:val="left"/>
              <w:rPr/>
            </w:pPr>
            <w:r>
              <w:rPr/>
              <w:t xml:space="preserve">Täydellinen </w:t>
            </w:r>
          </w:p>
        </w:tc>
        <w:tc>
          <w:tcPr>
            <w:tcW w:w="616" w:type="dxa"/>
            <w:tcBorders/>
            <w:vAlign w:val="center"/>
          </w:tcPr>
          <w:p>
            <w:pPr>
              <w:pStyle w:val="TableContents"/>
              <w:bidi w:val="0"/>
              <w:spacing w:before="0" w:after="283"/>
              <w:jc w:val="left"/>
              <w:rPr>
                <w:sz w:val="4"/>
                <w:szCs w:val="4"/>
              </w:rPr>
            </w:pPr>
            <w:r>
              <w:rPr>
                <w:sz w:val="4"/>
                <w:szCs w:val="4"/>
              </w:rPr>
            </w:r>
          </w:p>
        </w:tc>
        <w:tc>
          <w:tcPr>
            <w:tcW w:w="1433" w:type="dxa"/>
            <w:tcBorders/>
            <w:vAlign w:val="center"/>
          </w:tcPr>
          <w:p>
            <w:pPr>
              <w:pStyle w:val="TableContents"/>
              <w:bidi w:val="0"/>
              <w:spacing w:before="0" w:after="283"/>
              <w:jc w:val="left"/>
              <w:rPr/>
            </w:pPr>
            <w:r>
              <w:rPr/>
              <w:t xml:space="preserve">509 m (1 670 ft) </w:t>
            </w:r>
          </w:p>
        </w:tc>
        <w:tc>
          <w:tcPr>
            <w:tcW w:w="920" w:type="dxa"/>
            <w:tcBorders/>
            <w:vAlign w:val="center"/>
          </w:tcPr>
          <w:p>
            <w:pPr>
              <w:pStyle w:val="TableContents"/>
              <w:bidi w:val="0"/>
              <w:spacing w:before="0" w:after="283"/>
              <w:jc w:val="left"/>
              <w:rPr/>
            </w:pPr>
            <w:r>
              <w:rPr/>
              <w:t xml:space="preserve">449 m (1,473 ft) </w:t>
            </w:r>
          </w:p>
        </w:tc>
        <w:tc>
          <w:tcPr>
            <w:tcW w:w="1028" w:type="dxa"/>
            <w:tcBorders/>
            <w:vAlign w:val="center"/>
          </w:tcPr>
          <w:p>
            <w:pPr>
              <w:pStyle w:val="TableContents"/>
              <w:bidi w:val="0"/>
              <w:spacing w:before="0" w:after="283"/>
              <w:jc w:val="left"/>
              <w:rPr/>
            </w:pPr>
            <w:r>
              <w:rPr/>
              <w:t xml:space="preserve">509 m (1 670 ft) </w:t>
            </w:r>
          </w:p>
        </w:tc>
      </w:tr>
      <w:tr>
        <w:trPr/>
        <w:tc>
          <w:tcPr>
            <w:tcW w:w="691" w:type="dxa"/>
            <w:tcBorders/>
            <w:vAlign w:val="center"/>
          </w:tcPr>
          <w:p>
            <w:pPr>
              <w:pStyle w:val="TableContents"/>
              <w:bidi w:val="0"/>
              <w:spacing w:before="0" w:after="283"/>
              <w:jc w:val="left"/>
              <w:rPr/>
            </w:pPr>
            <w:r>
              <w:rPr/>
              <w:t xml:space="preserve">18 </w:t>
            </w:r>
          </w:p>
        </w:tc>
        <w:tc>
          <w:tcPr>
            <w:tcW w:w="1333" w:type="dxa"/>
            <w:tcBorders/>
            <w:vAlign w:val="center"/>
          </w:tcPr>
          <w:p>
            <w:pPr>
              <w:pStyle w:val="TableContents"/>
              <w:bidi w:val="0"/>
              <w:spacing w:before="0" w:after="283"/>
              <w:jc w:val="left"/>
              <w:rPr/>
            </w:pPr>
            <w:r>
              <w:rPr/>
              <w:t xml:space="preserve">Prinsessatorni </w:t>
            </w:r>
          </w:p>
        </w:tc>
        <w:tc>
          <w:tcPr>
            <w:tcW w:w="1222" w:type="dxa"/>
            <w:tcBorders/>
            <w:vAlign w:val="center"/>
          </w:tcPr>
          <w:p>
            <w:pPr>
              <w:pStyle w:val="TableContents"/>
              <w:bidi w:val="0"/>
              <w:spacing w:before="0" w:after="283"/>
              <w:jc w:val="left"/>
              <w:rPr/>
            </w:pPr>
            <w:r>
              <w:rPr/>
              <w:t xml:space="preserve">Dubai </w:t>
            </w:r>
          </w:p>
        </w:tc>
        <w:tc>
          <w:tcPr>
            <w:tcW w:w="995" w:type="dxa"/>
            <w:tcBorders/>
            <w:vAlign w:val="center"/>
          </w:tcPr>
          <w:p>
            <w:pPr>
              <w:pStyle w:val="TableContents"/>
              <w:bidi w:val="0"/>
              <w:spacing w:before="0" w:after="283"/>
              <w:jc w:val="left"/>
              <w:rPr/>
            </w:pPr>
            <w:r>
              <w:rPr/>
              <w:t xml:space="preserve">Yhdistyneet arabiemiirikunnat </w:t>
            </w:r>
          </w:p>
        </w:tc>
        <w:tc>
          <w:tcPr>
            <w:tcW w:w="751" w:type="dxa"/>
            <w:tcBorders/>
            <w:vAlign w:val="center"/>
          </w:tcPr>
          <w:p>
            <w:pPr>
              <w:pStyle w:val="TableContents"/>
              <w:bidi w:val="0"/>
              <w:spacing w:before="0" w:after="283"/>
              <w:jc w:val="left"/>
              <w:rPr/>
            </w:pPr>
            <w:r>
              <w:rPr/>
              <w:t xml:space="preserve">101 </w:t>
            </w:r>
          </w:p>
        </w:tc>
        <w:tc>
          <w:tcPr>
            <w:tcW w:w="1216" w:type="dxa"/>
            <w:tcBorders/>
            <w:vAlign w:val="center"/>
          </w:tcPr>
          <w:p>
            <w:pPr>
              <w:pStyle w:val="TableContents"/>
              <w:bidi w:val="0"/>
              <w:spacing w:before="0" w:after="283"/>
              <w:jc w:val="left"/>
              <w:rPr/>
            </w:pPr>
            <w:r>
              <w:rPr/>
              <w:t xml:space="preserve">Täydellinen </w:t>
            </w:r>
          </w:p>
        </w:tc>
        <w:tc>
          <w:tcPr>
            <w:tcW w:w="616" w:type="dxa"/>
            <w:tcBorders/>
            <w:vAlign w:val="center"/>
          </w:tcPr>
          <w:p>
            <w:pPr>
              <w:pStyle w:val="TableContents"/>
              <w:bidi w:val="0"/>
              <w:spacing w:before="0" w:after="283"/>
              <w:jc w:val="left"/>
              <w:rPr/>
            </w:pPr>
            <w:r>
              <w:rPr/>
              <w:t xml:space="preserve">2012 </w:t>
            </w:r>
          </w:p>
        </w:tc>
        <w:tc>
          <w:tcPr>
            <w:tcW w:w="1433" w:type="dxa"/>
            <w:tcBorders/>
            <w:vAlign w:val="center"/>
          </w:tcPr>
          <w:p>
            <w:pPr>
              <w:pStyle w:val="TableContents"/>
              <w:bidi w:val="0"/>
              <w:spacing w:before="0" w:after="283"/>
              <w:jc w:val="left"/>
              <w:rPr/>
            </w:pPr>
            <w:r>
              <w:rPr/>
              <w:t xml:space="preserve">414 m (1,358 ft) </w:t>
            </w:r>
          </w:p>
        </w:tc>
        <w:tc>
          <w:tcPr>
            <w:tcW w:w="920" w:type="dxa"/>
            <w:tcBorders/>
            <w:vAlign w:val="center"/>
          </w:tcPr>
          <w:p>
            <w:pPr>
              <w:pStyle w:val="TableContents"/>
              <w:bidi w:val="0"/>
              <w:spacing w:before="0" w:after="283"/>
              <w:jc w:val="left"/>
              <w:rPr/>
            </w:pPr>
            <w:r>
              <w:rPr/>
              <w:t xml:space="preserve">392 m (1,286 ft) </w:t>
            </w:r>
          </w:p>
        </w:tc>
        <w:tc>
          <w:tcPr>
            <w:tcW w:w="1028" w:type="dxa"/>
            <w:tcBorders/>
            <w:vAlign w:val="center"/>
          </w:tcPr>
          <w:p>
            <w:pPr>
              <w:pStyle w:val="TableContents"/>
              <w:bidi w:val="0"/>
              <w:spacing w:before="0" w:after="283"/>
              <w:jc w:val="left"/>
              <w:rPr/>
            </w:pPr>
            <w:r>
              <w:rPr/>
              <w:t xml:space="preserve">414 m (1,358 ft) </w:t>
            </w:r>
          </w:p>
        </w:tc>
      </w:tr>
      <w:tr>
        <w:trPr/>
        <w:tc>
          <w:tcPr>
            <w:tcW w:w="691" w:type="dxa"/>
            <w:tcBorders/>
            <w:vAlign w:val="center"/>
          </w:tcPr>
          <w:p>
            <w:pPr>
              <w:pStyle w:val="TableContents"/>
              <w:bidi w:val="0"/>
              <w:spacing w:before="0" w:after="283"/>
              <w:jc w:val="left"/>
              <w:rPr/>
            </w:pPr>
            <w:r>
              <w:rPr/>
              <w:t xml:space="preserve">19 </w:t>
            </w:r>
          </w:p>
        </w:tc>
        <w:tc>
          <w:tcPr>
            <w:tcW w:w="1333" w:type="dxa"/>
            <w:tcBorders/>
            <w:vAlign w:val="center"/>
          </w:tcPr>
          <w:p>
            <w:pPr>
              <w:pStyle w:val="TableContents"/>
              <w:bidi w:val="0"/>
              <w:spacing w:before="0" w:after="283"/>
              <w:jc w:val="left"/>
              <w:rPr/>
            </w:pPr>
            <w:r>
              <w:rPr/>
              <w:t xml:space="preserve">875 North Michigan Avenue </w:t>
            </w:r>
          </w:p>
        </w:tc>
        <w:tc>
          <w:tcPr>
            <w:tcW w:w="1222" w:type="dxa"/>
            <w:tcBorders/>
            <w:vAlign w:val="center"/>
          </w:tcPr>
          <w:p>
            <w:pPr>
              <w:pStyle w:val="TableContents"/>
              <w:bidi w:val="0"/>
              <w:spacing w:before="0" w:after="283"/>
              <w:jc w:val="left"/>
              <w:rPr/>
            </w:pPr>
            <w:r>
              <w:rPr/>
              <w:t xml:space="preserve">Chicago </w:t>
            </w:r>
          </w:p>
        </w:tc>
        <w:tc>
          <w:tcPr>
            <w:tcW w:w="995" w:type="dxa"/>
            <w:tcBorders/>
            <w:vAlign w:val="center"/>
          </w:tcPr>
          <w:p>
            <w:pPr>
              <w:pStyle w:val="TableContents"/>
              <w:bidi w:val="0"/>
              <w:spacing w:before="0" w:after="283"/>
              <w:jc w:val="left"/>
              <w:rPr/>
            </w:pPr>
            <w:r>
              <w:rPr/>
              <w:t xml:space="preserve">Yhdysvallat </w:t>
            </w:r>
          </w:p>
        </w:tc>
        <w:tc>
          <w:tcPr>
            <w:tcW w:w="751" w:type="dxa"/>
            <w:tcBorders/>
            <w:vAlign w:val="center"/>
          </w:tcPr>
          <w:p>
            <w:pPr>
              <w:pStyle w:val="TableContents"/>
              <w:bidi w:val="0"/>
              <w:spacing w:before="0" w:after="283"/>
              <w:jc w:val="left"/>
              <w:rPr/>
            </w:pPr>
            <w:r>
              <w:rPr/>
              <w:t xml:space="preserve">100 </w:t>
            </w:r>
          </w:p>
        </w:tc>
        <w:tc>
          <w:tcPr>
            <w:tcW w:w="1216" w:type="dxa"/>
            <w:tcBorders/>
            <w:vAlign w:val="center"/>
          </w:tcPr>
          <w:p>
            <w:pPr>
              <w:pStyle w:val="TableContents"/>
              <w:bidi w:val="0"/>
              <w:spacing w:before="0" w:after="283"/>
              <w:jc w:val="left"/>
              <w:rPr/>
            </w:pPr>
            <w:r>
              <w:rPr/>
              <w:t xml:space="preserve">Täydellinen </w:t>
            </w:r>
          </w:p>
        </w:tc>
        <w:tc>
          <w:tcPr>
            <w:tcW w:w="616" w:type="dxa"/>
            <w:tcBorders/>
            <w:vAlign w:val="center"/>
          </w:tcPr>
          <w:p>
            <w:pPr>
              <w:pStyle w:val="TableContents"/>
              <w:bidi w:val="0"/>
              <w:spacing w:before="0" w:after="283"/>
              <w:jc w:val="left"/>
              <w:rPr/>
            </w:pPr>
            <w:r>
              <w:rPr/>
              <w:t xml:space="preserve">1969 </w:t>
            </w:r>
          </w:p>
        </w:tc>
        <w:tc>
          <w:tcPr>
            <w:tcW w:w="1433" w:type="dxa"/>
            <w:tcBorders/>
            <w:vAlign w:val="center"/>
          </w:tcPr>
          <w:p>
            <w:pPr>
              <w:pStyle w:val="TableContents"/>
              <w:bidi w:val="0"/>
              <w:spacing w:before="0" w:after="283"/>
              <w:jc w:val="left"/>
              <w:rPr/>
            </w:pPr>
            <w:r>
              <w:rPr/>
              <w:t xml:space="preserve">344 m (1,129 ft) </w:t>
            </w:r>
          </w:p>
        </w:tc>
        <w:tc>
          <w:tcPr>
            <w:tcW w:w="920" w:type="dxa"/>
            <w:tcBorders/>
            <w:vAlign w:val="center"/>
          </w:tcPr>
          <w:p>
            <w:pPr>
              <w:pStyle w:val="TableContents"/>
              <w:bidi w:val="0"/>
              <w:spacing w:before="0" w:after="283"/>
              <w:jc w:val="left"/>
              <w:rPr/>
            </w:pPr>
            <w:r>
              <w:rPr/>
              <w:t xml:space="preserve">344 m (1,129 ft) </w:t>
            </w:r>
          </w:p>
        </w:tc>
        <w:tc>
          <w:tcPr>
            <w:tcW w:w="1028" w:type="dxa"/>
            <w:tcBorders/>
            <w:vAlign w:val="center"/>
          </w:tcPr>
          <w:p>
            <w:pPr>
              <w:pStyle w:val="TableContents"/>
              <w:bidi w:val="0"/>
              <w:spacing w:before="0" w:after="283"/>
              <w:jc w:val="left"/>
              <w:rPr/>
            </w:pPr>
            <w:r>
              <w:rPr/>
              <w:t xml:space="preserve">457 m (1,499 ft) </w:t>
            </w:r>
          </w:p>
        </w:tc>
      </w:tr>
      <w:tr>
        <w:trPr/>
        <w:tc>
          <w:tcPr>
            <w:tcW w:w="691" w:type="dxa"/>
            <w:tcBorders/>
            <w:vAlign w:val="center"/>
          </w:tcPr>
          <w:p>
            <w:pPr>
              <w:pStyle w:val="TableContents"/>
              <w:bidi w:val="0"/>
              <w:spacing w:before="0" w:after="283"/>
              <w:jc w:val="left"/>
              <w:rPr/>
            </w:pPr>
            <w:r>
              <w:rPr/>
              <w:t xml:space="preserve">20 </w:t>
            </w:r>
          </w:p>
        </w:tc>
        <w:tc>
          <w:tcPr>
            <w:tcW w:w="1333" w:type="dxa"/>
            <w:tcBorders/>
            <w:vAlign w:val="center"/>
          </w:tcPr>
          <w:p>
            <w:pPr>
              <w:pStyle w:val="TableContents"/>
              <w:bidi w:val="0"/>
              <w:spacing w:before="0" w:after="283"/>
              <w:jc w:val="left"/>
              <w:rPr/>
            </w:pPr>
            <w:r>
              <w:rPr/>
              <w:t xml:space="preserve">Kingkey 100 </w:t>
            </w:r>
          </w:p>
        </w:tc>
        <w:tc>
          <w:tcPr>
            <w:tcW w:w="1222" w:type="dxa"/>
            <w:tcBorders/>
            <w:vAlign w:val="center"/>
          </w:tcPr>
          <w:p>
            <w:pPr>
              <w:pStyle w:val="TableContents"/>
              <w:bidi w:val="0"/>
              <w:spacing w:before="0" w:after="283"/>
              <w:jc w:val="left"/>
              <w:rPr/>
            </w:pPr>
            <w:r>
              <w:rPr/>
              <w:t xml:space="preserve">Shenzhen </w:t>
            </w:r>
          </w:p>
        </w:tc>
        <w:tc>
          <w:tcPr>
            <w:tcW w:w="995" w:type="dxa"/>
            <w:tcBorders/>
            <w:vAlign w:val="center"/>
          </w:tcPr>
          <w:p>
            <w:pPr>
              <w:pStyle w:val="TableContents"/>
              <w:bidi w:val="0"/>
              <w:spacing w:before="0" w:after="283"/>
              <w:jc w:val="left"/>
              <w:rPr/>
            </w:pPr>
            <w:r>
              <w:rPr/>
              <w:t xml:space="preserve">Kiina </w:t>
            </w:r>
          </w:p>
        </w:tc>
        <w:tc>
          <w:tcPr>
            <w:tcW w:w="751" w:type="dxa"/>
            <w:tcBorders/>
            <w:vAlign w:val="center"/>
          </w:tcPr>
          <w:p>
            <w:pPr>
              <w:pStyle w:val="TableContents"/>
              <w:bidi w:val="0"/>
              <w:spacing w:before="0" w:after="283"/>
              <w:jc w:val="left"/>
              <w:rPr/>
            </w:pPr>
            <w:r>
              <w:rPr/>
              <w:t xml:space="preserve">100 </w:t>
            </w:r>
          </w:p>
        </w:tc>
        <w:tc>
          <w:tcPr>
            <w:tcW w:w="1216" w:type="dxa"/>
            <w:tcBorders/>
            <w:vAlign w:val="center"/>
          </w:tcPr>
          <w:p>
            <w:pPr>
              <w:pStyle w:val="TableContents"/>
              <w:bidi w:val="0"/>
              <w:spacing w:before="0" w:after="283"/>
              <w:jc w:val="left"/>
              <w:rPr/>
            </w:pPr>
            <w:r>
              <w:rPr/>
              <w:t xml:space="preserve">Täydellinen </w:t>
            </w:r>
          </w:p>
        </w:tc>
        <w:tc>
          <w:tcPr>
            <w:tcW w:w="616" w:type="dxa"/>
            <w:tcBorders/>
            <w:vAlign w:val="center"/>
          </w:tcPr>
          <w:p>
            <w:pPr>
              <w:pStyle w:val="TableContents"/>
              <w:bidi w:val="0"/>
              <w:spacing w:before="0" w:after="283"/>
              <w:jc w:val="left"/>
              <w:rPr/>
            </w:pPr>
            <w:r>
              <w:rPr/>
              <w:t xml:space="preserve">2011 </w:t>
            </w:r>
          </w:p>
        </w:tc>
        <w:tc>
          <w:tcPr>
            <w:tcW w:w="1433" w:type="dxa"/>
            <w:tcBorders/>
            <w:vAlign w:val="center"/>
          </w:tcPr>
          <w:p>
            <w:pPr>
              <w:pStyle w:val="TableContents"/>
              <w:bidi w:val="0"/>
              <w:spacing w:before="0" w:after="283"/>
              <w:jc w:val="left"/>
              <w:rPr/>
            </w:pPr>
            <w:r>
              <w:rPr/>
              <w:t xml:space="preserve">441,8 m (1,449 ft) </w:t>
            </w:r>
          </w:p>
        </w:tc>
        <w:tc>
          <w:tcPr>
            <w:tcW w:w="920" w:type="dxa"/>
            <w:tcBorders/>
            <w:vAlign w:val="center"/>
          </w:tcPr>
          <w:p>
            <w:pPr>
              <w:pStyle w:val="TableContents"/>
              <w:bidi w:val="0"/>
              <w:spacing w:before="0" w:after="283"/>
              <w:jc w:val="left"/>
              <w:rPr/>
            </w:pPr>
            <w:r>
              <w:rPr/>
              <w:t xml:space="preserve">441,8 m (1,449 ft) </w:t>
            </w:r>
          </w:p>
        </w:tc>
        <w:tc>
          <w:tcPr>
            <w:tcW w:w="1028" w:type="dxa"/>
            <w:tcBorders/>
            <w:vAlign w:val="center"/>
          </w:tcPr>
          <w:p>
            <w:pPr>
              <w:pStyle w:val="TableContents"/>
              <w:bidi w:val="0"/>
              <w:spacing w:before="0" w:after="283"/>
              <w:jc w:val="left"/>
              <w:rPr/>
            </w:pPr>
            <w:r>
              <w:rPr/>
              <w:t xml:space="preserve">441,8 m (1,449 ft)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maailman korkeimmassa rakennuksessa on?</w:t>
      </w:r>
    </w:p>
    <w:p>
      <w:pPr>
        <w:pStyle w:val="TextBody"/>
        <w:bidi w:val="0"/>
        <w:jc w:val="left"/>
        <w:rPr>
          <w:b/>
          <w:u w:val="single"/>
          <w:shd w:val="clear" w:fill="FFFF00"/>
        </w:rPr>
      </w:pPr>
      <w:r>
        <w:rPr>
          <w:b/>
          <w:u w:val="single"/>
          <w:shd w:val="clear" w:fill="FFFF00"/>
        </w:rPr>
        <w:t xml:space="preserve">Asiakirjan numero 20109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``7 Years'' on tanskalaisen soul-pop-yhtyeen </w:t>
      </w:r>
      <w:r>
        <w:rPr>
          <w:color w:val="A9A9A9"/>
        </w:rPr>
        <w:t xml:space="preserve">Lukas Grahamin </w:t>
      </w:r>
      <w:r>
        <w:rPr/>
        <w:t xml:space="preserve">kappale </w:t>
      </w:r>
      <w:r>
        <w:rPr/>
        <w:t xml:space="preserve">heidän toiselta studioalbumiltaan Lukas Graham. Kappale julkaistiin digitaalisena latauksena 18. syyskuuta 2015 Copenhagen Recordsin toimesta. Kappaleen lyriikkavideo ladattiin YouTubeen 17. marraskuuta 2015 ja musiikkivideo 15. joulukuuta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kun olin 7-vuotias,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kun olin seitsemänvuotias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kun olin seitsemänvuotias</w:t>
      </w:r>
    </w:p>
    <w:p>
      <w:pPr>
        <w:pStyle w:val="TextBody"/>
        <w:bidi w:val="0"/>
        <w:jc w:val="left"/>
        <w:rPr>
          <w:b/>
          <w:u w:val="single"/>
          <w:shd w:val="clear" w:fill="FFFF00"/>
        </w:rPr>
      </w:pPr>
      <w:r>
        <w:rPr>
          <w:b/>
          <w:u w:val="single"/>
          <w:shd w:val="clear" w:fill="FFFF00"/>
        </w:rPr>
        <w:t xml:space="preserve">Asiakirjan numero 20110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21. lokakuuta 2015 Freeform ilmoitti, että se on aloittanut viidennen tuotantokauden alkuperäisestä draamasarjasta Switched at Birth. Viides kausi sai ensi-iltansa </w:t>
      </w:r>
      <w:r>
        <w:rPr>
          <w:color w:val="A9A9A9"/>
        </w:rPr>
        <w:t xml:space="preserve">31. tammikuuta 2017</w:t>
      </w:r>
      <w:r>
        <w:rPr/>
        <w:t xml:space="preserve">. Maaliskuun 11. päivänä 2016 vahvistettiin, että kymmenenjaksoinen viides kausi olisi viimeinen.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switched at birth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kytketty syntymässä kausi 5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syntymäkytkentä palautuu vuonna 2017</w:t>
      </w:r>
    </w:p>
    <w:p>
      <w:pPr>
        <w:pStyle w:val="TextBody"/>
        <w:bidi w:val="0"/>
        <w:jc w:val="left"/>
        <w:rPr>
          <w:b/>
          <w:u w:val="single"/>
          <w:shd w:val="clear" w:fill="FFFF00"/>
        </w:rPr>
      </w:pPr>
      <w:r>
        <w:rPr>
          <w:b/>
          <w:u w:val="single"/>
          <w:shd w:val="clear" w:fill="FFFF00"/>
        </w:rPr>
        <w:t xml:space="preserve">Asiakirjan numero 20111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``Valerie'' on englantilaisen indie rock -yhtye </w:t>
      </w:r>
      <w:r>
        <w:rPr>
          <w:color w:val="A9A9A9"/>
        </w:rPr>
        <w:t xml:space="preserve">The Zutonsin</w:t>
      </w:r>
      <w:r>
        <w:rPr/>
        <w:t xml:space="preserve"> kappale </w:t>
      </w:r>
      <w:r>
        <w:rPr/>
        <w:t xml:space="preserve">heidän toiselta studioalbumiltaan Tired of Hanging Around (2006). Se julkaistiin albumin toisena singlenä 19. kesäkuuta 2006 Yhdistyneessä kuningaskunnassa yhdessä edellisen singlen ``Why Won't You Give Me Your Love?'' kanssa, ja se antoi The Zutonsille heidän tähän mennessä suurimman singlensä sekä toisen UK top 10 -singlensä, joka nousi sijalta 41 (pelkästään latausmyynnin ansiosta päivää ennen fyysistä julkaisua) huippuunsa UK Singles Chartin sijalle 9. Mark Ronsonin ja Amy Winehousen vuonna 2007 tekemä cover-versio oli alkuperäistä menestyksekkäämpi, ja se nousi Britannian listalla sijalle 2 ja Alankomaissa sijalle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kappaleen valerie ennen amy winehousea?</w:t>
      </w:r>
    </w:p>
    <w:p>
      <w:pPr>
        <w:pStyle w:val="TextBody"/>
        <w:bidi w:val="0"/>
        <w:jc w:val="left"/>
        <w:rPr>
          <w:b/>
          <w:u w:val="single"/>
          <w:shd w:val="clear" w:fill="FFFF00"/>
        </w:rPr>
      </w:pPr>
      <w:r>
        <w:rPr>
          <w:b/>
          <w:u w:val="single"/>
          <w:shd w:val="clear" w:fill="FFFF00"/>
        </w:rPr>
        <w:t xml:space="preserve">Asiakirjan numero 20112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Fàbregas kävi Barcelonan nuoriso-opiston La Masian läpi ja lähti sieltä </w:t>
      </w:r>
      <w:r>
        <w:rPr>
          <w:color w:val="A9A9A9"/>
        </w:rPr>
        <w:t xml:space="preserve">16-vuotiaana</w:t>
      </w:r>
      <w:r>
        <w:rPr/>
        <w:t xml:space="preserve">, kun Valioliigaseura Arsenal allekirjoitti hänen sopimuksensa syyskuussa 2003. Keskeisten keskikenttäpelaajien loukkaannuttua kauden 2004 -- 05 alkupuolella hän vakiinnutti paikkansa joukkueessa. Hän rikkoi samalla useita seuran ennätyksiä ja ansaitsi maineen yhtenä parhaista pelaajista omalla pelipaikallaan, ja voitti FA Cupin vuonna 2005. Pitkällisen siirtosaagan jälkeen Fàbregas lähti Lontoosta 15. elokuuta 2011 palatakseen Barcelonaan jopa 35 miljoonan punnan arvoisella sopimuksella. Fàbregas pelasi kolmen vuoden aikana Camp Noulla Xavin ja Andrés Iniestan rinnalla ja voitti La Ligan mestaruuden, Copa del Reyn, FIFA:n seurajoukkueiden maailmanmestaruuden, UEFA:n Super Cupin ja kaksi Espanjan Super Cupia. Hän palasi Lontooseen kesäkuussa 2014 Arsenalin ristivetonaiseen Chelseaan 30 miljoonan punnan korvauksella, ja ensimmäisenä vuotenaan siellä hän auttoi varmistamaan liigacupin ja valioliigan voitot.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fabregas oli liittyessään Arsenaliin?</w:t>
      </w:r>
    </w:p>
    <w:p>
      <w:pPr>
        <w:pStyle w:val="TextBody"/>
        <w:bidi w:val="0"/>
        <w:jc w:val="left"/>
        <w:rPr>
          <w:b/>
          <w:u w:val="single"/>
          <w:shd w:val="clear" w:fill="FFFF00"/>
        </w:rPr>
      </w:pPr>
      <w:r>
        <w:rPr>
          <w:b/>
          <w:u w:val="single"/>
          <w:shd w:val="clear" w:fill="FFFF00"/>
        </w:rPr>
        <w:t xml:space="preserve">Asiakirjan numero 20113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Vastaus unionin tilaa käsittelevään puheeseen </w:t>
      </w:r>
      <w:r>
        <w:rPr/>
        <w:t xml:space="preserve">on vastinepuhe, joka on usein lyhyt ja jonka </w:t>
      </w:r>
      <w:r>
        <w:rPr>
          <w:color w:val="DCDCDC"/>
        </w:rPr>
        <w:t xml:space="preserve">oppositiopuolueen edustaja (tai edustajat) </w:t>
      </w:r>
      <w:r>
        <w:rPr/>
        <w:t xml:space="preserve">pitää </w:t>
      </w:r>
      <w:r>
        <w:rPr>
          <w:color w:val="DCDCDC"/>
        </w:rPr>
        <w:t xml:space="preserve">presidentin unionin tilaa käsittelevän puheen jälkeen</w:t>
      </w:r>
      <w:r>
        <w:rPr/>
        <w:t xml:space="preserve">. Kun presidentti on demokraatti, republikaanit pitävät vastaväitteen ja päinvastoin.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vastaa liiton tilannekatsaukseen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demokraattinen vastaus sotu:n toimintaan?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833"/>
        <w:gridCol w:w="4661"/>
        <w:gridCol w:w="3711"/>
      </w:tblGrid>
      <w:tr>
        <w:trPr/>
        <w:tc>
          <w:tcPr>
            <w:tcW w:w="1833" w:type="dxa"/>
            <w:tcBorders/>
            <w:vAlign w:val="center"/>
          </w:tcPr>
          <w:p>
            <w:pPr>
              <w:pStyle w:val="TableHeading"/>
              <w:suppressLineNumbers/>
              <w:bidi w:val="0"/>
              <w:spacing w:before="0" w:after="283"/>
              <w:jc w:val="center"/>
              <w:rPr/>
            </w:pPr>
            <w:r>
              <w:rPr/>
              <w:t xml:space="preserve">Päivämäärä </w:t>
            </w:r>
          </w:p>
        </w:tc>
        <w:tc>
          <w:tcPr>
            <w:tcW w:w="4661" w:type="dxa"/>
            <w:tcBorders/>
            <w:vAlign w:val="center"/>
          </w:tcPr>
          <w:p>
            <w:pPr>
              <w:pStyle w:val="TableHeading"/>
              <w:suppressLineNumbers/>
              <w:bidi w:val="0"/>
              <w:spacing w:before="0" w:after="283"/>
              <w:jc w:val="center"/>
              <w:rPr/>
            </w:pPr>
            <w:r>
              <w:rPr/>
              <w:t xml:space="preserve">Presidentti </w:t>
            </w:r>
          </w:p>
        </w:tc>
        <w:tc>
          <w:tcPr>
            <w:tcW w:w="3711" w:type="dxa"/>
            <w:tcBorders/>
            <w:vAlign w:val="center"/>
          </w:tcPr>
          <w:p>
            <w:pPr>
              <w:pStyle w:val="TableHeading"/>
              <w:suppressLineNumbers/>
              <w:bidi w:val="0"/>
              <w:spacing w:before="0" w:after="283"/>
              <w:jc w:val="center"/>
              <w:rPr/>
            </w:pPr>
            <w:r>
              <w:rPr/>
              <w:t xml:space="preserve">Vastaus, jonka antaa </w:t>
            </w:r>
          </w:p>
        </w:tc>
      </w:tr>
      <w:tr>
        <w:trPr/>
        <w:tc>
          <w:tcPr>
            <w:tcW w:w="1833" w:type="dxa"/>
            <w:tcBorders/>
            <w:vAlign w:val="center"/>
          </w:tcPr>
          <w:p>
            <w:pPr>
              <w:pStyle w:val="TableContents"/>
              <w:bidi w:val="0"/>
              <w:spacing w:before="0" w:after="283"/>
              <w:jc w:val="left"/>
              <w:rPr/>
            </w:pPr>
            <w:r>
              <w:rPr/>
              <w:t xml:space="preserve">12. tammikuuta 1966 </w:t>
            </w:r>
          </w:p>
        </w:tc>
        <w:tc>
          <w:tcPr>
            <w:tcW w:w="4661" w:type="dxa"/>
            <w:tcBorders/>
            <w:vAlign w:val="center"/>
          </w:tcPr>
          <w:p>
            <w:pPr>
              <w:pStyle w:val="TableContents"/>
              <w:bidi w:val="0"/>
              <w:spacing w:before="0" w:after="283"/>
              <w:jc w:val="left"/>
              <w:rPr/>
            </w:pPr>
            <w:r>
              <w:rPr/>
              <w:t xml:space="preserve">Lyndon Johnson </w:t>
            </w:r>
          </w:p>
        </w:tc>
        <w:tc>
          <w:tcPr>
            <w:tcW w:w="3711" w:type="dxa"/>
            <w:tcBorders/>
            <w:vAlign w:val="center"/>
          </w:tcPr>
          <w:p>
            <w:pPr>
              <w:pStyle w:val="TableContents"/>
              <w:bidi w:val="0"/>
              <w:spacing w:before="0" w:after="283"/>
              <w:jc w:val="left"/>
              <w:rPr/>
            </w:pPr>
            <w:r>
              <w:rPr/>
              <w:t xml:space="preserve">Yhdysvaltain senaattori Everett Dirksen (Illinois) Yhdysvaltain edustaja Gerald Ford (Michigan) </w:t>
            </w:r>
          </w:p>
        </w:tc>
      </w:tr>
      <w:tr>
        <w:trPr/>
        <w:tc>
          <w:tcPr>
            <w:tcW w:w="1833" w:type="dxa"/>
            <w:tcBorders/>
            <w:vAlign w:val="center"/>
          </w:tcPr>
          <w:p>
            <w:pPr>
              <w:pStyle w:val="TableContents"/>
              <w:bidi w:val="0"/>
              <w:spacing w:before="0" w:after="283"/>
              <w:jc w:val="left"/>
              <w:rPr/>
            </w:pPr>
            <w:r>
              <w:rPr/>
              <w:t xml:space="preserve">10. tammikuuta 1967 </w:t>
            </w:r>
          </w:p>
        </w:tc>
        <w:tc>
          <w:tcPr>
            <w:tcW w:w="4661" w:type="dxa"/>
            <w:tcBorders/>
            <w:vAlign w:val="center"/>
          </w:tcPr>
          <w:p>
            <w:pPr>
              <w:pStyle w:val="TableContents"/>
              <w:bidi w:val="0"/>
              <w:spacing w:before="0" w:after="283"/>
              <w:jc w:val="left"/>
              <w:rPr/>
            </w:pPr>
            <w:r>
              <w:rPr/>
              <w:t xml:space="preserve">Yhdysvaltain senaattori Everett Dirksen (Illinois) Yhdysvaltain edustaja Gerald Ford (Michigan)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17. tammikuuta 1968 </w:t>
            </w:r>
          </w:p>
        </w:tc>
        <w:tc>
          <w:tcPr>
            <w:tcW w:w="4661" w:type="dxa"/>
            <w:tcBorders/>
            <w:vAlign w:val="center"/>
          </w:tcPr>
          <w:p>
            <w:pPr>
              <w:pStyle w:val="TableContents"/>
              <w:bidi w:val="0"/>
              <w:spacing w:before="0" w:after="283"/>
              <w:jc w:val="left"/>
              <w:rPr/>
            </w:pPr>
            <w:r>
              <w:rPr/>
              <w:t xml:space="preserve">Yhdysvaltain senaattorit Howard Baker (Tennessee), Peter Dominick (Colorado), Robert Griffin (Michigan), Thomas Kuchel (Kalifornia), George Murphy (Kalifornia), Chuck Percy (Illinois), Hugh Scott (Pennsylvania) ja John Tower (Texas) U.Yhdysvaltain edustajat George Bush (Texas), Gerald Ford (Michigan), Mel Laird (Wisconsin), Bob Mathias (Kalifornia), Dick Poff (Virginia), Al Quie (Minnesota), Charlotte Reid (Illinois) ja Bill Steiger (Wisconsin).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22. tammikuuta 1970 </w:t>
            </w:r>
          </w:p>
        </w:tc>
        <w:tc>
          <w:tcPr>
            <w:tcW w:w="4661" w:type="dxa"/>
            <w:tcBorders/>
            <w:vAlign w:val="center"/>
          </w:tcPr>
          <w:p>
            <w:pPr>
              <w:pStyle w:val="TableContents"/>
              <w:bidi w:val="0"/>
              <w:spacing w:before="0" w:after="283"/>
              <w:jc w:val="left"/>
              <w:rPr/>
            </w:pPr>
            <w:r>
              <w:rPr/>
              <w:t xml:space="preserve">Richard Nixon </w:t>
            </w:r>
          </w:p>
        </w:tc>
        <w:tc>
          <w:tcPr>
            <w:tcW w:w="3711" w:type="dxa"/>
            <w:tcBorders/>
            <w:vAlign w:val="center"/>
          </w:tcPr>
          <w:p>
            <w:pPr>
              <w:pStyle w:val="TableContents"/>
              <w:bidi w:val="0"/>
              <w:spacing w:before="0" w:after="283"/>
              <w:jc w:val="left"/>
              <w:rPr/>
            </w:pPr>
            <w:r>
              <w:rPr/>
              <w:t xml:space="preserve">Yhdysvaltain senaattorit Scoop Jackson (Washington), Mike Mansfield (Montana), Ed Muskie (Maine) ja Bill Proxmire (Wisconsin) Yhdysvaltain edustajat Donald Fraser (Minnesota), John McCormack (Massachusetts) ja Patsy Mink (Havaiji). </w:t>
            </w:r>
          </w:p>
        </w:tc>
      </w:tr>
      <w:tr>
        <w:trPr/>
        <w:tc>
          <w:tcPr>
            <w:tcW w:w="1833" w:type="dxa"/>
            <w:tcBorders/>
            <w:vAlign w:val="center"/>
          </w:tcPr>
          <w:p>
            <w:pPr>
              <w:pStyle w:val="TableContents"/>
              <w:bidi w:val="0"/>
              <w:spacing w:before="0" w:after="283"/>
              <w:jc w:val="left"/>
              <w:rPr/>
            </w:pPr>
            <w:r>
              <w:rPr/>
              <w:t xml:space="preserve">22. tammikuuta 1971 </w:t>
            </w:r>
          </w:p>
        </w:tc>
        <w:tc>
          <w:tcPr>
            <w:tcW w:w="4661" w:type="dxa"/>
            <w:tcBorders/>
            <w:vAlign w:val="center"/>
          </w:tcPr>
          <w:p>
            <w:pPr>
              <w:pStyle w:val="TableContents"/>
              <w:bidi w:val="0"/>
              <w:spacing w:before="0" w:after="283"/>
              <w:jc w:val="left"/>
              <w:rPr/>
            </w:pPr>
            <w:r>
              <w:rPr/>
              <w:t xml:space="preserve">Yhdysvaltain senaattori Mike Mansfield (Montana)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20. tammikuuta 1972 </w:t>
            </w:r>
          </w:p>
        </w:tc>
        <w:tc>
          <w:tcPr>
            <w:tcW w:w="4661" w:type="dxa"/>
            <w:tcBorders/>
            <w:vAlign w:val="center"/>
          </w:tcPr>
          <w:p>
            <w:pPr>
              <w:pStyle w:val="TableContents"/>
              <w:bidi w:val="0"/>
              <w:spacing w:before="0" w:after="283"/>
              <w:jc w:val="left"/>
              <w:rPr/>
            </w:pPr>
            <w:r>
              <w:rPr/>
              <w:t xml:space="preserve">Yhdysvaltain senaattorit Lloyd Bentsen (Texas), Frank Church (Idaho), Tom Eagleton (Missouri) ja Bill Proxmire (Wisconsin) Yhdysvaltain edustajat Carl Albert (Oklahoma), Hale Boggs (Louisiana), John Brademas (Indiana), Martha Griffiths (Michigan), John Melcher (Montana), Ralph Metcalfe (Illinoisin) ja Leonor Sullivan (Missouri).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20. tammikuuta 1974 </w:t>
            </w:r>
          </w:p>
        </w:tc>
        <w:tc>
          <w:tcPr>
            <w:tcW w:w="4661" w:type="dxa"/>
            <w:tcBorders/>
            <w:vAlign w:val="center"/>
          </w:tcPr>
          <w:p>
            <w:pPr>
              <w:pStyle w:val="TableContents"/>
              <w:bidi w:val="0"/>
              <w:spacing w:before="0" w:after="283"/>
              <w:jc w:val="left"/>
              <w:rPr/>
            </w:pPr>
            <w:r>
              <w:rPr/>
              <w:t xml:space="preserve">Yhdysvaltain senaattori Mike Mansfield (Montana)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15. tammikuuta 1975 </w:t>
            </w:r>
          </w:p>
        </w:tc>
        <w:tc>
          <w:tcPr>
            <w:tcW w:w="4661" w:type="dxa"/>
            <w:tcBorders/>
            <w:vAlign w:val="center"/>
          </w:tcPr>
          <w:p>
            <w:pPr>
              <w:pStyle w:val="TableContents"/>
              <w:bidi w:val="0"/>
              <w:spacing w:before="0" w:after="283"/>
              <w:jc w:val="left"/>
              <w:rPr/>
            </w:pPr>
            <w:r>
              <w:rPr/>
              <w:t xml:space="preserve">Gerald Ford </w:t>
            </w:r>
          </w:p>
        </w:tc>
        <w:tc>
          <w:tcPr>
            <w:tcW w:w="3711" w:type="dxa"/>
            <w:tcBorders/>
            <w:vAlign w:val="center"/>
          </w:tcPr>
          <w:p>
            <w:pPr>
              <w:pStyle w:val="TableContents"/>
              <w:bidi w:val="0"/>
              <w:spacing w:before="0" w:after="283"/>
              <w:jc w:val="left"/>
              <w:rPr/>
            </w:pPr>
            <w:r>
              <w:rPr/>
              <w:t xml:space="preserve">Yhdysvaltain senaattori Hubert Humphrey (Minnesota) Yhdysvaltain edustaja Carl Albert (Oklahoma) </w:t>
            </w:r>
          </w:p>
        </w:tc>
      </w:tr>
      <w:tr>
        <w:trPr/>
        <w:tc>
          <w:tcPr>
            <w:tcW w:w="1833" w:type="dxa"/>
            <w:tcBorders/>
            <w:vAlign w:val="center"/>
          </w:tcPr>
          <w:p>
            <w:pPr>
              <w:pStyle w:val="TableContents"/>
              <w:bidi w:val="0"/>
              <w:spacing w:before="0" w:after="283"/>
              <w:jc w:val="left"/>
              <w:rPr/>
            </w:pPr>
            <w:r>
              <w:rPr/>
              <w:t xml:space="preserve">19. tammikuuta 1976 </w:t>
            </w:r>
          </w:p>
        </w:tc>
        <w:tc>
          <w:tcPr>
            <w:tcW w:w="4661" w:type="dxa"/>
            <w:tcBorders/>
            <w:vAlign w:val="center"/>
          </w:tcPr>
          <w:p>
            <w:pPr>
              <w:pStyle w:val="TableContents"/>
              <w:bidi w:val="0"/>
              <w:spacing w:before="0" w:after="283"/>
              <w:jc w:val="left"/>
              <w:rPr/>
            </w:pPr>
            <w:r>
              <w:rPr/>
              <w:t xml:space="preserve">Yhdysvaltain senaattori Ed Muskie (Maine)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19. tammikuuta 1978 </w:t>
            </w:r>
          </w:p>
        </w:tc>
        <w:tc>
          <w:tcPr>
            <w:tcW w:w="4661" w:type="dxa"/>
            <w:tcBorders/>
            <w:vAlign w:val="center"/>
          </w:tcPr>
          <w:p>
            <w:pPr>
              <w:pStyle w:val="TableContents"/>
              <w:bidi w:val="0"/>
              <w:spacing w:before="0" w:after="283"/>
              <w:jc w:val="left"/>
              <w:rPr/>
            </w:pPr>
            <w:r>
              <w:rPr/>
              <w:t xml:space="preserve">Jimmy Carter </w:t>
            </w:r>
          </w:p>
        </w:tc>
        <w:tc>
          <w:tcPr>
            <w:tcW w:w="3711" w:type="dxa"/>
            <w:tcBorders/>
            <w:vAlign w:val="center"/>
          </w:tcPr>
          <w:p>
            <w:pPr>
              <w:pStyle w:val="TableContents"/>
              <w:bidi w:val="0"/>
              <w:spacing w:before="0" w:after="283"/>
              <w:jc w:val="left"/>
              <w:rPr/>
            </w:pPr>
            <w:r>
              <w:rPr/>
              <w:t xml:space="preserve">Yhdysvaltain senaattori Howard Baker (Tennessee) Yhdysvaltain edustaja John Rhodes (Arizona) </w:t>
            </w:r>
          </w:p>
        </w:tc>
      </w:tr>
      <w:tr>
        <w:trPr/>
        <w:tc>
          <w:tcPr>
            <w:tcW w:w="1833" w:type="dxa"/>
            <w:tcBorders/>
            <w:vAlign w:val="center"/>
          </w:tcPr>
          <w:p>
            <w:pPr>
              <w:pStyle w:val="TableContents"/>
              <w:bidi w:val="0"/>
              <w:spacing w:before="0" w:after="283"/>
              <w:jc w:val="left"/>
              <w:rPr/>
            </w:pPr>
            <w:r>
              <w:rPr/>
              <w:t xml:space="preserve">23. tammikuuta 1979 </w:t>
            </w:r>
          </w:p>
        </w:tc>
        <w:tc>
          <w:tcPr>
            <w:tcW w:w="4661" w:type="dxa"/>
            <w:tcBorders/>
            <w:vAlign w:val="center"/>
          </w:tcPr>
          <w:p>
            <w:pPr>
              <w:pStyle w:val="TableContents"/>
              <w:bidi w:val="0"/>
              <w:spacing w:before="0" w:after="283"/>
              <w:jc w:val="left"/>
              <w:rPr/>
            </w:pPr>
            <w:r>
              <w:rPr/>
              <w:t xml:space="preserve">Yhdysvaltain senaattori Howard Baker (Tennessee) Yhdysvaltain edustaja John Rhodes (Arizona)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23. tammikuuta 1980 </w:t>
            </w:r>
          </w:p>
        </w:tc>
        <w:tc>
          <w:tcPr>
            <w:tcW w:w="4661" w:type="dxa"/>
            <w:tcBorders/>
            <w:vAlign w:val="center"/>
          </w:tcPr>
          <w:p>
            <w:pPr>
              <w:pStyle w:val="TableContents"/>
              <w:bidi w:val="0"/>
              <w:spacing w:before="0" w:after="283"/>
              <w:jc w:val="left"/>
              <w:rPr/>
            </w:pPr>
            <w:r>
              <w:rPr/>
              <w:t xml:space="preserve">Yhdysvaltain senaattori Ted Stevens (Alaska) Yhdysvaltain edustaja John Rhodes (Arizona)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26. tammikuuta 1982 </w:t>
            </w:r>
          </w:p>
        </w:tc>
        <w:tc>
          <w:tcPr>
            <w:tcW w:w="4661" w:type="dxa"/>
            <w:tcBorders/>
            <w:vAlign w:val="center"/>
          </w:tcPr>
          <w:p>
            <w:pPr>
              <w:pStyle w:val="TableContents"/>
              <w:bidi w:val="0"/>
              <w:spacing w:before="0" w:after="283"/>
              <w:jc w:val="left"/>
              <w:rPr/>
            </w:pPr>
            <w:r>
              <w:rPr/>
              <w:t xml:space="preserve">Ronald Reagan </w:t>
            </w:r>
          </w:p>
        </w:tc>
        <w:tc>
          <w:tcPr>
            <w:tcW w:w="3711" w:type="dxa"/>
            <w:tcBorders/>
            <w:vAlign w:val="center"/>
          </w:tcPr>
          <w:p>
            <w:pPr>
              <w:pStyle w:val="TableContents"/>
              <w:bidi w:val="0"/>
              <w:spacing w:before="0" w:after="283"/>
              <w:jc w:val="left"/>
              <w:rPr/>
            </w:pPr>
            <w:r>
              <w:rPr/>
              <w:t xml:space="preserve">Yhdysvaltain senaattorit Robert Byrd (Länsi-Virginia), Alan Cranston (Kalifornia), Gary Hart (Colorado), Bennett Johnston (Louisiana), Ted Kennedy (Massachusetts), Don Riegle (Michigan), Paul Sarbanes (Maryland) ja Jim Sasser (Tennessee) Yhdysvaltain edustajat Al Gore (Tennessee), Tip O'Neill (Massachusetts) ja Gary Hart (Colorado). </w:t>
            </w:r>
          </w:p>
        </w:tc>
      </w:tr>
      <w:tr>
        <w:trPr/>
        <w:tc>
          <w:tcPr>
            <w:tcW w:w="1833" w:type="dxa"/>
            <w:tcBorders/>
            <w:vAlign w:val="center"/>
          </w:tcPr>
          <w:p>
            <w:pPr>
              <w:pStyle w:val="TableContents"/>
              <w:bidi w:val="0"/>
              <w:spacing w:before="0" w:after="283"/>
              <w:jc w:val="left"/>
              <w:rPr/>
            </w:pPr>
            <w:r>
              <w:rPr/>
              <w:t xml:space="preserve">25. tammikuuta 1983 </w:t>
            </w:r>
          </w:p>
        </w:tc>
        <w:tc>
          <w:tcPr>
            <w:tcW w:w="4661" w:type="dxa"/>
            <w:tcBorders/>
            <w:vAlign w:val="center"/>
          </w:tcPr>
          <w:p>
            <w:pPr>
              <w:pStyle w:val="TableContents"/>
              <w:bidi w:val="0"/>
              <w:spacing w:before="0" w:after="283"/>
              <w:jc w:val="left"/>
              <w:rPr/>
            </w:pPr>
            <w:r>
              <w:rPr/>
              <w:t xml:space="preserve">Yhdysvaltain senaattorit Joe Biden (Delaware), Bill Bradley (New Jersey), Robert Byrd (Länsi-Virginia) ja Paul Tsongas (Massachusetts) Yhdysvaltain edustajat Les AuCoin (Oregon), Tom Daschle (Etelä-Dakota), Bill Hefner (Pohjois-Carolina), Barbara Kennelly (Connecticut), George Miller (Kalifornia), Tip O'Neill (Massachusetts), Paul Simon (Illinoisin osavaltio) ja Tim Wirth (Coloradossa).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25. tammikuuta 1984 </w:t>
            </w:r>
          </w:p>
        </w:tc>
        <w:tc>
          <w:tcPr>
            <w:tcW w:w="4661" w:type="dxa"/>
            <w:tcBorders/>
            <w:vAlign w:val="center"/>
          </w:tcPr>
          <w:p>
            <w:pPr>
              <w:pStyle w:val="TableContents"/>
              <w:bidi w:val="0"/>
              <w:spacing w:before="0" w:after="283"/>
              <w:jc w:val="left"/>
              <w:rPr/>
            </w:pPr>
            <w:r>
              <w:rPr/>
              <w:t xml:space="preserve">Yhdysvaltain senaattorit Max Baucus (Montana), Joe Biden (Delaware), David Boren (Oklahoma), Robert Byrd (Länsi-Virginia), Dee Huddleston (Kentucky), Carl Levin (Michigan) ja Claiborne Pell (Rhode Island) Yhdysvaltain edustajat Barbara Boxer (Kalifornia), Dante Fascell (Florida), Bill Gray (Pennsylvania), Tom Harkin (Iowan osavaltio) ja Tip O'Neill (Massachusetts).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6. helmikuuta 1985 </w:t>
            </w:r>
          </w:p>
        </w:tc>
        <w:tc>
          <w:tcPr>
            <w:tcW w:w="4661" w:type="dxa"/>
            <w:tcBorders/>
            <w:vAlign w:val="center"/>
          </w:tcPr>
          <w:p>
            <w:pPr>
              <w:pStyle w:val="TableContents"/>
              <w:bidi w:val="0"/>
              <w:spacing w:before="0" w:after="283"/>
              <w:jc w:val="left"/>
              <w:rPr/>
            </w:pPr>
            <w:r>
              <w:rPr/>
              <w:t xml:space="preserve">Kuvernööri Bill Clinton (Arkansas), kuvernööri Bob Graham (Florida), Yhdysvaltain edustaja Tip O'Neill (Massachusetts).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4. helmikuuta 1986 </w:t>
            </w:r>
          </w:p>
        </w:tc>
        <w:tc>
          <w:tcPr>
            <w:tcW w:w="4661" w:type="dxa"/>
            <w:tcBorders/>
            <w:vAlign w:val="center"/>
          </w:tcPr>
          <w:p>
            <w:pPr>
              <w:pStyle w:val="TableContents"/>
              <w:bidi w:val="0"/>
              <w:spacing w:before="0" w:after="283"/>
              <w:jc w:val="left"/>
              <w:rPr/>
            </w:pPr>
            <w:r>
              <w:rPr/>
              <w:t xml:space="preserve">Yhdysvaltain senaattori George Mitchell (Maine) kuvernööri Chuck Robb (Virginia) Yhdysvaltain edustajat Tom Daschle (South Dakota) ja Bill Gray (Pennsylvania) kuvernööri Harriett Woods (Missouri)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27. tammikuuta 1987 </w:t>
            </w:r>
          </w:p>
        </w:tc>
        <w:tc>
          <w:tcPr>
            <w:tcW w:w="4661" w:type="dxa"/>
            <w:tcBorders/>
            <w:vAlign w:val="center"/>
          </w:tcPr>
          <w:p>
            <w:pPr>
              <w:pStyle w:val="TableContents"/>
              <w:bidi w:val="0"/>
              <w:spacing w:before="0" w:after="283"/>
              <w:jc w:val="left"/>
              <w:rPr/>
            </w:pPr>
            <w:r>
              <w:rPr/>
              <w:t xml:space="preserve">Yhdysvaltain senaattori Robert Byrd (Länsi-Virginia) Yhdysvaltain edustaja Jim Wright (Texas)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25. tammikuuta 1988 </w:t>
            </w:r>
          </w:p>
        </w:tc>
        <w:tc>
          <w:tcPr>
            <w:tcW w:w="4661" w:type="dxa"/>
            <w:tcBorders/>
            <w:vAlign w:val="center"/>
          </w:tcPr>
          <w:p>
            <w:pPr>
              <w:pStyle w:val="TableContents"/>
              <w:bidi w:val="0"/>
              <w:spacing w:before="0" w:after="283"/>
              <w:jc w:val="left"/>
              <w:rPr/>
            </w:pPr>
            <w:r>
              <w:rPr/>
              <w:t xml:space="preserve">Yhdysvaltain senaattori Robert Byrd (Länsi-Virginia) Yhdysvaltain edustaja Jim Wright (Texas)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31. tammikuuta 1990 </w:t>
            </w:r>
          </w:p>
        </w:tc>
        <w:tc>
          <w:tcPr>
            <w:tcW w:w="4661" w:type="dxa"/>
            <w:tcBorders/>
            <w:vAlign w:val="center"/>
          </w:tcPr>
          <w:p>
            <w:pPr>
              <w:pStyle w:val="TableContents"/>
              <w:bidi w:val="0"/>
              <w:spacing w:before="0" w:after="283"/>
              <w:jc w:val="left"/>
              <w:rPr/>
            </w:pPr>
            <w:r>
              <w:rPr/>
              <w:t xml:space="preserve">George H.W. Bush </w:t>
            </w:r>
          </w:p>
        </w:tc>
        <w:tc>
          <w:tcPr>
            <w:tcW w:w="3711" w:type="dxa"/>
            <w:tcBorders/>
            <w:vAlign w:val="center"/>
          </w:tcPr>
          <w:p>
            <w:pPr>
              <w:pStyle w:val="TableContents"/>
              <w:bidi w:val="0"/>
              <w:spacing w:before="0" w:after="283"/>
              <w:jc w:val="left"/>
              <w:rPr/>
            </w:pPr>
            <w:r>
              <w:rPr/>
              <w:t xml:space="preserve">Yhdysvaltain edustaja Tom Foley (Washington) </w:t>
            </w:r>
          </w:p>
        </w:tc>
      </w:tr>
      <w:tr>
        <w:trPr/>
        <w:tc>
          <w:tcPr>
            <w:tcW w:w="1833" w:type="dxa"/>
            <w:tcBorders/>
            <w:vAlign w:val="center"/>
          </w:tcPr>
          <w:p>
            <w:pPr>
              <w:pStyle w:val="TableContents"/>
              <w:bidi w:val="0"/>
              <w:spacing w:before="0" w:after="283"/>
              <w:jc w:val="left"/>
              <w:rPr/>
            </w:pPr>
            <w:r>
              <w:rPr/>
              <w:t xml:space="preserve">tammikuu 29, 1991 </w:t>
            </w:r>
          </w:p>
        </w:tc>
        <w:tc>
          <w:tcPr>
            <w:tcW w:w="4661" w:type="dxa"/>
            <w:tcBorders/>
            <w:vAlign w:val="center"/>
          </w:tcPr>
          <w:p>
            <w:pPr>
              <w:pStyle w:val="TableContents"/>
              <w:bidi w:val="0"/>
              <w:spacing w:before="0" w:after="283"/>
              <w:jc w:val="left"/>
              <w:rPr/>
            </w:pPr>
            <w:r>
              <w:rPr/>
              <w:t xml:space="preserve">Yhdysvaltain senaattori George Mitchell (Maine)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28. tammikuuta 1992 </w:t>
            </w:r>
          </w:p>
        </w:tc>
        <w:tc>
          <w:tcPr>
            <w:tcW w:w="4661" w:type="dxa"/>
            <w:tcBorders/>
            <w:vAlign w:val="center"/>
          </w:tcPr>
          <w:p>
            <w:pPr>
              <w:pStyle w:val="TableContents"/>
              <w:bidi w:val="0"/>
              <w:spacing w:before="0" w:after="283"/>
              <w:jc w:val="left"/>
              <w:rPr/>
            </w:pPr>
            <w:r>
              <w:rPr/>
              <w:t xml:space="preserve">Yhdysvaltain edustaja Tom Foley (Washington)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25. tammikuuta 1994 </w:t>
            </w:r>
          </w:p>
        </w:tc>
        <w:tc>
          <w:tcPr>
            <w:tcW w:w="4661" w:type="dxa"/>
            <w:tcBorders/>
            <w:vAlign w:val="center"/>
          </w:tcPr>
          <w:p>
            <w:pPr>
              <w:pStyle w:val="TableContents"/>
              <w:bidi w:val="0"/>
              <w:spacing w:before="0" w:after="283"/>
              <w:jc w:val="left"/>
              <w:rPr/>
            </w:pPr>
            <w:r>
              <w:rPr/>
              <w:t xml:space="preserve">Bill Clinton </w:t>
            </w:r>
          </w:p>
        </w:tc>
        <w:tc>
          <w:tcPr>
            <w:tcW w:w="3711" w:type="dxa"/>
            <w:tcBorders/>
            <w:vAlign w:val="center"/>
          </w:tcPr>
          <w:p>
            <w:pPr>
              <w:pStyle w:val="TableContents"/>
              <w:bidi w:val="0"/>
              <w:spacing w:before="0" w:after="283"/>
              <w:jc w:val="left"/>
              <w:rPr/>
            </w:pPr>
            <w:r>
              <w:rPr/>
              <w:t xml:space="preserve">Yhdysvaltain senaattori Bob Dole (Kansas) </w:t>
            </w:r>
          </w:p>
        </w:tc>
      </w:tr>
      <w:tr>
        <w:trPr/>
        <w:tc>
          <w:tcPr>
            <w:tcW w:w="1833" w:type="dxa"/>
            <w:tcBorders/>
            <w:vAlign w:val="center"/>
          </w:tcPr>
          <w:p>
            <w:pPr>
              <w:pStyle w:val="TableContents"/>
              <w:bidi w:val="0"/>
              <w:spacing w:before="0" w:after="283"/>
              <w:jc w:val="left"/>
              <w:rPr/>
            </w:pPr>
            <w:r>
              <w:rPr/>
              <w:t xml:space="preserve">24. tammikuuta 1995 </w:t>
            </w:r>
          </w:p>
        </w:tc>
        <w:tc>
          <w:tcPr>
            <w:tcW w:w="4661" w:type="dxa"/>
            <w:tcBorders/>
            <w:vAlign w:val="center"/>
          </w:tcPr>
          <w:p>
            <w:pPr>
              <w:pStyle w:val="TableContents"/>
              <w:bidi w:val="0"/>
              <w:spacing w:before="0" w:after="283"/>
              <w:jc w:val="left"/>
              <w:rPr/>
            </w:pPr>
            <w:r>
              <w:rPr/>
              <w:t xml:space="preserve">Kuvernööri Christine Todd Whitman (New Jersey)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23. tammikuuta 1996 </w:t>
            </w:r>
          </w:p>
        </w:tc>
        <w:tc>
          <w:tcPr>
            <w:tcW w:w="4661" w:type="dxa"/>
            <w:tcBorders/>
            <w:vAlign w:val="center"/>
          </w:tcPr>
          <w:p>
            <w:pPr>
              <w:pStyle w:val="TableContents"/>
              <w:bidi w:val="0"/>
              <w:spacing w:before="0" w:after="283"/>
              <w:jc w:val="left"/>
              <w:rPr/>
            </w:pPr>
            <w:r>
              <w:rPr/>
              <w:t xml:space="preserve">Yhdysvaltain senaattori Bob Dole (Kansas)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4. helmikuuta 1997 </w:t>
            </w:r>
          </w:p>
        </w:tc>
        <w:tc>
          <w:tcPr>
            <w:tcW w:w="4661" w:type="dxa"/>
            <w:tcBorders/>
            <w:vAlign w:val="center"/>
          </w:tcPr>
          <w:p>
            <w:pPr>
              <w:pStyle w:val="TableContents"/>
              <w:bidi w:val="0"/>
              <w:spacing w:before="0" w:after="283"/>
              <w:jc w:val="left"/>
              <w:rPr/>
            </w:pPr>
            <w:r>
              <w:rPr/>
              <w:t xml:space="preserve">Yhdysvaltain edustaja J.C. Watts (Oklahoma)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27. tammikuuta 1998 </w:t>
            </w:r>
          </w:p>
        </w:tc>
        <w:tc>
          <w:tcPr>
            <w:tcW w:w="4661" w:type="dxa"/>
            <w:tcBorders/>
            <w:vAlign w:val="center"/>
          </w:tcPr>
          <w:p>
            <w:pPr>
              <w:pStyle w:val="TableContents"/>
              <w:bidi w:val="0"/>
              <w:spacing w:before="0" w:after="283"/>
              <w:jc w:val="left"/>
              <w:rPr/>
            </w:pPr>
            <w:r>
              <w:rPr/>
              <w:t xml:space="preserve">Yhdysvaltain senaattori Trent Lott (Mississippi)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19. tammikuuta 1999 </w:t>
            </w:r>
          </w:p>
        </w:tc>
        <w:tc>
          <w:tcPr>
            <w:tcW w:w="4661" w:type="dxa"/>
            <w:tcBorders/>
            <w:vAlign w:val="center"/>
          </w:tcPr>
          <w:p>
            <w:pPr>
              <w:pStyle w:val="TableContents"/>
              <w:bidi w:val="0"/>
              <w:spacing w:before="0" w:after="283"/>
              <w:jc w:val="left"/>
              <w:rPr/>
            </w:pPr>
            <w:r>
              <w:rPr/>
              <w:t xml:space="preserve">Yhdysvaltain edustajat Jennifer Dunn (Washington) ja Steve Largent (Oklahoma).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27. tammikuuta 2000 </w:t>
            </w:r>
          </w:p>
        </w:tc>
        <w:tc>
          <w:tcPr>
            <w:tcW w:w="4661" w:type="dxa"/>
            <w:tcBorders/>
            <w:vAlign w:val="center"/>
          </w:tcPr>
          <w:p>
            <w:pPr>
              <w:pStyle w:val="TableContents"/>
              <w:bidi w:val="0"/>
              <w:spacing w:before="0" w:after="283"/>
              <w:jc w:val="left"/>
              <w:rPr/>
            </w:pPr>
            <w:r>
              <w:rPr/>
              <w:t xml:space="preserve">Yhdysvaltain senaattorit Susan Collins (Maine) ja Bill Frist (Tennessee).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tammikuu 29, 2002 </w:t>
            </w:r>
          </w:p>
        </w:tc>
        <w:tc>
          <w:tcPr>
            <w:tcW w:w="4661" w:type="dxa"/>
            <w:tcBorders/>
            <w:vAlign w:val="center"/>
          </w:tcPr>
          <w:p>
            <w:pPr>
              <w:pStyle w:val="TableContents"/>
              <w:bidi w:val="0"/>
              <w:spacing w:before="0" w:after="283"/>
              <w:jc w:val="left"/>
              <w:rPr/>
            </w:pPr>
            <w:r>
              <w:rPr/>
              <w:t xml:space="preserve">George W. Bush </w:t>
            </w:r>
          </w:p>
        </w:tc>
        <w:tc>
          <w:tcPr>
            <w:tcW w:w="3711" w:type="dxa"/>
            <w:tcBorders/>
            <w:vAlign w:val="center"/>
          </w:tcPr>
          <w:p>
            <w:pPr>
              <w:pStyle w:val="TableContents"/>
              <w:bidi w:val="0"/>
              <w:spacing w:before="0" w:after="283"/>
              <w:jc w:val="left"/>
              <w:rPr/>
            </w:pPr>
            <w:r>
              <w:rPr/>
              <w:t xml:space="preserve">Yhdysvaltain edustaja Dick Gephardt (Missouri) </w:t>
            </w:r>
          </w:p>
        </w:tc>
      </w:tr>
      <w:tr>
        <w:trPr/>
        <w:tc>
          <w:tcPr>
            <w:tcW w:w="1833" w:type="dxa"/>
            <w:tcBorders/>
            <w:vAlign w:val="center"/>
          </w:tcPr>
          <w:p>
            <w:pPr>
              <w:pStyle w:val="TableContents"/>
              <w:bidi w:val="0"/>
              <w:spacing w:before="0" w:after="283"/>
              <w:jc w:val="left"/>
              <w:rPr/>
            </w:pPr>
            <w:r>
              <w:rPr/>
              <w:t xml:space="preserve">28. tammikuuta 2003 </w:t>
            </w:r>
          </w:p>
        </w:tc>
        <w:tc>
          <w:tcPr>
            <w:tcW w:w="4661" w:type="dxa"/>
            <w:tcBorders/>
            <w:vAlign w:val="center"/>
          </w:tcPr>
          <w:p>
            <w:pPr>
              <w:pStyle w:val="TableContents"/>
              <w:bidi w:val="0"/>
              <w:spacing w:before="0" w:after="283"/>
              <w:jc w:val="left"/>
              <w:rPr/>
            </w:pPr>
            <w:r>
              <w:rPr/>
              <w:t xml:space="preserve">Kuvernööri Gary Locke (Washington)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23. tammikuuta 2004 </w:t>
            </w:r>
          </w:p>
        </w:tc>
        <w:tc>
          <w:tcPr>
            <w:tcW w:w="4661" w:type="dxa"/>
            <w:tcBorders/>
            <w:vAlign w:val="center"/>
          </w:tcPr>
          <w:p>
            <w:pPr>
              <w:pStyle w:val="TableContents"/>
              <w:bidi w:val="0"/>
              <w:spacing w:before="0" w:after="283"/>
              <w:jc w:val="left"/>
              <w:rPr/>
            </w:pPr>
            <w:r>
              <w:rPr/>
              <w:t xml:space="preserve">Yhdysvaltain senaattori Tom Daschle (Etelä-Dakota) Yhdysvaltain edustaja Nancy Pelosi (Kalifornia)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2. helmikuuta 2005 </w:t>
            </w:r>
          </w:p>
        </w:tc>
        <w:tc>
          <w:tcPr>
            <w:tcW w:w="4661" w:type="dxa"/>
            <w:tcBorders/>
            <w:vAlign w:val="center"/>
          </w:tcPr>
          <w:p>
            <w:pPr>
              <w:pStyle w:val="TableContents"/>
              <w:bidi w:val="0"/>
              <w:spacing w:before="0" w:after="283"/>
              <w:jc w:val="left"/>
              <w:rPr/>
            </w:pPr>
            <w:r>
              <w:rPr/>
              <w:t xml:space="preserve">Yhdysvaltain senaattori Harry Reid (Nevada) Yhdysvaltain edustaja Nancy Pelosi (Kalifornia)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31. tammikuuta 2006 </w:t>
            </w:r>
          </w:p>
        </w:tc>
        <w:tc>
          <w:tcPr>
            <w:tcW w:w="4661" w:type="dxa"/>
            <w:tcBorders/>
            <w:vAlign w:val="center"/>
          </w:tcPr>
          <w:p>
            <w:pPr>
              <w:pStyle w:val="TableContents"/>
              <w:bidi w:val="0"/>
              <w:spacing w:before="0" w:after="283"/>
              <w:jc w:val="left"/>
              <w:rPr/>
            </w:pPr>
            <w:r>
              <w:rPr/>
              <w:t xml:space="preserve">Kuvernööri Tim Kaine (Virginia)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23. tammikuuta 2007 </w:t>
            </w:r>
          </w:p>
        </w:tc>
        <w:tc>
          <w:tcPr>
            <w:tcW w:w="4661" w:type="dxa"/>
            <w:tcBorders/>
            <w:vAlign w:val="center"/>
          </w:tcPr>
          <w:p>
            <w:pPr>
              <w:pStyle w:val="TableContents"/>
              <w:bidi w:val="0"/>
              <w:spacing w:before="0" w:after="283"/>
              <w:jc w:val="left"/>
              <w:rPr/>
            </w:pPr>
            <w:r>
              <w:rPr/>
              <w:t xml:space="preserve">Yhdysvaltain senaattori Jim Webb (Virginia)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28. tammikuuta 2008 </w:t>
            </w:r>
          </w:p>
        </w:tc>
        <w:tc>
          <w:tcPr>
            <w:tcW w:w="4661" w:type="dxa"/>
            <w:tcBorders/>
            <w:vAlign w:val="center"/>
          </w:tcPr>
          <w:p>
            <w:pPr>
              <w:pStyle w:val="TableContents"/>
              <w:bidi w:val="0"/>
              <w:spacing w:before="0" w:after="283"/>
              <w:jc w:val="left"/>
              <w:rPr/>
            </w:pPr>
            <w:r>
              <w:rPr/>
              <w:t xml:space="preserve">Kuvernööri Kathleen Sebelius (Kansas)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tammikuu 27, 2010 </w:t>
            </w:r>
          </w:p>
        </w:tc>
        <w:tc>
          <w:tcPr>
            <w:tcW w:w="4661" w:type="dxa"/>
            <w:tcBorders/>
            <w:vAlign w:val="center"/>
          </w:tcPr>
          <w:p>
            <w:pPr>
              <w:pStyle w:val="TableContents"/>
              <w:bidi w:val="0"/>
              <w:spacing w:before="0" w:after="283"/>
              <w:jc w:val="left"/>
              <w:rPr/>
            </w:pPr>
            <w:r>
              <w:rPr/>
              <w:t xml:space="preserve">Barack Obama </w:t>
            </w:r>
          </w:p>
        </w:tc>
        <w:tc>
          <w:tcPr>
            <w:tcW w:w="3711" w:type="dxa"/>
            <w:tcBorders/>
            <w:vAlign w:val="center"/>
          </w:tcPr>
          <w:p>
            <w:pPr>
              <w:pStyle w:val="TableContents"/>
              <w:bidi w:val="0"/>
              <w:spacing w:before="0" w:after="283"/>
              <w:jc w:val="left"/>
              <w:rPr/>
            </w:pPr>
            <w:r>
              <w:rPr/>
              <w:t xml:space="preserve">Kuvernööri Bob McDonnell (Virginia) </w:t>
            </w:r>
          </w:p>
        </w:tc>
      </w:tr>
      <w:tr>
        <w:trPr/>
        <w:tc>
          <w:tcPr>
            <w:tcW w:w="1833" w:type="dxa"/>
            <w:tcBorders/>
            <w:vAlign w:val="center"/>
          </w:tcPr>
          <w:p>
            <w:pPr>
              <w:pStyle w:val="TableContents"/>
              <w:bidi w:val="0"/>
              <w:spacing w:before="0" w:after="283"/>
              <w:jc w:val="left"/>
              <w:rPr/>
            </w:pPr>
            <w:r>
              <w:rPr/>
              <w:t xml:space="preserve">tammikuu 25, 2011 </w:t>
            </w:r>
          </w:p>
        </w:tc>
        <w:tc>
          <w:tcPr>
            <w:tcW w:w="4661" w:type="dxa"/>
            <w:tcBorders/>
            <w:vAlign w:val="center"/>
          </w:tcPr>
          <w:p>
            <w:pPr>
              <w:pStyle w:val="TableContents"/>
              <w:bidi w:val="0"/>
              <w:spacing w:before="0" w:after="283"/>
              <w:jc w:val="left"/>
              <w:rPr/>
            </w:pPr>
            <w:r>
              <w:rPr/>
              <w:t xml:space="preserve">Englanniksi: Wisconsinin edustaja Paul Ryan (Wisconsin)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Espanjaksi: Ros-Lehtinen (Florida): Yhdysvaltain edustaja Ileana Ros-Lehtinen (Florida) </w:t>
            </w:r>
          </w:p>
        </w:tc>
        <w:tc>
          <w:tcPr>
            <w:tcW w:w="8372" w:type="dxa"/>
            <w:gridSpan w:val="2"/>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tammikuu 24, 2012 </w:t>
            </w:r>
          </w:p>
        </w:tc>
        <w:tc>
          <w:tcPr>
            <w:tcW w:w="4661" w:type="dxa"/>
            <w:tcBorders/>
            <w:vAlign w:val="center"/>
          </w:tcPr>
          <w:p>
            <w:pPr>
              <w:pStyle w:val="TableContents"/>
              <w:bidi w:val="0"/>
              <w:spacing w:before="0" w:after="283"/>
              <w:jc w:val="left"/>
              <w:rPr/>
            </w:pPr>
            <w:r>
              <w:rPr/>
              <w:t xml:space="preserve">Kuvernööri Mitch Daniels (Indiana)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helmikuu 12, 2013 </w:t>
            </w:r>
          </w:p>
        </w:tc>
        <w:tc>
          <w:tcPr>
            <w:tcW w:w="4661" w:type="dxa"/>
            <w:tcBorders/>
            <w:vAlign w:val="center"/>
          </w:tcPr>
          <w:p>
            <w:pPr>
              <w:pStyle w:val="TableContents"/>
              <w:bidi w:val="0"/>
              <w:spacing w:before="0" w:after="283"/>
              <w:jc w:val="left"/>
              <w:rPr/>
            </w:pPr>
            <w:r>
              <w:rPr/>
              <w:t xml:space="preserve">Yhdysvaltain senaattori Marco Rubio (Florida) -- englanti ja espanja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tammikuu 28, 2014 </w:t>
            </w:r>
          </w:p>
        </w:tc>
        <w:tc>
          <w:tcPr>
            <w:tcW w:w="4661" w:type="dxa"/>
            <w:tcBorders/>
            <w:vAlign w:val="center"/>
          </w:tcPr>
          <w:p>
            <w:pPr>
              <w:pStyle w:val="TableContents"/>
              <w:bidi w:val="0"/>
              <w:spacing w:before="0" w:after="283"/>
              <w:jc w:val="left"/>
              <w:rPr/>
            </w:pPr>
            <w:r>
              <w:rPr/>
              <w:t xml:space="preserve">Englanniksi: McMorris Rodgers (Washington): Yhdysvaltain edustaja Cathy McMorris Rodgers (Washington)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Espanjaksi: Ros-Lehtinen (Florida): Yhdysvaltain edustaja Ileana Ros-Lehtinen (Florida) </w:t>
            </w:r>
          </w:p>
        </w:tc>
        <w:tc>
          <w:tcPr>
            <w:tcW w:w="8372" w:type="dxa"/>
            <w:gridSpan w:val="2"/>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tammikuu 20, 2015 </w:t>
            </w:r>
          </w:p>
        </w:tc>
        <w:tc>
          <w:tcPr>
            <w:tcW w:w="4661" w:type="dxa"/>
            <w:tcBorders/>
            <w:vAlign w:val="center"/>
          </w:tcPr>
          <w:p>
            <w:pPr>
              <w:pStyle w:val="TableContents"/>
              <w:bidi w:val="0"/>
              <w:spacing w:before="0" w:after="283"/>
              <w:jc w:val="left"/>
              <w:rPr/>
            </w:pPr>
            <w:r>
              <w:rPr/>
              <w:t xml:space="preserve">Englanniksi: Ernst (Iowa): Yhdysvaltain senaattori Joni Ernst (Iowa)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Espanjaksi: Carlos Curbelo (Florida). </w:t>
            </w:r>
          </w:p>
        </w:tc>
        <w:tc>
          <w:tcPr>
            <w:tcW w:w="8372" w:type="dxa"/>
            <w:gridSpan w:val="2"/>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tammikuu 12, 2016 </w:t>
            </w:r>
          </w:p>
        </w:tc>
        <w:tc>
          <w:tcPr>
            <w:tcW w:w="4661" w:type="dxa"/>
            <w:tcBorders/>
            <w:vAlign w:val="center"/>
          </w:tcPr>
          <w:p>
            <w:pPr>
              <w:pStyle w:val="TableContents"/>
              <w:bidi w:val="0"/>
              <w:spacing w:before="0" w:after="283"/>
              <w:jc w:val="left"/>
              <w:rPr/>
            </w:pPr>
            <w:r>
              <w:rPr/>
              <w:t xml:space="preserve">Kuvernööri Nikki Haley (Etelä-Carolina) </w:t>
            </w:r>
          </w:p>
        </w:tc>
        <w:tc>
          <w:tcPr>
            <w:tcW w:w="3711" w:type="dxa"/>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Contents"/>
              <w:bidi w:val="0"/>
              <w:spacing w:before="0" w:after="283"/>
              <w:jc w:val="left"/>
              <w:rPr/>
            </w:pPr>
            <w:r>
              <w:rPr/>
              <w:t xml:space="preserve">tammikuu 30, 2018 </w:t>
            </w:r>
          </w:p>
        </w:tc>
        <w:tc>
          <w:tcPr>
            <w:tcW w:w="4661" w:type="dxa"/>
            <w:tcBorders/>
            <w:vAlign w:val="center"/>
          </w:tcPr>
          <w:p>
            <w:pPr>
              <w:pStyle w:val="TableContents"/>
              <w:bidi w:val="0"/>
              <w:spacing w:before="0" w:after="283"/>
              <w:jc w:val="left"/>
              <w:rPr/>
            </w:pPr>
            <w:r>
              <w:rPr/>
              <w:t xml:space="preserve">Donald Trump </w:t>
            </w:r>
          </w:p>
        </w:tc>
        <w:tc>
          <w:tcPr>
            <w:tcW w:w="3711" w:type="dxa"/>
            <w:tcBorders/>
            <w:vAlign w:val="center"/>
          </w:tcPr>
          <w:p>
            <w:pPr>
              <w:pStyle w:val="TableContents"/>
              <w:bidi w:val="0"/>
              <w:spacing w:before="0" w:after="283"/>
              <w:jc w:val="left"/>
              <w:rPr/>
            </w:pPr>
            <w:r>
              <w:rPr/>
              <w:t xml:space="preserve">Englanniksi: </w:t>
            </w:r>
            <w:r>
              <w:rPr>
                <w:color w:val="A9A9A9"/>
              </w:rPr>
              <w:t xml:space="preserve">Joe Kennedy III </w:t>
            </w:r>
            <w:r>
              <w:rPr/>
              <w:t xml:space="preserve">(Massachusetts)</w:t>
            </w:r>
            <w:r>
              <w:rPr/>
              <w:t xml:space="preserve">. </w:t>
            </w:r>
          </w:p>
        </w:tc>
      </w:tr>
      <w:tr>
        <w:trPr/>
        <w:tc>
          <w:tcPr>
            <w:tcW w:w="1833" w:type="dxa"/>
            <w:tcBorders/>
            <w:vAlign w:val="center"/>
          </w:tcPr>
          <w:p>
            <w:pPr>
              <w:pStyle w:val="TableContents"/>
              <w:bidi w:val="0"/>
              <w:spacing w:before="0" w:after="283"/>
              <w:jc w:val="left"/>
              <w:rPr/>
            </w:pPr>
            <w:r>
              <w:rPr/>
              <w:t xml:space="preserve">Espanja: osavaltion edustaja Elizabeth Guzmán (Virginia) </w:t>
            </w:r>
          </w:p>
        </w:tc>
        <w:tc>
          <w:tcPr>
            <w:tcW w:w="837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antaa demokraattisen vastauksen unionin tilaan...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Käytäntö alkoi vuonna </w:t>
      </w:r>
      <w:r>
        <w:rPr>
          <w:color w:val="A9A9A9"/>
        </w:rPr>
        <w:t xml:space="preserve">1966</w:t>
      </w:r>
      <w:r>
        <w:rPr/>
        <w:t xml:space="preserve">, kun republikaanien senaattori Everett Dirksen (Illinois) ja edustaja Gerald Ford (Michigan) esiintyivät televisiossa vastauksena demokraattien presidentin Lyndon Johnsonin puheeseen. Oppositiopuolueen vastaus on vaihdellut muodoltaan: se on ollut 45 minuutin mittainen ennalta nauhoitettu televisio-ohjelma vuonna 1970 ja soitto-ohjelma vuonna 1972, jossa kongressiedustajat vastasivat soittajien kysymyksiin, joita ei ollut harjoiteltu. 1980-luvun lopusta lähtien se on yleensä ollut televisiopuhe, joka on pidetty pian unionin tilaa koskevan puheen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unionin tila -vastauksen antaminen alkoi?</w:t>
      </w:r>
    </w:p>
    <w:p>
      <w:pPr>
        <w:pStyle w:val="TextBody"/>
        <w:bidi w:val="0"/>
        <w:jc w:val="left"/>
        <w:rPr>
          <w:b/>
          <w:u w:val="single"/>
          <w:shd w:val="clear" w:fill="FFFF00"/>
        </w:rPr>
      </w:pPr>
      <w:r>
        <w:rPr>
          <w:b/>
          <w:u w:val="single"/>
          <w:shd w:val="clear" w:fill="FFFF00"/>
        </w:rPr>
        <w:t xml:space="preserve">Asiakirjan numero 20114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Doctor Who esitettiin ensimmäisen kerran BBC:n televisiossa </w:t>
      </w:r>
      <w:r>
        <w:rPr>
          <w:color w:val="A9A9A9"/>
        </w:rPr>
        <w:t xml:space="preserve">lauantaina 23. marraskuuta 1963 </w:t>
      </w:r>
      <w:r>
        <w:rPr/>
        <w:t xml:space="preserve">kello </w:t>
      </w:r>
      <w:r>
        <w:rPr>
          <w:color w:val="A9A9A9"/>
        </w:rPr>
        <w:t xml:space="preserve">17.16.20 GMT</w:t>
      </w:r>
      <w:r>
        <w:rPr/>
        <w:t xml:space="preserve">; tämä oli kahdeksankymmentä sekuntia myöhemmin kuin suunniteltu ohjelma-aika, koska John F. Kennedy oli murhattu edellisenä päivänä. Ohjelman oli määrä olla säännöllinen viikko-ohjelma, jonka jokainen jakso oli 25 minuutin mittainen. Ohjelmasta oli käyty keskusteluja ja tehty suunnitelmia jo vuoden ajan. Draamaosaston johtaja Sydney Newman oli päävastuussa ohjelman kehittämisestä, ja Newman kirjoitti sarjan ensimmäisen muotoiludokumentin yhdessä käsikirjoitusosaston johtajan (myöhemmin sarjaosaston johtaja) Donald Wilsonin ja henkilökunnan käsikirjoittajan C.E. Webberin kanssa. Myös käsikirjoittaja Anthony Coburn, juonitoimittaja David Whitaker ja alkuperäinen tuottaja Verity Lambert osallistuivat merkittävästi sarjan kehittämiseen. Ohjelman oli alun perin tarkoitus vedota perheyleisöön, sillä se oli opettavainen ohjelma, jossa aikamatkustusta käytettiin keinona tutustua tieteellisiin ajatuksiin ja historian kuuluisiin hetkiin. Whitaker antoi 31. heinäkuuta 1963 Terry Nationille tehtäväksi kirjoittaa tarinan otsikolla The Mutants. Alun perin Dalekit ja Thalit olivat muukalaisten neutronipommihyökkäyksen uhreja, mutta myöhemmin Nation jätti muukalaiset pois ja teki Dalekeista hyökkääjät. Kun käsikirjoitus esiteltiin Newmanille ja Wilsonille, se hylättiin välittömästi, koska ohjelmassa ei saanut esiintyä "ötökkäsilmäisiä hirviöitä". Tuottaja Verity Lambertin mukaan: ``Meillä ei ollut paljon valinnanvaraa - meillä oli vain Dalek-sarja...''. Meillä oli pieni luottamuskriisi, koska Donald (Wilson) oli niin jyrkkästi sitä mieltä, että meidän ei pitäisi tehdä sitä. Jos meillä olisi ollut jotain muuta valmiina, olisimme tehneet sen." Nationin käsikirjoituksesta tuli toinen Doctor Who -sarja - The Daleks (alias The Mutants). Sarjassa esiteltiin samannimiset avaruusoliot, joista tuli sarjan suosituimpia hirviöitä, ja se aiheutti BBC:n ensimmäisen merchandising-buumin.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lähetettiin Doctor Who -ohjelman ensimmäinen jakso?</w:t>
      </w:r>
    </w:p>
    <w:p>
      <w:pPr>
        <w:pStyle w:val="TextBody"/>
        <w:bidi w:val="0"/>
        <w:jc w:val="left"/>
        <w:rPr>
          <w:b/>
          <w:u w:val="single"/>
          <w:shd w:val="clear" w:fill="FFFF00"/>
        </w:rPr>
      </w:pPr>
      <w:r>
        <w:rPr>
          <w:b/>
          <w:u w:val="single"/>
          <w:shd w:val="clear" w:fill="FFFF00"/>
        </w:rPr>
        <w:t xml:space="preserve">Asiakirjan numero 20115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1999 vuoden 2008 puoliväliin öljyn hinta nousi merkittävästi. Se johtui öljyn kysynnän kasvusta Kiinan ja Intian kaltaisissa maissa. Vuosien 2007-2008 finanssikriisin keskellä öljyn hinta laski merkittävästi </w:t>
      </w:r>
      <w:r>
        <w:rPr/>
        <w:t xml:space="preserve">sen </w:t>
      </w:r>
      <w:r>
        <w:rPr/>
        <w:t xml:space="preserve">jälkeen, kun se oli </w:t>
      </w:r>
      <w:r>
        <w:rPr/>
        <w:t xml:space="preserve">saavuttanut </w:t>
      </w:r>
      <w:r>
        <w:rPr/>
        <w:t xml:space="preserve">ennätyshuipun, </w:t>
      </w:r>
      <w:r>
        <w:rPr>
          <w:color w:val="A9A9A9"/>
        </w:rPr>
        <w:t xml:space="preserve">147,27 Yhdysvaltain dollaria, </w:t>
      </w:r>
      <w:r>
        <w:rPr/>
        <w:t xml:space="preserve">11. heinäkuuta 2008. Joulukuun 23. päivänä 2008 WTI-raakaöljyn spot-hinta laski 30,28 Yhdysvaltain dollariin tynnyriltä, mikä on alhaisin hinta vuosien 2007-2010 finanssikriisin alun jälkeen. Kriisin jälkeen hinta nousi jyrkästi ja nousi 82 Yhdysvaltain dollariin tynnyriltä vuonna 2009. Heinäkuussa 2008 öljy saavutti ennätyshuipun 147,27 Yhdysvaltain dollarissa, mutta helmikuussa 2009 se laski alle 40 dollariin tynnyriltä. Tammikuun 31. päivänä 2011 Brent-öljyn hinta nousi 100 dollariin tynnyriltä ensimmäistä kertaa sitten lokakuun 2008, koska Egyptin poliittiset levottomuudet huolestuttivat. Noin kolmen ja puolen vuoden ajan hinta pysytteli suurelta osin 90-120 dollarin välillä. </w:t>
      </w:r>
      <w:r>
        <w:rPr>
          <w:color w:val="DCDCDC"/>
        </w:rPr>
        <w:t xml:space="preserve">Vuoden 2014 puolivälissä </w:t>
      </w:r>
      <w:r>
        <w:rPr/>
        <w:t xml:space="preserve">hinta alkoi laskea, koska öljyntuotanto lisääntyi merkittävästi Yhdysvalloissa ja kysyntä väheni kehittyvissä maissa.</w:t>
      </w:r>
      <w:r>
        <w:rPr/>
        <w:t xml:space="preserve"> Useista tekijöistä johtuva öljyn ylitarjonta käynnisti öljyn hinnan jyrkän syöksykierteen, joka jatkui helmikuuhun 2016 asti. Helmikuun 3. päivään 2016 mennessä öljyn hinta oli alle 30 dollaria -- pudotus oli "lähes 75 prosenttia vuoden 2014 puolivälistä, kun kilpailevat tuottajat pumppasivat päivittäin 1 -- 2 miljoonaa barrelia raakaöljyä yli kysynnän, juuri kun Kiinan talous saavutti alhaisimman kasvun sukupolveen. Jotkut analyytikot arvelevat, että se voi laskea edelleen, ehkä jopa 18 dollariin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öljyn ja kaasun laskusuhdanne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korkein öljyn tynnyrihinta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1999 vuoden 2008 puoliväliin öljyn hinta nousi merkittävästi. Se johtui öljyn kysynnän kasvusta Kiinan ja Intian kaltaisissa maissa. Vuosien 2007-2008 finanssikriisin keskellä öljyn hinta laski merkittävästi sen jälkeen, kun se oli saavuttanut ennätyshuipun, 147,27 Yhdysvaltain dollaria, 11. heinäkuuta 2008. </w:t>
      </w:r>
      <w:r>
        <w:rPr>
          <w:color w:val="A9A9A9"/>
        </w:rPr>
        <w:t xml:space="preserve">Joulukuun 23. päivänä </w:t>
      </w:r>
      <w:r>
        <w:rPr/>
        <w:t xml:space="preserve">2008 </w:t>
      </w:r>
      <w:r>
        <w:rPr/>
        <w:t xml:space="preserve">WTI-raakaöljyn spot-hinta laski 30,28 Yhdysvaltain dollariin tynnyriltä, mikä on alhaisin hinta vuosien 2007-2010 finanssikriisin alun jälkeen. Kriisin jälkeen hinta nousi jyrkästi ja nousi 82 Yhdysvaltain dollariin tynnyriltä vuonna 2009. Heinäkuussa 2008 öljy saavutti ennätyshuipun 147,27 Yhdysvaltain dollarissa, mutta helmikuussa 2009 se laski alle 40 dollariin tynnyriltä. Tammikuun 31. päivänä 2011 Brent-öljyn hinta nousi 100 dollariin tynnyriltä ensimmäistä kertaa sitten lokakuun 2008, koska Egyptin poliittiset levottomuudet huolestuttivat. Noin kolmen ja puolen vuoden ajan hinta pysytteli suurelta osin 90-120 dollarin välillä. Vuoden 2014 puolivälissä hinta alkoi laskea, koska öljyntuotanto lisääntyi merkittävästi Yhdysvalloissa ja kysyntä väheni kehittyvissä maissa. Useista tekijöistä johtuva öljyn ylitarjonta käynnisti öljyn hinnan jyrkän syöksykierteen, joka jatkui helmikuuhun 2016 asti. Helmikuun 3. päivään 2016 mennessä öljyn hinta oli alle 30 dollaria -- pudotus oli ``lähes 75 prosenttia vuoden 2014 puolivälistä, kun kilpailevat tuottajat pumppasivat päivittäin 1-2 miljoonaa barrelia raakaöljyä kysyntää enemmän, juuri kun Kiinan talous saavutti alhaisimman kasvun sukupolveen''. Jotkut analyytikot spekuloivat, että se voi jatkaa laskuaan edelleen, ehkä jopa 18 dollariin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öljyn hinta alkoi laskea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Ylitarjonnan ja OPEC:n jäsenmaiden (erityisesti Saudi-Arabian, joka pumppasi maailmanennätyksiä) välisten sopimusten puuttumisen sekä OPEC:n ja OPEC:n ulkopuolisten maiden (Venäjän ollessa suuri toimija, joka kieltäytyi vähentämästä tuotantoa) välisten koordinoitujen toimien puuttumisen vuoksi öljyn hinta laski nopeasti vuonna </w:t>
      </w:r>
      <w:r>
        <w:rPr>
          <w:color w:val="A9A9A9"/>
        </w:rPr>
        <w:t xml:space="preserve">2015 </w:t>
      </w:r>
      <w:r>
        <w:rPr/>
        <w:t xml:space="preserve">ja jatkoi laskuaan vuonna 2016, minkä seurauksena WTI-raakaöljyn hinta laski 20. tammikuuta 10 vuoden alimmalle tasolle, 26,55 dollariin. Tammikuussa 2016 öljyn keskihinta oli selvästi alle 35 dollaria. Öljy elpyi vasta huhtikuussa 2016, jolloin öljy nousi 45 dollarin rajan yläpuolelle.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öljyn hinta alkoi laskea</w:t>
      </w:r>
    </w:p>
    <w:p>
      <w:pPr>
        <w:pStyle w:val="TextBody"/>
        <w:bidi w:val="0"/>
        <w:jc w:val="left"/>
        <w:rPr>
          <w:b/>
          <w:u w:val="single"/>
          <w:shd w:val="clear" w:fill="FFFF00"/>
        </w:rPr>
      </w:pPr>
      <w:r>
        <w:rPr>
          <w:b/>
          <w:u w:val="single"/>
          <w:shd w:val="clear" w:fill="FFFF00"/>
        </w:rPr>
        <w:t xml:space="preserve">Asiakirjan numero 20116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Korkean ruohon preeria on Pohjois-Amerikan keskiosissa sijaitseva ekosysteemi. Luonnolliset ja ihmisen aiheuttamat tulipalot sekä suurten nisäkkäiden (pääasiassa biisonien) laiduntaminen ovat historiallisesti aiheuttaneet ajoittaisia häiriöitä, jotka säätelevät puuston leviämistä, kierrättävät ravinteita maaperään ja katalysoivat joitakin siementen leviämis- ja itämisprosesseja. Ennen teräsauran laajaa käyttöä, joka mahdollisti maatalouskäyttöön siirtymisen, korkeakasvuiset preeriat levittäytyivät koko </w:t>
      </w:r>
      <w:r>
        <w:rPr>
          <w:color w:val="A9A9A9"/>
        </w:rPr>
        <w:t xml:space="preserve">Amerikan Keskilänteen ja pienempiin osiin Kanadan eteläistä Keski-Kanadaa, Pohjois-Amerikan itäisten metsien siirtymäekotoneista länteen sademäärään ja maaperään perustuvaan ilmastolliseen kynnysarvoon, Flint Hillsin eteläosiin Oklahomassa ja siirtymiseen metsään Manitobassa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korkeiden niittyjen preerian ekosysteemin?</w:t>
      </w:r>
    </w:p>
    <w:p>
      <w:pPr>
        <w:pStyle w:val="TextBody"/>
        <w:bidi w:val="0"/>
        <w:jc w:val="left"/>
        <w:rPr>
          <w:b/>
          <w:u w:val="single"/>
          <w:shd w:val="clear" w:fill="FFFF00"/>
        </w:rPr>
      </w:pPr>
      <w:r>
        <w:rPr>
          <w:b/>
          <w:u w:val="single"/>
          <w:shd w:val="clear" w:fill="FFFF00"/>
        </w:rPr>
        <w:t xml:space="preserve">Asiakirjan numero 20117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Witcher 3: Wild Hunt on CD Projektin kehittämä ja julkaisema toimintaroolipeli vuodelta 2015. Se perustuu puolalaisen kirjailijan Andrzej Sapkowskin The Witcher -fantasiaromaanisarjaan, ja se on jatko-osa vuonna 2011 julkaistulle The Witcher 2: Assassins of Kings -pelille. Pelataan avoimessa maailmassa kolmannen persoonan näkökulmasta, ja pelaajat ohjaavat päähenkilö </w:t>
      </w:r>
      <w:r>
        <w:rPr>
          <w:color w:val="A9A9A9"/>
        </w:rPr>
        <w:t xml:space="preserve">Geralt of Riviaa, Witcherinä tunnettua hirviönmetsästäjää, joka etsii kadonnutta adoptiotytärtään, joka on pakomatkalla Wild Huntia</w:t>
      </w:r>
      <w:r>
        <w:rPr/>
        <w:t xml:space="preserve">, tuonpuoleista voimaa, joka on päättänyt kaapata ja käyttää hänen voimiaan. Pelaajat taistelevat pelin monia vaaroja vastaan aseiden ja taikuuden avulla, ovat vuorovaikutuksessa muiden kuin pelaajien hahmojen kanssa ja suorittavat pää- ja sivutehtäviä hankkiakseen kokemuspisteitä ja kultaa, joita käytetään Geraltin kykyjen parantamiseen ja varusteiden ostamiseen. Sen keskeisessä tarinassa on useita loppuja, jotka määräytyvät pelaajan valintojen perusteella tietyissä pelin vaiheissa.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Witcher 3:ssa?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Witcher 3: Wild Hunt julkaistiin maailmanlaajuisesti Microsoft Windowsille, PlayStation 4:lle ja Xbox Onelle 19. toukokuuta 2015. Peli sai kiitosta kriitikoilta, jotka kehuivat sen pelattavuutta, kerrontaa, maailmansuunnittelua, taistelua ja visuaalista ilmettä, vaikka se saikin pientä kritiikkiä teknisten ongelmien vuoksi, joista osa korjattiin myöhemmin. Se sai lukuisia Game of the Year -palkintoja, ja sitä pidetään yhtenä kaikkien aikojen parhaista peleistä. Peli oli myös kaupallinen menestys, ja sitä myytiin maaliskuuhun 2016 mennessä lähes kymmenen miljoonaa kappaletta. Lisäksi julkaistiin kaksi laajennuspakettia, Hearts of Stone ja Blood and Wine. </w:t>
      </w:r>
      <w:r>
        <w:rPr>
          <w:color w:val="A9A9A9"/>
        </w:rPr>
        <w:t xml:space="preserve">Elokuussa 2016 </w:t>
      </w:r>
      <w:r>
        <w:rPr/>
        <w:t xml:space="preserve">julkaistiin Game of the Year -painos, joka sisälsi peruspelin, laajennuspaketit ja kaiken ladattavan sisällön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witcher 3 vuoden peli -painoksen julkaisupäivä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pelin tuotanto oli tarkoitus aloittaa vuonna 2008, CD Projekt Redin kiireet Rise of the White Wolf -pelin kanssa lykkäsivät sen valmistumista vuoteen 2011. Yhtiö kehitti The Witcher 3: Wild Huntia </w:t>
      </w:r>
      <w:r>
        <w:rPr>
          <w:color w:val="A9A9A9"/>
        </w:rPr>
        <w:t xml:space="preserve">81 miljoonan Yhdysvaltain dollarin </w:t>
      </w:r>
      <w:r>
        <w:rPr/>
        <w:t xml:space="preserve">budjetilla </w:t>
      </w:r>
      <w:r>
        <w:rPr/>
        <w:t xml:space="preserve">kolmen ja puolen vuoden aikana. Projekti alkoi 150 työntekijän voimin ja kasvoi lopulta yli 250 työntekijään. Pelin tuotantoon osallistui maailmanlaajuisesti viisitoista sataa ihmistä. Vaikka peli perustuu Sapkowskin romaaneihin, hänen osallistumisensa peliin rajoittui pelin sisäisen kartan luomiseen. Se lokalisoitiin 15 kielelle, ja ääninäyttelijöitä oli yhteensä 500. Peliä käsikirjoitettiin samanaikaisesti puolaksi ja englanniksi lokalisoinnin vaikeuksien lieventämiseksi. Äänivalinnoista ja äänityksestä vastanneen Side-yrityksen mukaan 450 000 sanan käsikirjoituksessa oli 950 puhujaroolia. Äänet äänitettiin vuoden 2012 lopusta vuoden 2015 alkuun. CD Projekt Red halusi, että The Witcher 3: Wild Hunt ei sisältäisi digitaalisten oikeuksien hallintaa, koska kehittäjä ei onnistunut piratismin torjunnassa edeltäjänsä The Witcher 2: Assassins of Kingsin kanssa, jonka DRM sai jälkimmäisen pyörimään hitaasti. The Witcher 3: Wild Hunt luotiin REDengine 3:lla, CD Projekt Redin omalla pelimoottorilla, joka on suunniteltu avoimeen maailmaan sijoittuviin epälineaarisiin roolipelivideopeleihin, PlayStation 4- ja Xbox One -konsoleiden avustamana, ja se valmistui lokakuussa 2014. Ensimmäinen läpipeluukerta osoitti kehittäjille, että avoin maailma vaikutti sisällöstään ja tehtävien ympärille syntyneestä sukupolvesta huolimatta tyhjältä. Ratkaisuksi he lisäsivät kiinnostavia pisteitä. Pelissä oli tuossa joulukuussa 5 000 virhettä, mikä (julkaisupäivän ollessa helmikuussa 2015) pakotti lykkäämään pelin julkaisua.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witcher 3:n tekeminen maksoi?</w:t>
      </w:r>
    </w:p>
    <w:p>
      <w:pPr>
        <w:pStyle w:val="TextBody"/>
        <w:bidi w:val="0"/>
        <w:jc w:val="left"/>
        <w:rPr>
          <w:b/>
          <w:u w:val="single"/>
          <w:shd w:val="clear" w:fill="FFFF00"/>
        </w:rPr>
      </w:pPr>
      <w:r>
        <w:rPr>
          <w:b/>
          <w:u w:val="single"/>
          <w:shd w:val="clear" w:fill="FFFF00"/>
        </w:rPr>
        <w:t xml:space="preserve">Asiakirjan numero 20118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Brasilian </w:t>
      </w:r>
      <w:r>
        <w:rPr>
          <w:color w:val="DCDCDC"/>
        </w:rPr>
        <w:t xml:space="preserve">kansallishymnin </w:t>
      </w:r>
      <w:r>
        <w:rPr>
          <w:color w:val="A9A9A9"/>
        </w:rPr>
        <w:t xml:space="preserve">(portugaliksi Hino Nacional Brasileiro) </w:t>
      </w:r>
      <w:r>
        <w:rPr/>
        <w:t xml:space="preserve">sävelsi Francisco Manuel da Silva vuonna 1831, ja sille oli tehty ainakin kaksi epävirallista sanoitusta, ennen kuin presidentti Epitácio Pessoan vuonna 1922 antamalla asetuksella annettiin hymnin lopullinen, virallinen sanoitus, jonka oli kirjoittanut Joaquim Osório Duque-Estrada sen jälkeen, kun hänen vuonna 1909 kirjoittamaansa ehdotukseen oli tehty useita muutoksia.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Brasilian kansallislaulun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Brasilian kansallislaulun nimi?</w:t>
      </w:r>
    </w:p>
    <w:p>
      <w:pPr>
        <w:pStyle w:val="TextBody"/>
        <w:bidi w:val="0"/>
        <w:jc w:val="left"/>
        <w:rPr>
          <w:b/>
          <w:u w:val="single"/>
          <w:shd w:val="clear" w:fill="FFFF00"/>
        </w:rPr>
      </w:pPr>
      <w:r>
        <w:rPr>
          <w:b/>
          <w:u w:val="single"/>
          <w:shd w:val="clear" w:fill="FFFF00"/>
        </w:rPr>
        <w:t xml:space="preserve">Asiakirjan numero 20119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 Prayer for Owen Meany Ensimmäinen painos </w:t>
      </w:r>
    </w:p>
    <w:tbl>
      <w:tblPr>
        <w:tblW w:w="4277" w:type="dxa"/>
        <w:jc w:val="left"/>
        <w:tblInd w:w="0" w:type="dxa"/>
        <w:tblLayout w:type="fixed"/>
        <w:tblCellMar>
          <w:top w:w="28" w:type="dxa"/>
          <w:left w:w="28" w:type="dxa"/>
          <w:bottom w:w="28" w:type="dxa"/>
          <w:right w:w="28" w:type="dxa"/>
        </w:tblCellMar>
      </w:tblPr>
      <w:tblGrid>
        <w:gridCol w:w="1831"/>
        <w:gridCol w:w="2446"/>
      </w:tblGrid>
      <w:tr>
        <w:trPr/>
        <w:tc>
          <w:tcPr>
            <w:tcW w:w="1831" w:type="dxa"/>
            <w:tcBorders/>
            <w:vAlign w:val="center"/>
          </w:tcPr>
          <w:p>
            <w:pPr>
              <w:pStyle w:val="TableHeading"/>
              <w:suppressLineNumbers/>
              <w:bidi w:val="0"/>
              <w:spacing w:before="0" w:after="283"/>
              <w:jc w:val="center"/>
              <w:rPr/>
            </w:pPr>
            <w:r>
              <w:rPr/>
              <w:t xml:space="preserve">Kirjoittaja </w:t>
            </w:r>
          </w:p>
        </w:tc>
        <w:tc>
          <w:tcPr>
            <w:tcW w:w="2446" w:type="dxa"/>
            <w:tcBorders/>
            <w:vAlign w:val="center"/>
          </w:tcPr>
          <w:p>
            <w:pPr>
              <w:pStyle w:val="TableContents"/>
              <w:bidi w:val="0"/>
              <w:spacing w:before="0" w:after="283"/>
              <w:jc w:val="left"/>
              <w:rPr/>
            </w:pPr>
            <w:r>
              <w:rPr/>
              <w:t xml:space="preserve">John Irving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2446" w:type="dxa"/>
            <w:tcBorders/>
            <w:vAlign w:val="center"/>
          </w:tcPr>
          <w:p>
            <w:pPr>
              <w:pStyle w:val="TableContents"/>
              <w:bidi w:val="0"/>
              <w:spacing w:before="0" w:after="283"/>
              <w:jc w:val="left"/>
              <w:rPr/>
            </w:pPr>
            <w:r>
              <w:rPr/>
              <w:t xml:space="preserve">Honi Werner </w:t>
            </w:r>
          </w:p>
        </w:tc>
      </w:tr>
      <w:tr>
        <w:trPr/>
        <w:tc>
          <w:tcPr>
            <w:tcW w:w="1831" w:type="dxa"/>
            <w:tcBorders/>
            <w:vAlign w:val="center"/>
          </w:tcPr>
          <w:p>
            <w:pPr>
              <w:pStyle w:val="TableHeading"/>
              <w:suppressLineNumbers/>
              <w:bidi w:val="0"/>
              <w:spacing w:before="0" w:after="283"/>
              <w:jc w:val="center"/>
              <w:rPr/>
            </w:pPr>
            <w:r>
              <w:rPr/>
              <w:t xml:space="preserve">Maa </w:t>
            </w:r>
          </w:p>
        </w:tc>
        <w:tc>
          <w:tcPr>
            <w:tcW w:w="244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244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2446" w:type="dxa"/>
            <w:tcBorders/>
            <w:vAlign w:val="center"/>
          </w:tcPr>
          <w:p>
            <w:pPr>
              <w:pStyle w:val="TableContents"/>
              <w:bidi w:val="0"/>
              <w:spacing w:before="0" w:after="283"/>
              <w:jc w:val="left"/>
              <w:rPr/>
            </w:pPr>
            <w:r>
              <w:rPr/>
              <w:t xml:space="preserve">Bildungsroman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2446" w:type="dxa"/>
            <w:tcBorders/>
            <w:vAlign w:val="center"/>
          </w:tcPr>
          <w:p>
            <w:pPr>
              <w:pStyle w:val="TableContents"/>
              <w:bidi w:val="0"/>
              <w:spacing w:before="0" w:after="283"/>
              <w:jc w:val="left"/>
              <w:rPr/>
            </w:pPr>
            <w:r>
              <w:rPr/>
              <w:t xml:space="preserve">William Morrow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2446" w:type="dxa"/>
            <w:tcBorders/>
            <w:vAlign w:val="center"/>
          </w:tcPr>
          <w:p>
            <w:pPr>
              <w:pStyle w:val="TableContents"/>
              <w:bidi w:val="0"/>
              <w:spacing w:before="0" w:after="283"/>
              <w:jc w:val="left"/>
              <w:rPr/>
            </w:pPr>
            <w:r>
              <w:rPr/>
              <w:t xml:space="preserve">maaliskuu 1989 </w:t>
            </w:r>
          </w:p>
        </w:tc>
      </w:tr>
      <w:tr>
        <w:trPr/>
        <w:tc>
          <w:tcPr>
            <w:tcW w:w="1831" w:type="dxa"/>
            <w:tcBorders/>
            <w:vAlign w:val="center"/>
          </w:tcPr>
          <w:p>
            <w:pPr>
              <w:pStyle w:val="TableHeading"/>
              <w:suppressLineNumbers/>
              <w:bidi w:val="0"/>
              <w:spacing w:before="0" w:after="283"/>
              <w:jc w:val="center"/>
              <w:rPr/>
            </w:pPr>
            <w:r>
              <w:rPr/>
              <w:t xml:space="preserve">Sivut </w:t>
            </w:r>
          </w:p>
        </w:tc>
        <w:tc>
          <w:tcPr>
            <w:tcW w:w="2446" w:type="dxa"/>
            <w:tcBorders/>
            <w:vAlign w:val="center"/>
          </w:tcPr>
          <w:p>
            <w:pPr>
              <w:pStyle w:val="TableContents"/>
              <w:bidi w:val="0"/>
              <w:spacing w:before="0" w:after="283"/>
              <w:jc w:val="left"/>
              <w:rPr/>
            </w:pPr>
            <w:r>
              <w:rPr>
                <w:color w:val="A9A9A9"/>
              </w:rPr>
              <w:t xml:space="preserve">617 </w:t>
            </w:r>
          </w:p>
        </w:tc>
      </w:tr>
      <w:tr>
        <w:trPr/>
        <w:tc>
          <w:tcPr>
            <w:tcW w:w="1831" w:type="dxa"/>
            <w:tcBorders/>
            <w:vAlign w:val="center"/>
          </w:tcPr>
          <w:p>
            <w:pPr>
              <w:pStyle w:val="TableHeading"/>
              <w:suppressLineNumbers/>
              <w:bidi w:val="0"/>
              <w:spacing w:before="0" w:after="283"/>
              <w:jc w:val="center"/>
              <w:rPr/>
            </w:pPr>
            <w:r>
              <w:rPr/>
              <w:t xml:space="preserve">ISBN </w:t>
            </w:r>
          </w:p>
        </w:tc>
        <w:tc>
          <w:tcPr>
            <w:tcW w:w="2446" w:type="dxa"/>
            <w:tcBorders/>
            <w:vAlign w:val="center"/>
          </w:tcPr>
          <w:p>
            <w:pPr>
              <w:pStyle w:val="TableContents"/>
              <w:bidi w:val="0"/>
              <w:spacing w:before="0" w:after="283"/>
              <w:jc w:val="left"/>
              <w:rPr/>
            </w:pPr>
            <w:r>
              <w:rPr/>
              <w:t xml:space="preserve">0-688-07708-0 </w:t>
            </w:r>
          </w:p>
        </w:tc>
      </w:tr>
      <w:tr>
        <w:trPr/>
        <w:tc>
          <w:tcPr>
            <w:tcW w:w="1831" w:type="dxa"/>
            <w:tcBorders/>
            <w:vAlign w:val="center"/>
          </w:tcPr>
          <w:p>
            <w:pPr>
              <w:pStyle w:val="TableHeading"/>
              <w:suppressLineNumbers/>
              <w:bidi w:val="0"/>
              <w:spacing w:before="0" w:after="283"/>
              <w:jc w:val="center"/>
              <w:rPr/>
            </w:pPr>
            <w:r>
              <w:rPr/>
              <w:t xml:space="preserve">OCLC </w:t>
            </w:r>
          </w:p>
        </w:tc>
        <w:tc>
          <w:tcPr>
            <w:tcW w:w="2446" w:type="dxa"/>
            <w:tcBorders/>
            <w:vAlign w:val="center"/>
          </w:tcPr>
          <w:p>
            <w:pPr>
              <w:pStyle w:val="TableContents"/>
              <w:bidi w:val="0"/>
              <w:spacing w:before="0" w:after="283"/>
              <w:jc w:val="left"/>
              <w:rPr/>
            </w:pPr>
            <w:r>
              <w:rPr/>
              <w:t xml:space="preserve">18557147 </w:t>
            </w:r>
          </w:p>
        </w:tc>
      </w:tr>
      <w:tr>
        <w:trPr/>
        <w:tc>
          <w:tcPr>
            <w:tcW w:w="1831" w:type="dxa"/>
            <w:tcBorders/>
            <w:vAlign w:val="center"/>
          </w:tcPr>
          <w:p>
            <w:pPr>
              <w:pStyle w:val="TableHeading"/>
              <w:suppressLineNumbers/>
              <w:bidi w:val="0"/>
              <w:spacing w:before="0" w:after="283"/>
              <w:jc w:val="center"/>
              <w:rPr/>
            </w:pPr>
            <w:r>
              <w:rPr/>
              <w:t xml:space="preserve">Edeltäjänä </w:t>
            </w:r>
          </w:p>
        </w:tc>
        <w:tc>
          <w:tcPr>
            <w:tcW w:w="2446" w:type="dxa"/>
            <w:tcBorders/>
            <w:vAlign w:val="center"/>
          </w:tcPr>
          <w:p>
            <w:pPr>
              <w:pStyle w:val="TableContents"/>
              <w:bidi w:val="0"/>
              <w:spacing w:before="0" w:after="283"/>
              <w:jc w:val="left"/>
              <w:rPr/>
            </w:pPr>
            <w:r>
              <w:rPr/>
              <w:t xml:space="preserve">The Cider House Rules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2446" w:type="dxa"/>
            <w:tcBorders/>
            <w:vAlign w:val="center"/>
          </w:tcPr>
          <w:p>
            <w:pPr>
              <w:pStyle w:val="TableContents"/>
              <w:bidi w:val="0"/>
              <w:spacing w:before="0" w:after="283"/>
              <w:jc w:val="left"/>
              <w:rPr/>
            </w:pPr>
            <w:r>
              <w:rPr/>
              <w:t xml:space="preserve">Sirkuksen poika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sivua rukouksessa on Owen Meanyn puolesta?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Prayer for Owen Meany on yhdysvaltalaisen kirjailijan John Irvingin seitsemäs romaani. </w:t>
      </w:r>
      <w:r>
        <w:rPr>
          <w:color w:val="A9A9A9"/>
        </w:rPr>
        <w:t xml:space="preserve">Vuonna 1989 </w:t>
      </w:r>
      <w:r>
        <w:rPr/>
        <w:t xml:space="preserve">julkaistu </w:t>
      </w:r>
      <w:r>
        <w:rPr/>
        <w:t xml:space="preserve">teos kertoo John Wheelwrightin ja hänen parhaan ystävänsä Owen Meanyn tarinan, joka kasvaa yhdessä pienessä New Hampshiren kaupungissa 1950- ja 1960-luvuilla. Johnin kerronnan mukaan Owen on monella tapaa merkittävä poika; hän uskoo olevansa Jumalan väline ja lähtee toteuttamaan itselleen ennustamaansa kohtaloa.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rukous Owen Meanyn puolesta?</w:t>
      </w:r>
    </w:p>
    <w:p>
      <w:pPr>
        <w:pStyle w:val="TextBody"/>
        <w:bidi w:val="0"/>
        <w:jc w:val="left"/>
        <w:rPr>
          <w:b/>
          <w:u w:val="single"/>
          <w:shd w:val="clear" w:fill="FFFF00"/>
        </w:rPr>
      </w:pPr>
      <w:r>
        <w:rPr>
          <w:b/>
          <w:u w:val="single"/>
          <w:shd w:val="clear" w:fill="FFFF00"/>
        </w:rPr>
        <w:t xml:space="preserve">Asiakirjan numero 20120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Palkinnot jaettiin NBA:n palkintoseremoniassa, joka pidettiin </w:t>
      </w:r>
      <w:r>
        <w:rPr>
          <w:color w:val="A9A9A9"/>
        </w:rPr>
        <w:t xml:space="preserve">26. kesäkuuta</w:t>
      </w:r>
      <w:r>
        <w:rPr/>
        <w:t xml:space="preserve">. Äänestettyjen palkintojen finalistit julkistettiin pudotuspelien aikana ja voittajat esiteltiin palkintoseremoniassa. All-NBA-joukkue julkistettiin etukäteen, jotta joukkueilla olisi kaikki tarvittavat tiedot kauden ulkopuolisia valmisteluja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2017 nba palkinnot tulevat</w:t>
      </w:r>
    </w:p>
    <w:p>
      <w:pPr>
        <w:pStyle w:val="TextBody"/>
        <w:bidi w:val="0"/>
        <w:jc w:val="left"/>
        <w:rPr>
          <w:b/>
          <w:u w:val="single"/>
          <w:shd w:val="clear" w:fill="FFFF00"/>
        </w:rPr>
      </w:pPr>
      <w:r>
        <w:rPr>
          <w:b/>
          <w:u w:val="single"/>
          <w:shd w:val="clear" w:fill="FFFF00"/>
        </w:rPr>
        <w:t xml:space="preserve">Asiakirjan numero 20121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Calibri (/ kəˈliːbri /) on Luc (as) de Grootin vuosina 2002 -- 2004 suunnittelema sans-serif-tyyppinen kirjasintyyppi, joka julkaistiin suurelle yleisölle vuonna </w:t>
      </w:r>
      <w:r>
        <w:rPr>
          <w:color w:val="A9A9A9"/>
        </w:rPr>
        <w:t xml:space="preserve">2007 </w:t>
      </w:r>
      <w:r>
        <w:rPr/>
        <w:t xml:space="preserve">Microsoft Office 2007:n ja Windows Vistan kanssa. Office 2007:ssä se korvasi Times New Roman -kirjasintyypin oletuskirjasintyyppinä Wordissa ja Arialin oletuskirjasintyyppinä PowerPointissa, Excelissä, Outlookissa ja WordPadissa. Kirjasimen luoja de Groot kuvaili sen hienovaraisesti pyöristettyä muotoilua "lämpimäksi ja pehmeäksi luonteeksi".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calibri-fontti otettiin käyttöön?</w:t>
      </w:r>
    </w:p>
    <w:p>
      <w:pPr>
        <w:pStyle w:val="TextBody"/>
        <w:bidi w:val="0"/>
        <w:jc w:val="left"/>
        <w:rPr>
          <w:b/>
          <w:u w:val="single"/>
          <w:shd w:val="clear" w:fill="FFFF00"/>
        </w:rPr>
      </w:pPr>
      <w:r>
        <w:rPr>
          <w:b/>
          <w:u w:val="single"/>
          <w:shd w:val="clear" w:fill="FFFF00"/>
        </w:rPr>
        <w:t xml:space="preserve">Asiakirjan numero 20122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Liam Gallagher (syntynyt 12. maaliskuuta 1999) on Gallagherin lapsista toiseksi nuorin, ja hän on sivuhahmo sarjan viidenteen osaan asti, jolloin hän saa keskeisemmän roolin sarjan pääjuonissa. Hän on saanut nimensä samannimisen laulajan mukaan. Hän on ilmeisesti kärsinyt pienenä epileptisistä kohtauksista, vaikka tätä ei ole koskaan nähty. On myös vihjailtu, että hänellä oli tapana kastella sänkyä, vaikka hän väittää, että se oli vain auttanut sammuttamaan tulipaloja, joita hänellä oli mieltymys sytyttää, kuten nähtiin hänen pyromaanivaiheensa aikana sarjassa 4-5 - hänen veljensä Carl (Elliott Tittensor) ja Ian (Gerard Kearns) löysivät säännöllisesti hänen patjansa alta sytytysrasioita ja sytytysnestettä. Koko sarjan ajan Liam on käytännössä isosiskojensa Fionan (Anne-Marie Duff) ja Debbien (Rebecca Ryan) kasvattama, sillä hänen isänsä </w:t>
      </w:r>
      <w:r>
        <w:rPr>
          <w:color w:val="A9A9A9"/>
        </w:rPr>
        <w:t xml:space="preserve">Frank </w:t>
      </w:r>
      <w:r>
        <w:rPr/>
        <w:t xml:space="preserve">(David Threlfall) on laiska ja äiti </w:t>
      </w:r>
      <w:r>
        <w:rPr>
          <w:color w:val="DCDCDC"/>
        </w:rPr>
        <w:t xml:space="preserve">Monica </w:t>
      </w:r>
      <w:r>
        <w:rPr/>
        <w:t xml:space="preserve">(Annabelle Apsion) epäkohtelias - silloin kun hän on paikalla. Myöhemmissä jaksoissa Liam osoittaa huomattavaa älykkyyttä ja kekseliäisyyttä Debbie-siskon tavoin, ja hän on myös suorapuheinen ateisti. Viidennessä sarjassa Liamin nerokkuuden merkit tulivat ilmeisiksi, kun hänen osoitettiin olevan taitava autovaras Steve McBriden (James McAvoy) tapaan ja hänen nähtiin myöhemmin käyttävän defibrillaattoria koomassa olevalle Frankille, kun hänen sydämensä luultiin pysähtyneen. Sarjan kuudennessa osassa paljastuu, että Liam on lahjakas muusikko ja puhuu myös sujuvasti viittomakieltä. Koulu pitää Liamia poikkeuksellisen lahjakkaana oppilaana, minkä vuoksi hänelle myönnetään erityisstipendi. Haastattelussa paikallisessa yliopistossa hän ei aluksi tee hyvää vaikutelmaa hermostuneisuutensa vuoksi. Tilanne kuitenkin muuttuu, kun hänen isänsä Frank yrittää varastaa yliopiston kirjastosta ``Seksin ilo'' -oppikirjan; Liam kerää rohkeutta ja kertoo kiihkeässä puheessaan opetuslautakunnalle, miksi hän ansaitsee stipendin. Liam esiintyi yhteensä 78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häpeämättömän musta vauva kuuluu?</w:t>
      </w:r>
    </w:p>
    <w:p>
      <w:pPr>
        <w:pStyle w:val="TextBody"/>
        <w:bidi w:val="0"/>
        <w:jc w:val="left"/>
        <w:rPr>
          <w:b/>
          <w:u w:val="single"/>
          <w:shd w:val="clear" w:fill="FFFF00"/>
        </w:rPr>
      </w:pPr>
      <w:r>
        <w:rPr>
          <w:b/>
          <w:u w:val="single"/>
          <w:shd w:val="clear" w:fill="FFFF00"/>
        </w:rPr>
        <w:t xml:space="preserve">Asiakirjan numero 20123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todennäköisen kuvauksen taudista teki Charles Oscar Waters vuonna 1841. </w:t>
      </w:r>
      <w:r>
        <w:rPr>
          <w:color w:val="A9A9A9"/>
        </w:rPr>
        <w:t xml:space="preserve">Lääkäri George Huntington, jonka </w:t>
      </w:r>
      <w:r>
        <w:rPr/>
        <w:t xml:space="preserve">mukaan tauti on nimetty, </w:t>
      </w:r>
      <w:r>
        <w:rPr/>
        <w:t xml:space="preserve">kuvasi sen yksityiskohtaisemmin vuonna 1872.</w:t>
      </w:r>
      <w:r>
        <w:rPr/>
        <w:t xml:space="preserve"> Perinnöllinen perusta löydettiin vuonna 1993 perinnöllisten sairauksien säätiön (Hereditary Disease Foundation) johtamassa kansainvälisessä yhteistyöhankkeessa. Tutkimus- ja tukijärjestöjä alkoi muodostua 1960-luvun lopulla yleisen tietoisuuden lisäämiseksi, yksilöiden ja heidän perheidensä tukemiseksi ja tutkimuksen edistämiseksi. Nykyisiä tutkimussuuntia ovat taudin tarkan mekanismin selvittäminen, eläinmallien parantaminen tutkimuksen tueksi, oireiden hoitoon tai taudin etenemisen hidastamiseen tarkoitettujen lääkkeiden testaaminen sekä kantasoluhoidon kaltaisten menetelmien tutkiminen, joiden tavoitteena on taudin aiheuttamien vaurioiden korjaaminen.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Huntingtonin tauti on saanut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HD periytyy yleensä vanhemmilta, mutta jopa 10 % tapauksista johtuu uudesta mutaatiosta. Tauti johtuu </w:t>
      </w:r>
      <w:r>
        <w:rPr>
          <w:color w:val="A9A9A9"/>
        </w:rPr>
        <w:t xml:space="preserve">autosomaalisesti hallitsevasta </w:t>
      </w:r>
      <w:r>
        <w:rPr/>
        <w:t xml:space="preserve">mutaatiosta, joka on jommassakummassa yksilön kahdesta Huntingtin-geenin kopiosta. Tämä tarkoittaa, että sairastuneen henkilön lapsella on tyypillisesti 50 prosentin mahdollisuus periä tauti. Huntingtinin geeni tuottaa geneettisen tiedon proteiinille, jota kutsutaan myös nimellä ``huntingtin''. Huntingtin-proteiinia koodaavassa geenissä olevien CAG (sytosiiniadeniini-guaniini) triplet-toistojen laajeneminen johtaa epänormaaliin proteiiniin, joka vaurioittaa vähitellen aivosoluja mekanismeilla, joita ei täysin tunneta. Diagnoosi tehdään geenitestillä, joka voidaan tehdä milloin tahansa riippumatta siitä, onko oireita vai ei. Tämä seikka herättää useita eettisiä keskusteluja: ikä, jolloin yksilön katsotaan olevan riittävän kypsä valitsemaan testin, onko vanhemmilla oikeus testata lapsensa, ja testitulosten luottamuksellisuuden ja julkistamisen hallinta.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geneettinen mutaatio on Huntingtonin tauti?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HD on yksi monista trinukleotidien toistuvuushäiriöistä, jotka johtuvat siitä, että geenin toistuvan osan pituus ylittää normaalin rajan. HTT-geeni sijaitsee </w:t>
      </w:r>
      <w:r>
        <w:rPr>
          <w:color w:val="A9A9A9"/>
        </w:rPr>
        <w:t xml:space="preserve">kromosomin 4 </w:t>
      </w:r>
      <w:r>
        <w:rPr/>
        <w:t xml:space="preserve">lyhyessä haarassa </w:t>
      </w:r>
      <w:r>
        <w:rPr/>
        <w:t xml:space="preserve">4p16. 3. HTT-geeni sisältää kolmen DNA-emäksen - sytosiini-adeniini-guaniinin (CAG) - sekvenssin, joka toistuu useita kertoja (esim. ... CAGCAGCAGCAG ...) ja jota kutsutaan trinukleotidien toistoksi. CAG on aminohappo glutamiinin 3-kirjaiminen geneettinen koodi (koodoni), joten niiden sarja johtaa glutamiiniketjun tuottamiseen, joka tunnetaan nimellä polyglutamiinirata (tai polyQ-rata), ja geenin toistuva osa, PolyQ-alue.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kromosomissa on Huntingtonin taudin geneettinen mutaatio?</w:t>
      </w:r>
    </w:p>
    <w:p>
      <w:pPr>
        <w:pStyle w:val="TextBody"/>
        <w:bidi w:val="0"/>
        <w:jc w:val="left"/>
        <w:rPr>
          <w:b/>
          <w:u w:val="single"/>
          <w:shd w:val="clear" w:fill="FFFF00"/>
        </w:rPr>
      </w:pPr>
      <w:r>
        <w:rPr>
          <w:b/>
          <w:u w:val="single"/>
          <w:shd w:val="clear" w:fill="FFFF00"/>
        </w:rPr>
        <w:t xml:space="preserve">Asiakirjan numero 20124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Fysiikassa voima on </w:t>
      </w:r>
      <w:r>
        <w:rPr>
          <w:color w:val="A9A9A9"/>
        </w:rPr>
        <w:t xml:space="preserve">mikä tahansa vuorovaikutussuhde, joka muuttaa kappaleen liikettä, kun sitä ei vastusteta</w:t>
      </w:r>
      <w:r>
        <w:rPr/>
        <w:t xml:space="preserve">. Voima voi aiheuttaa sen, että kappale, jolla on massa, muuttaa nopeuttaan (eli alkaa liikkua lepotilasta) eli kiihtyy. Voimaa voidaan intuitiivisesti kuvata myös työntö- tai vetovoimana. Voimalla on sekä suuruus että suunta, joten se on vektorisuuruus. Se mitataan SI-yksikössä newtonit ja esitetään symbolilla 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voiman merkitys tieteessä</w:t>
      </w:r>
    </w:p>
    <w:p>
      <w:pPr>
        <w:pStyle w:val="TextBody"/>
        <w:bidi w:val="0"/>
        <w:jc w:val="left"/>
        <w:rPr>
          <w:b/>
          <w:u w:val="single"/>
          <w:shd w:val="clear" w:fill="FFFF00"/>
        </w:rPr>
      </w:pPr>
      <w:r>
        <w:rPr>
          <w:b/>
          <w:u w:val="single"/>
          <w:shd w:val="clear" w:fill="FFFF00"/>
        </w:rPr>
        <w:t xml:space="preserve">Asiakirjan numero 20125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 Messina </w:t>
      </w:r>
      <w:r>
        <w:rPr/>
        <w:t xml:space="preserve">(s. 11. elokuuta 1974) on yhdysvaltalainen näyttelijä ja elokuvaohjaaja. Hän on näytellyt sivuosissa muun muassa elokuvissa Vicky Cristina Barcelona, Argo, Julie &amp; Julia, Ruby Sparks, Celeste ja Jesse Forever ja You 've Got Mail. Hän sai kriitikoiden ylistystä pääroolistaan elokuvassa The Giant Mechanical Man. Televisiossa hänet tunnetaan rooleistaan Chris Sanchezina Damages-sarjassa ja Danny Castellanona The Mindy Project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Danny Castellanoa Mindy Projectissa...</w:t>
      </w:r>
    </w:p>
    <w:p>
      <w:pPr>
        <w:pStyle w:val="TextBody"/>
        <w:bidi w:val="0"/>
        <w:jc w:val="left"/>
        <w:rPr>
          <w:b/>
          <w:u w:val="single"/>
          <w:shd w:val="clear" w:fill="FFFF00"/>
        </w:rPr>
      </w:pPr>
      <w:r>
        <w:rPr>
          <w:b/>
          <w:u w:val="single"/>
          <w:shd w:val="clear" w:fill="FFFF00"/>
        </w:rPr>
        <w:t xml:space="preserve">Asiakirjan numero 20126</w:t>
      </w:r>
    </w:p>
    <w:p>
      <w:pPr>
        <w:pStyle w:val="TextBody"/>
        <w:bidi w:val="0"/>
        <w:jc w:val="left"/>
        <w:rPr>
          <w:b/>
          <w:shd w:val="clear" w:fill="FFFF00"/>
        </w:rPr>
      </w:pPr>
      <w:r>
        <w:rPr>
          <w:b/>
          <w:shd w:val="clear" w:fill="FFFF00"/>
        </w:rPr>
        <w:t xml:space="preserve">Tekstin numero 0</w:t>
      </w:r>
    </w:p>
    <w:tbl>
      <w:tblPr>
        <w:tblW w:w="8572" w:type="dxa"/>
        <w:jc w:val="left"/>
        <w:tblInd w:w="0" w:type="dxa"/>
        <w:tblLayout w:type="fixed"/>
        <w:tblCellMar>
          <w:top w:w="28" w:type="dxa"/>
          <w:left w:w="28" w:type="dxa"/>
          <w:bottom w:w="28" w:type="dxa"/>
          <w:right w:w="28" w:type="dxa"/>
        </w:tblCellMar>
      </w:tblPr>
      <w:tblGrid>
        <w:gridCol w:w="751"/>
        <w:gridCol w:w="541"/>
        <w:gridCol w:w="2116"/>
        <w:gridCol w:w="2956"/>
        <w:gridCol w:w="736"/>
        <w:gridCol w:w="706"/>
        <w:gridCol w:w="766"/>
      </w:tblGrid>
      <w:tr>
        <w:trPr/>
        <w:tc>
          <w:tcPr>
            <w:tcW w:w="751" w:type="dxa"/>
            <w:tcBorders/>
            <w:vAlign w:val="center"/>
          </w:tcPr>
          <w:p>
            <w:pPr>
              <w:pStyle w:val="TableHeading"/>
              <w:suppressLineNumbers/>
              <w:bidi w:val="0"/>
              <w:spacing w:before="0" w:after="283"/>
              <w:jc w:val="center"/>
              <w:rPr/>
            </w:pPr>
            <w:r>
              <w:rPr/>
              <w:t xml:space="preserve">Sijoitus </w:t>
            </w:r>
          </w:p>
        </w:tc>
        <w:tc>
          <w:tcPr>
            <w:tcW w:w="541" w:type="dxa"/>
            <w:tcBorders/>
            <w:vAlign w:val="center"/>
          </w:tcPr>
          <w:p>
            <w:pPr>
              <w:pStyle w:val="TableHeading"/>
              <w:suppressLineNumbers/>
              <w:bidi w:val="0"/>
              <w:spacing w:before="0" w:after="283"/>
              <w:jc w:val="center"/>
              <w:rPr/>
            </w:pPr>
            <w:r>
              <w:rPr/>
              <w:t xml:space="preserve">Nat </w:t>
            </w:r>
          </w:p>
        </w:tc>
        <w:tc>
          <w:tcPr>
            <w:tcW w:w="2116" w:type="dxa"/>
            <w:tcBorders/>
            <w:vAlign w:val="center"/>
          </w:tcPr>
          <w:p>
            <w:pPr>
              <w:pStyle w:val="TableHeading"/>
              <w:suppressLineNumbers/>
              <w:bidi w:val="0"/>
              <w:spacing w:before="0" w:after="283"/>
              <w:jc w:val="center"/>
              <w:rPr/>
            </w:pPr>
            <w:r>
              <w:rPr/>
              <w:t xml:space="preserve">Nimi </w:t>
            </w:r>
          </w:p>
        </w:tc>
        <w:tc>
          <w:tcPr>
            <w:tcW w:w="2956" w:type="dxa"/>
            <w:tcBorders/>
            <w:vAlign w:val="center"/>
          </w:tcPr>
          <w:p>
            <w:pPr>
              <w:pStyle w:val="TableHeading"/>
              <w:suppressLineNumbers/>
              <w:bidi w:val="0"/>
              <w:spacing w:before="0" w:after="283"/>
              <w:jc w:val="center"/>
              <w:rPr/>
            </w:pPr>
            <w:r>
              <w:rPr/>
              <w:t xml:space="preserve">Vuodet </w:t>
            </w:r>
          </w:p>
        </w:tc>
        <w:tc>
          <w:tcPr>
            <w:tcW w:w="736" w:type="dxa"/>
            <w:tcBorders/>
            <w:vAlign w:val="center"/>
          </w:tcPr>
          <w:p>
            <w:pPr>
              <w:pStyle w:val="TableHeading"/>
              <w:suppressLineNumbers/>
              <w:bidi w:val="0"/>
              <w:spacing w:before="0" w:after="283"/>
              <w:jc w:val="center"/>
              <w:rPr/>
            </w:pPr>
            <w:r>
              <w:rPr/>
              <w:t xml:space="preserve">Tavoitteet </w:t>
            </w:r>
          </w:p>
        </w:tc>
        <w:tc>
          <w:tcPr>
            <w:tcW w:w="706" w:type="dxa"/>
            <w:tcBorders/>
            <w:vAlign w:val="center"/>
          </w:tcPr>
          <w:p>
            <w:pPr>
              <w:pStyle w:val="TableHeading"/>
              <w:suppressLineNumbers/>
              <w:bidi w:val="0"/>
              <w:spacing w:before="0" w:after="283"/>
              <w:jc w:val="center"/>
              <w:rPr/>
            </w:pPr>
            <w:r>
              <w:rPr/>
              <w:t xml:space="preserve">Sovellukset </w:t>
            </w:r>
          </w:p>
        </w:tc>
        <w:tc>
          <w:tcPr>
            <w:tcW w:w="766" w:type="dxa"/>
            <w:tcBorders/>
            <w:vAlign w:val="center"/>
          </w:tcPr>
          <w:p>
            <w:pPr>
              <w:pStyle w:val="TableHeading"/>
              <w:suppressLineNumbers/>
              <w:bidi w:val="0"/>
              <w:spacing w:before="0" w:after="283"/>
              <w:jc w:val="center"/>
              <w:rPr/>
            </w:pPr>
            <w:r>
              <w:rPr/>
              <w:t xml:space="preserve">Suhde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color w:val="A9A9A9"/>
              </w:rPr>
              <w:t xml:space="preserve">Landon Donovan </w:t>
            </w:r>
          </w:p>
        </w:tc>
        <w:tc>
          <w:tcPr>
            <w:tcW w:w="2956" w:type="dxa"/>
            <w:tcBorders/>
            <w:vAlign w:val="center"/>
          </w:tcPr>
          <w:p>
            <w:pPr>
              <w:pStyle w:val="TableContents"/>
              <w:bidi w:val="0"/>
              <w:spacing w:before="0" w:after="283"/>
              <w:jc w:val="left"/>
              <w:rPr/>
            </w:pPr>
            <w:r>
              <w:rPr/>
              <w:t xml:space="preserve">2001 -- 14; 2016 </w:t>
            </w:r>
          </w:p>
        </w:tc>
        <w:tc>
          <w:tcPr>
            <w:tcW w:w="736" w:type="dxa"/>
            <w:tcBorders/>
            <w:vAlign w:val="center"/>
          </w:tcPr>
          <w:p>
            <w:pPr>
              <w:pStyle w:val="TableContents"/>
              <w:bidi w:val="0"/>
              <w:spacing w:before="0" w:after="283"/>
              <w:jc w:val="left"/>
              <w:rPr/>
            </w:pPr>
            <w:r>
              <w:rPr/>
              <w:t xml:space="preserve">145 </w:t>
            </w:r>
          </w:p>
        </w:tc>
        <w:tc>
          <w:tcPr>
            <w:tcW w:w="706" w:type="dxa"/>
            <w:tcBorders/>
            <w:vAlign w:val="center"/>
          </w:tcPr>
          <w:p>
            <w:pPr>
              <w:pStyle w:val="TableContents"/>
              <w:bidi w:val="0"/>
              <w:spacing w:before="0" w:after="283"/>
              <w:jc w:val="left"/>
              <w:rPr/>
            </w:pPr>
            <w:r>
              <w:rPr/>
              <w:t xml:space="preserve">334 </w:t>
            </w:r>
          </w:p>
        </w:tc>
        <w:tc>
          <w:tcPr>
            <w:tcW w:w="766" w:type="dxa"/>
            <w:tcBorders/>
            <w:vAlign w:val="center"/>
          </w:tcPr>
          <w:p>
            <w:pPr>
              <w:pStyle w:val="TableContents"/>
              <w:bidi w:val="0"/>
              <w:spacing w:before="0" w:after="283"/>
              <w:jc w:val="left"/>
              <w:rPr/>
            </w:pPr>
            <w:r>
              <w:rPr/>
              <w:t xml:space="preserve">. 43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Chris Wondolowski </w:t>
            </w:r>
          </w:p>
        </w:tc>
        <w:tc>
          <w:tcPr>
            <w:tcW w:w="2956" w:type="dxa"/>
            <w:tcBorders/>
            <w:vAlign w:val="center"/>
          </w:tcPr>
          <w:p>
            <w:pPr>
              <w:pStyle w:val="TableContents"/>
              <w:bidi w:val="0"/>
              <w:spacing w:before="0" w:after="283"/>
              <w:jc w:val="left"/>
              <w:rPr/>
            </w:pPr>
            <w:r>
              <w:rPr/>
              <w:t xml:space="preserve">2005-nykyisin </w:t>
            </w:r>
          </w:p>
        </w:tc>
        <w:tc>
          <w:tcPr>
            <w:tcW w:w="736" w:type="dxa"/>
            <w:tcBorders/>
            <w:vAlign w:val="center"/>
          </w:tcPr>
          <w:p>
            <w:pPr>
              <w:pStyle w:val="TableContents"/>
              <w:bidi w:val="0"/>
              <w:spacing w:before="0" w:after="283"/>
              <w:jc w:val="left"/>
              <w:rPr/>
            </w:pPr>
            <w:r>
              <w:rPr/>
              <w:t xml:space="preserve">134 </w:t>
            </w:r>
          </w:p>
        </w:tc>
        <w:tc>
          <w:tcPr>
            <w:tcW w:w="706" w:type="dxa"/>
            <w:tcBorders/>
            <w:vAlign w:val="center"/>
          </w:tcPr>
          <w:p>
            <w:pPr>
              <w:pStyle w:val="TableContents"/>
              <w:bidi w:val="0"/>
              <w:spacing w:before="0" w:after="283"/>
              <w:jc w:val="left"/>
              <w:rPr/>
            </w:pPr>
            <w:r>
              <w:rPr/>
              <w:t xml:space="preserve">293 </w:t>
            </w:r>
          </w:p>
        </w:tc>
        <w:tc>
          <w:tcPr>
            <w:tcW w:w="766" w:type="dxa"/>
            <w:tcBorders/>
            <w:vAlign w:val="center"/>
          </w:tcPr>
          <w:p>
            <w:pPr>
              <w:pStyle w:val="TableContents"/>
              <w:bidi w:val="0"/>
              <w:spacing w:before="0" w:after="283"/>
              <w:jc w:val="left"/>
              <w:rPr/>
            </w:pPr>
            <w:r>
              <w:rPr/>
              <w:t xml:space="preserve">. 53 </w:t>
            </w:r>
          </w:p>
        </w:tc>
      </w:tr>
      <w:tr>
        <w:trPr/>
        <w:tc>
          <w:tcPr>
            <w:tcW w:w="751"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Jeff Cunningham </w:t>
            </w:r>
          </w:p>
        </w:tc>
        <w:tc>
          <w:tcPr>
            <w:tcW w:w="2956" w:type="dxa"/>
            <w:tcBorders/>
            <w:vAlign w:val="center"/>
          </w:tcPr>
          <w:p>
            <w:pPr>
              <w:pStyle w:val="TableContents"/>
              <w:bidi w:val="0"/>
              <w:spacing w:before="0" w:after="283"/>
              <w:jc w:val="left"/>
              <w:rPr/>
            </w:pPr>
            <w:r>
              <w:rPr/>
              <w:t xml:space="preserve">1998-2010 </w:t>
            </w:r>
          </w:p>
        </w:tc>
        <w:tc>
          <w:tcPr>
            <w:tcW w:w="736" w:type="dxa"/>
            <w:tcBorders/>
            <w:vAlign w:val="center"/>
          </w:tcPr>
          <w:p>
            <w:pPr>
              <w:pStyle w:val="TableContents"/>
              <w:bidi w:val="0"/>
              <w:spacing w:before="0" w:after="283"/>
              <w:jc w:val="left"/>
              <w:rPr/>
            </w:pPr>
            <w:r>
              <w:rPr/>
              <w:t xml:space="preserve">134 </w:t>
            </w:r>
          </w:p>
        </w:tc>
        <w:tc>
          <w:tcPr>
            <w:tcW w:w="706" w:type="dxa"/>
            <w:tcBorders/>
            <w:vAlign w:val="center"/>
          </w:tcPr>
          <w:p>
            <w:pPr>
              <w:pStyle w:val="TableContents"/>
              <w:bidi w:val="0"/>
              <w:spacing w:before="0" w:after="283"/>
              <w:jc w:val="left"/>
              <w:rPr/>
            </w:pPr>
            <w:r>
              <w:rPr/>
              <w:t xml:space="preserve">359 </w:t>
            </w:r>
          </w:p>
        </w:tc>
        <w:tc>
          <w:tcPr>
            <w:tcW w:w="766" w:type="dxa"/>
            <w:tcBorders/>
            <w:vAlign w:val="center"/>
          </w:tcPr>
          <w:p>
            <w:pPr>
              <w:pStyle w:val="TableContents"/>
              <w:bidi w:val="0"/>
              <w:spacing w:before="0" w:after="283"/>
              <w:jc w:val="left"/>
              <w:rPr/>
            </w:pPr>
            <w:r>
              <w:rPr/>
              <w:t xml:space="preserve">. 37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Jaime Moreno </w:t>
            </w:r>
          </w:p>
        </w:tc>
        <w:tc>
          <w:tcPr>
            <w:tcW w:w="2956" w:type="dxa"/>
            <w:tcBorders/>
            <w:vAlign w:val="center"/>
          </w:tcPr>
          <w:p>
            <w:pPr>
              <w:pStyle w:val="TableContents"/>
              <w:bidi w:val="0"/>
              <w:spacing w:before="0" w:after="283"/>
              <w:jc w:val="left"/>
              <w:rPr/>
            </w:pPr>
            <w:r>
              <w:rPr/>
              <w:t xml:space="preserve">1996 -- 2010 </w:t>
            </w:r>
          </w:p>
        </w:tc>
        <w:tc>
          <w:tcPr>
            <w:tcW w:w="736" w:type="dxa"/>
            <w:tcBorders/>
            <w:vAlign w:val="center"/>
          </w:tcPr>
          <w:p>
            <w:pPr>
              <w:pStyle w:val="TableContents"/>
              <w:bidi w:val="0"/>
              <w:spacing w:before="0" w:after="283"/>
              <w:jc w:val="left"/>
              <w:rPr/>
            </w:pPr>
            <w:r>
              <w:rPr/>
              <w:t xml:space="preserve">133 </w:t>
            </w:r>
          </w:p>
        </w:tc>
        <w:tc>
          <w:tcPr>
            <w:tcW w:w="706" w:type="dxa"/>
            <w:tcBorders/>
            <w:vAlign w:val="center"/>
          </w:tcPr>
          <w:p>
            <w:pPr>
              <w:pStyle w:val="TableContents"/>
              <w:bidi w:val="0"/>
              <w:spacing w:before="0" w:after="283"/>
              <w:jc w:val="left"/>
              <w:rPr/>
            </w:pPr>
            <w:r>
              <w:rPr/>
              <w:t xml:space="preserve">340 </w:t>
            </w:r>
          </w:p>
        </w:tc>
        <w:tc>
          <w:tcPr>
            <w:tcW w:w="766" w:type="dxa"/>
            <w:tcBorders/>
            <w:vAlign w:val="center"/>
          </w:tcPr>
          <w:p>
            <w:pPr>
              <w:pStyle w:val="TableContents"/>
              <w:bidi w:val="0"/>
              <w:spacing w:before="0" w:after="283"/>
              <w:jc w:val="left"/>
              <w:rPr/>
            </w:pPr>
            <w:r>
              <w:rPr/>
              <w:t xml:space="preserve">. 39 </w:t>
            </w:r>
          </w:p>
        </w:tc>
      </w:tr>
      <w:tr>
        <w:trPr/>
        <w:tc>
          <w:tcPr>
            <w:tcW w:w="751" w:type="dxa"/>
            <w:tcBorders/>
            <w:vAlign w:val="center"/>
          </w:tcPr>
          <w:p>
            <w:pPr>
              <w:pStyle w:val="TableContents"/>
              <w:bidi w:val="0"/>
              <w:spacing w:before="0" w:after="283"/>
              <w:jc w:val="left"/>
              <w:rPr/>
            </w:pPr>
            <w:r>
              <w:rPr/>
              <w:t xml:space="preserve">5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Ante Razov </w:t>
            </w:r>
          </w:p>
        </w:tc>
        <w:tc>
          <w:tcPr>
            <w:tcW w:w="2956" w:type="dxa"/>
            <w:tcBorders/>
            <w:vAlign w:val="center"/>
          </w:tcPr>
          <w:p>
            <w:pPr>
              <w:pStyle w:val="TableContents"/>
              <w:bidi w:val="0"/>
              <w:spacing w:before="0" w:after="283"/>
              <w:jc w:val="left"/>
              <w:rPr/>
            </w:pPr>
            <w:r>
              <w:rPr/>
              <w:t xml:space="preserve">1996 -- 2000; 2001 -- 09 </w:t>
            </w:r>
          </w:p>
        </w:tc>
        <w:tc>
          <w:tcPr>
            <w:tcW w:w="736" w:type="dxa"/>
            <w:tcBorders/>
            <w:vAlign w:val="center"/>
          </w:tcPr>
          <w:p>
            <w:pPr>
              <w:pStyle w:val="TableContents"/>
              <w:bidi w:val="0"/>
              <w:spacing w:before="0" w:after="283"/>
              <w:jc w:val="left"/>
              <w:rPr/>
            </w:pPr>
            <w:r>
              <w:rPr/>
              <w:t xml:space="preserve">114 </w:t>
            </w:r>
          </w:p>
        </w:tc>
        <w:tc>
          <w:tcPr>
            <w:tcW w:w="706" w:type="dxa"/>
            <w:tcBorders/>
            <w:vAlign w:val="center"/>
          </w:tcPr>
          <w:p>
            <w:pPr>
              <w:pStyle w:val="TableContents"/>
              <w:bidi w:val="0"/>
              <w:spacing w:before="0" w:after="283"/>
              <w:jc w:val="left"/>
              <w:rPr/>
            </w:pPr>
            <w:r>
              <w:rPr/>
              <w:t xml:space="preserve">263 </w:t>
            </w:r>
          </w:p>
        </w:tc>
        <w:tc>
          <w:tcPr>
            <w:tcW w:w="766" w:type="dxa"/>
            <w:tcBorders/>
            <w:vAlign w:val="center"/>
          </w:tcPr>
          <w:p>
            <w:pPr>
              <w:pStyle w:val="TableContents"/>
              <w:bidi w:val="0"/>
              <w:spacing w:before="0" w:after="283"/>
              <w:jc w:val="left"/>
              <w:rPr/>
            </w:pPr>
            <w:r>
              <w:rPr/>
              <w:t xml:space="preserve">. 43 </w:t>
            </w:r>
          </w:p>
        </w:tc>
      </w:tr>
      <w:tr>
        <w:trPr/>
        <w:tc>
          <w:tcPr>
            <w:tcW w:w="751" w:type="dxa"/>
            <w:tcBorders/>
            <w:vAlign w:val="center"/>
          </w:tcPr>
          <w:p>
            <w:pPr>
              <w:pStyle w:val="TableContents"/>
              <w:bidi w:val="0"/>
              <w:spacing w:before="0" w:after="283"/>
              <w:jc w:val="left"/>
              <w:rPr/>
            </w:pPr>
            <w:r>
              <w:rPr/>
              <w:t xml:space="preserve">6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Jason Kreis </w:t>
            </w:r>
          </w:p>
        </w:tc>
        <w:tc>
          <w:tcPr>
            <w:tcW w:w="2956" w:type="dxa"/>
            <w:tcBorders/>
            <w:vAlign w:val="center"/>
          </w:tcPr>
          <w:p>
            <w:pPr>
              <w:pStyle w:val="TableContents"/>
              <w:bidi w:val="0"/>
              <w:spacing w:before="0" w:after="283"/>
              <w:jc w:val="left"/>
              <w:rPr/>
            </w:pPr>
            <w:r>
              <w:rPr/>
              <w:t xml:space="preserve">1996 -- 2007 </w:t>
            </w:r>
          </w:p>
        </w:tc>
        <w:tc>
          <w:tcPr>
            <w:tcW w:w="736" w:type="dxa"/>
            <w:tcBorders/>
            <w:vAlign w:val="center"/>
          </w:tcPr>
          <w:p>
            <w:pPr>
              <w:pStyle w:val="TableContents"/>
              <w:bidi w:val="0"/>
              <w:spacing w:before="0" w:after="283"/>
              <w:jc w:val="left"/>
              <w:rPr/>
            </w:pPr>
            <w:r>
              <w:rPr/>
              <w:t xml:space="preserve">108 </w:t>
            </w:r>
          </w:p>
        </w:tc>
        <w:tc>
          <w:tcPr>
            <w:tcW w:w="706" w:type="dxa"/>
            <w:tcBorders/>
            <w:vAlign w:val="center"/>
          </w:tcPr>
          <w:p>
            <w:pPr>
              <w:pStyle w:val="TableContents"/>
              <w:bidi w:val="0"/>
              <w:spacing w:before="0" w:after="283"/>
              <w:jc w:val="left"/>
              <w:rPr/>
            </w:pPr>
            <w:r>
              <w:rPr/>
              <w:t xml:space="preserve">305 </w:t>
            </w:r>
          </w:p>
        </w:tc>
        <w:tc>
          <w:tcPr>
            <w:tcW w:w="766" w:type="dxa"/>
            <w:tcBorders/>
            <w:vAlign w:val="center"/>
          </w:tcPr>
          <w:p>
            <w:pPr>
              <w:pStyle w:val="TableContents"/>
              <w:bidi w:val="0"/>
              <w:spacing w:before="0" w:after="283"/>
              <w:jc w:val="left"/>
              <w:rPr/>
            </w:pPr>
            <w:r>
              <w:rPr/>
              <w:t xml:space="preserve">. 35 </w:t>
            </w:r>
          </w:p>
        </w:tc>
      </w:tr>
      <w:tr>
        <w:trPr/>
        <w:tc>
          <w:tcPr>
            <w:tcW w:w="751" w:type="dxa"/>
            <w:tcBorders/>
            <w:vAlign w:val="center"/>
          </w:tcPr>
          <w:p>
            <w:pPr>
              <w:pStyle w:val="TableContents"/>
              <w:bidi w:val="0"/>
              <w:spacing w:before="0" w:after="283"/>
              <w:jc w:val="left"/>
              <w:rPr/>
            </w:pPr>
            <w:r>
              <w:rPr/>
              <w:t xml:space="preserve">7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Dwayne De Rosario </w:t>
            </w:r>
          </w:p>
        </w:tc>
        <w:tc>
          <w:tcPr>
            <w:tcW w:w="2956" w:type="dxa"/>
            <w:tcBorders/>
            <w:vAlign w:val="center"/>
          </w:tcPr>
          <w:p>
            <w:pPr>
              <w:pStyle w:val="TableContents"/>
              <w:bidi w:val="0"/>
              <w:spacing w:before="0" w:after="283"/>
              <w:jc w:val="left"/>
              <w:rPr/>
            </w:pPr>
            <w:r>
              <w:rPr/>
              <w:t xml:space="preserve">2001 -- 2014 </w:t>
            </w:r>
          </w:p>
        </w:tc>
        <w:tc>
          <w:tcPr>
            <w:tcW w:w="736" w:type="dxa"/>
            <w:tcBorders/>
            <w:vAlign w:val="center"/>
          </w:tcPr>
          <w:p>
            <w:pPr>
              <w:pStyle w:val="TableContents"/>
              <w:bidi w:val="0"/>
              <w:spacing w:before="0" w:after="283"/>
              <w:jc w:val="left"/>
              <w:rPr/>
            </w:pPr>
            <w:r>
              <w:rPr/>
              <w:t xml:space="preserve">104 </w:t>
            </w:r>
          </w:p>
        </w:tc>
        <w:tc>
          <w:tcPr>
            <w:tcW w:w="706" w:type="dxa"/>
            <w:tcBorders/>
            <w:vAlign w:val="center"/>
          </w:tcPr>
          <w:p>
            <w:pPr>
              <w:pStyle w:val="TableContents"/>
              <w:bidi w:val="0"/>
              <w:spacing w:before="0" w:after="283"/>
              <w:jc w:val="left"/>
              <w:rPr/>
            </w:pPr>
            <w:r>
              <w:rPr/>
              <w:t xml:space="preserve">343 </w:t>
            </w:r>
          </w:p>
        </w:tc>
        <w:tc>
          <w:tcPr>
            <w:tcW w:w="766" w:type="dxa"/>
            <w:tcBorders/>
            <w:vAlign w:val="center"/>
          </w:tcPr>
          <w:p>
            <w:pPr>
              <w:pStyle w:val="TableContents"/>
              <w:bidi w:val="0"/>
              <w:spacing w:before="0" w:after="283"/>
              <w:jc w:val="left"/>
              <w:rPr/>
            </w:pPr>
            <w:r>
              <w:rPr/>
              <w:t xml:space="preserve">. 30 </w:t>
            </w:r>
          </w:p>
        </w:tc>
      </w:tr>
      <w:tr>
        <w:trPr/>
        <w:tc>
          <w:tcPr>
            <w:tcW w:w="751" w:type="dxa"/>
            <w:tcBorders/>
            <w:vAlign w:val="center"/>
          </w:tcPr>
          <w:p>
            <w:pPr>
              <w:pStyle w:val="TableContents"/>
              <w:bidi w:val="0"/>
              <w:spacing w:before="0" w:after="283"/>
              <w:jc w:val="left"/>
              <w:rPr/>
            </w:pPr>
            <w:r>
              <w:rPr/>
              <w:t xml:space="preserve">8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Taylor Twellman </w:t>
            </w:r>
          </w:p>
        </w:tc>
        <w:tc>
          <w:tcPr>
            <w:tcW w:w="2956" w:type="dxa"/>
            <w:tcBorders/>
            <w:vAlign w:val="center"/>
          </w:tcPr>
          <w:p>
            <w:pPr>
              <w:pStyle w:val="TableContents"/>
              <w:bidi w:val="0"/>
              <w:spacing w:before="0" w:after="283"/>
              <w:jc w:val="left"/>
              <w:rPr/>
            </w:pPr>
            <w:r>
              <w:rPr/>
              <w:t xml:space="preserve">2002 -- 2010 </w:t>
            </w:r>
          </w:p>
        </w:tc>
        <w:tc>
          <w:tcPr>
            <w:tcW w:w="736" w:type="dxa"/>
            <w:tcBorders/>
            <w:vAlign w:val="center"/>
          </w:tcPr>
          <w:p>
            <w:pPr>
              <w:pStyle w:val="TableContents"/>
              <w:bidi w:val="0"/>
              <w:spacing w:before="0" w:after="283"/>
              <w:jc w:val="left"/>
              <w:rPr/>
            </w:pPr>
            <w:r>
              <w:rPr/>
              <w:t xml:space="preserve">101 </w:t>
            </w:r>
          </w:p>
        </w:tc>
        <w:tc>
          <w:tcPr>
            <w:tcW w:w="706" w:type="dxa"/>
            <w:tcBorders/>
            <w:vAlign w:val="center"/>
          </w:tcPr>
          <w:p>
            <w:pPr>
              <w:pStyle w:val="TableContents"/>
              <w:bidi w:val="0"/>
              <w:spacing w:before="0" w:after="283"/>
              <w:jc w:val="left"/>
              <w:rPr/>
            </w:pPr>
            <w:r>
              <w:rPr/>
              <w:t xml:space="preserve">174 </w:t>
            </w:r>
          </w:p>
        </w:tc>
        <w:tc>
          <w:tcPr>
            <w:tcW w:w="766" w:type="dxa"/>
            <w:tcBorders/>
            <w:vAlign w:val="center"/>
          </w:tcPr>
          <w:p>
            <w:pPr>
              <w:pStyle w:val="TableContents"/>
              <w:bidi w:val="0"/>
              <w:spacing w:before="0" w:after="283"/>
              <w:jc w:val="left"/>
              <w:rPr/>
            </w:pPr>
            <w:r>
              <w:rPr/>
              <w:t xml:space="preserve">. 58 </w:t>
            </w:r>
          </w:p>
        </w:tc>
      </w:tr>
      <w:tr>
        <w:trPr/>
        <w:tc>
          <w:tcPr>
            <w:tcW w:w="751" w:type="dxa"/>
            <w:tcBorders/>
            <w:vAlign w:val="center"/>
          </w:tcPr>
          <w:p>
            <w:pPr>
              <w:pStyle w:val="TableContents"/>
              <w:bidi w:val="0"/>
              <w:spacing w:before="0" w:after="283"/>
              <w:jc w:val="left"/>
              <w:rPr/>
            </w:pPr>
            <w:r>
              <w:rPr/>
              <w:t xml:space="preserve">9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Edson Buddle </w:t>
            </w:r>
          </w:p>
        </w:tc>
        <w:tc>
          <w:tcPr>
            <w:tcW w:w="2956" w:type="dxa"/>
            <w:tcBorders/>
            <w:vAlign w:val="center"/>
          </w:tcPr>
          <w:p>
            <w:pPr>
              <w:pStyle w:val="TableContents"/>
              <w:bidi w:val="0"/>
              <w:spacing w:before="0" w:after="283"/>
              <w:jc w:val="left"/>
              <w:rPr/>
            </w:pPr>
            <w:r>
              <w:rPr/>
              <w:t xml:space="preserve">2001 -- 10; 2012 -- 15 </w:t>
            </w:r>
          </w:p>
        </w:tc>
        <w:tc>
          <w:tcPr>
            <w:tcW w:w="736" w:type="dxa"/>
            <w:tcBorders/>
            <w:vAlign w:val="center"/>
          </w:tcPr>
          <w:p>
            <w:pPr>
              <w:pStyle w:val="TableContents"/>
              <w:bidi w:val="0"/>
              <w:spacing w:before="0" w:after="283"/>
              <w:jc w:val="left"/>
              <w:rPr/>
            </w:pPr>
            <w:r>
              <w:rPr/>
              <w:t xml:space="preserve">100 </w:t>
            </w:r>
          </w:p>
        </w:tc>
        <w:tc>
          <w:tcPr>
            <w:tcW w:w="706" w:type="dxa"/>
            <w:tcBorders/>
            <w:vAlign w:val="center"/>
          </w:tcPr>
          <w:p>
            <w:pPr>
              <w:pStyle w:val="TableContents"/>
              <w:bidi w:val="0"/>
              <w:spacing w:before="0" w:after="283"/>
              <w:jc w:val="left"/>
              <w:rPr/>
            </w:pPr>
            <w:r>
              <w:rPr/>
              <w:t xml:space="preserve">302 </w:t>
            </w:r>
          </w:p>
        </w:tc>
        <w:tc>
          <w:tcPr>
            <w:tcW w:w="766" w:type="dxa"/>
            <w:tcBorders/>
            <w:vAlign w:val="center"/>
          </w:tcPr>
          <w:p>
            <w:pPr>
              <w:pStyle w:val="TableContents"/>
              <w:bidi w:val="0"/>
              <w:spacing w:before="0" w:after="283"/>
              <w:jc w:val="left"/>
              <w:rPr/>
            </w:pPr>
            <w:r>
              <w:rPr/>
              <w:t xml:space="preserve">. 33 </w:t>
            </w:r>
          </w:p>
        </w:tc>
      </w:tr>
      <w:tr>
        <w:trPr/>
        <w:tc>
          <w:tcPr>
            <w:tcW w:w="751" w:type="dxa"/>
            <w:tcBorders/>
            <w:vAlign w:val="center"/>
          </w:tcPr>
          <w:p>
            <w:pPr>
              <w:pStyle w:val="TableContents"/>
              <w:bidi w:val="0"/>
              <w:spacing w:before="0" w:after="283"/>
              <w:jc w:val="left"/>
              <w:rPr/>
            </w:pPr>
            <w:r>
              <w:rPr/>
              <w:t xml:space="preserve">10 </w:t>
            </w:r>
          </w:p>
        </w:tc>
        <w:tc>
          <w:tcPr>
            <w:tcW w:w="541" w:type="dxa"/>
            <w:tcBorders/>
            <w:vAlign w:val="center"/>
          </w:tcPr>
          <w:p>
            <w:pPr>
              <w:pStyle w:val="TableContents"/>
              <w:bidi w:val="0"/>
              <w:spacing w:before="0" w:after="283"/>
              <w:jc w:val="left"/>
              <w:rPr>
                <w:sz w:val="4"/>
                <w:szCs w:val="4"/>
              </w:rPr>
            </w:pPr>
            <w:r>
              <w:rPr>
                <w:sz w:val="4"/>
                <w:szCs w:val="4"/>
              </w:rPr>
            </w:r>
          </w:p>
        </w:tc>
        <w:tc>
          <w:tcPr>
            <w:tcW w:w="2116" w:type="dxa"/>
            <w:tcBorders/>
            <w:vAlign w:val="center"/>
          </w:tcPr>
          <w:p>
            <w:pPr>
              <w:pStyle w:val="TableContents"/>
              <w:bidi w:val="0"/>
              <w:spacing w:before="0" w:after="283"/>
              <w:jc w:val="left"/>
              <w:rPr/>
            </w:pPr>
            <w:r>
              <w:rPr/>
              <w:t xml:space="preserve">Carlos Ruiz </w:t>
            </w:r>
          </w:p>
        </w:tc>
        <w:tc>
          <w:tcPr>
            <w:tcW w:w="2956" w:type="dxa"/>
            <w:tcBorders/>
            <w:vAlign w:val="center"/>
          </w:tcPr>
          <w:p>
            <w:pPr>
              <w:pStyle w:val="TableContents"/>
              <w:bidi w:val="0"/>
              <w:spacing w:before="0" w:after="283"/>
              <w:jc w:val="left"/>
              <w:rPr/>
            </w:pPr>
            <w:r>
              <w:rPr/>
              <w:t xml:space="preserve">2002 -- 08; 2011, 2013, 2016 </w:t>
            </w:r>
          </w:p>
        </w:tc>
        <w:tc>
          <w:tcPr>
            <w:tcW w:w="736" w:type="dxa"/>
            <w:tcBorders/>
            <w:vAlign w:val="center"/>
          </w:tcPr>
          <w:p>
            <w:pPr>
              <w:pStyle w:val="TableContents"/>
              <w:bidi w:val="0"/>
              <w:spacing w:before="0" w:after="283"/>
              <w:jc w:val="left"/>
              <w:rPr/>
            </w:pPr>
            <w:r>
              <w:rPr/>
              <w:t xml:space="preserve">89 </w:t>
            </w:r>
          </w:p>
        </w:tc>
        <w:tc>
          <w:tcPr>
            <w:tcW w:w="706" w:type="dxa"/>
            <w:tcBorders/>
            <w:vAlign w:val="center"/>
          </w:tcPr>
          <w:p>
            <w:pPr>
              <w:pStyle w:val="TableContents"/>
              <w:bidi w:val="0"/>
              <w:spacing w:before="0" w:after="283"/>
              <w:jc w:val="left"/>
              <w:rPr/>
            </w:pPr>
            <w:r>
              <w:rPr/>
              <w:t xml:space="preserve">189 </w:t>
            </w:r>
          </w:p>
        </w:tc>
        <w:tc>
          <w:tcPr>
            <w:tcW w:w="766" w:type="dxa"/>
            <w:tcBorders/>
            <w:vAlign w:val="center"/>
          </w:tcPr>
          <w:p>
            <w:pPr>
              <w:pStyle w:val="TableContents"/>
              <w:bidi w:val="0"/>
              <w:spacing w:before="0" w:after="283"/>
              <w:jc w:val="left"/>
              <w:rPr/>
            </w:pPr>
            <w:r>
              <w:rPr/>
              <w:t xml:space="preserve">. 47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paras maalintekijä mls-historiassa?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Landon Donovan </w:t>
      </w:r>
      <w:r>
        <w:rPr/>
        <w:t xml:space="preserve">2001 -- 14; 2016 145 334 . 43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kaikkien aikojen paras maalintekijä mls:ssä.</w:t>
      </w:r>
    </w:p>
    <w:p>
      <w:pPr>
        <w:pStyle w:val="TextBody"/>
        <w:bidi w:val="0"/>
        <w:jc w:val="left"/>
        <w:rPr>
          <w:b/>
          <w:u w:val="single"/>
          <w:shd w:val="clear" w:fill="FFFF00"/>
        </w:rPr>
      </w:pPr>
      <w:r>
        <w:rPr>
          <w:b/>
          <w:u w:val="single"/>
          <w:shd w:val="clear" w:fill="FFFF00"/>
        </w:rPr>
        <w:t xml:space="preserve">Asiakirjan numero 20127</w:t>
      </w:r>
    </w:p>
    <w:p>
      <w:pPr>
        <w:pStyle w:val="TextBody"/>
        <w:bidi w:val="0"/>
        <w:jc w:val="left"/>
        <w:rPr>
          <w:b/>
          <w:shd w:val="clear" w:fill="FFFF00"/>
        </w:rPr>
      </w:pPr>
      <w:r>
        <w:rPr>
          <w:b/>
          <w:shd w:val="clear" w:fill="FFFF00"/>
        </w:rPr>
        <w:t xml:space="preserve">Tekstin numero 0</w:t>
      </w:r>
    </w:p>
    <w:p>
      <w:pPr>
        <w:pStyle w:val="TextBody"/>
        <w:numPr>
          <w:ilvl w:val="0"/>
          <w:numId w:val="100"/>
        </w:numPr>
        <w:tabs>
          <w:tab w:val="clear" w:pos="1134"/>
          <w:tab w:val="left" w:leader="none" w:pos="707"/>
        </w:tabs>
        <w:bidi w:val="0"/>
        <w:spacing w:before="0" w:after="0"/>
        <w:ind w:start="707" w:hanging="283"/>
        <w:jc w:val="left"/>
        <w:rPr/>
      </w:pPr>
      <w:r>
        <w:rPr>
          <w:color w:val="A9A9A9"/>
        </w:rPr>
        <w:t xml:space="preserve">Michael Jackson: lauluääni </w:t>
      </w:r>
    </w:p>
    <w:p>
      <w:pPr>
        <w:pStyle w:val="TextBody"/>
        <w:numPr>
          <w:ilvl w:val="0"/>
          <w:numId w:val="100"/>
        </w:numPr>
        <w:tabs>
          <w:tab w:val="clear" w:pos="1134"/>
          <w:tab w:val="left" w:leader="none" w:pos="707"/>
        </w:tabs>
        <w:bidi w:val="0"/>
        <w:spacing w:before="0" w:after="0"/>
        <w:ind w:start="707" w:hanging="283"/>
        <w:jc w:val="left"/>
        <w:rPr/>
      </w:pPr>
      <w:r>
        <w:rPr>
          <w:color w:val="DCDCDC"/>
        </w:rPr>
        <w:t xml:space="preserve">Jermaine Jackson: yhteislaulu, </w:t>
      </w:r>
      <w:r>
        <w:rPr/>
        <w:t xml:space="preserve">puheosuus </w:t>
      </w:r>
    </w:p>
    <w:p>
      <w:pPr>
        <w:pStyle w:val="TextBody"/>
        <w:numPr>
          <w:ilvl w:val="0"/>
          <w:numId w:val="100"/>
        </w:numPr>
        <w:tabs>
          <w:tab w:val="clear" w:pos="1134"/>
          <w:tab w:val="left" w:leader="none" w:pos="707"/>
        </w:tabs>
        <w:bidi w:val="0"/>
        <w:spacing w:before="0" w:after="0"/>
        <w:ind w:start="707" w:hanging="283"/>
        <w:jc w:val="left"/>
        <w:rPr/>
      </w:pPr>
      <w:r>
        <w:rPr>
          <w:color w:val="2F4F4F"/>
        </w:rPr>
        <w:t xml:space="preserve">Jackie Jackson, Tito Jackson ja Marlon Jackson: taustalaulajat </w:t>
      </w:r>
    </w:p>
    <w:p>
      <w:pPr>
        <w:pStyle w:val="TextBody"/>
        <w:numPr>
          <w:ilvl w:val="0"/>
          <w:numId w:val="100"/>
        </w:numPr>
        <w:tabs>
          <w:tab w:val="clear" w:pos="1134"/>
          <w:tab w:val="left" w:leader="none" w:pos="707"/>
        </w:tabs>
        <w:bidi w:val="0"/>
        <w:spacing w:before="0" w:after="0"/>
        <w:ind w:start="707" w:hanging="283"/>
        <w:jc w:val="left"/>
        <w:rPr/>
      </w:pPr>
      <w:r>
        <w:rPr/>
        <w:t xml:space="preserve">Eri muusikoiden instrumentointi </w:t>
      </w:r>
    </w:p>
    <w:p>
      <w:pPr>
        <w:pStyle w:val="TextBody"/>
        <w:numPr>
          <w:ilvl w:val="0"/>
          <w:numId w:val="100"/>
        </w:numPr>
        <w:tabs>
          <w:tab w:val="clear" w:pos="1134"/>
          <w:tab w:val="left" w:leader="none" w:pos="707"/>
        </w:tabs>
        <w:bidi w:val="0"/>
        <w:ind w:start="707" w:hanging="283"/>
        <w:jc w:val="left"/>
        <w:rPr/>
      </w:pPr>
      <w:r>
        <w:rPr/>
        <w:t xml:space="preserve">Tuottajat Michael Lovesmith &amp; Brian Holland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ajattelen vain sinua.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``All I Do Is Think of You'' on balladi single julkaistiin </w:t>
      </w:r>
      <w:r>
        <w:rPr>
          <w:color w:val="A9A9A9"/>
        </w:rPr>
        <w:t xml:space="preserve">Jackson 5 </w:t>
      </w:r>
      <w:r>
        <w:rPr/>
        <w:t xml:space="preserve">kuin B-puolella ryhmän single, ``Forever Came Today'' Motown etiketin vuonna 1975, ja oli viimeinen kartoitettu single ryhmä julkaisi The Jackson 5 ennen kuin he lähtivät Motown CBS seuraavana vuonna.</w:t>
      </w:r>
      <w:r>
        <w:rPr/>
        <w:t xml:space="preserve"> Se oli mukana heidän viimeisellä Motown-albumillaan Moving Violation.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minut ajattelemaan vain sinua.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Kappaleen ovat kirjoittaneet </w:t>
      </w:r>
      <w:r>
        <w:rPr>
          <w:color w:val="A9A9A9"/>
        </w:rPr>
        <w:t xml:space="preserve">Michael Lovesmith </w:t>
      </w:r>
      <w:r>
        <w:rPr/>
        <w:t xml:space="preserve">ja </w:t>
      </w:r>
      <w:r>
        <w:rPr>
          <w:color w:val="DCDCDC"/>
        </w:rPr>
        <w:t xml:space="preserve">Brian Holland </w:t>
      </w:r>
      <w:r>
        <w:rPr/>
        <w:t xml:space="preserve">(entinen suosittu lauluntekijätiimi Holland-Dozier-Holland). Kappale kertoo pojasta, joka puhuu siitä, kuinka hän on rakastunut tyttöön, jonka kanssa hän käy koulua, ja kuinka hän ajattelee tyttöä 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All I do is think of you...</w:t>
      </w:r>
    </w:p>
    <w:p>
      <w:pPr>
        <w:pStyle w:val="TextBody"/>
        <w:bidi w:val="0"/>
        <w:jc w:val="left"/>
        <w:rPr>
          <w:b/>
          <w:u w:val="single"/>
          <w:shd w:val="clear" w:fill="FFFF00"/>
        </w:rPr>
      </w:pPr>
      <w:r>
        <w:rPr>
          <w:b/>
          <w:u w:val="single"/>
          <w:shd w:val="clear" w:fill="FFFF00"/>
        </w:rPr>
        <w:t xml:space="preserve">Asiakirjan numero 20128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Xbox Xbox-konsoli, jossa on ``Controller S'' </w:t>
      </w:r>
    </w:p>
    <w:tbl>
      <w:tblPr>
        <w:tblW w:w="10205" w:type="dxa"/>
        <w:jc w:val="left"/>
        <w:tblInd w:w="0" w:type="dxa"/>
        <w:tblLayout w:type="fixed"/>
        <w:tblCellMar>
          <w:top w:w="28" w:type="dxa"/>
          <w:left w:w="28" w:type="dxa"/>
          <w:bottom w:w="28" w:type="dxa"/>
          <w:right w:w="28" w:type="dxa"/>
        </w:tblCellMar>
      </w:tblPr>
      <w:tblGrid>
        <w:gridCol w:w="1754"/>
        <w:gridCol w:w="8451"/>
      </w:tblGrid>
      <w:tr>
        <w:trPr/>
        <w:tc>
          <w:tcPr>
            <w:tcW w:w="1754" w:type="dxa"/>
            <w:tcBorders/>
            <w:vAlign w:val="center"/>
          </w:tcPr>
          <w:p>
            <w:pPr>
              <w:pStyle w:val="TableHeading"/>
              <w:suppressLineNumbers/>
              <w:bidi w:val="0"/>
              <w:spacing w:before="0" w:after="283"/>
              <w:jc w:val="center"/>
              <w:rPr/>
            </w:pPr>
            <w:r>
              <w:rPr/>
              <w:t xml:space="preserve">Kehittäjä </w:t>
            </w:r>
          </w:p>
        </w:tc>
        <w:tc>
          <w:tcPr>
            <w:tcW w:w="8451" w:type="dxa"/>
            <w:tcBorders/>
            <w:vAlign w:val="center"/>
          </w:tcPr>
          <w:p>
            <w:pPr>
              <w:pStyle w:val="TableContents"/>
              <w:bidi w:val="0"/>
              <w:spacing w:before="0" w:after="283"/>
              <w:jc w:val="left"/>
              <w:rPr/>
            </w:pPr>
            <w:r>
              <w:rPr/>
              <w:t xml:space="preserve">Microsoft </w:t>
            </w:r>
          </w:p>
        </w:tc>
      </w:tr>
      <w:tr>
        <w:trPr/>
        <w:tc>
          <w:tcPr>
            <w:tcW w:w="1754" w:type="dxa"/>
            <w:tcBorders/>
            <w:vAlign w:val="center"/>
          </w:tcPr>
          <w:p>
            <w:pPr>
              <w:pStyle w:val="TableHeading"/>
              <w:suppressLineNumbers/>
              <w:bidi w:val="0"/>
              <w:spacing w:before="0" w:after="283"/>
              <w:jc w:val="center"/>
              <w:rPr/>
            </w:pPr>
            <w:r>
              <w:rPr/>
              <w:t xml:space="preserve">Valmistaja </w:t>
            </w:r>
          </w:p>
        </w:tc>
        <w:tc>
          <w:tcPr>
            <w:tcW w:w="8451" w:type="dxa"/>
            <w:tcBorders/>
            <w:vAlign w:val="center"/>
          </w:tcPr>
          <w:p>
            <w:pPr>
              <w:pStyle w:val="TableContents"/>
              <w:bidi w:val="0"/>
              <w:spacing w:before="0" w:after="283"/>
              <w:jc w:val="left"/>
              <w:rPr/>
            </w:pPr>
            <w:r>
              <w:rPr/>
              <w:t xml:space="preserve">Flextronics </w:t>
            </w:r>
          </w:p>
        </w:tc>
      </w:tr>
      <w:tr>
        <w:trPr/>
        <w:tc>
          <w:tcPr>
            <w:tcW w:w="1754" w:type="dxa"/>
            <w:tcBorders/>
            <w:vAlign w:val="center"/>
          </w:tcPr>
          <w:p>
            <w:pPr>
              <w:pStyle w:val="TableHeading"/>
              <w:suppressLineNumbers/>
              <w:bidi w:val="0"/>
              <w:spacing w:before="0" w:after="283"/>
              <w:jc w:val="center"/>
              <w:rPr/>
            </w:pPr>
            <w:r>
              <w:rPr/>
              <w:t xml:space="preserve">Tuoteperhe </w:t>
            </w:r>
          </w:p>
        </w:tc>
        <w:tc>
          <w:tcPr>
            <w:tcW w:w="8451" w:type="dxa"/>
            <w:tcBorders/>
            <w:vAlign w:val="center"/>
          </w:tcPr>
          <w:p>
            <w:pPr>
              <w:pStyle w:val="TableContents"/>
              <w:bidi w:val="0"/>
              <w:spacing w:before="0" w:after="283"/>
              <w:jc w:val="left"/>
              <w:rPr/>
            </w:pPr>
            <w:r>
              <w:rPr/>
              <w:t xml:space="preserve">Xbox </w:t>
            </w:r>
          </w:p>
        </w:tc>
      </w:tr>
      <w:tr>
        <w:trPr/>
        <w:tc>
          <w:tcPr>
            <w:tcW w:w="1754" w:type="dxa"/>
            <w:tcBorders/>
            <w:vAlign w:val="center"/>
          </w:tcPr>
          <w:p>
            <w:pPr>
              <w:pStyle w:val="TableHeading"/>
              <w:suppressLineNumbers/>
              <w:bidi w:val="0"/>
              <w:spacing w:before="0" w:after="283"/>
              <w:jc w:val="center"/>
              <w:rPr/>
            </w:pPr>
            <w:r>
              <w:rPr/>
              <w:t xml:space="preserve">Tyyppi </w:t>
            </w:r>
          </w:p>
        </w:tc>
        <w:tc>
          <w:tcPr>
            <w:tcW w:w="8451" w:type="dxa"/>
            <w:tcBorders/>
            <w:vAlign w:val="center"/>
          </w:tcPr>
          <w:p>
            <w:pPr>
              <w:pStyle w:val="TableContents"/>
              <w:bidi w:val="0"/>
              <w:spacing w:before="0" w:after="283"/>
              <w:jc w:val="left"/>
              <w:rPr/>
            </w:pPr>
            <w:r>
              <w:rPr/>
              <w:t xml:space="preserve">Kotivideopelikonsoli </w:t>
            </w:r>
          </w:p>
        </w:tc>
      </w:tr>
      <w:tr>
        <w:trPr/>
        <w:tc>
          <w:tcPr>
            <w:tcW w:w="1754" w:type="dxa"/>
            <w:tcBorders/>
            <w:vAlign w:val="center"/>
          </w:tcPr>
          <w:p>
            <w:pPr>
              <w:pStyle w:val="TableHeading"/>
              <w:suppressLineNumbers/>
              <w:bidi w:val="0"/>
              <w:spacing w:before="0" w:after="283"/>
              <w:jc w:val="center"/>
              <w:rPr/>
            </w:pPr>
            <w:r>
              <w:rPr/>
              <w:t xml:space="preserve">Sukupolvi </w:t>
            </w:r>
          </w:p>
        </w:tc>
        <w:tc>
          <w:tcPr>
            <w:tcW w:w="8451" w:type="dxa"/>
            <w:tcBorders/>
            <w:vAlign w:val="center"/>
          </w:tcPr>
          <w:p>
            <w:pPr>
              <w:pStyle w:val="TableContents"/>
              <w:bidi w:val="0"/>
              <w:spacing w:before="0" w:after="283"/>
              <w:jc w:val="left"/>
              <w:rPr/>
            </w:pPr>
            <w:r>
              <w:rPr/>
              <w:t xml:space="preserve">Kuudes sukupolvi </w:t>
            </w:r>
          </w:p>
        </w:tc>
      </w:tr>
      <w:tr>
        <w:trPr/>
        <w:tc>
          <w:tcPr>
            <w:tcW w:w="1754" w:type="dxa"/>
            <w:tcBorders/>
            <w:vAlign w:val="center"/>
          </w:tcPr>
          <w:p>
            <w:pPr>
              <w:pStyle w:val="TableHeading"/>
              <w:suppressLineNumbers/>
              <w:bidi w:val="0"/>
              <w:spacing w:before="0" w:after="283"/>
              <w:jc w:val="center"/>
              <w:rPr/>
            </w:pPr>
            <w:r>
              <w:rPr/>
              <w:t xml:space="preserve">Julkaisupäivä </w:t>
            </w:r>
          </w:p>
        </w:tc>
        <w:tc>
          <w:tcPr>
            <w:tcW w:w="8451"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NA: 15. marraskuuta 2001 </w:t>
            </w:r>
          </w:p>
          <w:p>
            <w:pPr>
              <w:pStyle w:val="TableContents"/>
              <w:numPr>
                <w:ilvl w:val="0"/>
                <w:numId w:val="101"/>
              </w:numPr>
              <w:tabs>
                <w:tab w:val="clear" w:pos="1134"/>
                <w:tab w:val="left" w:leader="none" w:pos="707"/>
              </w:tabs>
              <w:bidi w:val="0"/>
              <w:spacing w:before="0" w:after="0"/>
              <w:ind w:start="707" w:hanging="283"/>
              <w:jc w:val="left"/>
              <w:rPr/>
            </w:pPr>
            <w:r>
              <w:rPr/>
              <w:t xml:space="preserve">JP: 22. helmikuuta 2002 </w:t>
            </w:r>
          </w:p>
          <w:p>
            <w:pPr>
              <w:pStyle w:val="TableContents"/>
              <w:numPr>
                <w:ilvl w:val="0"/>
                <w:numId w:val="101"/>
              </w:numPr>
              <w:tabs>
                <w:tab w:val="clear" w:pos="1134"/>
                <w:tab w:val="left" w:leader="none" w:pos="707"/>
              </w:tabs>
              <w:bidi w:val="0"/>
              <w:spacing w:before="0" w:after="0"/>
              <w:ind w:start="707" w:hanging="283"/>
              <w:jc w:val="left"/>
              <w:rPr/>
            </w:pPr>
            <w:r>
              <w:rPr/>
              <w:t xml:space="preserve">AU: 14. maaliskuuta 2002 </w:t>
            </w:r>
          </w:p>
          <w:p>
            <w:pPr>
              <w:pStyle w:val="TableContents"/>
              <w:numPr>
                <w:ilvl w:val="0"/>
                <w:numId w:val="101"/>
              </w:numPr>
              <w:tabs>
                <w:tab w:val="clear" w:pos="1134"/>
                <w:tab w:val="left" w:leader="none" w:pos="707"/>
              </w:tabs>
              <w:bidi w:val="0"/>
              <w:spacing w:before="0" w:after="283"/>
              <w:ind w:start="707" w:hanging="283"/>
              <w:jc w:val="left"/>
              <w:rPr/>
            </w:pPr>
            <w:r>
              <w:rPr/>
              <w:t xml:space="preserve">EU: maaliskuuta 2002 </w:t>
            </w:r>
          </w:p>
        </w:tc>
      </w:tr>
      <w:tr>
        <w:trPr/>
        <w:tc>
          <w:tcPr>
            <w:tcW w:w="1754" w:type="dxa"/>
            <w:tcBorders/>
            <w:vAlign w:val="center"/>
          </w:tcPr>
          <w:p>
            <w:pPr>
              <w:pStyle w:val="TableHeading"/>
              <w:suppressLineNumbers/>
              <w:bidi w:val="0"/>
              <w:spacing w:before="0" w:after="283"/>
              <w:jc w:val="center"/>
              <w:rPr/>
            </w:pPr>
            <w:r>
              <w:rPr/>
              <w:t xml:space="preserve">Saatavuus vähittäiskaupassa </w:t>
            </w:r>
          </w:p>
        </w:tc>
        <w:tc>
          <w:tcPr>
            <w:tcW w:w="8451" w:type="dxa"/>
            <w:tcBorders/>
            <w:vAlign w:val="center"/>
          </w:tcPr>
          <w:p>
            <w:pPr>
              <w:pStyle w:val="TableContents"/>
              <w:bidi w:val="0"/>
              <w:spacing w:before="0" w:after="283"/>
              <w:jc w:val="left"/>
              <w:rPr/>
            </w:pPr>
            <w:r>
              <w:rPr/>
              <w:t xml:space="preserve">2001 -- 2009 </w:t>
            </w:r>
          </w:p>
        </w:tc>
      </w:tr>
      <w:tr>
        <w:trPr/>
        <w:tc>
          <w:tcPr>
            <w:tcW w:w="1754" w:type="dxa"/>
            <w:tcBorders/>
            <w:vAlign w:val="center"/>
          </w:tcPr>
          <w:p>
            <w:pPr>
              <w:pStyle w:val="TableHeading"/>
              <w:suppressLineNumbers/>
              <w:bidi w:val="0"/>
              <w:spacing w:before="0" w:after="283"/>
              <w:jc w:val="center"/>
              <w:rPr/>
            </w:pPr>
            <w:r>
              <w:rPr/>
              <w:t xml:space="preserve">Lopetettu </w:t>
            </w:r>
          </w:p>
        </w:tc>
        <w:tc>
          <w:tcPr>
            <w:tcW w:w="8451"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color w:val="A9A9A9"/>
              </w:rPr>
              <w:t xml:space="preserve">JP: 4. kesäkuuta </w:t>
            </w:r>
            <w:r>
              <w:rPr/>
              <w:t xml:space="preserve">2006 </w:t>
            </w:r>
          </w:p>
          <w:p>
            <w:pPr>
              <w:pStyle w:val="TableContents"/>
              <w:numPr>
                <w:ilvl w:val="0"/>
                <w:numId w:val="102"/>
              </w:numPr>
              <w:tabs>
                <w:tab w:val="clear" w:pos="1134"/>
                <w:tab w:val="left" w:leader="none" w:pos="707"/>
              </w:tabs>
              <w:bidi w:val="0"/>
              <w:spacing w:before="0" w:after="0"/>
              <w:ind w:start="707" w:hanging="283"/>
              <w:jc w:val="left"/>
              <w:rPr/>
            </w:pPr>
            <w:r>
              <w:rPr>
                <w:color w:val="DCDCDC"/>
              </w:rPr>
              <w:t xml:space="preserve">EU: maaliskuuta </w:t>
            </w:r>
            <w:r>
              <w:rPr/>
              <w:t xml:space="preserve">2007 </w:t>
            </w:r>
          </w:p>
          <w:p>
            <w:pPr>
              <w:pStyle w:val="TableContents"/>
              <w:numPr>
                <w:ilvl w:val="0"/>
                <w:numId w:val="102"/>
              </w:numPr>
              <w:tabs>
                <w:tab w:val="clear" w:pos="1134"/>
                <w:tab w:val="left" w:leader="none" w:pos="707"/>
              </w:tabs>
              <w:bidi w:val="0"/>
              <w:spacing w:before="0" w:after="283"/>
              <w:ind w:start="707" w:hanging="283"/>
              <w:jc w:val="left"/>
              <w:rPr/>
            </w:pPr>
            <w:r>
              <w:rPr>
                <w:color w:val="2F4F4F"/>
              </w:rPr>
              <w:t xml:space="preserve">NA: 2. maaliskuuta </w:t>
            </w:r>
            <w:r>
              <w:rPr/>
              <w:t xml:space="preserve">2009 </w:t>
            </w:r>
          </w:p>
        </w:tc>
      </w:tr>
      <w:tr>
        <w:trPr/>
        <w:tc>
          <w:tcPr>
            <w:tcW w:w="1754" w:type="dxa"/>
            <w:tcBorders/>
            <w:vAlign w:val="center"/>
          </w:tcPr>
          <w:p>
            <w:pPr>
              <w:pStyle w:val="TableHeading"/>
              <w:suppressLineNumbers/>
              <w:bidi w:val="0"/>
              <w:spacing w:before="0" w:after="283"/>
              <w:jc w:val="center"/>
              <w:rPr/>
            </w:pPr>
            <w:r>
              <w:rPr/>
              <w:t xml:space="preserve">Myydyt yksiköt </w:t>
            </w:r>
          </w:p>
        </w:tc>
        <w:tc>
          <w:tcPr>
            <w:tcW w:w="8451" w:type="dxa"/>
            <w:tcBorders/>
            <w:vAlign w:val="center"/>
          </w:tcPr>
          <w:p>
            <w:pPr>
              <w:pStyle w:val="TableContents"/>
              <w:bidi w:val="0"/>
              <w:spacing w:before="0" w:after="283"/>
              <w:jc w:val="left"/>
              <w:rPr/>
            </w:pPr>
            <w:r>
              <w:rPr/>
              <w:t xml:space="preserve">24 + miljoonaa euroa (10. toukokuuta 2006) </w:t>
            </w:r>
          </w:p>
        </w:tc>
      </w:tr>
      <w:tr>
        <w:trPr/>
        <w:tc>
          <w:tcPr>
            <w:tcW w:w="1754" w:type="dxa"/>
            <w:tcBorders/>
            <w:vAlign w:val="center"/>
          </w:tcPr>
          <w:p>
            <w:pPr>
              <w:pStyle w:val="TableHeading"/>
              <w:suppressLineNumbers/>
              <w:bidi w:val="0"/>
              <w:spacing w:before="0" w:after="283"/>
              <w:jc w:val="center"/>
              <w:rPr/>
            </w:pPr>
            <w:r>
              <w:rPr/>
              <w:t xml:space="preserve">Media </w:t>
            </w:r>
          </w:p>
        </w:tc>
        <w:tc>
          <w:tcPr>
            <w:tcW w:w="8451" w:type="dxa"/>
            <w:tcBorders/>
            <w:vAlign w:val="center"/>
          </w:tcPr>
          <w:p>
            <w:pPr>
              <w:pStyle w:val="TableContents"/>
              <w:bidi w:val="0"/>
              <w:spacing w:before="0" w:after="283"/>
              <w:jc w:val="left"/>
              <w:rPr/>
            </w:pPr>
            <w:r>
              <w:rPr/>
              <w:t xml:space="preserve">DVD, CD, digitaalinen jakelu </w:t>
            </w:r>
          </w:p>
        </w:tc>
      </w:tr>
      <w:tr>
        <w:trPr/>
        <w:tc>
          <w:tcPr>
            <w:tcW w:w="1754" w:type="dxa"/>
            <w:tcBorders/>
            <w:vAlign w:val="center"/>
          </w:tcPr>
          <w:p>
            <w:pPr>
              <w:pStyle w:val="TableHeading"/>
              <w:suppressLineNumbers/>
              <w:bidi w:val="0"/>
              <w:spacing w:before="0" w:after="283"/>
              <w:jc w:val="center"/>
              <w:rPr/>
            </w:pPr>
            <w:r>
              <w:rPr/>
              <w:t xml:space="preserve">Käyttöjärjestelmä </w:t>
            </w:r>
          </w:p>
        </w:tc>
        <w:tc>
          <w:tcPr>
            <w:tcW w:w="8451" w:type="dxa"/>
            <w:tcBorders/>
            <w:vAlign w:val="center"/>
          </w:tcPr>
          <w:p>
            <w:pPr>
              <w:pStyle w:val="TableContents"/>
              <w:bidi w:val="0"/>
              <w:spacing w:before="0" w:after="283"/>
              <w:jc w:val="left"/>
              <w:rPr/>
            </w:pPr>
            <w:r>
              <w:rPr/>
              <w:t xml:space="preserve">Custom </w:t>
            </w:r>
          </w:p>
        </w:tc>
      </w:tr>
      <w:tr>
        <w:trPr/>
        <w:tc>
          <w:tcPr>
            <w:tcW w:w="1754" w:type="dxa"/>
            <w:tcBorders/>
            <w:vAlign w:val="center"/>
          </w:tcPr>
          <w:p>
            <w:pPr>
              <w:pStyle w:val="TableHeading"/>
              <w:suppressLineNumbers/>
              <w:bidi w:val="0"/>
              <w:spacing w:before="0" w:after="283"/>
              <w:jc w:val="center"/>
              <w:rPr/>
            </w:pPr>
            <w:r>
              <w:rPr/>
              <w:t xml:space="preserve">CPU </w:t>
            </w:r>
          </w:p>
        </w:tc>
        <w:tc>
          <w:tcPr>
            <w:tcW w:w="8451" w:type="dxa"/>
            <w:tcBorders/>
            <w:vAlign w:val="center"/>
          </w:tcPr>
          <w:p>
            <w:pPr>
              <w:pStyle w:val="TableContents"/>
              <w:bidi w:val="0"/>
              <w:spacing w:before="0" w:after="283"/>
              <w:jc w:val="left"/>
              <w:rPr/>
            </w:pPr>
            <w:r>
              <w:rPr/>
              <w:t xml:space="preserve">Mukautettu 733 MHz:n Intel Pentium III ``Coppermine-pohjainen'' prosessori. </w:t>
            </w:r>
          </w:p>
        </w:tc>
      </w:tr>
      <w:tr>
        <w:trPr/>
        <w:tc>
          <w:tcPr>
            <w:tcW w:w="1754" w:type="dxa"/>
            <w:tcBorders/>
            <w:vAlign w:val="center"/>
          </w:tcPr>
          <w:p>
            <w:pPr>
              <w:pStyle w:val="TableHeading"/>
              <w:suppressLineNumbers/>
              <w:bidi w:val="0"/>
              <w:spacing w:before="0" w:after="283"/>
              <w:jc w:val="center"/>
              <w:rPr/>
            </w:pPr>
            <w:r>
              <w:rPr/>
              <w:t xml:space="preserve">Muisti </w:t>
            </w:r>
          </w:p>
        </w:tc>
        <w:tc>
          <w:tcPr>
            <w:tcW w:w="8451" w:type="dxa"/>
            <w:tcBorders/>
            <w:vAlign w:val="center"/>
          </w:tcPr>
          <w:p>
            <w:pPr>
              <w:pStyle w:val="TableContents"/>
              <w:bidi w:val="0"/>
              <w:spacing w:before="0" w:after="283"/>
              <w:jc w:val="left"/>
              <w:rPr/>
            </w:pPr>
            <w:r>
              <w:rPr/>
              <w:t xml:space="preserve">64 Mt DDR SDRAM -muistia 200 MHz:n taajuudella </w:t>
            </w:r>
          </w:p>
        </w:tc>
      </w:tr>
      <w:tr>
        <w:trPr/>
        <w:tc>
          <w:tcPr>
            <w:tcW w:w="1754" w:type="dxa"/>
            <w:tcBorders/>
            <w:vAlign w:val="center"/>
          </w:tcPr>
          <w:p>
            <w:pPr>
              <w:pStyle w:val="TableHeading"/>
              <w:suppressLineNumbers/>
              <w:bidi w:val="0"/>
              <w:spacing w:before="0" w:after="283"/>
              <w:jc w:val="center"/>
              <w:rPr/>
            </w:pPr>
            <w:r>
              <w:rPr/>
              <w:t xml:space="preserve">Varastointi </w:t>
            </w:r>
          </w:p>
        </w:tc>
        <w:tc>
          <w:tcPr>
            <w:tcW w:w="8451" w:type="dxa"/>
            <w:tcBorders/>
            <w:vAlign w:val="center"/>
          </w:tcPr>
          <w:p>
            <w:pPr>
              <w:pStyle w:val="TableContents"/>
              <w:bidi w:val="0"/>
              <w:spacing w:before="0" w:after="283"/>
              <w:jc w:val="left"/>
              <w:rPr/>
            </w:pPr>
            <w:r>
              <w:rPr/>
              <w:t xml:space="preserve">8 tai 10 Gt:n sisäinen kiintolevy (alustettuna 8 Gt:n kokoiseksi, järjestelmävarauksella ja MS Dashilla), 8 Mt:n muistikortti. </w:t>
            </w:r>
          </w:p>
        </w:tc>
      </w:tr>
      <w:tr>
        <w:trPr/>
        <w:tc>
          <w:tcPr>
            <w:tcW w:w="1754" w:type="dxa"/>
            <w:tcBorders/>
            <w:vAlign w:val="center"/>
          </w:tcPr>
          <w:p>
            <w:pPr>
              <w:pStyle w:val="TableHeading"/>
              <w:suppressLineNumbers/>
              <w:bidi w:val="0"/>
              <w:spacing w:before="0" w:after="283"/>
              <w:jc w:val="center"/>
              <w:rPr/>
            </w:pPr>
            <w:r>
              <w:rPr/>
              <w:t xml:space="preserve">Grafiikka </w:t>
            </w:r>
          </w:p>
        </w:tc>
        <w:tc>
          <w:tcPr>
            <w:tcW w:w="8451" w:type="dxa"/>
            <w:tcBorders/>
            <w:vAlign w:val="center"/>
          </w:tcPr>
          <w:p>
            <w:pPr>
              <w:pStyle w:val="TableContents"/>
              <w:bidi w:val="0"/>
              <w:spacing w:before="0" w:after="283"/>
              <w:jc w:val="left"/>
              <w:rPr/>
            </w:pPr>
            <w:r>
              <w:rPr/>
              <w:t xml:space="preserve">233 MHz nVidia NV2A </w:t>
            </w:r>
          </w:p>
        </w:tc>
      </w:tr>
      <w:tr>
        <w:trPr/>
        <w:tc>
          <w:tcPr>
            <w:tcW w:w="1754" w:type="dxa"/>
            <w:tcBorders/>
            <w:vAlign w:val="center"/>
          </w:tcPr>
          <w:p>
            <w:pPr>
              <w:pStyle w:val="TableHeading"/>
              <w:suppressLineNumbers/>
              <w:bidi w:val="0"/>
              <w:spacing w:before="0" w:after="283"/>
              <w:jc w:val="center"/>
              <w:rPr/>
            </w:pPr>
            <w:r>
              <w:rPr/>
              <w:t xml:space="preserve">Ohjaimen syöttö </w:t>
            </w:r>
          </w:p>
        </w:tc>
        <w:tc>
          <w:tcPr>
            <w:tcW w:w="8451" w:type="dxa"/>
            <w:tcBorders/>
            <w:vAlign w:val="center"/>
          </w:tcPr>
          <w:p>
            <w:pPr>
              <w:pStyle w:val="TableContents"/>
              <w:bidi w:val="0"/>
              <w:spacing w:before="0" w:after="283"/>
              <w:jc w:val="left"/>
              <w:rPr/>
            </w:pPr>
            <w:r>
              <w:rPr/>
              <w:t xml:space="preserve">4 × Xbox-ohjainportit (oma USB-liitäntä), (langattomia ohjaimia ei tueta suoraan - kolmannen osapuolen langattomat ohjaimet vaativat langallisen tukiaseman). </w:t>
            </w:r>
          </w:p>
        </w:tc>
      </w:tr>
      <w:tr>
        <w:trPr/>
        <w:tc>
          <w:tcPr>
            <w:tcW w:w="1754" w:type="dxa"/>
            <w:tcBorders/>
            <w:vAlign w:val="center"/>
          </w:tcPr>
          <w:p>
            <w:pPr>
              <w:pStyle w:val="TableHeading"/>
              <w:suppressLineNumbers/>
              <w:bidi w:val="0"/>
              <w:spacing w:before="0" w:after="283"/>
              <w:jc w:val="center"/>
              <w:rPr/>
            </w:pPr>
            <w:r>
              <w:rPr/>
              <w:t xml:space="preserve">Liitettävyys </w:t>
            </w:r>
          </w:p>
        </w:tc>
        <w:tc>
          <w:tcPr>
            <w:tcW w:w="8451" w:type="dxa"/>
            <w:tcBorders/>
            <w:vAlign w:val="center"/>
          </w:tcPr>
          <w:p>
            <w:pPr>
              <w:pStyle w:val="TableContents"/>
              <w:bidi w:val="0"/>
              <w:spacing w:before="0" w:after="283"/>
              <w:jc w:val="left"/>
              <w:rPr/>
            </w:pPr>
            <w:r>
              <w:rPr/>
              <w:t xml:space="preserve">100 Mbit Ethernet </w:t>
            </w:r>
          </w:p>
        </w:tc>
      </w:tr>
      <w:tr>
        <w:trPr/>
        <w:tc>
          <w:tcPr>
            <w:tcW w:w="1754" w:type="dxa"/>
            <w:tcBorders/>
            <w:vAlign w:val="center"/>
          </w:tcPr>
          <w:p>
            <w:pPr>
              <w:pStyle w:val="TableHeading"/>
              <w:suppressLineNumbers/>
              <w:bidi w:val="0"/>
              <w:spacing w:before="0" w:after="283"/>
              <w:jc w:val="center"/>
              <w:rPr/>
            </w:pPr>
            <w:r>
              <w:rPr/>
              <w:t xml:space="preserve">Verkkopalvelut </w:t>
            </w:r>
          </w:p>
        </w:tc>
        <w:tc>
          <w:tcPr>
            <w:tcW w:w="8451" w:type="dxa"/>
            <w:tcBorders/>
            <w:vAlign w:val="center"/>
          </w:tcPr>
          <w:p>
            <w:pPr>
              <w:pStyle w:val="TableContents"/>
              <w:bidi w:val="0"/>
              <w:spacing w:before="0" w:after="283"/>
              <w:jc w:val="left"/>
              <w:rPr/>
            </w:pPr>
            <w:r>
              <w:rPr/>
              <w:t xml:space="preserve">Xbox Live </w:t>
            </w:r>
          </w:p>
        </w:tc>
      </w:tr>
      <w:tr>
        <w:trPr/>
        <w:tc>
          <w:tcPr>
            <w:tcW w:w="1754" w:type="dxa"/>
            <w:tcBorders/>
            <w:vAlign w:val="center"/>
          </w:tcPr>
          <w:p>
            <w:pPr>
              <w:pStyle w:val="TableHeading"/>
              <w:suppressLineNumbers/>
              <w:bidi w:val="0"/>
              <w:spacing w:before="0" w:after="283"/>
              <w:jc w:val="center"/>
              <w:rPr/>
            </w:pPr>
            <w:r>
              <w:rPr/>
              <w:t xml:space="preserve">Myydyin peli </w:t>
            </w:r>
          </w:p>
        </w:tc>
        <w:tc>
          <w:tcPr>
            <w:tcW w:w="8451" w:type="dxa"/>
            <w:tcBorders/>
            <w:vAlign w:val="center"/>
          </w:tcPr>
          <w:p>
            <w:pPr>
              <w:pStyle w:val="TableContents"/>
              <w:bidi w:val="0"/>
              <w:spacing w:before="0" w:after="283"/>
              <w:jc w:val="left"/>
              <w:rPr/>
            </w:pPr>
            <w:r>
              <w:rPr/>
              <w:t xml:space="preserve">Halo 2, 8,46 miljoonaa (marraskuusta 2008 alkaen). </w:t>
            </w:r>
          </w:p>
        </w:tc>
      </w:tr>
      <w:tr>
        <w:trPr/>
        <w:tc>
          <w:tcPr>
            <w:tcW w:w="1754" w:type="dxa"/>
            <w:tcBorders/>
            <w:vAlign w:val="center"/>
          </w:tcPr>
          <w:p>
            <w:pPr>
              <w:pStyle w:val="TableHeading"/>
              <w:suppressLineNumbers/>
              <w:bidi w:val="0"/>
              <w:spacing w:before="0" w:after="283"/>
              <w:jc w:val="center"/>
              <w:rPr/>
            </w:pPr>
            <w:r>
              <w:rPr/>
              <w:t xml:space="preserve">Seuraajat </w:t>
            </w:r>
          </w:p>
        </w:tc>
        <w:tc>
          <w:tcPr>
            <w:tcW w:w="8451" w:type="dxa"/>
            <w:tcBorders/>
            <w:vAlign w:val="center"/>
          </w:tcPr>
          <w:p>
            <w:pPr>
              <w:pStyle w:val="TableContents"/>
              <w:bidi w:val="0"/>
              <w:spacing w:before="0" w:after="283"/>
              <w:jc w:val="left"/>
              <w:rPr/>
            </w:pPr>
            <w:r>
              <w:rPr/>
              <w:t xml:space="preserve">Xbox 360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alkuperäisten xbox-pelien tekemisen</w:t>
      </w:r>
    </w:p>
    <w:p>
      <w:pPr>
        <w:pStyle w:val="TextBody"/>
        <w:bidi w:val="0"/>
        <w:jc w:val="left"/>
        <w:rPr>
          <w:b/>
          <w:u w:val="single"/>
          <w:shd w:val="clear" w:fill="FFFF00"/>
        </w:rPr>
      </w:pPr>
      <w:r>
        <w:rPr>
          <w:b/>
          <w:u w:val="single"/>
          <w:shd w:val="clear" w:fill="FFFF00"/>
        </w:rPr>
        <w:t xml:space="preserve">Asiakirjan numero 20129</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Hyvän oma hinta: Kysynnän perussuhde on </w:t>
      </w:r>
      <w:r>
        <w:rPr>
          <w:color w:val="A9A9A9"/>
        </w:rPr>
        <w:t xml:space="preserve">tavaran potentiaalisten hintojen ja niillä hinnoilla ostettavien määrien </w:t>
      </w:r>
      <w:r>
        <w:rPr/>
        <w:t xml:space="preserve">välillä</w:t>
      </w:r>
      <w:r>
        <w:rPr/>
        <w:t xml:space="preserve">. Yleensä suhde on negatiivinen, mikä tarkoittaa, että hinnan nousu johtaa kysytyn määrän vähenemiseen. Tämä negatiivinen suhde ilmenee kuluttajan kysyntäkäyrän alamäessä. Oletus negatiivisesta suhteesta on järkevä ja intuitiivinen. Jos uuden romaanin hinta on korkea, henkilö saattaa päättää mieluummin lainata kirjan yleisestä kirjastosta kuin ostaa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hyödykkeen kysyntä on mittari, jolla mitataan suhdetta seuraavien välillä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PED on mittari, jolla mitataan määrämuuttujan Q herkkyyttä hintamuuttujan P muutoksille. Jousto vastaa kysymykseen siitä, </w:t>
      </w:r>
      <w:r>
        <w:rPr>
          <w:color w:val="A9A9A9"/>
        </w:rPr>
        <w:t xml:space="preserve">kuinka monta prosenttia kysytty määrä muuttuu suhteessa tiettyyn prosentuaaliseen hinnanmuutokseen (jaettuna sillä)</w:t>
      </w:r>
      <w:r>
        <w:rPr/>
        <w:t xml:space="preserve">. Kun kyseessä ovat äärettömän pienet muutokset, PED:n laskukaava on (∂ Q / ∂ P) × (P / Q) absoluuttinen arvo.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hyödykkeen kysyntäjousto määräytyy osittain kysymyksen perusteella.</w:t>
      </w:r>
    </w:p>
    <w:p>
      <w:pPr>
        <w:pStyle w:val="TextBody"/>
        <w:bidi w:val="0"/>
        <w:jc w:val="left"/>
        <w:rPr>
          <w:b/>
          <w:u w:val="single"/>
          <w:shd w:val="clear" w:fill="FFFF00"/>
        </w:rPr>
      </w:pPr>
      <w:r>
        <w:rPr>
          <w:b/>
          <w:u w:val="single"/>
          <w:shd w:val="clear" w:fill="FFFF00"/>
        </w:rPr>
        <w:t xml:space="preserve">Asiakirjan numero 20130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 maailman kasviston espanjalaisten tutkimusretkien ensisijaisena tavoitteena oli </w:t>
      </w:r>
      <w:r>
        <w:rPr>
          <w:color w:val="A9A9A9"/>
        </w:rPr>
        <w:t xml:space="preserve">löytää kaupallisesti käyttökelpoisia hyödykkeitä, erityisesti mausteita ja lääkkeitä</w:t>
      </w:r>
      <w:r>
        <w:rPr/>
        <w:t xml:space="preserve">. Näiden tuotteiden myynnillä voitaisiin rahoittaa uusia tutkimusmatkoja. Kaupalliset huolenaiheet olivat kuitenkin usein ristiriidassa eurooppalaisten tutkimusmatkailijoiden terveyteen ja hyvinvointiin liittyvien käytännöllisempien kysymysten kanssa. Uuteen maailmaan saapuessaan espanjalaiset kohtasivat tauteja, joille he eivät olleet aiemmin altistuneet eivätkä olleet immuuneja. Monet löytöretkeilijöiden Euroopasta mukanaan tuomista lääkkeistä olivat tehottomia Uuden maailman sairauksien hoidossa. Espanjalaislääkärit etsivät paikallisia lääkäreitä etsimään paikallisia lääkkeitä, joilla voitaisiin hoitaa näitä "uusia" sairauksia.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espanjalaisten päätavoitteet uudessa maailmassa?</w:t>
      </w:r>
    </w:p>
    <w:p>
      <w:pPr>
        <w:pStyle w:val="TextBody"/>
        <w:bidi w:val="0"/>
        <w:jc w:val="left"/>
        <w:rPr>
          <w:b/>
          <w:u w:val="single"/>
          <w:shd w:val="clear" w:fill="FFFF00"/>
        </w:rPr>
      </w:pPr>
      <w:r>
        <w:rPr>
          <w:b/>
          <w:u w:val="single"/>
          <w:shd w:val="clear" w:fill="FFFF00"/>
        </w:rPr>
        <w:t xml:space="preserve">Asiakirjan numero 20131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Levytektoniikassa divergentti raja tai divergentti laattaraja (tunnetaan myös nimellä konstruktioraja tai ekstensioraja) on lineaarinen piirre, joka on olemassa </w:t>
      </w:r>
      <w:r>
        <w:rPr>
          <w:color w:val="A9A9A9"/>
        </w:rPr>
        <w:t xml:space="preserve">kahden toisistaan etääntyvän mannerlaatan välillä</w:t>
      </w:r>
      <w:r>
        <w:rPr/>
        <w:t xml:space="preserve">. </w:t>
      </w:r>
      <w:r>
        <w:rPr/>
        <w:t xml:space="preserve">Divergentit rajat mantereiden sisällä aiheuttavat aluksi </w:t>
      </w:r>
      <w:r>
        <w:rPr>
          <w:color w:val="DCDCDC"/>
        </w:rPr>
        <w:t xml:space="preserve">repeämiä, jotka lopulta muuttuvat repeämälaaksoiksi</w:t>
      </w:r>
      <w:r>
        <w:rPr/>
        <w:t xml:space="preserve">. </w:t>
      </w:r>
      <w:r>
        <w:rPr/>
        <w:t xml:space="preserve">Useimmat aktiiviset divergentit laattarajat ovat </w:t>
      </w:r>
      <w:r>
        <w:rPr>
          <w:color w:val="2F4F4F"/>
        </w:rPr>
        <w:t xml:space="preserve">valtamerilaattojen välisiä </w:t>
      </w:r>
      <w:r>
        <w:rPr/>
        <w:t xml:space="preserve">ja esiintyvät valtameren keskiosien harjuina. Divergenssirajat muodostavat myös vulkaanisia saaria, jotka syntyvät, kun laattojen liikkuessa erilleen syntyy aukkoja, joita sulanut laava nousee täyttämään.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 pinnan piirteet, jotka muodostuvat toisistaan poikkeavilla rajoilla.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mannerlaattojen välinen eroava raja kulkee?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suurin osa poikkeavista rajoista.</w:t>
      </w:r>
    </w:p>
    <w:p>
      <w:pPr>
        <w:pStyle w:val="TextBody"/>
        <w:bidi w:val="0"/>
        <w:jc w:val="left"/>
        <w:rPr>
          <w:b/>
          <w:u w:val="single"/>
          <w:shd w:val="clear" w:fill="FFFF00"/>
        </w:rPr>
      </w:pPr>
      <w:r>
        <w:rPr>
          <w:b/>
          <w:u w:val="single"/>
          <w:shd w:val="clear" w:fill="FFFF00"/>
        </w:rPr>
        <w:t xml:space="preserve">Asiakirjan numero 20132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 Blinded Me with Science'' on englantilaisen muusikon </w:t>
      </w:r>
      <w:r>
        <w:rPr>
          <w:color w:val="A9A9A9"/>
        </w:rPr>
        <w:t xml:space="preserve">Thomas Dolbyn </w:t>
      </w:r>
      <w:r>
        <w:rPr/>
        <w:t xml:space="preserve">kappale, joka </w:t>
      </w:r>
      <w:r>
        <w:rPr/>
        <w:t xml:space="preserve">julkaistiin vuonna 1982. Se julkaistiin ensimmäisen kerran singlenä Isossa-Britanniassa lokakuussa 1982, ja myöhemmin se sisältyi EP:lle Blinded by Science ja Dolbyn debyyttialbumin The Golden Age of Wireless toiselle painokselle.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jolla hän sokaisi minut tieteellä.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Kappaleessa on brittiläisen tiedemiehen ja TV-juontajan </w:t>
      </w:r>
      <w:r>
        <w:rPr>
          <w:color w:val="A9A9A9"/>
        </w:rPr>
        <w:t xml:space="preserve">Magnus Pyken </w:t>
      </w:r>
      <w:r>
        <w:rPr/>
        <w:t xml:space="preserve">välihuutoja</w:t>
      </w:r>
      <w:r>
        <w:rPr/>
        <w:t xml:space="preserve">, joka toistuvasti hokee ``Tiede!'' ja lausuu muita repliikkejä tarkoituksella yliampuvalla hullun tiedemiehen äänellä, kuten ``Hyvänen aika, neiti Sakamoto, olet kaunis!''.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sanoo tieteen hän sokaisi minut tieteellä...</w:t>
      </w:r>
    </w:p>
    <w:p>
      <w:pPr>
        <w:pStyle w:val="TextBody"/>
        <w:bidi w:val="0"/>
        <w:jc w:val="left"/>
        <w:rPr>
          <w:b/>
          <w:u w:val="single"/>
          <w:shd w:val="clear" w:fill="FFFF00"/>
        </w:rPr>
      </w:pPr>
      <w:r>
        <w:rPr>
          <w:b/>
          <w:u w:val="single"/>
          <w:shd w:val="clear" w:fill="FFFF00"/>
        </w:rPr>
        <w:t xml:space="preserve">Asiakirjan numero 20133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 on yksi vain kahdeksasta maasta, joka on voittanut FIFA:n maailmanmestaruuden, ja se voitti sen </w:t>
      </w:r>
      <w:r>
        <w:rPr/>
        <w:t xml:space="preserve">Etelä-Afrikan MM-kisoissa </w:t>
      </w:r>
      <w:r>
        <w:rPr>
          <w:color w:val="A9A9A9"/>
        </w:rPr>
        <w:t xml:space="preserve">vuonna 2010, jolloin </w:t>
      </w:r>
      <w:r>
        <w:rPr/>
        <w:t xml:space="preserve">joukkue pääsi ensimmäistä kertaa loppuotteluun. Joukkue on yksi eniten MM-lopputurnauksissa esiintyneistä, sillä se on ollut mukana 15 kertaa 21 turnauksesta. Espanja saavutti neljännen sijan vuonna 1950, ja se on päässyt neljästi puolivälieriin. Espanjan joukkue on myös voittanut kolme jalkapallon Euroopan mestaruutta, vuosina 1964, 2008 ja 2012, sekä olympialaisten jalkapalloturnauksen vuonna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espanja voitti ensimmäisen maailmanmestaruutensa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Espanja voitti jalkapallon maailmanmestaruuden?</w:t>
      </w:r>
    </w:p>
    <w:p>
      <w:pPr>
        <w:pStyle w:val="TextBody"/>
        <w:bidi w:val="0"/>
        <w:jc w:val="left"/>
        <w:rPr>
          <w:b/>
          <w:u w:val="single"/>
          <w:shd w:val="clear" w:fill="FFFF00"/>
        </w:rPr>
      </w:pPr>
      <w:r>
        <w:rPr>
          <w:b/>
          <w:u w:val="single"/>
          <w:shd w:val="clear" w:fill="FFFF00"/>
        </w:rPr>
        <w:t xml:space="preserve">Asiakirjan numero 20134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Musikaali-komedia-draama-televisiosarjan Glee toinen kausi esitettiin alun perin </w:t>
      </w:r>
      <w:r>
        <w:rPr>
          <w:color w:val="A9A9A9"/>
        </w:rPr>
        <w:t xml:space="preserve">21. syyskuuta 2010 </w:t>
      </w:r>
      <w:r>
        <w:rPr/>
        <w:t xml:space="preserve">ja 24. toukokuuta 2011 </w:t>
      </w:r>
      <w:r>
        <w:rPr/>
        <w:t xml:space="preserve">välisenä aikana </w:t>
      </w:r>
      <w:r>
        <w:rPr/>
        <w:t xml:space="preserve">Fox-kanavalla Yhdysvalloissa. </w:t>
      </w:r>
      <w:r>
        <w:rPr>
          <w:color w:val="DCDCDC"/>
        </w:rPr>
        <w:t xml:space="preserve">22 jakson </w:t>
      </w:r>
      <w:r>
        <w:rPr/>
        <w:t xml:space="preserve">kauden tuottivat 20th Century Fox Television ja Ryan Murphy Television, tuottajina Dante Di Loreto ja sarjan luojina Ryan Murphy ja Brad Falchuk, ja toinen sarjan luojista, Ian Brennan, toimi toisena tuottajana.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Glee 2.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Gleen 2. kausi ilmestyi?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7"/>
        <w:gridCol w:w="775"/>
        <w:gridCol w:w="1302"/>
        <w:gridCol w:w="1452"/>
        <w:gridCol w:w="1139"/>
        <w:gridCol w:w="1140"/>
        <w:gridCol w:w="979"/>
        <w:gridCol w:w="2601"/>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302" w:type="dxa"/>
            <w:tcBorders/>
            <w:vAlign w:val="center"/>
          </w:tcPr>
          <w:p>
            <w:pPr>
              <w:pStyle w:val="TableHeading"/>
              <w:suppressLineNumbers/>
              <w:bidi w:val="0"/>
              <w:spacing w:before="0" w:after="283"/>
              <w:jc w:val="center"/>
              <w:rPr/>
            </w:pPr>
            <w:r>
              <w:rPr/>
              <w:t xml:space="preserve">Otsikko </w:t>
            </w:r>
          </w:p>
        </w:tc>
        <w:tc>
          <w:tcPr>
            <w:tcW w:w="1452" w:type="dxa"/>
            <w:tcBorders/>
            <w:vAlign w:val="center"/>
          </w:tcPr>
          <w:p>
            <w:pPr>
              <w:pStyle w:val="TableHeading"/>
              <w:suppressLineNumbers/>
              <w:bidi w:val="0"/>
              <w:spacing w:before="0" w:after="283"/>
              <w:jc w:val="center"/>
              <w:rPr/>
            </w:pPr>
            <w:r>
              <w:rPr/>
              <w:t xml:space="preserve">Ohjaaja </w:t>
            </w:r>
          </w:p>
        </w:tc>
        <w:tc>
          <w:tcPr>
            <w:tcW w:w="1139" w:type="dxa"/>
            <w:tcBorders/>
            <w:vAlign w:val="center"/>
          </w:tcPr>
          <w:p>
            <w:pPr>
              <w:pStyle w:val="TableHeading"/>
              <w:suppressLineNumbers/>
              <w:bidi w:val="0"/>
              <w:spacing w:before="0" w:after="283"/>
              <w:jc w:val="center"/>
              <w:rPr/>
            </w:pPr>
            <w:r>
              <w:rPr/>
              <w:t xml:space="preserve">Kirjoittanut </w:t>
            </w:r>
          </w:p>
        </w:tc>
        <w:tc>
          <w:tcPr>
            <w:tcW w:w="1140" w:type="dxa"/>
            <w:tcBorders/>
            <w:vAlign w:val="center"/>
          </w:tcPr>
          <w:p>
            <w:pPr>
              <w:pStyle w:val="TableHeading"/>
              <w:suppressLineNumbers/>
              <w:bidi w:val="0"/>
              <w:spacing w:before="0" w:after="283"/>
              <w:jc w:val="center"/>
              <w:rPr/>
            </w:pPr>
            <w:r>
              <w:rPr/>
              <w:t xml:space="preserve">Alkuperäinen lähetyspäivä </w:t>
            </w:r>
          </w:p>
        </w:tc>
        <w:tc>
          <w:tcPr>
            <w:tcW w:w="979" w:type="dxa"/>
            <w:tcBorders/>
            <w:vAlign w:val="center"/>
          </w:tcPr>
          <w:p>
            <w:pPr>
              <w:pStyle w:val="TableHeading"/>
              <w:suppressLineNumbers/>
              <w:bidi w:val="0"/>
              <w:spacing w:before="0" w:after="283"/>
              <w:jc w:val="center"/>
              <w:rPr/>
            </w:pPr>
            <w:r>
              <w:rPr/>
              <w:t xml:space="preserve">Tuotteen koodi </w:t>
            </w:r>
          </w:p>
        </w:tc>
        <w:tc>
          <w:tcPr>
            <w:tcW w:w="2601"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23 </w:t>
            </w:r>
          </w:p>
        </w:tc>
        <w:tc>
          <w:tcPr>
            <w:tcW w:w="775" w:type="dxa"/>
            <w:tcBorders/>
            <w:vAlign w:val="center"/>
          </w:tcPr>
          <w:p>
            <w:pPr>
              <w:pStyle w:val="TableContents"/>
              <w:bidi w:val="0"/>
              <w:spacing w:before="0" w:after="283"/>
              <w:jc w:val="left"/>
              <w:rPr>
                <w:sz w:val="4"/>
                <w:szCs w:val="4"/>
              </w:rPr>
            </w:pPr>
            <w:r>
              <w:rPr>
                <w:sz w:val="4"/>
                <w:szCs w:val="4"/>
              </w:rPr>
            </w:r>
          </w:p>
        </w:tc>
        <w:tc>
          <w:tcPr>
            <w:tcW w:w="1302" w:type="dxa"/>
            <w:tcBorders/>
            <w:vAlign w:val="center"/>
          </w:tcPr>
          <w:p>
            <w:pPr>
              <w:pStyle w:val="TableContents"/>
              <w:bidi w:val="0"/>
              <w:spacing w:before="0" w:after="283"/>
              <w:jc w:val="left"/>
              <w:rPr/>
            </w:pPr>
            <w:r>
              <w:rPr/>
              <w:t xml:space="preserve">``Kuulustelu'' </w:t>
            </w:r>
          </w:p>
        </w:tc>
        <w:tc>
          <w:tcPr>
            <w:tcW w:w="1452" w:type="dxa"/>
            <w:tcBorders/>
            <w:vAlign w:val="center"/>
          </w:tcPr>
          <w:p>
            <w:pPr>
              <w:pStyle w:val="TableContents"/>
              <w:bidi w:val="0"/>
              <w:spacing w:before="0" w:after="283"/>
              <w:jc w:val="left"/>
              <w:rPr/>
            </w:pPr>
            <w:r>
              <w:rPr/>
              <w:t xml:space="preserve">Brad Falchuk </w:t>
            </w:r>
          </w:p>
        </w:tc>
        <w:tc>
          <w:tcPr>
            <w:tcW w:w="1139" w:type="dxa"/>
            <w:tcBorders/>
            <w:vAlign w:val="center"/>
          </w:tcPr>
          <w:p>
            <w:pPr>
              <w:pStyle w:val="TableContents"/>
              <w:bidi w:val="0"/>
              <w:spacing w:before="0" w:after="283"/>
              <w:jc w:val="left"/>
              <w:rPr/>
            </w:pPr>
            <w:r>
              <w:rPr/>
              <w:t xml:space="preserve">Ian Brennan </w:t>
            </w:r>
          </w:p>
        </w:tc>
        <w:tc>
          <w:tcPr>
            <w:tcW w:w="1140" w:type="dxa"/>
            <w:tcBorders/>
            <w:vAlign w:val="center"/>
          </w:tcPr>
          <w:p>
            <w:pPr>
              <w:pStyle w:val="TableContents"/>
              <w:bidi w:val="0"/>
              <w:spacing w:before="0" w:after="283"/>
              <w:jc w:val="left"/>
              <w:rPr/>
            </w:pPr>
            <w:r>
              <w:rPr/>
              <w:t xml:space="preserve">21. syyskuuta 2010 (2010-09-21) </w:t>
            </w:r>
          </w:p>
        </w:tc>
        <w:tc>
          <w:tcPr>
            <w:tcW w:w="979" w:type="dxa"/>
            <w:tcBorders/>
            <w:vAlign w:val="center"/>
          </w:tcPr>
          <w:p>
            <w:pPr>
              <w:pStyle w:val="TableContents"/>
              <w:bidi w:val="0"/>
              <w:spacing w:before="0" w:after="283"/>
              <w:jc w:val="left"/>
              <w:rPr/>
            </w:pPr>
            <w:r>
              <w:rPr/>
              <w:t xml:space="preserve">2ARC01 </w:t>
            </w:r>
          </w:p>
        </w:tc>
        <w:tc>
          <w:tcPr>
            <w:tcW w:w="2601" w:type="dxa"/>
            <w:tcBorders/>
            <w:vAlign w:val="center"/>
          </w:tcPr>
          <w:p>
            <w:pPr>
              <w:pStyle w:val="TableContents"/>
              <w:bidi w:val="0"/>
              <w:spacing w:before="0" w:after="283"/>
              <w:jc w:val="left"/>
              <w:rPr/>
            </w:pPr>
            <w:r>
              <w:rPr/>
              <w:t xml:space="preserve">12.45 McKinley High'n Glee-klubin ja cheerleading-joukkueen budjetteja leikataan, jotta jalkapallo-ohjelmalle ja sen uudelle jalkapallovalmentajalle Shannon Beistelle (Dot-Marie Jones) saataisiin enemmän rahaa, joten johtajat Will Schuester ja Sue Sylvester juonivat saadakseen rahat takaisin. Finn ja Rachel yrittävät löytää uusia jäseniä New Directions -ryhmään, mutta Rachel kokee, että hänen tulokkaansa, Filippiineiltä kotoisin olevan vaihto-oppilaan Sunshinen (vieraileva tähti Charice) lahjakkuus uhkaa häntä. Quinn korvaa Santanan Cheeriosin johtajana, Finn erotetaan jalkapallojoukkueesta, ja Tina ja Mike (Harry Shum, Jr.) alkavat seurustella. </w:t>
            </w:r>
          </w:p>
        </w:tc>
      </w:tr>
      <w:tr>
        <w:trPr/>
        <w:tc>
          <w:tcPr>
            <w:tcW w:w="817" w:type="dxa"/>
            <w:tcBorders/>
            <w:vAlign w:val="center"/>
          </w:tcPr>
          <w:p>
            <w:pPr>
              <w:pStyle w:val="TableHeading"/>
              <w:suppressLineNumbers/>
              <w:bidi w:val="0"/>
              <w:spacing w:before="0" w:after="283"/>
              <w:jc w:val="center"/>
              <w:rPr/>
            </w:pPr>
            <w:r>
              <w:rPr/>
              <w:t xml:space="preserve">24 </w:t>
            </w:r>
          </w:p>
        </w:tc>
        <w:tc>
          <w:tcPr>
            <w:tcW w:w="775" w:type="dxa"/>
            <w:tcBorders/>
            <w:vAlign w:val="center"/>
          </w:tcPr>
          <w:p>
            <w:pPr>
              <w:pStyle w:val="TableContents"/>
              <w:bidi w:val="0"/>
              <w:spacing w:before="0" w:after="283"/>
              <w:jc w:val="left"/>
              <w:rPr>
                <w:sz w:val="4"/>
                <w:szCs w:val="4"/>
              </w:rPr>
            </w:pPr>
            <w:r>
              <w:rPr>
                <w:sz w:val="4"/>
                <w:szCs w:val="4"/>
              </w:rPr>
            </w:r>
          </w:p>
        </w:tc>
        <w:tc>
          <w:tcPr>
            <w:tcW w:w="1302" w:type="dxa"/>
            <w:tcBorders/>
            <w:vAlign w:val="center"/>
          </w:tcPr>
          <w:p>
            <w:pPr>
              <w:pStyle w:val="TableContents"/>
              <w:bidi w:val="0"/>
              <w:spacing w:before="0" w:after="283"/>
              <w:jc w:val="left"/>
              <w:rPr/>
            </w:pPr>
            <w:r>
              <w:rPr/>
              <w:t xml:space="preserve">``Britney / Brittany'' </w:t>
            </w:r>
          </w:p>
        </w:tc>
        <w:tc>
          <w:tcPr>
            <w:tcW w:w="1452" w:type="dxa"/>
            <w:tcBorders/>
            <w:vAlign w:val="center"/>
          </w:tcPr>
          <w:p>
            <w:pPr>
              <w:pStyle w:val="TableContents"/>
              <w:bidi w:val="0"/>
              <w:spacing w:before="0" w:after="283"/>
              <w:jc w:val="left"/>
              <w:rPr/>
            </w:pPr>
            <w:r>
              <w:rPr/>
              <w:t xml:space="preserve">Ryan Murphy </w:t>
            </w:r>
          </w:p>
        </w:tc>
        <w:tc>
          <w:tcPr>
            <w:tcW w:w="1139" w:type="dxa"/>
            <w:tcBorders/>
            <w:vAlign w:val="center"/>
          </w:tcPr>
          <w:p>
            <w:pPr>
              <w:pStyle w:val="TableContents"/>
              <w:bidi w:val="0"/>
              <w:spacing w:before="0" w:after="283"/>
              <w:jc w:val="left"/>
              <w:rPr/>
            </w:pPr>
            <w:r>
              <w:rPr/>
              <w:t xml:space="preserve">Ryan Murphy </w:t>
            </w:r>
          </w:p>
        </w:tc>
        <w:tc>
          <w:tcPr>
            <w:tcW w:w="1140" w:type="dxa"/>
            <w:tcBorders/>
            <w:vAlign w:val="center"/>
          </w:tcPr>
          <w:p>
            <w:pPr>
              <w:pStyle w:val="TableContents"/>
              <w:bidi w:val="0"/>
              <w:spacing w:before="0" w:after="283"/>
              <w:jc w:val="left"/>
              <w:rPr/>
            </w:pPr>
            <w:r>
              <w:rPr/>
              <w:t xml:space="preserve">28. syyskuuta 2010 (2010-09-28) </w:t>
            </w:r>
          </w:p>
        </w:tc>
        <w:tc>
          <w:tcPr>
            <w:tcW w:w="979" w:type="dxa"/>
            <w:tcBorders/>
            <w:vAlign w:val="center"/>
          </w:tcPr>
          <w:p>
            <w:pPr>
              <w:pStyle w:val="TableContents"/>
              <w:bidi w:val="0"/>
              <w:spacing w:before="0" w:after="283"/>
              <w:jc w:val="left"/>
              <w:rPr/>
            </w:pPr>
            <w:r>
              <w:rPr/>
              <w:t xml:space="preserve">2ARC02 </w:t>
            </w:r>
          </w:p>
        </w:tc>
        <w:tc>
          <w:tcPr>
            <w:tcW w:w="2601" w:type="dxa"/>
            <w:tcBorders/>
            <w:vAlign w:val="center"/>
          </w:tcPr>
          <w:p>
            <w:pPr>
              <w:pStyle w:val="TableContents"/>
              <w:bidi w:val="0"/>
              <w:spacing w:before="0" w:after="283"/>
              <w:jc w:val="left"/>
              <w:rPr/>
            </w:pPr>
            <w:r>
              <w:rPr/>
              <w:t xml:space="preserve">13.51 New Directions haluaa esittää Britney Spearsin kappaleen Homecoming Assemblyssä, mutta Will ei halua antaa heidän olla niin särmikkäitä. Emman uusi poikaystävä Carl (John Stamos), hammaslääkäri, hoitaa Glee-klubin jäseniä Brittanyä, Santanaa, Rachelia ja Artieta, jotka kaikki kokevat Britney Spears -fantasioita nukutuksessa. Artie liittyy jalkapallojoukkueeseen, ja Finn otetaan takaisin. Will hyväksyy lopulta Spears-numeron ja ottaa pääroolin siinä toivossa, että hän tekisi vaikutuksen Emmaan, mutta kokouksen esitys päättyy kaaokseen. </w:t>
            </w:r>
          </w:p>
        </w:tc>
      </w:tr>
      <w:tr>
        <w:trPr/>
        <w:tc>
          <w:tcPr>
            <w:tcW w:w="817" w:type="dxa"/>
            <w:tcBorders/>
            <w:vAlign w:val="center"/>
          </w:tcPr>
          <w:p>
            <w:pPr>
              <w:pStyle w:val="TableHeading"/>
              <w:suppressLineNumbers/>
              <w:bidi w:val="0"/>
              <w:spacing w:before="0" w:after="283"/>
              <w:jc w:val="center"/>
              <w:rPr/>
            </w:pPr>
            <w:r>
              <w:rPr/>
              <w:t xml:space="preserve">25 </w:t>
            </w:r>
          </w:p>
        </w:tc>
        <w:tc>
          <w:tcPr>
            <w:tcW w:w="775" w:type="dxa"/>
            <w:tcBorders/>
            <w:vAlign w:val="center"/>
          </w:tcPr>
          <w:p>
            <w:pPr>
              <w:pStyle w:val="TableContents"/>
              <w:bidi w:val="0"/>
              <w:spacing w:before="0" w:after="283"/>
              <w:jc w:val="left"/>
              <w:rPr>
                <w:sz w:val="4"/>
                <w:szCs w:val="4"/>
              </w:rPr>
            </w:pPr>
            <w:r>
              <w:rPr>
                <w:sz w:val="4"/>
                <w:szCs w:val="4"/>
              </w:rPr>
            </w:r>
          </w:p>
        </w:tc>
        <w:tc>
          <w:tcPr>
            <w:tcW w:w="1302" w:type="dxa"/>
            <w:tcBorders/>
            <w:vAlign w:val="center"/>
          </w:tcPr>
          <w:p>
            <w:pPr>
              <w:pStyle w:val="TableContents"/>
              <w:bidi w:val="0"/>
              <w:spacing w:before="0" w:after="283"/>
              <w:jc w:val="left"/>
              <w:rPr/>
            </w:pPr>
            <w:r>
              <w:rPr/>
              <w:t xml:space="preserve">"Grillattua juustoa </w:t>
            </w:r>
          </w:p>
        </w:tc>
        <w:tc>
          <w:tcPr>
            <w:tcW w:w="1452" w:type="dxa"/>
            <w:tcBorders/>
            <w:vAlign w:val="center"/>
          </w:tcPr>
          <w:p>
            <w:pPr>
              <w:pStyle w:val="TableContents"/>
              <w:bidi w:val="0"/>
              <w:spacing w:before="0" w:after="283"/>
              <w:jc w:val="left"/>
              <w:rPr/>
            </w:pPr>
            <w:r>
              <w:rPr/>
              <w:t xml:space="preserve">Alfonso Gomez-Rejon </w:t>
            </w:r>
          </w:p>
        </w:tc>
        <w:tc>
          <w:tcPr>
            <w:tcW w:w="1139" w:type="dxa"/>
            <w:tcBorders/>
            <w:vAlign w:val="center"/>
          </w:tcPr>
          <w:p>
            <w:pPr>
              <w:pStyle w:val="TableContents"/>
              <w:bidi w:val="0"/>
              <w:spacing w:before="0" w:after="283"/>
              <w:jc w:val="left"/>
              <w:rPr/>
            </w:pPr>
            <w:r>
              <w:rPr/>
              <w:t xml:space="preserve">Brad Falchuk </w:t>
            </w:r>
          </w:p>
        </w:tc>
        <w:tc>
          <w:tcPr>
            <w:tcW w:w="1140" w:type="dxa"/>
            <w:tcBorders/>
            <w:vAlign w:val="center"/>
          </w:tcPr>
          <w:p>
            <w:pPr>
              <w:pStyle w:val="TableContents"/>
              <w:bidi w:val="0"/>
              <w:spacing w:before="0" w:after="283"/>
              <w:jc w:val="left"/>
              <w:rPr/>
            </w:pPr>
            <w:r>
              <w:rPr/>
              <w:t xml:space="preserve">5. lokakuuta 2010 (2010-10-05) </w:t>
            </w:r>
          </w:p>
        </w:tc>
        <w:tc>
          <w:tcPr>
            <w:tcW w:w="979" w:type="dxa"/>
            <w:tcBorders/>
            <w:vAlign w:val="center"/>
          </w:tcPr>
          <w:p>
            <w:pPr>
              <w:pStyle w:val="TableContents"/>
              <w:bidi w:val="0"/>
              <w:spacing w:before="0" w:after="283"/>
              <w:jc w:val="left"/>
              <w:rPr/>
            </w:pPr>
            <w:r>
              <w:rPr/>
              <w:t xml:space="preserve">2ARC03 </w:t>
            </w:r>
          </w:p>
        </w:tc>
        <w:tc>
          <w:tcPr>
            <w:tcW w:w="2601" w:type="dxa"/>
            <w:tcBorders/>
            <w:vAlign w:val="center"/>
          </w:tcPr>
          <w:p>
            <w:pPr>
              <w:pStyle w:val="TableContents"/>
              <w:bidi w:val="0"/>
              <w:spacing w:before="0" w:after="283"/>
              <w:jc w:val="left"/>
              <w:rPr/>
            </w:pPr>
            <w:r>
              <w:rPr/>
              <w:t xml:space="preserve">11.20 Kun Finn näkee Jeesuksen kasvot juustovoileivässään, hän joutuu eksistentiaaliseen kriisiin. Tämän vuoksi Glee-klubin jäsenet keskustelevat uskonnosta ja sen merkityksestä heille, mutta tämä on epämukavaa Kurtille, joka on ateisti ja jolla on edessään oma, vakavampi kriisinsä, kun hänen isänsä Burt saa sydänkohtauksen ja joutuu koomaan. Sue kyseenalaistaa oman uskonsa ja puhuu sisarensa Jeanin kanssa Jumalasta. </w:t>
            </w:r>
          </w:p>
        </w:tc>
      </w:tr>
      <w:tr>
        <w:trPr/>
        <w:tc>
          <w:tcPr>
            <w:tcW w:w="817" w:type="dxa"/>
            <w:tcBorders/>
            <w:vAlign w:val="center"/>
          </w:tcPr>
          <w:p>
            <w:pPr>
              <w:pStyle w:val="TableHeading"/>
              <w:suppressLineNumbers/>
              <w:bidi w:val="0"/>
              <w:spacing w:before="0" w:after="283"/>
              <w:jc w:val="center"/>
              <w:rPr/>
            </w:pPr>
            <w:r>
              <w:rPr/>
              <w:t xml:space="preserve">26 </w:t>
            </w:r>
          </w:p>
        </w:tc>
        <w:tc>
          <w:tcPr>
            <w:tcW w:w="775" w:type="dxa"/>
            <w:tcBorders/>
            <w:vAlign w:val="center"/>
          </w:tcPr>
          <w:p>
            <w:pPr>
              <w:pStyle w:val="TableContents"/>
              <w:bidi w:val="0"/>
              <w:spacing w:before="0" w:after="283"/>
              <w:jc w:val="left"/>
              <w:rPr>
                <w:sz w:val="4"/>
                <w:szCs w:val="4"/>
              </w:rPr>
            </w:pPr>
            <w:r>
              <w:rPr>
                <w:sz w:val="4"/>
                <w:szCs w:val="4"/>
              </w:rPr>
            </w:r>
          </w:p>
        </w:tc>
        <w:tc>
          <w:tcPr>
            <w:tcW w:w="1302" w:type="dxa"/>
            <w:tcBorders/>
            <w:vAlign w:val="center"/>
          </w:tcPr>
          <w:p>
            <w:pPr>
              <w:pStyle w:val="TableContents"/>
              <w:bidi w:val="0"/>
              <w:spacing w:before="0" w:after="283"/>
              <w:jc w:val="left"/>
              <w:rPr/>
            </w:pPr>
            <w:r>
              <w:rPr/>
              <w:t xml:space="preserve">``Duets'' </w:t>
            </w:r>
          </w:p>
        </w:tc>
        <w:tc>
          <w:tcPr>
            <w:tcW w:w="1452" w:type="dxa"/>
            <w:tcBorders/>
            <w:vAlign w:val="center"/>
          </w:tcPr>
          <w:p>
            <w:pPr>
              <w:pStyle w:val="TableContents"/>
              <w:bidi w:val="0"/>
              <w:spacing w:before="0" w:after="283"/>
              <w:jc w:val="left"/>
              <w:rPr/>
            </w:pPr>
            <w:r>
              <w:rPr/>
              <w:t xml:space="preserve">Eric Stoltz </w:t>
            </w:r>
          </w:p>
        </w:tc>
        <w:tc>
          <w:tcPr>
            <w:tcW w:w="1139" w:type="dxa"/>
            <w:tcBorders/>
            <w:vAlign w:val="center"/>
          </w:tcPr>
          <w:p>
            <w:pPr>
              <w:pStyle w:val="TableContents"/>
              <w:bidi w:val="0"/>
              <w:spacing w:before="0" w:after="283"/>
              <w:jc w:val="left"/>
              <w:rPr/>
            </w:pPr>
            <w:r>
              <w:rPr/>
              <w:t xml:space="preserve">Ian Brennan </w:t>
            </w:r>
          </w:p>
        </w:tc>
        <w:tc>
          <w:tcPr>
            <w:tcW w:w="1140" w:type="dxa"/>
            <w:tcBorders/>
            <w:vAlign w:val="center"/>
          </w:tcPr>
          <w:p>
            <w:pPr>
              <w:pStyle w:val="TableContents"/>
              <w:bidi w:val="0"/>
              <w:spacing w:before="0" w:after="283"/>
              <w:jc w:val="left"/>
              <w:rPr/>
            </w:pPr>
            <w:r>
              <w:rPr/>
              <w:t xml:space="preserve">12. lokakuuta 2010 (2010-10-12) </w:t>
            </w:r>
          </w:p>
        </w:tc>
        <w:tc>
          <w:tcPr>
            <w:tcW w:w="979" w:type="dxa"/>
            <w:tcBorders/>
            <w:vAlign w:val="center"/>
          </w:tcPr>
          <w:p>
            <w:pPr>
              <w:pStyle w:val="TableContents"/>
              <w:bidi w:val="0"/>
              <w:spacing w:before="0" w:after="283"/>
              <w:jc w:val="left"/>
              <w:rPr/>
            </w:pPr>
            <w:r>
              <w:rPr/>
              <w:t xml:space="preserve">2ARC04 </w:t>
            </w:r>
          </w:p>
        </w:tc>
        <w:tc>
          <w:tcPr>
            <w:tcW w:w="2601" w:type="dxa"/>
            <w:tcBorders/>
            <w:vAlign w:val="center"/>
          </w:tcPr>
          <w:p>
            <w:pPr>
              <w:pStyle w:val="TableContents"/>
              <w:bidi w:val="0"/>
              <w:spacing w:before="0" w:after="283"/>
              <w:jc w:val="left"/>
              <w:rPr/>
            </w:pPr>
            <w:r>
              <w:rPr/>
              <w:t xml:space="preserve">11.36 Kun Puck lähetetään nuorisovankilaan, New Directions toivottaa Samin (Chord Overstreet) tervetulleeksi uudeksi jäseneksi, ja Will määrää viikoksi duettokilpailun. Kurt haluaa Samin pariksi, koska hän epäilee Samin olevan homo, mutta Finn ja Burt puhuvat hänet ympäri, ja Kurt laulaa yksin. Finn ja Rachel järjestävät kilpailun salaa, jotta Sam tuntisi olevansa tervetullut; voittoillallinen Samin ja hänen kumppaninsa Quinnin kanssa muuttuu parin ensitreffeiksi. </w:t>
            </w:r>
          </w:p>
        </w:tc>
      </w:tr>
      <w:tr>
        <w:trPr/>
        <w:tc>
          <w:tcPr>
            <w:tcW w:w="817" w:type="dxa"/>
            <w:tcBorders/>
            <w:vAlign w:val="center"/>
          </w:tcPr>
          <w:p>
            <w:pPr>
              <w:pStyle w:val="TableHeading"/>
              <w:suppressLineNumbers/>
              <w:bidi w:val="0"/>
              <w:spacing w:before="0" w:after="283"/>
              <w:jc w:val="center"/>
              <w:rPr/>
            </w:pPr>
            <w:r>
              <w:rPr/>
              <w:t xml:space="preserve">27 </w:t>
            </w:r>
          </w:p>
        </w:tc>
        <w:tc>
          <w:tcPr>
            <w:tcW w:w="775" w:type="dxa"/>
            <w:tcBorders/>
            <w:vAlign w:val="center"/>
          </w:tcPr>
          <w:p>
            <w:pPr>
              <w:pStyle w:val="TableContents"/>
              <w:bidi w:val="0"/>
              <w:spacing w:before="0" w:after="283"/>
              <w:jc w:val="left"/>
              <w:rPr/>
            </w:pPr>
            <w:r>
              <w:rPr/>
              <w:t xml:space="preserve">5 </w:t>
            </w:r>
          </w:p>
        </w:tc>
        <w:tc>
          <w:tcPr>
            <w:tcW w:w="1302" w:type="dxa"/>
            <w:tcBorders/>
            <w:vAlign w:val="center"/>
          </w:tcPr>
          <w:p>
            <w:pPr>
              <w:pStyle w:val="TableContents"/>
              <w:bidi w:val="0"/>
              <w:spacing w:before="0" w:after="283"/>
              <w:jc w:val="left"/>
              <w:rPr/>
            </w:pPr>
            <w:r>
              <w:rPr/>
              <w:t xml:space="preserve">"The Rocky Horror Glee Show </w:t>
            </w:r>
          </w:p>
        </w:tc>
        <w:tc>
          <w:tcPr>
            <w:tcW w:w="1452" w:type="dxa"/>
            <w:tcBorders/>
            <w:vAlign w:val="center"/>
          </w:tcPr>
          <w:p>
            <w:pPr>
              <w:pStyle w:val="TableContents"/>
              <w:bidi w:val="0"/>
              <w:spacing w:before="0" w:after="283"/>
              <w:jc w:val="left"/>
              <w:rPr/>
            </w:pPr>
            <w:r>
              <w:rPr/>
              <w:t xml:space="preserve">Adam Shankman </w:t>
            </w:r>
          </w:p>
        </w:tc>
        <w:tc>
          <w:tcPr>
            <w:tcW w:w="1139" w:type="dxa"/>
            <w:tcBorders/>
            <w:vAlign w:val="center"/>
          </w:tcPr>
          <w:p>
            <w:pPr>
              <w:pStyle w:val="TableContents"/>
              <w:bidi w:val="0"/>
              <w:spacing w:before="0" w:after="283"/>
              <w:jc w:val="left"/>
              <w:rPr/>
            </w:pPr>
            <w:r>
              <w:rPr/>
              <w:t xml:space="preserve">Juttu: Kertoi: Tim Wollaston Teleplay by: Ryan Murphy &amp; Tim Wollaston: Ryan Murphy </w:t>
            </w:r>
          </w:p>
        </w:tc>
        <w:tc>
          <w:tcPr>
            <w:tcW w:w="1140" w:type="dxa"/>
            <w:tcBorders/>
            <w:vAlign w:val="center"/>
          </w:tcPr>
          <w:p>
            <w:pPr>
              <w:pStyle w:val="TableContents"/>
              <w:bidi w:val="0"/>
              <w:spacing w:before="0" w:after="283"/>
              <w:jc w:val="left"/>
              <w:rPr/>
            </w:pPr>
            <w:r>
              <w:rPr/>
              <w:t xml:space="preserve">26. lokakuuta 2010 (2010-10-26) </w:t>
            </w:r>
          </w:p>
        </w:tc>
        <w:tc>
          <w:tcPr>
            <w:tcW w:w="979" w:type="dxa"/>
            <w:tcBorders/>
            <w:vAlign w:val="center"/>
          </w:tcPr>
          <w:p>
            <w:pPr>
              <w:pStyle w:val="TableContents"/>
              <w:bidi w:val="0"/>
              <w:spacing w:before="0" w:after="283"/>
              <w:jc w:val="left"/>
              <w:rPr/>
            </w:pPr>
            <w:r>
              <w:rPr/>
              <w:t xml:space="preserve">2ARC05 </w:t>
            </w:r>
          </w:p>
        </w:tc>
        <w:tc>
          <w:tcPr>
            <w:tcW w:w="2601" w:type="dxa"/>
            <w:tcBorders/>
            <w:vAlign w:val="center"/>
          </w:tcPr>
          <w:p>
            <w:pPr>
              <w:pStyle w:val="TableContents"/>
              <w:bidi w:val="0"/>
              <w:spacing w:before="0" w:after="283"/>
              <w:jc w:val="left"/>
              <w:rPr/>
            </w:pPr>
            <w:r>
              <w:rPr/>
              <w:t xml:space="preserve">11.76 Kun Will kuulee Emman uudesta rakkaudesta Rocky Horror Picture Show'hun, hän päättää impulsiivisesti, että Glee-kerho esittää musikaalin näyttämöversion varainkeruukeräyksenä siinä toivossa, että hän saisi Emman takaisin Carlin luota, ja värvää Emman auttamaan häntä tuotannossa. Ongelmat toisensa jälkeen, kuten Suen peitetehtävä, joka paljastaa rajoja rikkovan produktion televisiouutisissa, estävät kuitenkin New Directionsia esittämästä sitä yleisön edessä. </w:t>
            </w:r>
          </w:p>
        </w:tc>
      </w:tr>
      <w:tr>
        <w:trPr/>
        <w:tc>
          <w:tcPr>
            <w:tcW w:w="817" w:type="dxa"/>
            <w:tcBorders/>
            <w:vAlign w:val="center"/>
          </w:tcPr>
          <w:p>
            <w:pPr>
              <w:pStyle w:val="TableHeading"/>
              <w:suppressLineNumbers/>
              <w:bidi w:val="0"/>
              <w:spacing w:before="0" w:after="283"/>
              <w:jc w:val="center"/>
              <w:rPr/>
            </w:pPr>
            <w:r>
              <w:rPr/>
              <w:t xml:space="preserve">28 </w:t>
            </w:r>
          </w:p>
        </w:tc>
        <w:tc>
          <w:tcPr>
            <w:tcW w:w="775" w:type="dxa"/>
            <w:tcBorders/>
            <w:vAlign w:val="center"/>
          </w:tcPr>
          <w:p>
            <w:pPr>
              <w:pStyle w:val="TableContents"/>
              <w:bidi w:val="0"/>
              <w:spacing w:before="0" w:after="283"/>
              <w:jc w:val="left"/>
              <w:rPr/>
            </w:pPr>
            <w:r>
              <w:rPr/>
              <w:t xml:space="preserve">6 </w:t>
            </w:r>
          </w:p>
        </w:tc>
        <w:tc>
          <w:tcPr>
            <w:tcW w:w="1302" w:type="dxa"/>
            <w:tcBorders/>
            <w:vAlign w:val="center"/>
          </w:tcPr>
          <w:p>
            <w:pPr>
              <w:pStyle w:val="TableContents"/>
              <w:bidi w:val="0"/>
              <w:spacing w:before="0" w:after="283"/>
              <w:jc w:val="left"/>
              <w:rPr/>
            </w:pPr>
            <w:r>
              <w:rPr/>
              <w:t xml:space="preserve">"En ole koskaan suudellut. </w:t>
            </w:r>
          </w:p>
        </w:tc>
        <w:tc>
          <w:tcPr>
            <w:tcW w:w="1452" w:type="dxa"/>
            <w:tcBorders/>
            <w:vAlign w:val="center"/>
          </w:tcPr>
          <w:p>
            <w:pPr>
              <w:pStyle w:val="TableContents"/>
              <w:bidi w:val="0"/>
              <w:spacing w:before="0" w:after="283"/>
              <w:jc w:val="left"/>
              <w:rPr/>
            </w:pPr>
            <w:r>
              <w:rPr/>
              <w:t xml:space="preserve">Bradley Buecker </w:t>
            </w:r>
          </w:p>
        </w:tc>
        <w:tc>
          <w:tcPr>
            <w:tcW w:w="1139" w:type="dxa"/>
            <w:tcBorders/>
            <w:vAlign w:val="center"/>
          </w:tcPr>
          <w:p>
            <w:pPr>
              <w:pStyle w:val="TableContents"/>
              <w:bidi w:val="0"/>
              <w:spacing w:before="0" w:after="283"/>
              <w:jc w:val="left"/>
              <w:rPr/>
            </w:pPr>
            <w:r>
              <w:rPr/>
              <w:t xml:space="preserve">Brad Falchuk </w:t>
            </w:r>
          </w:p>
        </w:tc>
        <w:tc>
          <w:tcPr>
            <w:tcW w:w="1140" w:type="dxa"/>
            <w:tcBorders/>
            <w:vAlign w:val="center"/>
          </w:tcPr>
          <w:p>
            <w:pPr>
              <w:pStyle w:val="TableContents"/>
              <w:bidi w:val="0"/>
              <w:spacing w:before="0" w:after="283"/>
              <w:jc w:val="left"/>
              <w:rPr/>
            </w:pPr>
            <w:r>
              <w:rPr/>
              <w:t xml:space="preserve">9. marraskuuta 2010 (2010-11-09) </w:t>
            </w:r>
          </w:p>
        </w:tc>
        <w:tc>
          <w:tcPr>
            <w:tcW w:w="979" w:type="dxa"/>
            <w:tcBorders/>
            <w:vAlign w:val="center"/>
          </w:tcPr>
          <w:p>
            <w:pPr>
              <w:pStyle w:val="TableContents"/>
              <w:bidi w:val="0"/>
              <w:spacing w:before="0" w:after="283"/>
              <w:jc w:val="left"/>
              <w:rPr/>
            </w:pPr>
            <w:r>
              <w:rPr/>
              <w:t xml:space="preserve">2ARC06 </w:t>
            </w:r>
          </w:p>
        </w:tc>
        <w:tc>
          <w:tcPr>
            <w:tcW w:w="2601" w:type="dxa"/>
            <w:tcBorders/>
            <w:vAlign w:val="center"/>
          </w:tcPr>
          <w:p>
            <w:pPr>
              <w:pStyle w:val="TableContents"/>
              <w:bidi w:val="0"/>
              <w:spacing w:before="0" w:after="283"/>
              <w:jc w:val="left"/>
              <w:rPr/>
            </w:pPr>
            <w:r>
              <w:rPr/>
              <w:t xml:space="preserve">10.99 Will erottaa ryhmän toisesta pojat vastaan tytöt -mash-up-kilpailusta. Kurt, jota Karofsky (Max Adler) ahdistelee, vakoilee New Directionsin puolesta Daltonin akatemiassa, jossa hän tapaa Blainen (Darren Criss), kilpailevan Warblersin laulajan. Blaine rohkaisee Kurtia puolustamaan itseään ja tukee häntä yhteenotossa Karofskyn kanssa. Valmentaja Beiste saa selville, että pojat käyttävät häntä käännytysmenetelmänä, ja jättää eroanomuksensa, mutta Will vakuuttaa hänet jäämään McKinleyyn. Puck palaa ja ystävystyy Artien kanssa tämän yhteiskuntapalveluprojektin kautta; hän auttaa Artieta saamaan treffit Brittanyn kanssa. </w:t>
            </w:r>
          </w:p>
        </w:tc>
      </w:tr>
      <w:tr>
        <w:trPr/>
        <w:tc>
          <w:tcPr>
            <w:tcW w:w="817" w:type="dxa"/>
            <w:tcBorders/>
            <w:vAlign w:val="center"/>
          </w:tcPr>
          <w:p>
            <w:pPr>
              <w:pStyle w:val="TableHeading"/>
              <w:suppressLineNumbers/>
              <w:bidi w:val="0"/>
              <w:spacing w:before="0" w:after="283"/>
              <w:jc w:val="center"/>
              <w:rPr/>
            </w:pPr>
            <w:r>
              <w:rPr/>
              <w:t xml:space="preserve">29 </w:t>
            </w:r>
          </w:p>
        </w:tc>
        <w:tc>
          <w:tcPr>
            <w:tcW w:w="775" w:type="dxa"/>
            <w:tcBorders/>
            <w:vAlign w:val="center"/>
          </w:tcPr>
          <w:p>
            <w:pPr>
              <w:pStyle w:val="TableContents"/>
              <w:bidi w:val="0"/>
              <w:spacing w:before="0" w:after="283"/>
              <w:jc w:val="left"/>
              <w:rPr/>
            </w:pPr>
            <w:r>
              <w:rPr/>
              <w:t xml:space="preserve">7 </w:t>
            </w:r>
          </w:p>
        </w:tc>
        <w:tc>
          <w:tcPr>
            <w:tcW w:w="1302" w:type="dxa"/>
            <w:tcBorders/>
            <w:vAlign w:val="center"/>
          </w:tcPr>
          <w:p>
            <w:pPr>
              <w:pStyle w:val="TableContents"/>
              <w:bidi w:val="0"/>
              <w:spacing w:before="0" w:after="283"/>
              <w:jc w:val="left"/>
              <w:rPr/>
            </w:pPr>
            <w:r>
              <w:rPr/>
              <w:t xml:space="preserve">``Substituutti'' </w:t>
            </w:r>
          </w:p>
        </w:tc>
        <w:tc>
          <w:tcPr>
            <w:tcW w:w="1452" w:type="dxa"/>
            <w:tcBorders/>
            <w:vAlign w:val="center"/>
          </w:tcPr>
          <w:p>
            <w:pPr>
              <w:pStyle w:val="TableContents"/>
              <w:bidi w:val="0"/>
              <w:spacing w:before="0" w:after="283"/>
              <w:jc w:val="left"/>
              <w:rPr/>
            </w:pPr>
            <w:r>
              <w:rPr/>
              <w:t xml:space="preserve">Ryan Murphy </w:t>
            </w:r>
          </w:p>
        </w:tc>
        <w:tc>
          <w:tcPr>
            <w:tcW w:w="1139" w:type="dxa"/>
            <w:tcBorders/>
            <w:vAlign w:val="center"/>
          </w:tcPr>
          <w:p>
            <w:pPr>
              <w:pStyle w:val="TableContents"/>
              <w:bidi w:val="0"/>
              <w:spacing w:before="0" w:after="283"/>
              <w:jc w:val="left"/>
              <w:rPr/>
            </w:pPr>
            <w:r>
              <w:rPr/>
              <w:t xml:space="preserve">Ian Brennan </w:t>
            </w:r>
          </w:p>
        </w:tc>
        <w:tc>
          <w:tcPr>
            <w:tcW w:w="1140" w:type="dxa"/>
            <w:tcBorders/>
            <w:vAlign w:val="center"/>
          </w:tcPr>
          <w:p>
            <w:pPr>
              <w:pStyle w:val="TableContents"/>
              <w:bidi w:val="0"/>
              <w:spacing w:before="0" w:after="283"/>
              <w:jc w:val="left"/>
              <w:rPr/>
            </w:pPr>
            <w:r>
              <w:rPr/>
              <w:t xml:space="preserve">16. marraskuuta 2010 (2010-11-16) </w:t>
            </w:r>
          </w:p>
        </w:tc>
        <w:tc>
          <w:tcPr>
            <w:tcW w:w="979" w:type="dxa"/>
            <w:tcBorders/>
            <w:vAlign w:val="center"/>
          </w:tcPr>
          <w:p>
            <w:pPr>
              <w:pStyle w:val="TableContents"/>
              <w:bidi w:val="0"/>
              <w:spacing w:before="0" w:after="283"/>
              <w:jc w:val="left"/>
              <w:rPr/>
            </w:pPr>
            <w:r>
              <w:rPr/>
              <w:t xml:space="preserve">2ARC07 </w:t>
            </w:r>
          </w:p>
        </w:tc>
        <w:tc>
          <w:tcPr>
            <w:tcW w:w="2601" w:type="dxa"/>
            <w:tcBorders/>
            <w:vAlign w:val="center"/>
          </w:tcPr>
          <w:p>
            <w:pPr>
              <w:pStyle w:val="TableContents"/>
              <w:bidi w:val="0"/>
              <w:spacing w:before="0" w:after="283"/>
              <w:jc w:val="left"/>
              <w:rPr/>
            </w:pPr>
            <w:r>
              <w:rPr/>
              <w:t xml:space="preserve">11.70 Will sairastuu, ja hänen tilalleen tulee vapaamielinen sijaisopettaja Holly Holliday (Gwyneth Paltrow), joka antaa kuoron jäsenten valita, mitä kappaleita he saavat esittää. Sue ottaa rehtorin paikan vastaan, kun Figgins sairastuu myös, ja tekee useita muutoksia, muun muassa erottaa Willin, mutta saa lopulta suostuteltua hänet ottamaan hänet takaisin töihin. Kurt ja Blaine ystävystyvät, ja Mercedes järjestää protestin Suea vastaan. </w:t>
            </w:r>
          </w:p>
        </w:tc>
      </w:tr>
      <w:tr>
        <w:trPr/>
        <w:tc>
          <w:tcPr>
            <w:tcW w:w="817" w:type="dxa"/>
            <w:tcBorders/>
            <w:vAlign w:val="center"/>
          </w:tcPr>
          <w:p>
            <w:pPr>
              <w:pStyle w:val="TableHeading"/>
              <w:suppressLineNumbers/>
              <w:bidi w:val="0"/>
              <w:spacing w:before="0" w:after="283"/>
              <w:jc w:val="center"/>
              <w:rPr/>
            </w:pPr>
            <w:r>
              <w:rPr/>
              <w:t xml:space="preserve">30 </w:t>
            </w:r>
          </w:p>
        </w:tc>
        <w:tc>
          <w:tcPr>
            <w:tcW w:w="775" w:type="dxa"/>
            <w:tcBorders/>
            <w:vAlign w:val="center"/>
          </w:tcPr>
          <w:p>
            <w:pPr>
              <w:pStyle w:val="TableContents"/>
              <w:bidi w:val="0"/>
              <w:spacing w:before="0" w:after="283"/>
              <w:jc w:val="left"/>
              <w:rPr/>
            </w:pPr>
            <w:r>
              <w:rPr/>
              <w:t xml:space="preserve">8 </w:t>
            </w:r>
          </w:p>
        </w:tc>
        <w:tc>
          <w:tcPr>
            <w:tcW w:w="1302" w:type="dxa"/>
            <w:tcBorders/>
            <w:vAlign w:val="center"/>
          </w:tcPr>
          <w:p>
            <w:pPr>
              <w:pStyle w:val="TableContents"/>
              <w:bidi w:val="0"/>
              <w:spacing w:before="0" w:after="283"/>
              <w:jc w:val="left"/>
              <w:rPr/>
            </w:pPr>
            <w:r>
              <w:rPr/>
              <w:t xml:space="preserve">``Furt'' </w:t>
            </w:r>
          </w:p>
        </w:tc>
        <w:tc>
          <w:tcPr>
            <w:tcW w:w="1452" w:type="dxa"/>
            <w:tcBorders/>
            <w:vAlign w:val="center"/>
          </w:tcPr>
          <w:p>
            <w:pPr>
              <w:pStyle w:val="TableContents"/>
              <w:bidi w:val="0"/>
              <w:spacing w:before="0" w:after="283"/>
              <w:jc w:val="left"/>
              <w:rPr/>
            </w:pPr>
            <w:r>
              <w:rPr/>
              <w:t xml:space="preserve">Carol Banker </w:t>
            </w:r>
          </w:p>
        </w:tc>
        <w:tc>
          <w:tcPr>
            <w:tcW w:w="1139" w:type="dxa"/>
            <w:tcBorders/>
            <w:vAlign w:val="center"/>
          </w:tcPr>
          <w:p>
            <w:pPr>
              <w:pStyle w:val="TableContents"/>
              <w:bidi w:val="0"/>
              <w:spacing w:before="0" w:after="283"/>
              <w:jc w:val="left"/>
              <w:rPr/>
            </w:pPr>
            <w:r>
              <w:rPr/>
              <w:t xml:space="preserve">Ryan Murphy </w:t>
            </w:r>
          </w:p>
        </w:tc>
        <w:tc>
          <w:tcPr>
            <w:tcW w:w="1140" w:type="dxa"/>
            <w:tcBorders/>
            <w:vAlign w:val="center"/>
          </w:tcPr>
          <w:p>
            <w:pPr>
              <w:pStyle w:val="TableContents"/>
              <w:bidi w:val="0"/>
              <w:spacing w:before="0" w:after="283"/>
              <w:jc w:val="left"/>
              <w:rPr/>
            </w:pPr>
            <w:r>
              <w:rPr/>
              <w:t xml:space="preserve">23. marraskuuta 2010 (2010-11-23) </w:t>
            </w:r>
          </w:p>
        </w:tc>
        <w:tc>
          <w:tcPr>
            <w:tcW w:w="979" w:type="dxa"/>
            <w:tcBorders/>
            <w:vAlign w:val="center"/>
          </w:tcPr>
          <w:p>
            <w:pPr>
              <w:pStyle w:val="TableContents"/>
              <w:bidi w:val="0"/>
              <w:spacing w:before="0" w:after="283"/>
              <w:jc w:val="left"/>
              <w:rPr/>
            </w:pPr>
            <w:r>
              <w:rPr/>
              <w:t xml:space="preserve">2ARC08 </w:t>
            </w:r>
          </w:p>
        </w:tc>
        <w:tc>
          <w:tcPr>
            <w:tcW w:w="2601" w:type="dxa"/>
            <w:tcBorders/>
            <w:vAlign w:val="center"/>
          </w:tcPr>
          <w:p>
            <w:pPr>
              <w:pStyle w:val="TableContents"/>
              <w:bidi w:val="0"/>
              <w:spacing w:before="0" w:after="283"/>
              <w:jc w:val="left"/>
              <w:rPr/>
            </w:pPr>
            <w:r>
              <w:rPr/>
              <w:t xml:space="preserve">10.41 Suen natseja jahtaava äiti Doris Sylvester (Carol Burnett) vierailee Suen tulevien häiden vuoksi, ja Finn ja Kurt joutuvat kohtaamaan vanhempiensa Carolen (Romy Rosemont) ja Burtin avioliiton. Koululautakunta kieltäytyy ottamasta kantaa Karofskyn Kurtille esittämiin uhkauksiin, mikä johtaa siihen, että Kurt siirtyy McKinley Highista Dalton Academyyn ja Sue eroaa rehtorin virasta. Quinn ottaa vastaan Samin lupaussormuksen. </w:t>
            </w:r>
          </w:p>
        </w:tc>
      </w:tr>
      <w:tr>
        <w:trPr/>
        <w:tc>
          <w:tcPr>
            <w:tcW w:w="817" w:type="dxa"/>
            <w:tcBorders/>
            <w:vAlign w:val="center"/>
          </w:tcPr>
          <w:p>
            <w:pPr>
              <w:pStyle w:val="TableHeading"/>
              <w:suppressLineNumbers/>
              <w:bidi w:val="0"/>
              <w:spacing w:before="0" w:after="283"/>
              <w:jc w:val="center"/>
              <w:rPr/>
            </w:pPr>
            <w:r>
              <w:rPr/>
              <w:t xml:space="preserve">31 </w:t>
            </w:r>
          </w:p>
        </w:tc>
        <w:tc>
          <w:tcPr>
            <w:tcW w:w="775" w:type="dxa"/>
            <w:tcBorders/>
            <w:vAlign w:val="center"/>
          </w:tcPr>
          <w:p>
            <w:pPr>
              <w:pStyle w:val="TableContents"/>
              <w:bidi w:val="0"/>
              <w:spacing w:before="0" w:after="283"/>
              <w:jc w:val="left"/>
              <w:rPr/>
            </w:pPr>
            <w:r>
              <w:rPr/>
              <w:t xml:space="preserve">9 </w:t>
            </w:r>
          </w:p>
        </w:tc>
        <w:tc>
          <w:tcPr>
            <w:tcW w:w="1302" w:type="dxa"/>
            <w:tcBorders/>
            <w:vAlign w:val="center"/>
          </w:tcPr>
          <w:p>
            <w:pPr>
              <w:pStyle w:val="TableContents"/>
              <w:bidi w:val="0"/>
              <w:spacing w:before="0" w:after="283"/>
              <w:jc w:val="left"/>
              <w:rPr/>
            </w:pPr>
            <w:r>
              <w:rPr/>
              <w:t xml:space="preserve">"Erityisopetus </w:t>
            </w:r>
          </w:p>
        </w:tc>
        <w:tc>
          <w:tcPr>
            <w:tcW w:w="1452" w:type="dxa"/>
            <w:tcBorders/>
            <w:vAlign w:val="center"/>
          </w:tcPr>
          <w:p>
            <w:pPr>
              <w:pStyle w:val="TableContents"/>
              <w:bidi w:val="0"/>
              <w:spacing w:before="0" w:after="283"/>
              <w:jc w:val="left"/>
              <w:rPr/>
            </w:pPr>
            <w:r>
              <w:rPr/>
              <w:t xml:space="preserve">Paris Barclay </w:t>
            </w:r>
          </w:p>
        </w:tc>
        <w:tc>
          <w:tcPr>
            <w:tcW w:w="1139" w:type="dxa"/>
            <w:tcBorders/>
            <w:vAlign w:val="center"/>
          </w:tcPr>
          <w:p>
            <w:pPr>
              <w:pStyle w:val="TableContents"/>
              <w:bidi w:val="0"/>
              <w:spacing w:before="0" w:after="283"/>
              <w:jc w:val="left"/>
              <w:rPr/>
            </w:pPr>
            <w:r>
              <w:rPr/>
              <w:t xml:space="preserve">Brad Falchuk </w:t>
            </w:r>
          </w:p>
        </w:tc>
        <w:tc>
          <w:tcPr>
            <w:tcW w:w="1140" w:type="dxa"/>
            <w:tcBorders/>
            <w:vAlign w:val="center"/>
          </w:tcPr>
          <w:p>
            <w:pPr>
              <w:pStyle w:val="TableContents"/>
              <w:bidi w:val="0"/>
              <w:spacing w:before="0" w:after="283"/>
              <w:jc w:val="left"/>
              <w:rPr/>
            </w:pPr>
            <w:r>
              <w:rPr/>
              <w:t xml:space="preserve">30. marraskuuta 2010 (2010-11-30) </w:t>
            </w:r>
          </w:p>
        </w:tc>
        <w:tc>
          <w:tcPr>
            <w:tcW w:w="979" w:type="dxa"/>
            <w:tcBorders/>
            <w:vAlign w:val="center"/>
          </w:tcPr>
          <w:p>
            <w:pPr>
              <w:pStyle w:val="TableContents"/>
              <w:bidi w:val="0"/>
              <w:spacing w:before="0" w:after="283"/>
              <w:jc w:val="left"/>
              <w:rPr/>
            </w:pPr>
            <w:r>
              <w:rPr/>
              <w:t xml:space="preserve">2ARC09 </w:t>
            </w:r>
          </w:p>
        </w:tc>
        <w:tc>
          <w:tcPr>
            <w:tcW w:w="2601" w:type="dxa"/>
            <w:tcBorders/>
            <w:vAlign w:val="center"/>
          </w:tcPr>
          <w:p>
            <w:pPr>
              <w:pStyle w:val="TableContents"/>
              <w:bidi w:val="0"/>
              <w:spacing w:before="0" w:after="283"/>
              <w:jc w:val="left"/>
              <w:rPr/>
            </w:pPr>
            <w:r>
              <w:rPr/>
              <w:t xml:space="preserve">11.68 Will päättää Emman neuvon perusteella ottaa mukaan joitakin New Directionsin vähemmän tunnettuja jäseniä lohkokilpailuun. Kun kuoroklubi on sekaisin ja uusi jäsen Lauren Zizes (Ashley Fink) korvaa Kurtin, New Directions, Warblers (jota uusi jäsen Kurt täydentää) ja Hipsters kohtaavat Sectionals-kilpailussa: New Directions ja Warblers pääsevät molemmat aluekilpailuihin. Carl ja Emma menevät naimisiin Las Vegasissa; Rachel tunnustaa Finnille, että hän pussaili Puckin kanssa tehdäkseen tämän mustasukkaiseksi saatuaan selville, että Finn oli valehdellut harrastaneensa seksiä Santanan kanssa edellisenä keväänä. </w:t>
            </w:r>
          </w:p>
        </w:tc>
      </w:tr>
      <w:tr>
        <w:trPr/>
        <w:tc>
          <w:tcPr>
            <w:tcW w:w="817" w:type="dxa"/>
            <w:tcBorders/>
            <w:vAlign w:val="center"/>
          </w:tcPr>
          <w:p>
            <w:pPr>
              <w:pStyle w:val="TableHeading"/>
              <w:suppressLineNumbers/>
              <w:bidi w:val="0"/>
              <w:spacing w:before="0" w:after="283"/>
              <w:jc w:val="center"/>
              <w:rPr/>
            </w:pPr>
            <w:r>
              <w:rPr/>
              <w:t xml:space="preserve">32 </w:t>
            </w:r>
          </w:p>
        </w:tc>
        <w:tc>
          <w:tcPr>
            <w:tcW w:w="775" w:type="dxa"/>
            <w:tcBorders/>
            <w:vAlign w:val="center"/>
          </w:tcPr>
          <w:p>
            <w:pPr>
              <w:pStyle w:val="TableContents"/>
              <w:bidi w:val="0"/>
              <w:spacing w:before="0" w:after="283"/>
              <w:jc w:val="left"/>
              <w:rPr/>
            </w:pPr>
            <w:r>
              <w:rPr/>
              <w:t xml:space="preserve">10 </w:t>
            </w:r>
          </w:p>
        </w:tc>
        <w:tc>
          <w:tcPr>
            <w:tcW w:w="1302" w:type="dxa"/>
            <w:tcBorders/>
            <w:vAlign w:val="center"/>
          </w:tcPr>
          <w:p>
            <w:pPr>
              <w:pStyle w:val="TableContents"/>
              <w:bidi w:val="0"/>
              <w:spacing w:before="0" w:after="283"/>
              <w:jc w:val="left"/>
              <w:rPr/>
            </w:pPr>
            <w:r>
              <w:rPr/>
              <w:t xml:space="preserve">"A Very Glee Christmas </w:t>
            </w:r>
          </w:p>
        </w:tc>
        <w:tc>
          <w:tcPr>
            <w:tcW w:w="1452" w:type="dxa"/>
            <w:tcBorders/>
            <w:vAlign w:val="center"/>
          </w:tcPr>
          <w:p>
            <w:pPr>
              <w:pStyle w:val="TableContents"/>
              <w:bidi w:val="0"/>
              <w:spacing w:before="0" w:after="283"/>
              <w:jc w:val="left"/>
              <w:rPr/>
            </w:pPr>
            <w:r>
              <w:rPr/>
              <w:t xml:space="preserve">Alfonso Gomez-Rejon </w:t>
            </w:r>
          </w:p>
        </w:tc>
        <w:tc>
          <w:tcPr>
            <w:tcW w:w="1139" w:type="dxa"/>
            <w:tcBorders/>
            <w:vAlign w:val="center"/>
          </w:tcPr>
          <w:p>
            <w:pPr>
              <w:pStyle w:val="TableContents"/>
              <w:bidi w:val="0"/>
              <w:spacing w:before="0" w:after="283"/>
              <w:jc w:val="left"/>
              <w:rPr/>
            </w:pPr>
            <w:r>
              <w:rPr/>
              <w:t xml:space="preserve">Ian Brennan </w:t>
            </w:r>
          </w:p>
        </w:tc>
        <w:tc>
          <w:tcPr>
            <w:tcW w:w="1140" w:type="dxa"/>
            <w:tcBorders/>
            <w:vAlign w:val="center"/>
          </w:tcPr>
          <w:p>
            <w:pPr>
              <w:pStyle w:val="TableContents"/>
              <w:bidi w:val="0"/>
              <w:spacing w:before="0" w:after="283"/>
              <w:jc w:val="left"/>
              <w:rPr/>
            </w:pPr>
            <w:r>
              <w:rPr/>
              <w:t xml:space="preserve">7. joulukuuta 2010 (2010-12-07) </w:t>
            </w:r>
          </w:p>
        </w:tc>
        <w:tc>
          <w:tcPr>
            <w:tcW w:w="979" w:type="dxa"/>
            <w:tcBorders/>
            <w:vAlign w:val="center"/>
          </w:tcPr>
          <w:p>
            <w:pPr>
              <w:pStyle w:val="TableContents"/>
              <w:bidi w:val="0"/>
              <w:spacing w:before="0" w:after="283"/>
              <w:jc w:val="left"/>
              <w:rPr/>
            </w:pPr>
            <w:r>
              <w:rPr/>
              <w:t xml:space="preserve">2ARC10 </w:t>
            </w:r>
          </w:p>
        </w:tc>
        <w:tc>
          <w:tcPr>
            <w:tcW w:w="2601" w:type="dxa"/>
            <w:tcBorders/>
            <w:vAlign w:val="center"/>
          </w:tcPr>
          <w:p>
            <w:pPr>
              <w:pStyle w:val="TableContents"/>
              <w:bidi w:val="0"/>
              <w:spacing w:before="0" w:after="283"/>
              <w:jc w:val="left"/>
              <w:rPr/>
            </w:pPr>
            <w:r>
              <w:rPr/>
              <w:t xml:space="preserve">11.07 Tiedekunta järjestää salaisen joulupukin lahjojen vaihdon, mutta Sue sekaantuu siihen ja saa kaikki lahjat. Artie saa selville, että Brittany uskoo yhä joulupukkiin, ja vakuuttaa muut Glee-klubin jäsenet olemaan pettämättä häntä. Kun Brittany pyytää kauppakeskuksen joulupukkia tekemään pyörätuoliin sidotun Artien taas kävelemään, Artie värvää valmentaja Beisten esittämään joulupukkia kertoakseen hänelle, ettei se olekaan mahdollista. Kurt kertoo Willille rakastuneensa Blaineen. Finn eroaa Rachelista. </w:t>
            </w:r>
          </w:p>
        </w:tc>
      </w:tr>
      <w:tr>
        <w:trPr/>
        <w:tc>
          <w:tcPr>
            <w:tcW w:w="817" w:type="dxa"/>
            <w:tcBorders/>
            <w:vAlign w:val="center"/>
          </w:tcPr>
          <w:p>
            <w:pPr>
              <w:pStyle w:val="TableHeading"/>
              <w:suppressLineNumbers/>
              <w:bidi w:val="0"/>
              <w:spacing w:before="0" w:after="283"/>
              <w:jc w:val="center"/>
              <w:rPr/>
            </w:pPr>
            <w:r>
              <w:rPr/>
              <w:t xml:space="preserve">33 </w:t>
            </w:r>
          </w:p>
        </w:tc>
        <w:tc>
          <w:tcPr>
            <w:tcW w:w="775" w:type="dxa"/>
            <w:tcBorders/>
            <w:vAlign w:val="center"/>
          </w:tcPr>
          <w:p>
            <w:pPr>
              <w:pStyle w:val="TableContents"/>
              <w:bidi w:val="0"/>
              <w:spacing w:before="0" w:after="283"/>
              <w:jc w:val="left"/>
              <w:rPr/>
            </w:pPr>
            <w:r>
              <w:rPr/>
              <w:t xml:space="preserve">11 </w:t>
            </w:r>
          </w:p>
        </w:tc>
        <w:tc>
          <w:tcPr>
            <w:tcW w:w="1302" w:type="dxa"/>
            <w:tcBorders/>
            <w:vAlign w:val="center"/>
          </w:tcPr>
          <w:p>
            <w:pPr>
              <w:pStyle w:val="TableContents"/>
              <w:bidi w:val="0"/>
              <w:spacing w:before="0" w:after="283"/>
              <w:jc w:val="left"/>
              <w:rPr/>
            </w:pPr>
            <w:r>
              <w:rPr/>
              <w:t xml:space="preserve">"Sue Sylvester Shuffle"... </w:t>
            </w:r>
          </w:p>
        </w:tc>
        <w:tc>
          <w:tcPr>
            <w:tcW w:w="1452" w:type="dxa"/>
            <w:tcBorders/>
            <w:vAlign w:val="center"/>
          </w:tcPr>
          <w:p>
            <w:pPr>
              <w:pStyle w:val="TableContents"/>
              <w:bidi w:val="0"/>
              <w:spacing w:before="0" w:after="283"/>
              <w:jc w:val="left"/>
              <w:rPr/>
            </w:pPr>
            <w:r>
              <w:rPr/>
              <w:t xml:space="preserve">Brad Falchuk </w:t>
            </w:r>
          </w:p>
        </w:tc>
        <w:tc>
          <w:tcPr>
            <w:tcW w:w="1139" w:type="dxa"/>
            <w:tcBorders/>
            <w:vAlign w:val="center"/>
          </w:tcPr>
          <w:p>
            <w:pPr>
              <w:pStyle w:val="TableContents"/>
              <w:bidi w:val="0"/>
              <w:spacing w:before="0" w:after="283"/>
              <w:jc w:val="left"/>
              <w:rPr/>
            </w:pPr>
            <w:r>
              <w:rPr/>
              <w:t xml:space="preserve">Ian Brennan </w:t>
            </w:r>
          </w:p>
        </w:tc>
        <w:tc>
          <w:tcPr>
            <w:tcW w:w="1140" w:type="dxa"/>
            <w:tcBorders/>
            <w:vAlign w:val="center"/>
          </w:tcPr>
          <w:p>
            <w:pPr>
              <w:pStyle w:val="TableContents"/>
              <w:bidi w:val="0"/>
              <w:spacing w:before="0" w:after="283"/>
              <w:jc w:val="left"/>
              <w:rPr/>
            </w:pPr>
            <w:r>
              <w:rPr/>
              <w:t xml:space="preserve">6. helmikuuta 2011 (2011-02-06) </w:t>
            </w:r>
          </w:p>
        </w:tc>
        <w:tc>
          <w:tcPr>
            <w:tcW w:w="979" w:type="dxa"/>
            <w:tcBorders/>
            <w:vAlign w:val="center"/>
          </w:tcPr>
          <w:p>
            <w:pPr>
              <w:pStyle w:val="TableContents"/>
              <w:bidi w:val="0"/>
              <w:spacing w:before="0" w:after="283"/>
              <w:jc w:val="left"/>
              <w:rPr/>
            </w:pPr>
            <w:r>
              <w:rPr/>
              <w:t xml:space="preserve">2ARC11 </w:t>
            </w:r>
          </w:p>
        </w:tc>
        <w:tc>
          <w:tcPr>
            <w:tcW w:w="2601" w:type="dxa"/>
            <w:tcBorders/>
            <w:vAlign w:val="center"/>
          </w:tcPr>
          <w:p>
            <w:pPr>
              <w:pStyle w:val="TableContents"/>
              <w:bidi w:val="0"/>
              <w:spacing w:before="0" w:after="283"/>
              <w:jc w:val="left"/>
              <w:rPr/>
            </w:pPr>
            <w:r>
              <w:rPr/>
              <w:t xml:space="preserve">26.80 McKinley High:n jalkapallon mestaruusottelu pelataan, ja puoliajalla esitetään ``Trilleri'' -mash-up. Will ja valmentaja Beiste yrittävät saada riemuklubin ja jalkapallojoukkueen työskentelemään yhdessä, ja Sue tekee kaikkensa varmistaakseen, että hän voittaa jälleen kansalliset mestaruudet, ja yrittää samalla sabotoida sekä jalkapallojoukkuetta että riemuklubia, millä on katastrofaaliset seuraukset: McKinley voittaa mestaruuden, ja Sue menettää kolme cheerleaderia ja aluekilpailut. </w:t>
            </w:r>
          </w:p>
        </w:tc>
      </w:tr>
      <w:tr>
        <w:trPr/>
        <w:tc>
          <w:tcPr>
            <w:tcW w:w="817" w:type="dxa"/>
            <w:tcBorders/>
            <w:vAlign w:val="center"/>
          </w:tcPr>
          <w:p>
            <w:pPr>
              <w:pStyle w:val="TableHeading"/>
              <w:suppressLineNumbers/>
              <w:bidi w:val="0"/>
              <w:spacing w:before="0" w:after="283"/>
              <w:jc w:val="center"/>
              <w:rPr/>
            </w:pPr>
            <w:r>
              <w:rPr/>
              <w:t xml:space="preserve">34 </w:t>
            </w:r>
          </w:p>
        </w:tc>
        <w:tc>
          <w:tcPr>
            <w:tcW w:w="775" w:type="dxa"/>
            <w:tcBorders/>
            <w:vAlign w:val="center"/>
          </w:tcPr>
          <w:p>
            <w:pPr>
              <w:pStyle w:val="TableContents"/>
              <w:bidi w:val="0"/>
              <w:spacing w:before="0" w:after="283"/>
              <w:jc w:val="left"/>
              <w:rPr/>
            </w:pPr>
            <w:r>
              <w:rPr/>
              <w:t xml:space="preserve">12 </w:t>
            </w:r>
          </w:p>
        </w:tc>
        <w:tc>
          <w:tcPr>
            <w:tcW w:w="1302" w:type="dxa"/>
            <w:tcBorders/>
            <w:vAlign w:val="center"/>
          </w:tcPr>
          <w:p>
            <w:pPr>
              <w:pStyle w:val="TableContents"/>
              <w:bidi w:val="0"/>
              <w:spacing w:before="0" w:after="283"/>
              <w:jc w:val="left"/>
              <w:rPr/>
            </w:pPr>
            <w:r>
              <w:rPr/>
              <w:t xml:space="preserve">``Silly Love Songs'' </w:t>
            </w:r>
          </w:p>
        </w:tc>
        <w:tc>
          <w:tcPr>
            <w:tcW w:w="1452" w:type="dxa"/>
            <w:tcBorders/>
            <w:vAlign w:val="center"/>
          </w:tcPr>
          <w:p>
            <w:pPr>
              <w:pStyle w:val="TableContents"/>
              <w:bidi w:val="0"/>
              <w:spacing w:before="0" w:after="283"/>
              <w:jc w:val="left"/>
              <w:rPr/>
            </w:pPr>
            <w:r>
              <w:rPr/>
              <w:t xml:space="preserve">Tate Donovan </w:t>
            </w:r>
          </w:p>
        </w:tc>
        <w:tc>
          <w:tcPr>
            <w:tcW w:w="1139" w:type="dxa"/>
            <w:tcBorders/>
            <w:vAlign w:val="center"/>
          </w:tcPr>
          <w:p>
            <w:pPr>
              <w:pStyle w:val="TableContents"/>
              <w:bidi w:val="0"/>
              <w:spacing w:before="0" w:after="283"/>
              <w:jc w:val="left"/>
              <w:rPr/>
            </w:pPr>
            <w:r>
              <w:rPr/>
              <w:t xml:space="preserve">Ryan Murphy </w:t>
            </w:r>
          </w:p>
        </w:tc>
        <w:tc>
          <w:tcPr>
            <w:tcW w:w="1140" w:type="dxa"/>
            <w:tcBorders/>
            <w:vAlign w:val="center"/>
          </w:tcPr>
          <w:p>
            <w:pPr>
              <w:pStyle w:val="TableContents"/>
              <w:bidi w:val="0"/>
              <w:spacing w:before="0" w:after="283"/>
              <w:jc w:val="left"/>
              <w:rPr/>
            </w:pPr>
            <w:r>
              <w:rPr/>
              <w:t xml:space="preserve">8. helmikuuta 2011 (2011-02-08) </w:t>
            </w:r>
          </w:p>
        </w:tc>
        <w:tc>
          <w:tcPr>
            <w:tcW w:w="979" w:type="dxa"/>
            <w:tcBorders/>
            <w:vAlign w:val="center"/>
          </w:tcPr>
          <w:p>
            <w:pPr>
              <w:pStyle w:val="TableContents"/>
              <w:bidi w:val="0"/>
              <w:spacing w:before="0" w:after="283"/>
              <w:jc w:val="left"/>
              <w:rPr/>
            </w:pPr>
            <w:r>
              <w:rPr/>
              <w:t xml:space="preserve">2ARC12 </w:t>
            </w:r>
          </w:p>
        </w:tc>
        <w:tc>
          <w:tcPr>
            <w:tcW w:w="2601" w:type="dxa"/>
            <w:tcBorders/>
            <w:vAlign w:val="center"/>
          </w:tcPr>
          <w:p>
            <w:pPr>
              <w:pStyle w:val="TableContents"/>
              <w:bidi w:val="0"/>
              <w:spacing w:before="0" w:after="283"/>
              <w:jc w:val="left"/>
              <w:rPr/>
            </w:pPr>
            <w:r>
              <w:rPr/>
              <w:t xml:space="preserve">11.58 Will antaa McKinley High'n kuoron tehtäväksi esittää rakkauslauluja ystävänpäivän kunniaksi. Finn perustaa tilaisuutta varten suutelukopin, jolla kerätään rahaa kerholle ja suudellaan Quinniä. Puck rakastuu Laureniin, mutta hänen laulunsa Laurenille epäonnistuu. Blaine ja Dalton Academy Warblers -yhtye esiintyvät Gap-vaateliikkeessä kappaleella ``When I Get You Alone'', mutta kaikki ei mene suunnitelmien mukaan. </w:t>
            </w:r>
          </w:p>
        </w:tc>
      </w:tr>
      <w:tr>
        <w:trPr/>
        <w:tc>
          <w:tcPr>
            <w:tcW w:w="817" w:type="dxa"/>
            <w:tcBorders/>
            <w:vAlign w:val="center"/>
          </w:tcPr>
          <w:p>
            <w:pPr>
              <w:pStyle w:val="TableHeading"/>
              <w:suppressLineNumbers/>
              <w:bidi w:val="0"/>
              <w:spacing w:before="0" w:after="283"/>
              <w:jc w:val="center"/>
              <w:rPr/>
            </w:pPr>
            <w:r>
              <w:rPr/>
              <w:t xml:space="preserve">35 </w:t>
            </w:r>
          </w:p>
        </w:tc>
        <w:tc>
          <w:tcPr>
            <w:tcW w:w="775" w:type="dxa"/>
            <w:tcBorders/>
            <w:vAlign w:val="center"/>
          </w:tcPr>
          <w:p>
            <w:pPr>
              <w:pStyle w:val="TableContents"/>
              <w:bidi w:val="0"/>
              <w:spacing w:before="0" w:after="283"/>
              <w:jc w:val="left"/>
              <w:rPr/>
            </w:pPr>
            <w:r>
              <w:rPr/>
              <w:t xml:space="preserve">13 </w:t>
            </w:r>
          </w:p>
        </w:tc>
        <w:tc>
          <w:tcPr>
            <w:tcW w:w="1302" w:type="dxa"/>
            <w:tcBorders/>
            <w:vAlign w:val="center"/>
          </w:tcPr>
          <w:p>
            <w:pPr>
              <w:pStyle w:val="TableContents"/>
              <w:bidi w:val="0"/>
              <w:spacing w:before="0" w:after="283"/>
              <w:jc w:val="left"/>
              <w:rPr/>
            </w:pPr>
            <w:r>
              <w:rPr/>
              <w:t xml:space="preserve">``Comeback'' </w:t>
            </w:r>
          </w:p>
        </w:tc>
        <w:tc>
          <w:tcPr>
            <w:tcW w:w="1452" w:type="dxa"/>
            <w:tcBorders/>
            <w:vAlign w:val="center"/>
          </w:tcPr>
          <w:p>
            <w:pPr>
              <w:pStyle w:val="TableContents"/>
              <w:bidi w:val="0"/>
              <w:spacing w:before="0" w:after="283"/>
              <w:jc w:val="left"/>
              <w:rPr/>
            </w:pPr>
            <w:r>
              <w:rPr/>
              <w:t xml:space="preserve">Bradley Buecker </w:t>
            </w:r>
          </w:p>
        </w:tc>
        <w:tc>
          <w:tcPr>
            <w:tcW w:w="1139" w:type="dxa"/>
            <w:tcBorders/>
            <w:vAlign w:val="center"/>
          </w:tcPr>
          <w:p>
            <w:pPr>
              <w:pStyle w:val="TableContents"/>
              <w:bidi w:val="0"/>
              <w:spacing w:before="0" w:after="283"/>
              <w:jc w:val="left"/>
              <w:rPr/>
            </w:pPr>
            <w:r>
              <w:rPr/>
              <w:t xml:space="preserve">Ryan Murphy </w:t>
            </w:r>
          </w:p>
        </w:tc>
        <w:tc>
          <w:tcPr>
            <w:tcW w:w="1140" w:type="dxa"/>
            <w:tcBorders/>
            <w:vAlign w:val="center"/>
          </w:tcPr>
          <w:p>
            <w:pPr>
              <w:pStyle w:val="TableContents"/>
              <w:bidi w:val="0"/>
              <w:spacing w:before="0" w:after="283"/>
              <w:jc w:val="left"/>
              <w:rPr/>
            </w:pPr>
            <w:r>
              <w:rPr/>
              <w:t xml:space="preserve">15. helmikuuta 2011 (2011-02-15) </w:t>
            </w:r>
          </w:p>
        </w:tc>
        <w:tc>
          <w:tcPr>
            <w:tcW w:w="979" w:type="dxa"/>
            <w:tcBorders/>
            <w:vAlign w:val="center"/>
          </w:tcPr>
          <w:p>
            <w:pPr>
              <w:pStyle w:val="TableContents"/>
              <w:bidi w:val="0"/>
              <w:spacing w:before="0" w:after="283"/>
              <w:jc w:val="left"/>
              <w:rPr/>
            </w:pPr>
            <w:r>
              <w:rPr/>
              <w:t xml:space="preserve">2ARC13 </w:t>
            </w:r>
          </w:p>
        </w:tc>
        <w:tc>
          <w:tcPr>
            <w:tcW w:w="2601" w:type="dxa"/>
            <w:tcBorders/>
            <w:vAlign w:val="center"/>
          </w:tcPr>
          <w:p>
            <w:pPr>
              <w:pStyle w:val="TableContents"/>
              <w:bidi w:val="0"/>
              <w:spacing w:before="0" w:after="283"/>
              <w:jc w:val="left"/>
              <w:rPr/>
            </w:pPr>
            <w:r>
              <w:rPr/>
              <w:t xml:space="preserve">10.53 Rachel yrittää Brittanyn avulla päästä takaisin McKinley High'n sosiaaliseen svengiin, mutta hänen yrityksensä epäonnistuvat. Sam perustaa Justin Bieber -tribuuttibändin siinä toivossa, että hänen suhteensa Quinniin vakiintuisi, mutta saa myöhemmin Santanalta selville, että Quinn petti häntä Finnin kanssa, ja jättää hänet; Sam alkaa seurustella Santanan kanssa. Sue yrittää kylvää eripuraa New Directionsin sisällä, ja epäonnistuttuaan hänestä tulee Aural Intensityn valmentaja, joka on aluekilpailujen kilpailija. </w:t>
            </w:r>
          </w:p>
        </w:tc>
      </w:tr>
      <w:tr>
        <w:trPr/>
        <w:tc>
          <w:tcPr>
            <w:tcW w:w="817" w:type="dxa"/>
            <w:tcBorders/>
            <w:vAlign w:val="center"/>
          </w:tcPr>
          <w:p>
            <w:pPr>
              <w:pStyle w:val="TableHeading"/>
              <w:suppressLineNumbers/>
              <w:bidi w:val="0"/>
              <w:spacing w:before="0" w:after="283"/>
              <w:jc w:val="center"/>
              <w:rPr/>
            </w:pPr>
            <w:r>
              <w:rPr/>
              <w:t xml:space="preserve">36 </w:t>
            </w:r>
          </w:p>
        </w:tc>
        <w:tc>
          <w:tcPr>
            <w:tcW w:w="775" w:type="dxa"/>
            <w:tcBorders/>
            <w:vAlign w:val="center"/>
          </w:tcPr>
          <w:p>
            <w:pPr>
              <w:pStyle w:val="TableContents"/>
              <w:bidi w:val="0"/>
              <w:spacing w:before="0" w:after="283"/>
              <w:jc w:val="left"/>
              <w:rPr/>
            </w:pPr>
            <w:r>
              <w:rPr/>
              <w:t xml:space="preserve">14 </w:t>
            </w:r>
          </w:p>
        </w:tc>
        <w:tc>
          <w:tcPr>
            <w:tcW w:w="1302" w:type="dxa"/>
            <w:tcBorders/>
            <w:vAlign w:val="center"/>
          </w:tcPr>
          <w:p>
            <w:pPr>
              <w:pStyle w:val="TableContents"/>
              <w:bidi w:val="0"/>
              <w:spacing w:before="0" w:after="283"/>
              <w:jc w:val="left"/>
              <w:rPr/>
            </w:pPr>
            <w:r>
              <w:rPr/>
              <w:t xml:space="preserve">"Syytä siitä alkoholia </w:t>
            </w:r>
          </w:p>
        </w:tc>
        <w:tc>
          <w:tcPr>
            <w:tcW w:w="1452" w:type="dxa"/>
            <w:tcBorders/>
            <w:vAlign w:val="center"/>
          </w:tcPr>
          <w:p>
            <w:pPr>
              <w:pStyle w:val="TableContents"/>
              <w:bidi w:val="0"/>
              <w:spacing w:before="0" w:after="283"/>
              <w:jc w:val="left"/>
              <w:rPr/>
            </w:pPr>
            <w:r>
              <w:rPr/>
              <w:t xml:space="preserve">Eric Stoltz </w:t>
            </w:r>
          </w:p>
        </w:tc>
        <w:tc>
          <w:tcPr>
            <w:tcW w:w="1139" w:type="dxa"/>
            <w:tcBorders/>
            <w:vAlign w:val="center"/>
          </w:tcPr>
          <w:p>
            <w:pPr>
              <w:pStyle w:val="TableContents"/>
              <w:bidi w:val="0"/>
              <w:spacing w:before="0" w:after="283"/>
              <w:jc w:val="left"/>
              <w:rPr/>
            </w:pPr>
            <w:r>
              <w:rPr/>
              <w:t xml:space="preserve">Ian Brennan </w:t>
            </w:r>
          </w:p>
        </w:tc>
        <w:tc>
          <w:tcPr>
            <w:tcW w:w="1140" w:type="dxa"/>
            <w:tcBorders/>
            <w:vAlign w:val="center"/>
          </w:tcPr>
          <w:p>
            <w:pPr>
              <w:pStyle w:val="TableContents"/>
              <w:bidi w:val="0"/>
              <w:spacing w:before="0" w:after="283"/>
              <w:jc w:val="left"/>
              <w:rPr/>
            </w:pPr>
            <w:r>
              <w:rPr/>
              <w:t xml:space="preserve">22. helmikuuta 2011 (2011-02-22) </w:t>
            </w:r>
          </w:p>
        </w:tc>
        <w:tc>
          <w:tcPr>
            <w:tcW w:w="979" w:type="dxa"/>
            <w:tcBorders/>
            <w:vAlign w:val="center"/>
          </w:tcPr>
          <w:p>
            <w:pPr>
              <w:pStyle w:val="TableContents"/>
              <w:bidi w:val="0"/>
              <w:spacing w:before="0" w:after="283"/>
              <w:jc w:val="left"/>
              <w:rPr/>
            </w:pPr>
            <w:r>
              <w:rPr/>
              <w:t xml:space="preserve">2ARC14 </w:t>
            </w:r>
          </w:p>
        </w:tc>
        <w:tc>
          <w:tcPr>
            <w:tcW w:w="2601" w:type="dxa"/>
            <w:tcBorders/>
            <w:vAlign w:val="center"/>
          </w:tcPr>
          <w:p>
            <w:pPr>
              <w:pStyle w:val="TableContents"/>
              <w:bidi w:val="0"/>
              <w:spacing w:before="0" w:after="283"/>
              <w:jc w:val="left"/>
              <w:rPr/>
            </w:pPr>
            <w:r>
              <w:rPr/>
              <w:t xml:space="preserve">10.58 Rehtori Figgins yrittää opettaa oppilaille alaikäisten juomisen vaaroista. Rachel järjestää juhlat, ja kun juominen on alkanut, tilanne kiihtyy pullonpyörityspelissä. Kurtin kauhuksi Blaine kyseenalaistaa hänen seksuaalisuutensa. Will soittaa humalassa Emmalle, ja Sue häpäisee hänet julkisesti. New Directions esiintyy koulun juomista käsittelevässä kokouksessa katastrofaalisin seurauksin. </w:t>
            </w:r>
          </w:p>
        </w:tc>
      </w:tr>
      <w:tr>
        <w:trPr/>
        <w:tc>
          <w:tcPr>
            <w:tcW w:w="817" w:type="dxa"/>
            <w:tcBorders/>
            <w:vAlign w:val="center"/>
          </w:tcPr>
          <w:p>
            <w:pPr>
              <w:pStyle w:val="TableHeading"/>
              <w:suppressLineNumbers/>
              <w:bidi w:val="0"/>
              <w:spacing w:before="0" w:after="283"/>
              <w:jc w:val="center"/>
              <w:rPr/>
            </w:pPr>
            <w:r>
              <w:rPr/>
              <w:t xml:space="preserve">37 </w:t>
            </w:r>
          </w:p>
        </w:tc>
        <w:tc>
          <w:tcPr>
            <w:tcW w:w="775" w:type="dxa"/>
            <w:tcBorders/>
            <w:vAlign w:val="center"/>
          </w:tcPr>
          <w:p>
            <w:pPr>
              <w:pStyle w:val="TableContents"/>
              <w:bidi w:val="0"/>
              <w:spacing w:before="0" w:after="283"/>
              <w:jc w:val="left"/>
              <w:rPr/>
            </w:pPr>
            <w:r>
              <w:rPr/>
              <w:t xml:space="preserve">15 </w:t>
            </w:r>
          </w:p>
        </w:tc>
        <w:tc>
          <w:tcPr>
            <w:tcW w:w="1302" w:type="dxa"/>
            <w:tcBorders/>
            <w:vAlign w:val="center"/>
          </w:tcPr>
          <w:p>
            <w:pPr>
              <w:pStyle w:val="TableContents"/>
              <w:bidi w:val="0"/>
              <w:spacing w:before="0" w:after="283"/>
              <w:jc w:val="left"/>
              <w:rPr/>
            </w:pPr>
            <w:r>
              <w:rPr/>
              <w:t xml:space="preserve">"Seksikäs </w:t>
            </w:r>
          </w:p>
        </w:tc>
        <w:tc>
          <w:tcPr>
            <w:tcW w:w="1452" w:type="dxa"/>
            <w:tcBorders/>
            <w:vAlign w:val="center"/>
          </w:tcPr>
          <w:p>
            <w:pPr>
              <w:pStyle w:val="TableContents"/>
              <w:bidi w:val="0"/>
              <w:spacing w:before="0" w:after="283"/>
              <w:jc w:val="left"/>
              <w:rPr/>
            </w:pPr>
            <w:r>
              <w:rPr/>
              <w:t xml:space="preserve">Ryan Murphy </w:t>
            </w:r>
          </w:p>
        </w:tc>
        <w:tc>
          <w:tcPr>
            <w:tcW w:w="1139" w:type="dxa"/>
            <w:tcBorders/>
            <w:vAlign w:val="center"/>
          </w:tcPr>
          <w:p>
            <w:pPr>
              <w:pStyle w:val="TableContents"/>
              <w:bidi w:val="0"/>
              <w:spacing w:before="0" w:after="283"/>
              <w:jc w:val="left"/>
              <w:rPr/>
            </w:pPr>
            <w:r>
              <w:rPr/>
              <w:t xml:space="preserve">Brad Falchuk </w:t>
            </w:r>
          </w:p>
        </w:tc>
        <w:tc>
          <w:tcPr>
            <w:tcW w:w="1140" w:type="dxa"/>
            <w:tcBorders/>
            <w:vAlign w:val="center"/>
          </w:tcPr>
          <w:p>
            <w:pPr>
              <w:pStyle w:val="TableContents"/>
              <w:bidi w:val="0"/>
              <w:spacing w:before="0" w:after="283"/>
              <w:jc w:val="left"/>
              <w:rPr/>
            </w:pPr>
            <w:r>
              <w:rPr/>
              <w:t xml:space="preserve">8. maaliskuuta 2011 (2011-03-08) </w:t>
            </w:r>
          </w:p>
        </w:tc>
        <w:tc>
          <w:tcPr>
            <w:tcW w:w="979" w:type="dxa"/>
            <w:tcBorders/>
            <w:vAlign w:val="center"/>
          </w:tcPr>
          <w:p>
            <w:pPr>
              <w:pStyle w:val="TableContents"/>
              <w:bidi w:val="0"/>
              <w:spacing w:before="0" w:after="283"/>
              <w:jc w:val="left"/>
              <w:rPr/>
            </w:pPr>
            <w:r>
              <w:rPr/>
              <w:t xml:space="preserve">2ARC15 </w:t>
            </w:r>
          </w:p>
        </w:tc>
        <w:tc>
          <w:tcPr>
            <w:tcW w:w="2601" w:type="dxa"/>
            <w:tcBorders/>
            <w:vAlign w:val="center"/>
          </w:tcPr>
          <w:p>
            <w:pPr>
              <w:pStyle w:val="TableContents"/>
              <w:bidi w:val="0"/>
              <w:spacing w:before="0" w:after="283"/>
              <w:jc w:val="left"/>
              <w:rPr/>
            </w:pPr>
            <w:r>
              <w:rPr/>
              <w:t xml:space="preserve">11.92 Kun sijainen Holly Holliday tulee poissaolevan seksuaalikasvatuksen opettajan tilalle, hän yhdistää voimansa Willin kanssa opettaakseen New Directionsin lapsille elämän tosiasioita. Santana ja Brittany pyytävät Hollylta neuvoa suhteeseensa. Emma johtaa selibaatti-kerhoa, ja hän ja hänen miehensä Carl kohtaavat Hollyn avustuksella avioliittonsa ongelmia, erityisesti selibaatin jatkumisen; kun Emma tunnustaa, että hänellä on yhä tunteita Williä kohtaan, Carl muuttaa pois. Finn ja Quinn palaavat yhteen. Blainen varoitus saa Burtin puhumaan Kurtille seksistä. </w:t>
            </w:r>
          </w:p>
        </w:tc>
      </w:tr>
      <w:tr>
        <w:trPr/>
        <w:tc>
          <w:tcPr>
            <w:tcW w:w="817" w:type="dxa"/>
            <w:tcBorders/>
            <w:vAlign w:val="center"/>
          </w:tcPr>
          <w:p>
            <w:pPr>
              <w:pStyle w:val="TableHeading"/>
              <w:suppressLineNumbers/>
              <w:bidi w:val="0"/>
              <w:spacing w:before="0" w:after="283"/>
              <w:jc w:val="center"/>
              <w:rPr/>
            </w:pPr>
            <w:r>
              <w:rPr/>
              <w:t xml:space="preserve">38 </w:t>
            </w:r>
          </w:p>
        </w:tc>
        <w:tc>
          <w:tcPr>
            <w:tcW w:w="775" w:type="dxa"/>
            <w:tcBorders/>
            <w:vAlign w:val="center"/>
          </w:tcPr>
          <w:p>
            <w:pPr>
              <w:pStyle w:val="TableContents"/>
              <w:bidi w:val="0"/>
              <w:spacing w:before="0" w:after="283"/>
              <w:jc w:val="left"/>
              <w:rPr/>
            </w:pPr>
            <w:r>
              <w:rPr/>
              <w:t xml:space="preserve">16 </w:t>
            </w:r>
          </w:p>
        </w:tc>
        <w:tc>
          <w:tcPr>
            <w:tcW w:w="1302" w:type="dxa"/>
            <w:tcBorders/>
            <w:vAlign w:val="center"/>
          </w:tcPr>
          <w:p>
            <w:pPr>
              <w:pStyle w:val="TableContents"/>
              <w:bidi w:val="0"/>
              <w:spacing w:before="0" w:after="283"/>
              <w:jc w:val="left"/>
              <w:rPr/>
            </w:pPr>
            <w:r>
              <w:rPr/>
              <w:t xml:space="preserve">``Original Song'' </w:t>
            </w:r>
          </w:p>
        </w:tc>
        <w:tc>
          <w:tcPr>
            <w:tcW w:w="1452" w:type="dxa"/>
            <w:tcBorders/>
            <w:vAlign w:val="center"/>
          </w:tcPr>
          <w:p>
            <w:pPr>
              <w:pStyle w:val="TableContents"/>
              <w:bidi w:val="0"/>
              <w:spacing w:before="0" w:after="283"/>
              <w:jc w:val="left"/>
              <w:rPr/>
            </w:pPr>
            <w:r>
              <w:rPr/>
              <w:t xml:space="preserve">Bradley Buecker </w:t>
            </w:r>
          </w:p>
        </w:tc>
        <w:tc>
          <w:tcPr>
            <w:tcW w:w="1139" w:type="dxa"/>
            <w:tcBorders/>
            <w:vAlign w:val="center"/>
          </w:tcPr>
          <w:p>
            <w:pPr>
              <w:pStyle w:val="TableContents"/>
              <w:bidi w:val="0"/>
              <w:spacing w:before="0" w:after="283"/>
              <w:jc w:val="left"/>
              <w:rPr/>
            </w:pPr>
            <w:r>
              <w:rPr/>
              <w:t xml:space="preserve">Ryan Murphy </w:t>
            </w:r>
          </w:p>
        </w:tc>
        <w:tc>
          <w:tcPr>
            <w:tcW w:w="1140" w:type="dxa"/>
            <w:tcBorders/>
            <w:vAlign w:val="center"/>
          </w:tcPr>
          <w:p>
            <w:pPr>
              <w:pStyle w:val="TableContents"/>
              <w:bidi w:val="0"/>
              <w:spacing w:before="0" w:after="283"/>
              <w:jc w:val="left"/>
              <w:rPr/>
            </w:pPr>
            <w:r>
              <w:rPr/>
              <w:t xml:space="preserve">15. maaliskuuta 2011 (2011-03-15) </w:t>
            </w:r>
          </w:p>
        </w:tc>
        <w:tc>
          <w:tcPr>
            <w:tcW w:w="979" w:type="dxa"/>
            <w:tcBorders/>
            <w:vAlign w:val="center"/>
          </w:tcPr>
          <w:p>
            <w:pPr>
              <w:pStyle w:val="TableContents"/>
              <w:bidi w:val="0"/>
              <w:spacing w:before="0" w:after="283"/>
              <w:jc w:val="left"/>
              <w:rPr/>
            </w:pPr>
            <w:r>
              <w:rPr/>
              <w:t xml:space="preserve">2ARC16 </w:t>
            </w:r>
          </w:p>
        </w:tc>
        <w:tc>
          <w:tcPr>
            <w:tcW w:w="2601" w:type="dxa"/>
            <w:tcBorders/>
            <w:vAlign w:val="center"/>
          </w:tcPr>
          <w:p>
            <w:pPr>
              <w:pStyle w:val="TableContents"/>
              <w:bidi w:val="0"/>
              <w:spacing w:before="0" w:after="283"/>
              <w:jc w:val="left"/>
              <w:rPr/>
            </w:pPr>
            <w:r>
              <w:rPr/>
              <w:t xml:space="preserve">11.15 Kun heidän suunniteltu hymni aluekilpailuun Suen sabotoinnin vuoksi hylätään, New Directions kirjoittaa ja esittää omaperäisiä kappaleita kilpailemaan Dalton Academy Warblersia ja Suen valmentamaa Aural Intensityä vastaan; Kathy Griffin ja Loretta Devine vierailevat tuomareina Tammy Jean Albertson ja Sister Mary Constance. Blaine rakastuu Kurtiin, ja he aloittavat suhteen. New Directions voittaa aluekilpailun. </w:t>
            </w:r>
          </w:p>
        </w:tc>
      </w:tr>
      <w:tr>
        <w:trPr/>
        <w:tc>
          <w:tcPr>
            <w:tcW w:w="817" w:type="dxa"/>
            <w:tcBorders/>
            <w:vAlign w:val="center"/>
          </w:tcPr>
          <w:p>
            <w:pPr>
              <w:pStyle w:val="TableHeading"/>
              <w:suppressLineNumbers/>
              <w:bidi w:val="0"/>
              <w:spacing w:before="0" w:after="283"/>
              <w:jc w:val="center"/>
              <w:rPr/>
            </w:pPr>
            <w:r>
              <w:rPr/>
              <w:t xml:space="preserve">39 </w:t>
            </w:r>
          </w:p>
        </w:tc>
        <w:tc>
          <w:tcPr>
            <w:tcW w:w="775" w:type="dxa"/>
            <w:tcBorders/>
            <w:vAlign w:val="center"/>
          </w:tcPr>
          <w:p>
            <w:pPr>
              <w:pStyle w:val="TableContents"/>
              <w:bidi w:val="0"/>
              <w:spacing w:before="0" w:after="283"/>
              <w:jc w:val="left"/>
              <w:rPr/>
            </w:pPr>
            <w:r>
              <w:rPr/>
              <w:t xml:space="preserve">17 </w:t>
            </w:r>
          </w:p>
        </w:tc>
        <w:tc>
          <w:tcPr>
            <w:tcW w:w="1302" w:type="dxa"/>
            <w:tcBorders/>
            <w:vAlign w:val="center"/>
          </w:tcPr>
          <w:p>
            <w:pPr>
              <w:pStyle w:val="TableContents"/>
              <w:bidi w:val="0"/>
              <w:spacing w:before="0" w:after="283"/>
              <w:jc w:val="left"/>
              <w:rPr/>
            </w:pPr>
            <w:r>
              <w:rPr/>
              <w:t xml:space="preserve">"Laiminlyönnin yö </w:t>
            </w:r>
          </w:p>
        </w:tc>
        <w:tc>
          <w:tcPr>
            <w:tcW w:w="1452" w:type="dxa"/>
            <w:tcBorders/>
            <w:vAlign w:val="center"/>
          </w:tcPr>
          <w:p>
            <w:pPr>
              <w:pStyle w:val="TableContents"/>
              <w:bidi w:val="0"/>
              <w:spacing w:before="0" w:after="283"/>
              <w:jc w:val="left"/>
              <w:rPr/>
            </w:pPr>
            <w:r>
              <w:rPr/>
              <w:t xml:space="preserve">Carol Banker </w:t>
            </w:r>
          </w:p>
        </w:tc>
        <w:tc>
          <w:tcPr>
            <w:tcW w:w="1139" w:type="dxa"/>
            <w:tcBorders/>
            <w:vAlign w:val="center"/>
          </w:tcPr>
          <w:p>
            <w:pPr>
              <w:pStyle w:val="TableContents"/>
              <w:bidi w:val="0"/>
              <w:spacing w:before="0" w:after="283"/>
              <w:jc w:val="left"/>
              <w:rPr/>
            </w:pPr>
            <w:r>
              <w:rPr/>
              <w:t xml:space="preserve">Ian Brennan </w:t>
            </w:r>
          </w:p>
        </w:tc>
        <w:tc>
          <w:tcPr>
            <w:tcW w:w="1140" w:type="dxa"/>
            <w:tcBorders/>
            <w:vAlign w:val="center"/>
          </w:tcPr>
          <w:p>
            <w:pPr>
              <w:pStyle w:val="TableContents"/>
              <w:bidi w:val="0"/>
              <w:spacing w:before="0" w:after="283"/>
              <w:jc w:val="left"/>
              <w:rPr/>
            </w:pPr>
            <w:r>
              <w:rPr/>
              <w:t xml:space="preserve">19. huhtikuuta 2011 (2011-04-19) </w:t>
            </w:r>
          </w:p>
        </w:tc>
        <w:tc>
          <w:tcPr>
            <w:tcW w:w="979" w:type="dxa"/>
            <w:tcBorders/>
            <w:vAlign w:val="center"/>
          </w:tcPr>
          <w:p>
            <w:pPr>
              <w:pStyle w:val="TableContents"/>
              <w:bidi w:val="0"/>
              <w:spacing w:before="0" w:after="283"/>
              <w:jc w:val="left"/>
              <w:rPr/>
            </w:pPr>
            <w:r>
              <w:rPr/>
              <w:t xml:space="preserve">2ARC17 </w:t>
            </w:r>
          </w:p>
        </w:tc>
        <w:tc>
          <w:tcPr>
            <w:tcW w:w="2601" w:type="dxa"/>
            <w:tcBorders/>
            <w:vAlign w:val="center"/>
          </w:tcPr>
          <w:p>
            <w:pPr>
              <w:pStyle w:val="TableContents"/>
              <w:bidi w:val="0"/>
              <w:spacing w:before="0" w:after="283"/>
              <w:jc w:val="left"/>
              <w:rPr/>
            </w:pPr>
            <w:r>
              <w:rPr/>
              <w:t xml:space="preserve">9.80 Glee-klubi esittää hyväntekeväisyystilaisuudessa heidän mielestään laiminlyötyjen artistien kappaleita, joilla he yrittävät kerätä rahaa Artien, Miken, Tinan ja Brittanyn akateemisen kymmenottelun joukkueelle. Sue suunnittelee sabotoivansa varainkeruun; kun Sunshine, joka laulaa nyt kilpailevassa Vocal Adrenaline -yhtyeessä, tarjoutuu esiintymään hyväntekeväisyystilaisuudessa, hänen johtajansa, yksi Suen liittolaisista, vetää hänet pois ohjelmasta. Lauren suostuttelee Mercedeksen ryhtymään todella vaativaksi diivaksi saadakseen haluamansa. </w:t>
            </w:r>
          </w:p>
        </w:tc>
      </w:tr>
      <w:tr>
        <w:trPr/>
        <w:tc>
          <w:tcPr>
            <w:tcW w:w="817" w:type="dxa"/>
            <w:tcBorders/>
            <w:vAlign w:val="center"/>
          </w:tcPr>
          <w:p>
            <w:pPr>
              <w:pStyle w:val="TableHeading"/>
              <w:suppressLineNumbers/>
              <w:bidi w:val="0"/>
              <w:spacing w:before="0" w:after="283"/>
              <w:jc w:val="center"/>
              <w:rPr/>
            </w:pPr>
            <w:r>
              <w:rPr/>
              <w:t xml:space="preserve">40 </w:t>
            </w:r>
          </w:p>
        </w:tc>
        <w:tc>
          <w:tcPr>
            <w:tcW w:w="775" w:type="dxa"/>
            <w:tcBorders/>
            <w:vAlign w:val="center"/>
          </w:tcPr>
          <w:p>
            <w:pPr>
              <w:pStyle w:val="TableContents"/>
              <w:bidi w:val="0"/>
              <w:spacing w:before="0" w:after="283"/>
              <w:jc w:val="left"/>
              <w:rPr/>
            </w:pPr>
            <w:r>
              <w:rPr/>
              <w:t xml:space="preserve">18 </w:t>
            </w:r>
          </w:p>
        </w:tc>
        <w:tc>
          <w:tcPr>
            <w:tcW w:w="1302" w:type="dxa"/>
            <w:tcBorders/>
            <w:vAlign w:val="center"/>
          </w:tcPr>
          <w:p>
            <w:pPr>
              <w:pStyle w:val="TableContents"/>
              <w:bidi w:val="0"/>
              <w:spacing w:before="0" w:after="283"/>
              <w:jc w:val="left"/>
              <w:rPr/>
            </w:pPr>
            <w:r>
              <w:rPr/>
              <w:t xml:space="preserve">``Syntynyt tällä tavalla'' </w:t>
            </w:r>
          </w:p>
        </w:tc>
        <w:tc>
          <w:tcPr>
            <w:tcW w:w="1452" w:type="dxa"/>
            <w:tcBorders/>
            <w:vAlign w:val="center"/>
          </w:tcPr>
          <w:p>
            <w:pPr>
              <w:pStyle w:val="TableContents"/>
              <w:bidi w:val="0"/>
              <w:spacing w:before="0" w:after="283"/>
              <w:jc w:val="left"/>
              <w:rPr/>
            </w:pPr>
            <w:r>
              <w:rPr/>
              <w:t xml:space="preserve">Alfonso Gomez-Rejon </w:t>
            </w:r>
          </w:p>
        </w:tc>
        <w:tc>
          <w:tcPr>
            <w:tcW w:w="1139" w:type="dxa"/>
            <w:tcBorders/>
            <w:vAlign w:val="center"/>
          </w:tcPr>
          <w:p>
            <w:pPr>
              <w:pStyle w:val="TableContents"/>
              <w:bidi w:val="0"/>
              <w:spacing w:before="0" w:after="283"/>
              <w:jc w:val="left"/>
              <w:rPr/>
            </w:pPr>
            <w:r>
              <w:rPr/>
              <w:t xml:space="preserve">Brad Falchuk </w:t>
            </w:r>
          </w:p>
        </w:tc>
        <w:tc>
          <w:tcPr>
            <w:tcW w:w="1140" w:type="dxa"/>
            <w:tcBorders/>
            <w:vAlign w:val="center"/>
          </w:tcPr>
          <w:p>
            <w:pPr>
              <w:pStyle w:val="TableContents"/>
              <w:bidi w:val="0"/>
              <w:spacing w:before="0" w:after="283"/>
              <w:jc w:val="left"/>
              <w:rPr/>
            </w:pPr>
            <w:r>
              <w:rPr/>
              <w:t xml:space="preserve">26. huhtikuuta 2011 (2011-04-26) </w:t>
            </w:r>
          </w:p>
        </w:tc>
        <w:tc>
          <w:tcPr>
            <w:tcW w:w="979" w:type="dxa"/>
            <w:tcBorders/>
            <w:vAlign w:val="center"/>
          </w:tcPr>
          <w:p>
            <w:pPr>
              <w:pStyle w:val="TableContents"/>
              <w:bidi w:val="0"/>
              <w:spacing w:before="0" w:after="283"/>
              <w:jc w:val="left"/>
              <w:rPr/>
            </w:pPr>
            <w:r>
              <w:rPr/>
              <w:t xml:space="preserve">2ARC18 </w:t>
            </w:r>
          </w:p>
        </w:tc>
        <w:tc>
          <w:tcPr>
            <w:tcW w:w="2601" w:type="dxa"/>
            <w:tcBorders/>
            <w:vAlign w:val="center"/>
          </w:tcPr>
          <w:p>
            <w:pPr>
              <w:pStyle w:val="TableContents"/>
              <w:bidi w:val="0"/>
              <w:spacing w:before="0" w:after="283"/>
              <w:jc w:val="left"/>
              <w:rPr/>
            </w:pPr>
            <w:r>
              <w:rPr/>
              <w:t xml:space="preserve">8.62 Santana kiristää Karofskya perustamaan kiusaamisen vastaisen kerhon saadakseen Kurtin palaamaan McKinley Highiin ja New Directionsiin; Kurt palaa ja Warblersit laulavat hänelle jäähyväisserenadin. Lauren asettuu ehdolle Quinniä vastaan tanssiaisten kuningattareksi ja kaivaa Puckin avulla esiin yllättäviä tietoja Quinnin menneisyydestä. Suurin osa Glee-kerhosta yrittää vakuuttaa Rachelia siitä, ettei hänen kannattaisi tehdä nenäleikkausta sen jälkeen, kun Finn murtaa hänen nenänsä tanssiessaan. </w:t>
            </w:r>
          </w:p>
        </w:tc>
      </w:tr>
      <w:tr>
        <w:trPr/>
        <w:tc>
          <w:tcPr>
            <w:tcW w:w="817" w:type="dxa"/>
            <w:tcBorders/>
            <w:vAlign w:val="center"/>
          </w:tcPr>
          <w:p>
            <w:pPr>
              <w:pStyle w:val="TableHeading"/>
              <w:suppressLineNumbers/>
              <w:bidi w:val="0"/>
              <w:spacing w:before="0" w:after="283"/>
              <w:jc w:val="center"/>
              <w:rPr/>
            </w:pPr>
            <w:r>
              <w:rPr/>
              <w:t xml:space="preserve">41 </w:t>
            </w:r>
          </w:p>
        </w:tc>
        <w:tc>
          <w:tcPr>
            <w:tcW w:w="775" w:type="dxa"/>
            <w:tcBorders/>
            <w:vAlign w:val="center"/>
          </w:tcPr>
          <w:p>
            <w:pPr>
              <w:pStyle w:val="TableContents"/>
              <w:bidi w:val="0"/>
              <w:spacing w:before="0" w:after="283"/>
              <w:jc w:val="left"/>
              <w:rPr/>
            </w:pPr>
            <w:r>
              <w:rPr/>
              <w:t xml:space="preserve">19 </w:t>
            </w:r>
          </w:p>
        </w:tc>
        <w:tc>
          <w:tcPr>
            <w:tcW w:w="1302" w:type="dxa"/>
            <w:tcBorders/>
            <w:vAlign w:val="center"/>
          </w:tcPr>
          <w:p>
            <w:pPr>
              <w:pStyle w:val="TableContents"/>
              <w:bidi w:val="0"/>
              <w:spacing w:before="0" w:after="283"/>
              <w:jc w:val="left"/>
              <w:rPr/>
            </w:pPr>
            <w:r>
              <w:rPr/>
              <w:t xml:space="preserve">"Huhut </w:t>
            </w:r>
          </w:p>
        </w:tc>
        <w:tc>
          <w:tcPr>
            <w:tcW w:w="1452" w:type="dxa"/>
            <w:tcBorders/>
            <w:vAlign w:val="center"/>
          </w:tcPr>
          <w:p>
            <w:pPr>
              <w:pStyle w:val="TableContents"/>
              <w:bidi w:val="0"/>
              <w:spacing w:before="0" w:after="283"/>
              <w:jc w:val="left"/>
              <w:rPr/>
            </w:pPr>
            <w:r>
              <w:rPr/>
              <w:t xml:space="preserve">Tim Hunter </w:t>
            </w:r>
          </w:p>
        </w:tc>
        <w:tc>
          <w:tcPr>
            <w:tcW w:w="1139" w:type="dxa"/>
            <w:tcBorders/>
            <w:vAlign w:val="center"/>
          </w:tcPr>
          <w:p>
            <w:pPr>
              <w:pStyle w:val="TableContents"/>
              <w:bidi w:val="0"/>
              <w:spacing w:before="0" w:after="283"/>
              <w:jc w:val="left"/>
              <w:rPr/>
            </w:pPr>
            <w:r>
              <w:rPr/>
              <w:t xml:space="preserve">Ryan Murphy </w:t>
            </w:r>
          </w:p>
        </w:tc>
        <w:tc>
          <w:tcPr>
            <w:tcW w:w="1140" w:type="dxa"/>
            <w:tcBorders/>
            <w:vAlign w:val="center"/>
          </w:tcPr>
          <w:p>
            <w:pPr>
              <w:pStyle w:val="TableContents"/>
              <w:bidi w:val="0"/>
              <w:spacing w:before="0" w:after="283"/>
              <w:jc w:val="left"/>
              <w:rPr/>
            </w:pPr>
            <w:r>
              <w:rPr/>
              <w:t xml:space="preserve">3. toukokuuta 2011 (2011-05-03) </w:t>
            </w:r>
          </w:p>
        </w:tc>
        <w:tc>
          <w:tcPr>
            <w:tcW w:w="979" w:type="dxa"/>
            <w:tcBorders/>
            <w:vAlign w:val="center"/>
          </w:tcPr>
          <w:p>
            <w:pPr>
              <w:pStyle w:val="TableContents"/>
              <w:bidi w:val="0"/>
              <w:spacing w:before="0" w:after="283"/>
              <w:jc w:val="left"/>
              <w:rPr/>
            </w:pPr>
            <w:r>
              <w:rPr/>
              <w:t xml:space="preserve">2ARC19 </w:t>
            </w:r>
          </w:p>
        </w:tc>
        <w:tc>
          <w:tcPr>
            <w:tcW w:w="2601" w:type="dxa"/>
            <w:tcBorders/>
            <w:vAlign w:val="center"/>
          </w:tcPr>
          <w:p>
            <w:pPr>
              <w:pStyle w:val="TableContents"/>
              <w:bidi w:val="0"/>
              <w:spacing w:before="0" w:after="283"/>
              <w:jc w:val="left"/>
              <w:rPr/>
            </w:pPr>
            <w:r>
              <w:rPr/>
              <w:t xml:space="preserve">8.85 Sue herättää henkiin koulun sanomalehden The Muckraker ja painattaa sokeita juttuja kuoroklubin lapsista kylvääkseen eripuraa jäsenten välille. Quinn antaa Finnille uhkavaatimuksen heidän suhteestaan ja ystävyydestään Rachelin kanssa. Brittany eroaa Artiesta sen jälkeen, kun Artie kysyy häneltä tämän suhteesta Santanaan ja sanoo häntä tyhmäksi, koska hän ei ole nähnyt Santanan juonittelun läpi. Sam joutuu paljastamaan, että hänen perheensä asuu nyt yhdessä motellihuoneessa sen jälkeen, kun heidän talonsa ulosmitattiin. April Rhodes (Kristin Chenoweth) palaa yrittämään vakuuttaa Willin esiintymään Broadwaylla hänen kanssaan. </w:t>
            </w:r>
          </w:p>
        </w:tc>
      </w:tr>
      <w:tr>
        <w:trPr/>
        <w:tc>
          <w:tcPr>
            <w:tcW w:w="817" w:type="dxa"/>
            <w:tcBorders/>
            <w:vAlign w:val="center"/>
          </w:tcPr>
          <w:p>
            <w:pPr>
              <w:pStyle w:val="TableHeading"/>
              <w:suppressLineNumbers/>
              <w:bidi w:val="0"/>
              <w:spacing w:before="0" w:after="283"/>
              <w:jc w:val="center"/>
              <w:rPr/>
            </w:pPr>
            <w:r>
              <w:rPr/>
              <w:t xml:space="preserve">42 </w:t>
            </w:r>
          </w:p>
        </w:tc>
        <w:tc>
          <w:tcPr>
            <w:tcW w:w="775" w:type="dxa"/>
            <w:tcBorders/>
            <w:vAlign w:val="center"/>
          </w:tcPr>
          <w:p>
            <w:pPr>
              <w:pStyle w:val="TableContents"/>
              <w:bidi w:val="0"/>
              <w:spacing w:before="0" w:after="283"/>
              <w:jc w:val="left"/>
              <w:rPr/>
            </w:pPr>
            <w:r>
              <w:rPr/>
              <w:t xml:space="preserve">20 </w:t>
            </w:r>
          </w:p>
        </w:tc>
        <w:tc>
          <w:tcPr>
            <w:tcW w:w="1302" w:type="dxa"/>
            <w:tcBorders/>
            <w:vAlign w:val="center"/>
          </w:tcPr>
          <w:p>
            <w:pPr>
              <w:pStyle w:val="TableContents"/>
              <w:bidi w:val="0"/>
              <w:spacing w:before="0" w:after="283"/>
              <w:jc w:val="left"/>
              <w:rPr/>
            </w:pPr>
            <w:r>
              <w:rPr/>
              <w:t xml:space="preserve">``Prom Queen'' </w:t>
            </w:r>
          </w:p>
        </w:tc>
        <w:tc>
          <w:tcPr>
            <w:tcW w:w="1452" w:type="dxa"/>
            <w:tcBorders/>
            <w:vAlign w:val="center"/>
          </w:tcPr>
          <w:p>
            <w:pPr>
              <w:pStyle w:val="TableContents"/>
              <w:bidi w:val="0"/>
              <w:spacing w:before="0" w:after="283"/>
              <w:jc w:val="left"/>
              <w:rPr/>
            </w:pPr>
            <w:r>
              <w:rPr/>
              <w:t xml:space="preserve">Eric Stoltz </w:t>
            </w:r>
          </w:p>
        </w:tc>
        <w:tc>
          <w:tcPr>
            <w:tcW w:w="1139" w:type="dxa"/>
            <w:tcBorders/>
            <w:vAlign w:val="center"/>
          </w:tcPr>
          <w:p>
            <w:pPr>
              <w:pStyle w:val="TableContents"/>
              <w:bidi w:val="0"/>
              <w:spacing w:before="0" w:after="283"/>
              <w:jc w:val="left"/>
              <w:rPr/>
            </w:pPr>
            <w:r>
              <w:rPr/>
              <w:t xml:space="preserve">Ian Brennan </w:t>
            </w:r>
          </w:p>
        </w:tc>
        <w:tc>
          <w:tcPr>
            <w:tcW w:w="1140" w:type="dxa"/>
            <w:tcBorders/>
            <w:vAlign w:val="center"/>
          </w:tcPr>
          <w:p>
            <w:pPr>
              <w:pStyle w:val="TableContents"/>
              <w:bidi w:val="0"/>
              <w:spacing w:before="0" w:after="283"/>
              <w:jc w:val="left"/>
              <w:rPr/>
            </w:pPr>
            <w:r>
              <w:rPr/>
              <w:t xml:space="preserve">10. toukokuuta 2011 (2011-05-10) </w:t>
            </w:r>
          </w:p>
        </w:tc>
        <w:tc>
          <w:tcPr>
            <w:tcW w:w="979" w:type="dxa"/>
            <w:tcBorders/>
            <w:vAlign w:val="center"/>
          </w:tcPr>
          <w:p>
            <w:pPr>
              <w:pStyle w:val="TableContents"/>
              <w:bidi w:val="0"/>
              <w:spacing w:before="0" w:after="283"/>
              <w:jc w:val="left"/>
              <w:rPr/>
            </w:pPr>
            <w:r>
              <w:rPr/>
              <w:t xml:space="preserve">2ARC20 </w:t>
            </w:r>
          </w:p>
        </w:tc>
        <w:tc>
          <w:tcPr>
            <w:tcW w:w="2601" w:type="dxa"/>
            <w:tcBorders/>
            <w:vAlign w:val="center"/>
          </w:tcPr>
          <w:p>
            <w:pPr>
              <w:pStyle w:val="TableContents"/>
              <w:bidi w:val="0"/>
              <w:spacing w:before="0" w:after="283"/>
              <w:jc w:val="left"/>
              <w:rPr/>
            </w:pPr>
            <w:r>
              <w:rPr/>
              <w:t xml:space="preserve">9.29 Kun kilpailu tanssiaisten kuningattaresta kiihtyy, rehtori Figgins värvää New Directionsin esiintymään tanssiaisiin. Mercedes on ahdistunut, koska hänellä ei ole tanssiaisseuraa, ja Rachel järjestää Samin kanssa tanssiaisparin. Jesse St. James (Jonathan Groff) palaa kosiskelemaan Rachelia, mikä suututtaa Finnin. Kurt yrittää auttaa Karofskya käsittelemään seksuaalisuuttaan ja ottaa Blainen seuralaisekseen tanssiaisiin. Yllättävä pari voittaa tanssiaisten kuninkaan ja kuningattaren, millä on dramaattiset seuraukset. </w:t>
            </w:r>
          </w:p>
        </w:tc>
      </w:tr>
      <w:tr>
        <w:trPr/>
        <w:tc>
          <w:tcPr>
            <w:tcW w:w="817" w:type="dxa"/>
            <w:tcBorders/>
            <w:vAlign w:val="center"/>
          </w:tcPr>
          <w:p>
            <w:pPr>
              <w:pStyle w:val="TableHeading"/>
              <w:suppressLineNumbers/>
              <w:bidi w:val="0"/>
              <w:spacing w:before="0" w:after="283"/>
              <w:jc w:val="center"/>
              <w:rPr/>
            </w:pPr>
            <w:r>
              <w:rPr/>
              <w:t xml:space="preserve">43 </w:t>
            </w:r>
          </w:p>
        </w:tc>
        <w:tc>
          <w:tcPr>
            <w:tcW w:w="775" w:type="dxa"/>
            <w:tcBorders/>
            <w:vAlign w:val="center"/>
          </w:tcPr>
          <w:p>
            <w:pPr>
              <w:pStyle w:val="TableContents"/>
              <w:bidi w:val="0"/>
              <w:spacing w:before="0" w:after="283"/>
              <w:jc w:val="left"/>
              <w:rPr/>
            </w:pPr>
            <w:r>
              <w:rPr/>
              <w:t xml:space="preserve">21 </w:t>
            </w:r>
          </w:p>
        </w:tc>
        <w:tc>
          <w:tcPr>
            <w:tcW w:w="1302" w:type="dxa"/>
            <w:tcBorders/>
            <w:vAlign w:val="center"/>
          </w:tcPr>
          <w:p>
            <w:pPr>
              <w:pStyle w:val="TableContents"/>
              <w:bidi w:val="0"/>
              <w:spacing w:before="0" w:after="283"/>
              <w:jc w:val="left"/>
              <w:rPr/>
            </w:pPr>
            <w:r>
              <w:rPr/>
              <w:t xml:space="preserve">"Hautajaiset </w:t>
            </w:r>
          </w:p>
        </w:tc>
        <w:tc>
          <w:tcPr>
            <w:tcW w:w="1452" w:type="dxa"/>
            <w:tcBorders/>
            <w:vAlign w:val="center"/>
          </w:tcPr>
          <w:p>
            <w:pPr>
              <w:pStyle w:val="TableContents"/>
              <w:bidi w:val="0"/>
              <w:spacing w:before="0" w:after="283"/>
              <w:jc w:val="left"/>
              <w:rPr/>
            </w:pPr>
            <w:r>
              <w:rPr/>
              <w:t xml:space="preserve">Bradley Buecker </w:t>
            </w:r>
          </w:p>
        </w:tc>
        <w:tc>
          <w:tcPr>
            <w:tcW w:w="1139" w:type="dxa"/>
            <w:tcBorders/>
            <w:vAlign w:val="center"/>
          </w:tcPr>
          <w:p>
            <w:pPr>
              <w:pStyle w:val="TableContents"/>
              <w:bidi w:val="0"/>
              <w:spacing w:before="0" w:after="283"/>
              <w:jc w:val="left"/>
              <w:rPr/>
            </w:pPr>
            <w:r>
              <w:rPr/>
              <w:t xml:space="preserve">Ryan Murphy </w:t>
            </w:r>
          </w:p>
        </w:tc>
        <w:tc>
          <w:tcPr>
            <w:tcW w:w="1140" w:type="dxa"/>
            <w:tcBorders/>
            <w:vAlign w:val="center"/>
          </w:tcPr>
          <w:p>
            <w:pPr>
              <w:pStyle w:val="TableContents"/>
              <w:bidi w:val="0"/>
              <w:spacing w:before="0" w:after="283"/>
              <w:jc w:val="left"/>
              <w:rPr/>
            </w:pPr>
            <w:r>
              <w:rPr/>
              <w:t xml:space="preserve">17. toukokuuta 2011 (2011-05-17) </w:t>
            </w:r>
          </w:p>
        </w:tc>
        <w:tc>
          <w:tcPr>
            <w:tcW w:w="979" w:type="dxa"/>
            <w:tcBorders/>
            <w:vAlign w:val="center"/>
          </w:tcPr>
          <w:p>
            <w:pPr>
              <w:pStyle w:val="TableContents"/>
              <w:bidi w:val="0"/>
              <w:spacing w:before="0" w:after="283"/>
              <w:jc w:val="left"/>
              <w:rPr/>
            </w:pPr>
            <w:r>
              <w:rPr/>
              <w:t xml:space="preserve">2ARC21 </w:t>
            </w:r>
          </w:p>
        </w:tc>
        <w:tc>
          <w:tcPr>
            <w:tcW w:w="2601" w:type="dxa"/>
            <w:tcBorders/>
            <w:vAlign w:val="center"/>
          </w:tcPr>
          <w:p>
            <w:pPr>
              <w:pStyle w:val="TableContents"/>
              <w:bidi w:val="0"/>
              <w:spacing w:before="0" w:after="283"/>
              <w:jc w:val="left"/>
              <w:rPr/>
            </w:pPr>
            <w:r>
              <w:rPr/>
              <w:t xml:space="preserve">8.97 Kun New Directions lähestyy kansallisia kilpailuja, Will tuo Jessen antamaan neuvoja mestaruuden voittamiseksi; Rachel on ainoa, joka on tyytyväinen hänen ponnisteluihinsa. Sue sabotoi seuran matkasuunnitelman New Yorkiin, vaikka Willin ex-vaimo Terri lopulta korjaa vahingon. Kun Suen sisko Jean kuolee eikä Sue pysty selviytymään, Finn ja Kurt saavat klubin auttamaan heitä hautajaisten suunnittelussa. Finn eroaa Quinnistä Rachelia kohtaan tuntemiensa tunteiden vuoksi. </w:t>
            </w:r>
          </w:p>
        </w:tc>
      </w:tr>
      <w:tr>
        <w:trPr/>
        <w:tc>
          <w:tcPr>
            <w:tcW w:w="817" w:type="dxa"/>
            <w:tcBorders/>
            <w:vAlign w:val="center"/>
          </w:tcPr>
          <w:p>
            <w:pPr>
              <w:pStyle w:val="TableHeading"/>
              <w:suppressLineNumbers/>
              <w:bidi w:val="0"/>
              <w:spacing w:before="0" w:after="283"/>
              <w:jc w:val="center"/>
              <w:rPr/>
            </w:pPr>
            <w:r>
              <w:rPr/>
              <w:t xml:space="preserve">44 </w:t>
            </w:r>
          </w:p>
        </w:tc>
        <w:tc>
          <w:tcPr>
            <w:tcW w:w="775" w:type="dxa"/>
            <w:tcBorders/>
            <w:vAlign w:val="center"/>
          </w:tcPr>
          <w:p>
            <w:pPr>
              <w:pStyle w:val="TableContents"/>
              <w:bidi w:val="0"/>
              <w:spacing w:before="0" w:after="283"/>
              <w:jc w:val="left"/>
              <w:rPr/>
            </w:pPr>
            <w:r>
              <w:rPr/>
              <w:t xml:space="preserve">22 </w:t>
            </w:r>
          </w:p>
        </w:tc>
        <w:tc>
          <w:tcPr>
            <w:tcW w:w="1302" w:type="dxa"/>
            <w:tcBorders/>
            <w:vAlign w:val="center"/>
          </w:tcPr>
          <w:p>
            <w:pPr>
              <w:pStyle w:val="TableContents"/>
              <w:bidi w:val="0"/>
              <w:spacing w:before="0" w:after="283"/>
              <w:jc w:val="left"/>
              <w:rPr/>
            </w:pPr>
            <w:r>
              <w:rPr/>
              <w:t xml:space="preserve">"New York </w:t>
            </w:r>
          </w:p>
        </w:tc>
        <w:tc>
          <w:tcPr>
            <w:tcW w:w="1452" w:type="dxa"/>
            <w:tcBorders/>
            <w:vAlign w:val="center"/>
          </w:tcPr>
          <w:p>
            <w:pPr>
              <w:pStyle w:val="TableContents"/>
              <w:bidi w:val="0"/>
              <w:spacing w:before="0" w:after="283"/>
              <w:jc w:val="left"/>
              <w:rPr/>
            </w:pPr>
            <w:r>
              <w:rPr/>
              <w:t xml:space="preserve">Brad Falchuk </w:t>
            </w:r>
          </w:p>
        </w:tc>
        <w:tc>
          <w:tcPr>
            <w:tcW w:w="1139" w:type="dxa"/>
            <w:tcBorders/>
            <w:vAlign w:val="center"/>
          </w:tcPr>
          <w:p>
            <w:pPr>
              <w:pStyle w:val="TableContents"/>
              <w:bidi w:val="0"/>
              <w:spacing w:before="0" w:after="283"/>
              <w:jc w:val="left"/>
              <w:rPr/>
            </w:pPr>
            <w:r>
              <w:rPr/>
              <w:t xml:space="preserve">Brad Falchuk </w:t>
            </w:r>
          </w:p>
        </w:tc>
        <w:tc>
          <w:tcPr>
            <w:tcW w:w="1140" w:type="dxa"/>
            <w:tcBorders/>
            <w:vAlign w:val="center"/>
          </w:tcPr>
          <w:p>
            <w:pPr>
              <w:pStyle w:val="TableContents"/>
              <w:bidi w:val="0"/>
              <w:spacing w:before="0" w:after="283"/>
              <w:jc w:val="left"/>
              <w:rPr/>
            </w:pPr>
            <w:r>
              <w:rPr/>
              <w:t xml:space="preserve">24. toukokuuta 2011 (2011-05-24) </w:t>
            </w:r>
          </w:p>
        </w:tc>
        <w:tc>
          <w:tcPr>
            <w:tcW w:w="979" w:type="dxa"/>
            <w:tcBorders/>
            <w:vAlign w:val="center"/>
          </w:tcPr>
          <w:p>
            <w:pPr>
              <w:pStyle w:val="TableContents"/>
              <w:bidi w:val="0"/>
              <w:spacing w:before="0" w:after="283"/>
              <w:jc w:val="left"/>
              <w:rPr/>
            </w:pPr>
            <w:r>
              <w:rPr/>
              <w:t xml:space="preserve">2ARC22 </w:t>
            </w:r>
          </w:p>
        </w:tc>
        <w:tc>
          <w:tcPr>
            <w:tcW w:w="2601" w:type="dxa"/>
            <w:tcBorders/>
            <w:vAlign w:val="center"/>
          </w:tcPr>
          <w:p>
            <w:pPr>
              <w:pStyle w:val="TableContents"/>
              <w:bidi w:val="0"/>
              <w:spacing w:before="0" w:after="283"/>
              <w:jc w:val="left"/>
              <w:rPr/>
            </w:pPr>
            <w:r>
              <w:rPr/>
              <w:t xml:space="preserve">11.80 New Directions lähtee New Yorkiin kansallisiin showkuorojen mestaruuskilpailuihin ja kohtaa jälleen kerran Vocal Adrenalinen, ja siellä on aikaa nähdä maamerkkejä. Will valmistautuu lähtemään Broadwaylle Aprilin kanssa ja salaa sen samalla lapsilta. Finn yrittää epätoivoisesti voittaa Rachelin takaisin, ja Kurt auttaa Rachelia tekemään päätöksen tulevaisuudestaan. New Directionsin esitykseen sisältyy suunnittelematon välikohtaus, joka vaarantaa heidän voittomahdollisuutensa. Takaisin Ohiossa Blaine ja Kurt julistavat rakkauttaan toisilleen.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Jesse palaa Glee 2. kauteen?</w:t>
      </w:r>
    </w:p>
    <w:p>
      <w:pPr>
        <w:pStyle w:val="TextBody"/>
        <w:bidi w:val="0"/>
        <w:jc w:val="left"/>
        <w:rPr>
          <w:b/>
          <w:u w:val="single"/>
          <w:shd w:val="clear" w:fill="FFFF00"/>
        </w:rPr>
      </w:pPr>
      <w:r>
        <w:rPr>
          <w:b/>
          <w:u w:val="single"/>
          <w:shd w:val="clear" w:fill="FFFF00"/>
        </w:rPr>
        <w:t xml:space="preserve">Asiakirjan numero 20135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100 Years on </w:t>
      </w:r>
      <w:r>
        <w:rPr/>
        <w:t xml:space="preserve">tuleva elokuva, jonka on käsikirjoittanut ja jonka pääosassa on John Malkovich ja jonka on ohjannut Robert Rodriguez. 100 Years on määrä julkaista 18. marraskuuta 2115.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jota ei julkaista 100 vuoteen.</w:t>
      </w:r>
    </w:p>
    <w:p>
      <w:pPr>
        <w:pStyle w:val="TextBody"/>
        <w:bidi w:val="0"/>
        <w:jc w:val="left"/>
        <w:rPr>
          <w:b/>
          <w:u w:val="single"/>
          <w:shd w:val="clear" w:fill="FFFF00"/>
        </w:rPr>
      </w:pPr>
      <w:r>
        <w:rPr>
          <w:b/>
          <w:u w:val="single"/>
          <w:shd w:val="clear" w:fill="FFFF00"/>
        </w:rPr>
        <w:t xml:space="preserve">Asiakirjan numero 20136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4502" w:type="dxa"/>
        <w:jc w:val="left"/>
        <w:tblInd w:w="0" w:type="dxa"/>
        <w:tblLayout w:type="fixed"/>
        <w:tblCellMar>
          <w:top w:w="28" w:type="dxa"/>
          <w:left w:w="28" w:type="dxa"/>
          <w:bottom w:w="28" w:type="dxa"/>
          <w:right w:w="28" w:type="dxa"/>
        </w:tblCellMar>
      </w:tblPr>
      <w:tblGrid>
        <w:gridCol w:w="1246"/>
        <w:gridCol w:w="3256"/>
      </w:tblGrid>
      <w:tr>
        <w:trPr/>
        <w:tc>
          <w:tcPr>
            <w:tcW w:w="1246" w:type="dxa"/>
            <w:tcBorders/>
            <w:vAlign w:val="center"/>
          </w:tcPr>
          <w:p>
            <w:pPr>
              <w:pStyle w:val="TableHeading"/>
              <w:suppressLineNumbers/>
              <w:bidi w:val="0"/>
              <w:spacing w:before="0" w:after="283"/>
              <w:jc w:val="center"/>
              <w:rPr/>
            </w:pPr>
            <w:r>
              <w:rPr/>
              <w:t xml:space="preserve">Ensiesitys </w:t>
            </w:r>
          </w:p>
        </w:tc>
        <w:tc>
          <w:tcPr>
            <w:tcW w:w="325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6 1. helmikuuta 2007 (2007-02-01) </w:t>
            </w:r>
          </w:p>
        </w:tc>
        <w:tc>
          <w:tcPr>
            <w:tcW w:w="3256" w:type="dxa"/>
            <w:tcBorders/>
            <w:vAlign w:val="center"/>
          </w:tcPr>
          <w:p>
            <w:pPr>
              <w:pStyle w:val="TableContents"/>
              <w:bidi w:val="0"/>
              <w:spacing w:before="0" w:after="283"/>
              <w:jc w:val="left"/>
              <w:rPr/>
            </w:pPr>
            <w:r>
              <w:rPr/>
              <w:t xml:space="preserve">8 maaliskuuta 2007 (2007-03-08) </w:t>
            </w:r>
          </w:p>
        </w:tc>
      </w:tr>
      <w:tr>
        <w:trPr/>
        <w:tc>
          <w:tcPr>
            <w:tcW w:w="1246" w:type="dxa"/>
            <w:tcBorders/>
            <w:vAlign w:val="center"/>
          </w:tcPr>
          <w:p>
            <w:pPr>
              <w:pStyle w:val="TableContents"/>
              <w:bidi w:val="0"/>
              <w:spacing w:before="0" w:after="283"/>
              <w:jc w:val="left"/>
              <w:rPr>
                <w:sz w:val="4"/>
                <w:szCs w:val="4"/>
              </w:rPr>
            </w:pPr>
            <w:r>
              <w:rPr>
                <w:sz w:val="4"/>
                <w:szCs w:val="4"/>
              </w:rPr>
              <w:t xml:space="preserve">8 28. maaliskuuta 2008 (2008-03-28) </w:t>
            </w:r>
          </w:p>
        </w:tc>
        <w:tc>
          <w:tcPr>
            <w:tcW w:w="3256" w:type="dxa"/>
            <w:tcBorders/>
            <w:vAlign w:val="center"/>
          </w:tcPr>
          <w:p>
            <w:pPr>
              <w:pStyle w:val="TableContents"/>
              <w:bidi w:val="0"/>
              <w:spacing w:before="0" w:after="283"/>
              <w:jc w:val="left"/>
              <w:rPr/>
            </w:pPr>
            <w:r>
              <w:rPr/>
              <w:t xml:space="preserve">16. toukokuuta 2008 (2008-05-16) </w:t>
            </w:r>
          </w:p>
        </w:tc>
      </w:tr>
      <w:tr>
        <w:trPr/>
        <w:tc>
          <w:tcPr>
            <w:tcW w:w="1246" w:type="dxa"/>
            <w:tcBorders/>
            <w:vAlign w:val="center"/>
          </w:tcPr>
          <w:p>
            <w:pPr>
              <w:pStyle w:val="TableContents"/>
              <w:bidi w:val="0"/>
              <w:spacing w:before="0" w:after="283"/>
              <w:jc w:val="left"/>
              <w:rPr>
                <w:sz w:val="4"/>
                <w:szCs w:val="4"/>
              </w:rPr>
            </w:pPr>
            <w:r>
              <w:rPr>
                <w:sz w:val="4"/>
                <w:szCs w:val="4"/>
              </w:rPr>
              <w:t xml:space="preserve">Erityinen 31. toukokuuta 2009 (2009-05-31) </w:t>
            </w:r>
          </w:p>
        </w:tc>
        <w:tc>
          <w:tcPr>
            <w:tcW w:w="325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6 2. lokakuuta 2009 (2009-10-02) </w:t>
            </w:r>
          </w:p>
        </w:tc>
        <w:tc>
          <w:tcPr>
            <w:tcW w:w="3256" w:type="dxa"/>
            <w:tcBorders/>
            <w:vAlign w:val="center"/>
          </w:tcPr>
          <w:p>
            <w:pPr>
              <w:pStyle w:val="TableContents"/>
              <w:bidi w:val="0"/>
              <w:spacing w:before="0" w:after="283"/>
              <w:jc w:val="left"/>
              <w:rPr/>
            </w:pPr>
            <w:r>
              <w:rPr/>
              <w:t xml:space="preserve">6. marraskuuta 2009 (2009-11-06) </w:t>
            </w:r>
          </w:p>
        </w:tc>
      </w:tr>
      <w:tr>
        <w:trPr/>
        <w:tc>
          <w:tcPr>
            <w:tcW w:w="1246" w:type="dxa"/>
            <w:tcBorders/>
            <w:vAlign w:val="center"/>
          </w:tcPr>
          <w:p>
            <w:pPr>
              <w:pStyle w:val="TableContents"/>
              <w:bidi w:val="0"/>
              <w:spacing w:before="0" w:after="283"/>
              <w:jc w:val="left"/>
              <w:rPr>
                <w:sz w:val="4"/>
                <w:szCs w:val="4"/>
              </w:rPr>
            </w:pPr>
            <w:r>
              <w:rPr>
                <w:sz w:val="4"/>
                <w:szCs w:val="4"/>
              </w:rPr>
              <w:t xml:space="preserve">Joulun erikoisohjelma 26. joulukuuta 2010 (2010-12-26) </w:t>
            </w:r>
          </w:p>
        </w:tc>
        <w:tc>
          <w:tcPr>
            <w:tcW w:w="325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6 25. helmikuuta 2011 (2011-02-25) </w:t>
            </w:r>
          </w:p>
        </w:tc>
        <w:tc>
          <w:tcPr>
            <w:tcW w:w="3256" w:type="dxa"/>
            <w:tcBorders/>
            <w:vAlign w:val="center"/>
          </w:tcPr>
          <w:p>
            <w:pPr>
              <w:pStyle w:val="TableContents"/>
              <w:bidi w:val="0"/>
              <w:spacing w:before="0" w:after="283"/>
              <w:jc w:val="left"/>
              <w:rPr/>
            </w:pPr>
            <w:r>
              <w:rPr/>
              <w:t xml:space="preserve">8 huhtikuuta 2011 (2011-04-08) </w:t>
            </w:r>
          </w:p>
        </w:tc>
      </w:tr>
      <w:tr>
        <w:trPr/>
        <w:tc>
          <w:tcPr>
            <w:tcW w:w="1246" w:type="dxa"/>
            <w:tcBorders/>
            <w:vAlign w:val="center"/>
          </w:tcPr>
          <w:p>
            <w:pPr>
              <w:pStyle w:val="TableContents"/>
              <w:bidi w:val="0"/>
              <w:spacing w:before="0" w:after="283"/>
              <w:jc w:val="left"/>
              <w:rPr>
                <w:sz w:val="4"/>
                <w:szCs w:val="4"/>
              </w:rPr>
            </w:pPr>
            <w:r>
              <w:rPr>
                <w:sz w:val="4"/>
                <w:szCs w:val="4"/>
              </w:rPr>
              <w:t xml:space="preserve">5 7 24. helmikuuta 2012 (2012-02-24) </w:t>
            </w:r>
          </w:p>
        </w:tc>
        <w:tc>
          <w:tcPr>
            <w:tcW w:w="3256" w:type="dxa"/>
            <w:tcBorders/>
            <w:vAlign w:val="center"/>
          </w:tcPr>
          <w:p>
            <w:pPr>
              <w:pStyle w:val="TableContents"/>
              <w:bidi w:val="0"/>
              <w:spacing w:before="0" w:after="283"/>
              <w:jc w:val="left"/>
              <w:rPr/>
            </w:pPr>
            <w:r>
              <w:rPr/>
              <w:t xml:space="preserve">6 huhtikuuta 2012 (2012-04-06) </w:t>
            </w:r>
          </w:p>
        </w:tc>
      </w:tr>
      <w:tr>
        <w:trPr/>
        <w:tc>
          <w:tcPr>
            <w:tcW w:w="1246" w:type="dxa"/>
            <w:tcBorders/>
            <w:vAlign w:val="center"/>
          </w:tcPr>
          <w:p>
            <w:pPr>
              <w:pStyle w:val="TableContents"/>
              <w:bidi w:val="0"/>
              <w:spacing w:before="0" w:after="283"/>
              <w:jc w:val="left"/>
              <w:rPr>
                <w:sz w:val="4"/>
                <w:szCs w:val="4"/>
              </w:rPr>
            </w:pPr>
            <w:r>
              <w:rPr>
                <w:sz w:val="4"/>
                <w:szCs w:val="4"/>
              </w:rPr>
              <w:t xml:space="preserve">6 7 2. tammikuuta 2014 (2014-01-02) </w:t>
            </w:r>
          </w:p>
        </w:tc>
        <w:tc>
          <w:tcPr>
            <w:tcW w:w="3256" w:type="dxa"/>
            <w:tcBorders/>
            <w:vAlign w:val="center"/>
          </w:tcPr>
          <w:p>
            <w:pPr>
              <w:pStyle w:val="TableContents"/>
              <w:bidi w:val="0"/>
              <w:spacing w:before="0" w:after="283"/>
              <w:jc w:val="left"/>
              <w:rPr/>
            </w:pPr>
            <w:r>
              <w:rPr/>
              <w:t xml:space="preserve">13. helmikuuta 2014 (2014-02-13) </w:t>
            </w:r>
          </w:p>
        </w:tc>
      </w:tr>
      <w:tr>
        <w:trPr/>
        <w:tc>
          <w:tcPr>
            <w:tcW w:w="1246" w:type="dxa"/>
            <w:tcBorders/>
            <w:vAlign w:val="center"/>
          </w:tcPr>
          <w:p>
            <w:pPr>
              <w:pStyle w:val="TableContents"/>
              <w:bidi w:val="0"/>
              <w:spacing w:before="0" w:after="283"/>
              <w:jc w:val="left"/>
              <w:rPr>
                <w:sz w:val="4"/>
                <w:szCs w:val="4"/>
              </w:rPr>
            </w:pPr>
            <w:r>
              <w:rPr>
                <w:sz w:val="4"/>
                <w:szCs w:val="4"/>
              </w:rPr>
              <w:t xml:space="preserve">7 7 2. tammikuuta 2015 (2015-01-02) </w:t>
            </w:r>
          </w:p>
        </w:tc>
        <w:tc>
          <w:tcPr>
            <w:tcW w:w="3256" w:type="dxa"/>
            <w:tcBorders/>
            <w:vAlign w:val="center"/>
          </w:tcPr>
          <w:p>
            <w:pPr>
              <w:pStyle w:val="TableContents"/>
              <w:bidi w:val="0"/>
              <w:spacing w:before="0" w:after="283"/>
              <w:jc w:val="left"/>
              <w:rPr/>
            </w:pPr>
            <w:r>
              <w:rPr/>
              <w:t xml:space="preserve">13 helmikuuta 2015 (2015-02-13) </w:t>
            </w:r>
          </w:p>
        </w:tc>
      </w:tr>
      <w:tr>
        <w:trPr/>
        <w:tc>
          <w:tcPr>
            <w:tcW w:w="1246" w:type="dxa"/>
            <w:tcBorders/>
            <w:vAlign w:val="center"/>
          </w:tcPr>
          <w:p>
            <w:pPr>
              <w:pStyle w:val="TableContents"/>
              <w:bidi w:val="0"/>
              <w:spacing w:before="0" w:after="283"/>
              <w:jc w:val="left"/>
              <w:rPr>
                <w:sz w:val="4"/>
                <w:szCs w:val="4"/>
              </w:rPr>
            </w:pPr>
            <w:r>
              <w:rPr>
                <w:sz w:val="4"/>
                <w:szCs w:val="4"/>
              </w:rPr>
              <w:t xml:space="preserve">8 7 11. tammikuuta 2016 (2016-01-11) </w:t>
            </w:r>
          </w:p>
        </w:tc>
        <w:tc>
          <w:tcPr>
            <w:tcW w:w="3256" w:type="dxa"/>
            <w:tcBorders/>
            <w:vAlign w:val="center"/>
          </w:tcPr>
          <w:p>
            <w:pPr>
              <w:pStyle w:val="TableContents"/>
              <w:bidi w:val="0"/>
              <w:spacing w:before="0" w:after="283"/>
              <w:jc w:val="left"/>
              <w:rPr/>
            </w:pPr>
            <w:r>
              <w:rPr/>
              <w:t xml:space="preserve">22 helmikuuta 2016 (2016-02-22) </w:t>
            </w:r>
          </w:p>
        </w:tc>
      </w:tr>
      <w:tr>
        <w:trPr/>
        <w:tc>
          <w:tcPr>
            <w:tcW w:w="1246" w:type="dxa"/>
            <w:tcBorders/>
            <w:vAlign w:val="center"/>
          </w:tcPr>
          <w:p>
            <w:pPr>
              <w:pStyle w:val="TableContents"/>
              <w:bidi w:val="0"/>
              <w:spacing w:before="0" w:after="283"/>
              <w:jc w:val="left"/>
              <w:rPr>
                <w:sz w:val="4"/>
                <w:szCs w:val="4"/>
              </w:rPr>
            </w:pPr>
            <w:r>
              <w:rPr>
                <w:sz w:val="4"/>
                <w:szCs w:val="4"/>
              </w:rPr>
              <w:t xml:space="preserve">9 9 1. maaliskuuta 2017 (2017-03-01) </w:t>
            </w:r>
          </w:p>
        </w:tc>
        <w:tc>
          <w:tcPr>
            <w:tcW w:w="3256" w:type="dxa"/>
            <w:tcBorders/>
            <w:vAlign w:val="center"/>
          </w:tcPr>
          <w:p>
            <w:pPr>
              <w:pStyle w:val="TableContents"/>
              <w:bidi w:val="0"/>
              <w:spacing w:before="0" w:after="283"/>
              <w:jc w:val="left"/>
              <w:rPr/>
            </w:pPr>
            <w:r>
              <w:rPr/>
              <w:t xml:space="preserve">3 toukokuuta 2017 (2017-05-03) </w:t>
            </w:r>
          </w:p>
        </w:tc>
      </w:tr>
      <w:tr>
        <w:trPr/>
        <w:tc>
          <w:tcPr>
            <w:tcW w:w="1246" w:type="dxa"/>
            <w:tcBorders/>
            <w:vAlign w:val="center"/>
          </w:tcPr>
          <w:p>
            <w:pPr>
              <w:pStyle w:val="TableContents"/>
              <w:bidi w:val="0"/>
              <w:spacing w:before="0" w:after="283"/>
              <w:jc w:val="left"/>
              <w:rPr>
                <w:sz w:val="4"/>
                <w:szCs w:val="4"/>
              </w:rPr>
            </w:pPr>
            <w:r>
              <w:rPr>
                <w:sz w:val="4"/>
                <w:szCs w:val="4"/>
              </w:rPr>
              <w:t xml:space="preserve">10 vuotta erityistä 20. helmikuuta 2018 (2018-02-20) </w:t>
            </w:r>
          </w:p>
        </w:tc>
        <w:tc>
          <w:tcPr>
            <w:tcW w:w="325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10 </w:t>
            </w:r>
            <w:r>
              <w:rPr>
                <w:color w:val="A9A9A9"/>
                <w:sz w:val="4"/>
                <w:szCs w:val="4"/>
              </w:rPr>
              <w:t xml:space="preserve">9 </w:t>
            </w:r>
            <w:r>
              <w:rPr>
                <w:sz w:val="4"/>
                <w:szCs w:val="4"/>
              </w:rPr>
              <w:t xml:space="preserve">28. helmikuuta 2018 (2018-02-28) </w:t>
            </w:r>
          </w:p>
        </w:tc>
        <w:tc>
          <w:tcPr>
            <w:tcW w:w="3256" w:type="dxa"/>
            <w:tcBorders/>
            <w:vAlign w:val="center"/>
          </w:tcPr>
          <w:p>
            <w:pPr>
              <w:pStyle w:val="TableContents"/>
              <w:bidi w:val="0"/>
              <w:spacing w:before="0" w:after="283"/>
              <w:jc w:val="left"/>
              <w:rPr/>
            </w:pPr>
            <w:r>
              <w:rPr/>
              <w:t xml:space="preserve">2 toukokuuta 2018 (2018-05-02)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10 Benidormissa on?</w:t>
      </w:r>
    </w:p>
    <w:p>
      <w:pPr>
        <w:pStyle w:val="TextBody"/>
        <w:bidi w:val="0"/>
        <w:jc w:val="left"/>
        <w:rPr>
          <w:b/>
          <w:u w:val="single"/>
          <w:shd w:val="clear" w:fill="FFFF00"/>
        </w:rPr>
      </w:pPr>
      <w:r>
        <w:rPr>
          <w:b/>
          <w:u w:val="single"/>
          <w:shd w:val="clear" w:fill="FFFF00"/>
        </w:rPr>
        <w:t xml:space="preserve">Asiakirjan numero 20137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perusti vuonna 275 eKr. </w:t>
      </w:r>
      <w:r>
        <w:rPr>
          <w:color w:val="A9A9A9"/>
        </w:rPr>
        <w:t xml:space="preserve">Ptolemaios II Filadelfos </w:t>
      </w:r>
      <w:r>
        <w:rPr/>
        <w:t xml:space="preserve">(285-246 eKr.), joka nimesi sen äitinsä Berenike I:n mukaan. Troglodytica viittaa alueen alkuperäiskansaan, ``Troglodytai'' eli ``luolan asukkeihin''. Vaikka nimestä on todisteita useilta muinaisilta kirjoittajilta, vanhimmissa ptolemaiolaisissa kirjoituksissa lukee Trogodytai (jonka G.W.B. Huntingford on arvellut voivan liittyä samaan juureen kuin Tuareg). On mahdollista, että myöhemmät jäljentäjät sekoittivat tämän nimen yleisempään termiin Troglodytai.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Bereniksen satamakaupungin Punaisen meren rannalle...</w:t>
      </w:r>
    </w:p>
    <w:p>
      <w:pPr>
        <w:pStyle w:val="TextBody"/>
        <w:bidi w:val="0"/>
        <w:jc w:val="left"/>
        <w:rPr>
          <w:b/>
          <w:u w:val="single"/>
          <w:shd w:val="clear" w:fill="FFFF00"/>
        </w:rPr>
      </w:pPr>
      <w:r>
        <w:rPr>
          <w:b/>
          <w:u w:val="single"/>
          <w:shd w:val="clear" w:fill="FFFF00"/>
        </w:rPr>
        <w:t xml:space="preserve">Asiakirjan numero 20138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Oscar-palkinto parhaasta animaatioelokuvasta </w:t>
      </w:r>
    </w:p>
    <w:tbl>
      <w:tblPr>
        <w:tblW w:w="10205" w:type="dxa"/>
        <w:jc w:val="left"/>
        <w:tblInd w:w="0" w:type="dxa"/>
        <w:tblLayout w:type="fixed"/>
        <w:tblCellMar>
          <w:top w:w="28" w:type="dxa"/>
          <w:left w:w="28" w:type="dxa"/>
          <w:bottom w:w="28" w:type="dxa"/>
          <w:right w:w="28" w:type="dxa"/>
        </w:tblCellMar>
      </w:tblPr>
      <w:tblGrid>
        <w:gridCol w:w="1514"/>
        <w:gridCol w:w="8691"/>
      </w:tblGrid>
      <w:tr>
        <w:trPr/>
        <w:tc>
          <w:tcPr>
            <w:tcW w:w="1514" w:type="dxa"/>
            <w:tcBorders/>
            <w:vAlign w:val="center"/>
          </w:tcPr>
          <w:p>
            <w:pPr>
              <w:pStyle w:val="TableHeading"/>
              <w:suppressLineNumbers/>
              <w:bidi w:val="0"/>
              <w:spacing w:before="0" w:after="283"/>
              <w:jc w:val="center"/>
              <w:rPr/>
            </w:pPr>
            <w:r>
              <w:rPr/>
              <w:t xml:space="preserve">Myönnetty </w:t>
            </w:r>
          </w:p>
        </w:tc>
        <w:tc>
          <w:tcPr>
            <w:tcW w:w="8691" w:type="dxa"/>
            <w:tcBorders/>
            <w:vAlign w:val="center"/>
          </w:tcPr>
          <w:p>
            <w:pPr>
              <w:pStyle w:val="TableContents"/>
              <w:bidi w:val="0"/>
              <w:spacing w:before="0" w:after="283"/>
              <w:jc w:val="left"/>
              <w:rPr/>
            </w:pPr>
            <w:r>
              <w:rPr/>
              <w:t xml:space="preserve">Paras animaatioelokuva, jonka juoksuaika on yli 40 minuuttia, jossa merkittävä osa päähenkilöistä on animaatioita ja jonka juoksuajasta vähintään 75 prosenttia on animaatioita. </w:t>
            </w:r>
          </w:p>
        </w:tc>
      </w:tr>
      <w:tr>
        <w:trPr/>
        <w:tc>
          <w:tcPr>
            <w:tcW w:w="1514" w:type="dxa"/>
            <w:tcBorders/>
            <w:vAlign w:val="center"/>
          </w:tcPr>
          <w:p>
            <w:pPr>
              <w:pStyle w:val="TableHeading"/>
              <w:suppressLineNumbers/>
              <w:bidi w:val="0"/>
              <w:spacing w:before="0" w:after="283"/>
              <w:jc w:val="center"/>
              <w:rPr/>
            </w:pPr>
            <w:r>
              <w:rPr/>
              <w:t xml:space="preserve">Maa </w:t>
            </w:r>
          </w:p>
        </w:tc>
        <w:tc>
          <w:tcPr>
            <w:tcW w:w="8691" w:type="dxa"/>
            <w:tcBorders/>
            <w:vAlign w:val="center"/>
          </w:tcPr>
          <w:p>
            <w:pPr>
              <w:pStyle w:val="TableContents"/>
              <w:bidi w:val="0"/>
              <w:spacing w:before="0" w:after="283"/>
              <w:jc w:val="left"/>
              <w:rPr/>
            </w:pPr>
            <w:r>
              <w:rPr/>
              <w:t xml:space="preserve">Yhdysvallat </w:t>
            </w:r>
          </w:p>
        </w:tc>
      </w:tr>
      <w:tr>
        <w:trPr/>
        <w:tc>
          <w:tcPr>
            <w:tcW w:w="1514" w:type="dxa"/>
            <w:tcBorders/>
            <w:vAlign w:val="center"/>
          </w:tcPr>
          <w:p>
            <w:pPr>
              <w:pStyle w:val="TableHeading"/>
              <w:suppressLineNumbers/>
              <w:bidi w:val="0"/>
              <w:spacing w:before="0" w:after="283"/>
              <w:jc w:val="center"/>
              <w:rPr/>
            </w:pPr>
            <w:r>
              <w:rPr/>
              <w:t xml:space="preserve">Esittänyt </w:t>
            </w:r>
          </w:p>
        </w:tc>
        <w:tc>
          <w:tcPr>
            <w:tcW w:w="8691" w:type="dxa"/>
            <w:tcBorders/>
            <w:vAlign w:val="center"/>
          </w:tcPr>
          <w:p>
            <w:pPr>
              <w:pStyle w:val="TableContents"/>
              <w:bidi w:val="0"/>
              <w:spacing w:before="0" w:after="283"/>
              <w:jc w:val="left"/>
              <w:rPr/>
            </w:pPr>
            <w:r>
              <w:rPr/>
              <w:t xml:space="preserve">Elokuvataiteen ja -tieteiden akatemia (AMPAS) </w:t>
            </w:r>
          </w:p>
        </w:tc>
      </w:tr>
      <w:tr>
        <w:trPr/>
        <w:tc>
          <w:tcPr>
            <w:tcW w:w="1514" w:type="dxa"/>
            <w:tcBorders/>
            <w:vAlign w:val="center"/>
          </w:tcPr>
          <w:p>
            <w:pPr>
              <w:pStyle w:val="TableHeading"/>
              <w:suppressLineNumbers/>
              <w:bidi w:val="0"/>
              <w:spacing w:before="0" w:after="283"/>
              <w:jc w:val="center"/>
              <w:rPr/>
            </w:pPr>
            <w:r>
              <w:rPr/>
              <w:t xml:space="preserve">Ensimmäinen myönnetty </w:t>
            </w:r>
          </w:p>
        </w:tc>
        <w:tc>
          <w:tcPr>
            <w:tcW w:w="8691" w:type="dxa"/>
            <w:tcBorders/>
            <w:vAlign w:val="center"/>
          </w:tcPr>
          <w:p>
            <w:pPr>
              <w:pStyle w:val="TableContents"/>
              <w:bidi w:val="0"/>
              <w:spacing w:before="0" w:after="283"/>
              <w:jc w:val="left"/>
              <w:rPr/>
            </w:pPr>
            <w:r>
              <w:rPr>
                <w:color w:val="A9A9A9"/>
              </w:rPr>
              <w:t xml:space="preserve">2001 </w:t>
            </w:r>
            <w:r>
              <w:rPr/>
              <w:t xml:space="preserve">(Shrek) </w:t>
            </w:r>
          </w:p>
        </w:tc>
      </w:tr>
      <w:tr>
        <w:trPr/>
        <w:tc>
          <w:tcPr>
            <w:tcW w:w="1514" w:type="dxa"/>
            <w:tcBorders/>
            <w:vAlign w:val="center"/>
          </w:tcPr>
          <w:p>
            <w:pPr>
              <w:pStyle w:val="TableHeading"/>
              <w:suppressLineNumbers/>
              <w:bidi w:val="0"/>
              <w:spacing w:before="0" w:after="283"/>
              <w:jc w:val="center"/>
              <w:rPr/>
            </w:pPr>
            <w:r>
              <w:rPr/>
              <w:t xml:space="preserve">Tällä hetkellä hallussaan </w:t>
            </w:r>
          </w:p>
        </w:tc>
        <w:tc>
          <w:tcPr>
            <w:tcW w:w="8691" w:type="dxa"/>
            <w:tcBorders/>
            <w:vAlign w:val="center"/>
          </w:tcPr>
          <w:p>
            <w:pPr>
              <w:pStyle w:val="TableContents"/>
              <w:bidi w:val="0"/>
              <w:spacing w:before="0" w:after="283"/>
              <w:jc w:val="left"/>
              <w:rPr/>
            </w:pPr>
            <w:r>
              <w:rPr>
                <w:color w:val="DCDCDC"/>
              </w:rPr>
              <w:t xml:space="preserve">Coco </w:t>
            </w:r>
            <w:r>
              <w:rPr/>
              <w:t xml:space="preserve">(2017) </w:t>
            </w:r>
          </w:p>
        </w:tc>
      </w:tr>
      <w:tr>
        <w:trPr/>
        <w:tc>
          <w:tcPr>
            <w:tcW w:w="1514" w:type="dxa"/>
            <w:tcBorders/>
            <w:vAlign w:val="center"/>
          </w:tcPr>
          <w:p>
            <w:pPr>
              <w:pStyle w:val="TableHeading"/>
              <w:suppressLineNumbers/>
              <w:bidi w:val="0"/>
              <w:spacing w:before="0" w:after="283"/>
              <w:jc w:val="center"/>
              <w:rPr/>
            </w:pPr>
            <w:r>
              <w:rPr/>
              <w:t xml:space="preserve">Verkkosivusto </w:t>
            </w:r>
          </w:p>
        </w:tc>
        <w:tc>
          <w:tcPr>
            <w:tcW w:w="8691" w:type="dxa"/>
            <w:tcBorders/>
            <w:vAlign w:val="center"/>
          </w:tcPr>
          <w:p>
            <w:pPr>
              <w:pStyle w:val="TableContents"/>
              <w:bidi w:val="0"/>
              <w:spacing w:before="0" w:after="283"/>
              <w:jc w:val="left"/>
              <w:rPr/>
            </w:pPr>
            <w:r>
              <w:rPr/>
              <w:t xml:space="preserve">oscars.org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animaatioelokuvan Oscarin.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paras animaatioelokuva -luokka otettiin käyttöön ensimmäisen kerran?</w:t>
      </w:r>
    </w:p>
    <w:p>
      <w:pPr>
        <w:pStyle w:val="TextBody"/>
        <w:bidi w:val="0"/>
        <w:jc w:val="left"/>
        <w:rPr>
          <w:b/>
          <w:shd w:val="clear" w:fill="FFFF00"/>
        </w:rPr>
      </w:pPr>
      <w:r>
        <w:rPr>
          <w:b/>
          <w:shd w:val="clear" w:fill="FFFF00"/>
        </w:rPr>
        <w:t xml:space="preserve">Teksti numero 1</w:t>
      </w:r>
    </w:p>
    <w:tbl>
      <w:tblPr>
        <w:tblW w:w="9933" w:type="dxa"/>
        <w:jc w:val="left"/>
        <w:tblInd w:w="0" w:type="dxa"/>
        <w:tblLayout w:type="fixed"/>
        <w:tblCellMar>
          <w:top w:w="28" w:type="dxa"/>
          <w:left w:w="28" w:type="dxa"/>
          <w:bottom w:w="28" w:type="dxa"/>
          <w:right w:w="28" w:type="dxa"/>
        </w:tblCellMar>
      </w:tblPr>
      <w:tblGrid>
        <w:gridCol w:w="3286"/>
        <w:gridCol w:w="5446"/>
        <w:gridCol w:w="1201"/>
      </w:tblGrid>
      <w:tr>
        <w:trPr/>
        <w:tc>
          <w:tcPr>
            <w:tcW w:w="3286" w:type="dxa"/>
            <w:tcBorders/>
            <w:vAlign w:val="center"/>
          </w:tcPr>
          <w:p>
            <w:pPr>
              <w:pStyle w:val="TableHeading"/>
              <w:suppressLineNumbers/>
              <w:bidi w:val="0"/>
              <w:spacing w:before="0" w:after="283"/>
              <w:jc w:val="center"/>
              <w:rPr/>
            </w:pPr>
            <w:r>
              <w:rPr/>
              <w:t xml:space="preserve">Vuosi </w:t>
            </w:r>
          </w:p>
        </w:tc>
        <w:tc>
          <w:tcPr>
            <w:tcW w:w="5446" w:type="dxa"/>
            <w:tcBorders/>
            <w:vAlign w:val="center"/>
          </w:tcPr>
          <w:p>
            <w:pPr>
              <w:pStyle w:val="TableHeading"/>
              <w:suppressLineNumbers/>
              <w:bidi w:val="0"/>
              <w:spacing w:before="0" w:after="283"/>
              <w:jc w:val="center"/>
              <w:rPr/>
            </w:pPr>
            <w:r>
              <w:rPr/>
              <w:t xml:space="preserve">Elokuva </w:t>
            </w:r>
          </w:p>
        </w:tc>
        <w:tc>
          <w:tcPr>
            <w:tcW w:w="1201" w:type="dxa"/>
            <w:tcBorders/>
            <w:vAlign w:val="center"/>
          </w:tcPr>
          <w:p>
            <w:pPr>
              <w:pStyle w:val="TableHeading"/>
              <w:suppressLineNumbers/>
              <w:bidi w:val="0"/>
              <w:spacing w:before="0" w:after="283"/>
              <w:jc w:val="center"/>
              <w:rPr/>
            </w:pPr>
            <w:r>
              <w:rPr/>
              <w:t xml:space="preserve">Ehdokkaat </w:t>
            </w:r>
          </w:p>
        </w:tc>
      </w:tr>
      <w:tr>
        <w:trPr/>
        <w:tc>
          <w:tcPr>
            <w:tcW w:w="3286" w:type="dxa"/>
            <w:tcBorders/>
            <w:vAlign w:val="center"/>
          </w:tcPr>
          <w:p>
            <w:pPr>
              <w:pStyle w:val="TableContents"/>
              <w:bidi w:val="0"/>
              <w:spacing w:before="0" w:after="283"/>
              <w:jc w:val="left"/>
              <w:rPr/>
            </w:pPr>
            <w:r>
              <w:rPr/>
              <w:t xml:space="preserve">(83.) </w:t>
            </w:r>
          </w:p>
        </w:tc>
        <w:tc>
          <w:tcPr>
            <w:tcW w:w="6647" w:type="dxa"/>
            <w:gridSpan w:val="2"/>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Toy Story 3 </w:t>
            </w:r>
          </w:p>
        </w:tc>
        <w:tc>
          <w:tcPr>
            <w:tcW w:w="5446" w:type="dxa"/>
            <w:tcBorders/>
            <w:vAlign w:val="center"/>
          </w:tcPr>
          <w:p>
            <w:pPr>
              <w:pStyle w:val="TableContents"/>
              <w:bidi w:val="0"/>
              <w:spacing w:before="0" w:after="283"/>
              <w:jc w:val="left"/>
              <w:rPr/>
            </w:pPr>
            <w:r>
              <w:rPr/>
              <w:t xml:space="preserve">Lee Unkrich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Kuinka kouluttaa lohikäärmeesi </w:t>
            </w:r>
          </w:p>
        </w:tc>
        <w:tc>
          <w:tcPr>
            <w:tcW w:w="5446" w:type="dxa"/>
            <w:tcBorders/>
            <w:vAlign w:val="center"/>
          </w:tcPr>
          <w:p>
            <w:pPr>
              <w:pStyle w:val="TableContents"/>
              <w:bidi w:val="0"/>
              <w:spacing w:before="0" w:after="283"/>
              <w:jc w:val="left"/>
              <w:rPr/>
            </w:pPr>
            <w:r>
              <w:rPr/>
              <w:t xml:space="preserve">Chris Sanders ja Dean DeBlois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Illusionisti </w:t>
            </w:r>
          </w:p>
        </w:tc>
        <w:tc>
          <w:tcPr>
            <w:tcW w:w="5446" w:type="dxa"/>
            <w:tcBorders/>
            <w:vAlign w:val="center"/>
          </w:tcPr>
          <w:p>
            <w:pPr>
              <w:pStyle w:val="TableContents"/>
              <w:bidi w:val="0"/>
              <w:spacing w:before="0" w:after="283"/>
              <w:jc w:val="left"/>
              <w:rPr/>
            </w:pPr>
            <w:r>
              <w:rPr/>
              <w:t xml:space="preserve">Sylvain Chomet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2011 (84.) </w:t>
            </w:r>
          </w:p>
        </w:tc>
        <w:tc>
          <w:tcPr>
            <w:tcW w:w="6647" w:type="dxa"/>
            <w:gridSpan w:val="2"/>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Rango </w:t>
            </w:r>
          </w:p>
        </w:tc>
        <w:tc>
          <w:tcPr>
            <w:tcW w:w="5446" w:type="dxa"/>
            <w:tcBorders/>
            <w:vAlign w:val="center"/>
          </w:tcPr>
          <w:p>
            <w:pPr>
              <w:pStyle w:val="TableContents"/>
              <w:bidi w:val="0"/>
              <w:spacing w:before="0" w:after="283"/>
              <w:jc w:val="left"/>
              <w:rPr/>
            </w:pPr>
            <w:r>
              <w:rPr/>
              <w:t xml:space="preserve">Gore Verbinski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Kissa Pariisissa </w:t>
            </w:r>
          </w:p>
        </w:tc>
        <w:tc>
          <w:tcPr>
            <w:tcW w:w="5446" w:type="dxa"/>
            <w:tcBorders/>
            <w:vAlign w:val="center"/>
          </w:tcPr>
          <w:p>
            <w:pPr>
              <w:pStyle w:val="TableContents"/>
              <w:bidi w:val="0"/>
              <w:spacing w:before="0" w:after="283"/>
              <w:jc w:val="left"/>
              <w:rPr/>
            </w:pPr>
            <w:r>
              <w:rPr/>
              <w:t xml:space="preserve">Alain Gagnol ja Jean-Loup Felicioli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Chico &amp; Rita </w:t>
            </w:r>
          </w:p>
        </w:tc>
        <w:tc>
          <w:tcPr>
            <w:tcW w:w="5446" w:type="dxa"/>
            <w:tcBorders/>
            <w:vAlign w:val="center"/>
          </w:tcPr>
          <w:p>
            <w:pPr>
              <w:pStyle w:val="TableContents"/>
              <w:bidi w:val="0"/>
              <w:spacing w:before="0" w:after="283"/>
              <w:jc w:val="left"/>
              <w:rPr/>
            </w:pPr>
            <w:r>
              <w:rPr/>
              <w:t xml:space="preserve">Fernando Trueba ja Javier Mariscal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Kung Fu Panda 2 </w:t>
            </w:r>
          </w:p>
        </w:tc>
        <w:tc>
          <w:tcPr>
            <w:tcW w:w="5446" w:type="dxa"/>
            <w:tcBorders/>
            <w:vAlign w:val="center"/>
          </w:tcPr>
          <w:p>
            <w:pPr>
              <w:pStyle w:val="TableContents"/>
              <w:bidi w:val="0"/>
              <w:spacing w:before="0" w:after="283"/>
              <w:jc w:val="left"/>
              <w:rPr/>
            </w:pPr>
            <w:r>
              <w:rPr/>
              <w:t xml:space="preserve">Jennifer Yuh Nelson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Saapasjalkakissa </w:t>
            </w:r>
          </w:p>
        </w:tc>
        <w:tc>
          <w:tcPr>
            <w:tcW w:w="5446" w:type="dxa"/>
            <w:tcBorders/>
            <w:vAlign w:val="center"/>
          </w:tcPr>
          <w:p>
            <w:pPr>
              <w:pStyle w:val="TableContents"/>
              <w:bidi w:val="0"/>
              <w:spacing w:before="0" w:after="283"/>
              <w:jc w:val="left"/>
              <w:rPr/>
            </w:pPr>
            <w:r>
              <w:rPr/>
              <w:t xml:space="preserve">Chris Miller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2012 (85.) </w:t>
            </w:r>
          </w:p>
        </w:tc>
        <w:tc>
          <w:tcPr>
            <w:tcW w:w="6647" w:type="dxa"/>
            <w:gridSpan w:val="2"/>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color w:val="A9A9A9"/>
              </w:rPr>
              <w:t xml:space="preserve">Rohke</w:t>
            </w:r>
            <w:r>
              <w:rPr/>
              <w:t xml:space="preserve">a </w:t>
            </w:r>
          </w:p>
        </w:tc>
        <w:tc>
          <w:tcPr>
            <w:tcW w:w="5446" w:type="dxa"/>
            <w:tcBorders/>
            <w:vAlign w:val="center"/>
          </w:tcPr>
          <w:p>
            <w:pPr>
              <w:pStyle w:val="TableContents"/>
              <w:bidi w:val="0"/>
              <w:spacing w:before="0" w:after="283"/>
              <w:jc w:val="left"/>
              <w:rPr/>
            </w:pPr>
            <w:r>
              <w:rPr/>
              <w:t xml:space="preserve">Mark Andrews ja Brenda Chapman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Frankenweenie </w:t>
            </w:r>
          </w:p>
        </w:tc>
        <w:tc>
          <w:tcPr>
            <w:tcW w:w="5446" w:type="dxa"/>
            <w:tcBorders/>
            <w:vAlign w:val="center"/>
          </w:tcPr>
          <w:p>
            <w:pPr>
              <w:pStyle w:val="TableContents"/>
              <w:bidi w:val="0"/>
              <w:spacing w:before="0" w:after="283"/>
              <w:jc w:val="left"/>
              <w:rPr/>
            </w:pPr>
            <w:r>
              <w:rPr/>
              <w:t xml:space="preserve">Tim Burton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ParaNorman </w:t>
            </w:r>
          </w:p>
        </w:tc>
        <w:tc>
          <w:tcPr>
            <w:tcW w:w="5446" w:type="dxa"/>
            <w:tcBorders/>
            <w:vAlign w:val="center"/>
          </w:tcPr>
          <w:p>
            <w:pPr>
              <w:pStyle w:val="TableContents"/>
              <w:bidi w:val="0"/>
              <w:spacing w:before="0" w:after="283"/>
              <w:jc w:val="left"/>
              <w:rPr/>
            </w:pPr>
            <w:r>
              <w:rPr/>
              <w:t xml:space="preserve">Sam Fell ja Chris Butler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Merirosvot! Band of Misfits </w:t>
            </w:r>
          </w:p>
        </w:tc>
        <w:tc>
          <w:tcPr>
            <w:tcW w:w="5446" w:type="dxa"/>
            <w:tcBorders/>
            <w:vAlign w:val="center"/>
          </w:tcPr>
          <w:p>
            <w:pPr>
              <w:pStyle w:val="TableContents"/>
              <w:bidi w:val="0"/>
              <w:spacing w:before="0" w:after="283"/>
              <w:jc w:val="left"/>
              <w:rPr/>
            </w:pPr>
            <w:r>
              <w:rPr/>
              <w:t xml:space="preserve">Peter Lord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Wreck-It Ralph </w:t>
            </w:r>
          </w:p>
        </w:tc>
        <w:tc>
          <w:tcPr>
            <w:tcW w:w="5446" w:type="dxa"/>
            <w:tcBorders/>
            <w:vAlign w:val="center"/>
          </w:tcPr>
          <w:p>
            <w:pPr>
              <w:pStyle w:val="TableContents"/>
              <w:bidi w:val="0"/>
              <w:spacing w:before="0" w:after="283"/>
              <w:jc w:val="left"/>
              <w:rPr/>
            </w:pPr>
            <w:r>
              <w:rPr/>
              <w:t xml:space="preserve">Rich Moore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2013 (86.) </w:t>
            </w:r>
          </w:p>
        </w:tc>
        <w:tc>
          <w:tcPr>
            <w:tcW w:w="6647" w:type="dxa"/>
            <w:gridSpan w:val="2"/>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Jäädytetty </w:t>
            </w:r>
          </w:p>
        </w:tc>
        <w:tc>
          <w:tcPr>
            <w:tcW w:w="5446" w:type="dxa"/>
            <w:tcBorders/>
            <w:vAlign w:val="center"/>
          </w:tcPr>
          <w:p>
            <w:pPr>
              <w:pStyle w:val="TableContents"/>
              <w:bidi w:val="0"/>
              <w:spacing w:before="0" w:after="283"/>
              <w:jc w:val="left"/>
              <w:rPr/>
            </w:pPr>
            <w:r>
              <w:rPr/>
              <w:t xml:space="preserve">Chris Buck, Jennifer Lee, ja Peter Del Vecho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The Croods </w:t>
            </w:r>
          </w:p>
        </w:tc>
        <w:tc>
          <w:tcPr>
            <w:tcW w:w="5446" w:type="dxa"/>
            <w:tcBorders/>
            <w:vAlign w:val="center"/>
          </w:tcPr>
          <w:p>
            <w:pPr>
              <w:pStyle w:val="TableContents"/>
              <w:bidi w:val="0"/>
              <w:spacing w:before="0" w:after="283"/>
              <w:jc w:val="left"/>
              <w:rPr/>
            </w:pPr>
            <w:r>
              <w:rPr/>
              <w:t xml:space="preserve">Kirk DeMicco, Chris Sanders ja Kristine Belson.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Halveksittava minä 2 </w:t>
            </w:r>
          </w:p>
        </w:tc>
        <w:tc>
          <w:tcPr>
            <w:tcW w:w="5446" w:type="dxa"/>
            <w:tcBorders/>
            <w:vAlign w:val="center"/>
          </w:tcPr>
          <w:p>
            <w:pPr>
              <w:pStyle w:val="TableContents"/>
              <w:bidi w:val="0"/>
              <w:spacing w:before="0" w:after="283"/>
              <w:jc w:val="left"/>
              <w:rPr/>
            </w:pPr>
            <w:r>
              <w:rPr/>
              <w:t xml:space="preserve">Pierre Coffin, Chris Renaud ja Chris Meledandri.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Ernest &amp; Celestine </w:t>
            </w:r>
          </w:p>
        </w:tc>
        <w:tc>
          <w:tcPr>
            <w:tcW w:w="5446" w:type="dxa"/>
            <w:tcBorders/>
            <w:vAlign w:val="center"/>
          </w:tcPr>
          <w:p>
            <w:pPr>
              <w:pStyle w:val="TableContents"/>
              <w:bidi w:val="0"/>
              <w:spacing w:before="0" w:after="283"/>
              <w:jc w:val="left"/>
              <w:rPr/>
            </w:pPr>
            <w:r>
              <w:rPr/>
              <w:t xml:space="preserve">Benjamin Renner ja Didier Brunner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Tuuli nousee </w:t>
            </w:r>
          </w:p>
        </w:tc>
        <w:tc>
          <w:tcPr>
            <w:tcW w:w="5446" w:type="dxa"/>
            <w:tcBorders/>
            <w:vAlign w:val="center"/>
          </w:tcPr>
          <w:p>
            <w:pPr>
              <w:pStyle w:val="TableContents"/>
              <w:bidi w:val="0"/>
              <w:spacing w:before="0" w:after="283"/>
              <w:jc w:val="left"/>
              <w:rPr/>
            </w:pPr>
            <w:r>
              <w:rPr/>
              <w:t xml:space="preserve">Hayao Miyazaki ja Toshio Suzuki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2014 (87.) </w:t>
            </w:r>
          </w:p>
        </w:tc>
        <w:tc>
          <w:tcPr>
            <w:tcW w:w="6647" w:type="dxa"/>
            <w:gridSpan w:val="2"/>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Iso sankari 6 </w:t>
            </w:r>
          </w:p>
        </w:tc>
        <w:tc>
          <w:tcPr>
            <w:tcW w:w="5446" w:type="dxa"/>
            <w:tcBorders/>
            <w:vAlign w:val="center"/>
          </w:tcPr>
          <w:p>
            <w:pPr>
              <w:pStyle w:val="TableContents"/>
              <w:bidi w:val="0"/>
              <w:spacing w:before="0" w:after="283"/>
              <w:jc w:val="left"/>
              <w:rPr/>
            </w:pPr>
            <w:r>
              <w:rPr/>
              <w:t xml:space="preserve">Don Hall, Chris Williams ja Roy Conli.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Boxtrollit </w:t>
            </w:r>
          </w:p>
        </w:tc>
        <w:tc>
          <w:tcPr>
            <w:tcW w:w="5446" w:type="dxa"/>
            <w:tcBorders/>
            <w:vAlign w:val="center"/>
          </w:tcPr>
          <w:p>
            <w:pPr>
              <w:pStyle w:val="TableContents"/>
              <w:bidi w:val="0"/>
              <w:spacing w:before="0" w:after="283"/>
              <w:jc w:val="left"/>
              <w:rPr/>
            </w:pPr>
            <w:r>
              <w:rPr/>
              <w:t xml:space="preserve">Graham Annable, Anthony Stacchi ja Travis Knight.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Kuinka kouluttaa lohikäärmeesi 2 </w:t>
            </w:r>
          </w:p>
        </w:tc>
        <w:tc>
          <w:tcPr>
            <w:tcW w:w="5446" w:type="dxa"/>
            <w:tcBorders/>
            <w:vAlign w:val="center"/>
          </w:tcPr>
          <w:p>
            <w:pPr>
              <w:pStyle w:val="TableContents"/>
              <w:bidi w:val="0"/>
              <w:spacing w:before="0" w:after="283"/>
              <w:jc w:val="left"/>
              <w:rPr/>
            </w:pPr>
            <w:r>
              <w:rPr/>
              <w:t xml:space="preserve">Dean DeBlois ja Bonnie Arnold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Meren laulu </w:t>
            </w:r>
          </w:p>
        </w:tc>
        <w:tc>
          <w:tcPr>
            <w:tcW w:w="5446" w:type="dxa"/>
            <w:tcBorders/>
            <w:vAlign w:val="center"/>
          </w:tcPr>
          <w:p>
            <w:pPr>
              <w:pStyle w:val="TableContents"/>
              <w:bidi w:val="0"/>
              <w:spacing w:before="0" w:after="283"/>
              <w:jc w:val="left"/>
              <w:rPr/>
            </w:pPr>
            <w:r>
              <w:rPr/>
              <w:t xml:space="preserve">Tomm Moore ja Paul Young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Prinsessa Kaguyan tarina </w:t>
            </w:r>
          </w:p>
        </w:tc>
        <w:tc>
          <w:tcPr>
            <w:tcW w:w="5446" w:type="dxa"/>
            <w:tcBorders/>
            <w:vAlign w:val="center"/>
          </w:tcPr>
          <w:p>
            <w:pPr>
              <w:pStyle w:val="TableContents"/>
              <w:bidi w:val="0"/>
              <w:spacing w:before="0" w:after="283"/>
              <w:jc w:val="left"/>
              <w:rPr/>
            </w:pPr>
            <w:r>
              <w:rPr/>
              <w:t xml:space="preserve">Isao Takahata ja Yoshiaki Nishimura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2015 (88.) </w:t>
            </w:r>
          </w:p>
        </w:tc>
        <w:tc>
          <w:tcPr>
            <w:tcW w:w="6647" w:type="dxa"/>
            <w:gridSpan w:val="2"/>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Inside Out </w:t>
            </w:r>
          </w:p>
        </w:tc>
        <w:tc>
          <w:tcPr>
            <w:tcW w:w="5446" w:type="dxa"/>
            <w:tcBorders/>
            <w:vAlign w:val="center"/>
          </w:tcPr>
          <w:p>
            <w:pPr>
              <w:pStyle w:val="TableContents"/>
              <w:bidi w:val="0"/>
              <w:spacing w:before="0" w:after="283"/>
              <w:jc w:val="left"/>
              <w:rPr/>
            </w:pPr>
            <w:r>
              <w:rPr/>
              <w:t xml:space="preserve">Pete Docter ja Jonas Rivera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Anomalisa </w:t>
            </w:r>
          </w:p>
        </w:tc>
        <w:tc>
          <w:tcPr>
            <w:tcW w:w="5446" w:type="dxa"/>
            <w:tcBorders/>
            <w:vAlign w:val="center"/>
          </w:tcPr>
          <w:p>
            <w:pPr>
              <w:pStyle w:val="TableContents"/>
              <w:bidi w:val="0"/>
              <w:spacing w:before="0" w:after="283"/>
              <w:jc w:val="left"/>
              <w:rPr/>
            </w:pPr>
            <w:r>
              <w:rPr/>
              <w:t xml:space="preserve">Charlie Kaufman, Duke Johnson, ja Rosa Tran.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Poika ja maailma </w:t>
            </w:r>
          </w:p>
        </w:tc>
        <w:tc>
          <w:tcPr>
            <w:tcW w:w="5446" w:type="dxa"/>
            <w:tcBorders/>
            <w:vAlign w:val="center"/>
          </w:tcPr>
          <w:p>
            <w:pPr>
              <w:pStyle w:val="TableContents"/>
              <w:bidi w:val="0"/>
              <w:spacing w:before="0" w:after="283"/>
              <w:jc w:val="left"/>
              <w:rPr/>
            </w:pPr>
            <w:r>
              <w:rPr/>
              <w:t xml:space="preserve">Alê Abreu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Shaun the Sheep Movie </w:t>
            </w:r>
          </w:p>
        </w:tc>
        <w:tc>
          <w:tcPr>
            <w:tcW w:w="5446" w:type="dxa"/>
            <w:tcBorders/>
            <w:vAlign w:val="center"/>
          </w:tcPr>
          <w:p>
            <w:pPr>
              <w:pStyle w:val="TableContents"/>
              <w:bidi w:val="0"/>
              <w:spacing w:before="0" w:after="283"/>
              <w:jc w:val="left"/>
              <w:rPr/>
            </w:pPr>
            <w:r>
              <w:rPr/>
              <w:t xml:space="preserve">Mark Burton ja Richard Starzak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Kun Marnie oli siellä </w:t>
            </w:r>
          </w:p>
        </w:tc>
        <w:tc>
          <w:tcPr>
            <w:tcW w:w="5446" w:type="dxa"/>
            <w:tcBorders/>
            <w:vAlign w:val="center"/>
          </w:tcPr>
          <w:p>
            <w:pPr>
              <w:pStyle w:val="TableContents"/>
              <w:bidi w:val="0"/>
              <w:spacing w:before="0" w:after="283"/>
              <w:jc w:val="left"/>
              <w:rPr/>
            </w:pPr>
            <w:r>
              <w:rPr/>
              <w:t xml:space="preserve">Hiromasa Yonebayashi ja Yoshiaki Nishimura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2016 (89.) </w:t>
            </w:r>
          </w:p>
        </w:tc>
        <w:tc>
          <w:tcPr>
            <w:tcW w:w="6647" w:type="dxa"/>
            <w:gridSpan w:val="2"/>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Zootopia </w:t>
            </w:r>
          </w:p>
        </w:tc>
        <w:tc>
          <w:tcPr>
            <w:tcW w:w="5446" w:type="dxa"/>
            <w:tcBorders/>
            <w:vAlign w:val="center"/>
          </w:tcPr>
          <w:p>
            <w:pPr>
              <w:pStyle w:val="TableContents"/>
              <w:bidi w:val="0"/>
              <w:spacing w:before="0" w:after="283"/>
              <w:jc w:val="left"/>
              <w:rPr/>
            </w:pPr>
            <w:r>
              <w:rPr/>
              <w:t xml:space="preserve">Byron Howard, Rich Moore ja Clark Spencer.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Kubo ja kaksi säiettä </w:t>
            </w:r>
          </w:p>
        </w:tc>
        <w:tc>
          <w:tcPr>
            <w:tcW w:w="5446" w:type="dxa"/>
            <w:tcBorders/>
            <w:vAlign w:val="center"/>
          </w:tcPr>
          <w:p>
            <w:pPr>
              <w:pStyle w:val="TableContents"/>
              <w:bidi w:val="0"/>
              <w:spacing w:before="0" w:after="283"/>
              <w:jc w:val="left"/>
              <w:rPr/>
            </w:pPr>
            <w:r>
              <w:rPr/>
              <w:t xml:space="preserve">Travis Knight ja Arianne Sutner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Moana </w:t>
            </w:r>
          </w:p>
        </w:tc>
        <w:tc>
          <w:tcPr>
            <w:tcW w:w="5446" w:type="dxa"/>
            <w:tcBorders/>
            <w:vAlign w:val="center"/>
          </w:tcPr>
          <w:p>
            <w:pPr>
              <w:pStyle w:val="TableContents"/>
              <w:bidi w:val="0"/>
              <w:spacing w:before="0" w:after="283"/>
              <w:jc w:val="left"/>
              <w:rPr/>
            </w:pPr>
            <w:r>
              <w:rPr/>
              <w:t xml:space="preserve">John Musker, Ron Clements ja Osnat Shurer.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Elämäni kesäkurpitsana </w:t>
            </w:r>
          </w:p>
        </w:tc>
        <w:tc>
          <w:tcPr>
            <w:tcW w:w="5446" w:type="dxa"/>
            <w:tcBorders/>
            <w:vAlign w:val="center"/>
          </w:tcPr>
          <w:p>
            <w:pPr>
              <w:pStyle w:val="TableContents"/>
              <w:bidi w:val="0"/>
              <w:spacing w:before="0" w:after="283"/>
              <w:jc w:val="left"/>
              <w:rPr/>
            </w:pPr>
            <w:r>
              <w:rPr/>
              <w:t xml:space="preserve">Claude Barras ja Max Karli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Punainen kilpikonna </w:t>
            </w:r>
          </w:p>
        </w:tc>
        <w:tc>
          <w:tcPr>
            <w:tcW w:w="5446" w:type="dxa"/>
            <w:tcBorders/>
            <w:vAlign w:val="center"/>
          </w:tcPr>
          <w:p>
            <w:pPr>
              <w:pStyle w:val="TableContents"/>
              <w:bidi w:val="0"/>
              <w:spacing w:before="0" w:after="283"/>
              <w:jc w:val="left"/>
              <w:rPr/>
            </w:pPr>
            <w:r>
              <w:rPr/>
              <w:t xml:space="preserve">Michaël Dudok de Wit ja Toshio Suzuki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2017 (90.) </w:t>
            </w:r>
          </w:p>
        </w:tc>
        <w:tc>
          <w:tcPr>
            <w:tcW w:w="6647" w:type="dxa"/>
            <w:gridSpan w:val="2"/>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Coco </w:t>
            </w:r>
          </w:p>
        </w:tc>
        <w:tc>
          <w:tcPr>
            <w:tcW w:w="5446" w:type="dxa"/>
            <w:tcBorders/>
            <w:vAlign w:val="center"/>
          </w:tcPr>
          <w:p>
            <w:pPr>
              <w:pStyle w:val="TableContents"/>
              <w:bidi w:val="0"/>
              <w:spacing w:before="0" w:after="283"/>
              <w:jc w:val="left"/>
              <w:rPr/>
            </w:pPr>
            <w:r>
              <w:rPr/>
              <w:t xml:space="preserve">Lee Unkrich ja Darla K. Anderson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The Boss Baby </w:t>
            </w:r>
          </w:p>
        </w:tc>
        <w:tc>
          <w:tcPr>
            <w:tcW w:w="5446" w:type="dxa"/>
            <w:tcBorders/>
            <w:vAlign w:val="center"/>
          </w:tcPr>
          <w:p>
            <w:pPr>
              <w:pStyle w:val="TableContents"/>
              <w:bidi w:val="0"/>
              <w:spacing w:before="0" w:after="283"/>
              <w:jc w:val="left"/>
              <w:rPr/>
            </w:pPr>
            <w:r>
              <w:rPr/>
              <w:t xml:space="preserve">Tom McGrath ja Ramsey Ann Naito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Leivänsyöjä </w:t>
            </w:r>
          </w:p>
        </w:tc>
        <w:tc>
          <w:tcPr>
            <w:tcW w:w="5446" w:type="dxa"/>
            <w:tcBorders/>
            <w:vAlign w:val="center"/>
          </w:tcPr>
          <w:p>
            <w:pPr>
              <w:pStyle w:val="TableContents"/>
              <w:bidi w:val="0"/>
              <w:spacing w:before="0" w:after="283"/>
              <w:jc w:val="left"/>
              <w:rPr/>
            </w:pPr>
            <w:r>
              <w:rPr/>
              <w:t xml:space="preserve">Nora Twomey ja Anthony Leo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Ferdinand </w:t>
            </w:r>
          </w:p>
        </w:tc>
        <w:tc>
          <w:tcPr>
            <w:tcW w:w="5446" w:type="dxa"/>
            <w:tcBorders/>
            <w:vAlign w:val="center"/>
          </w:tcPr>
          <w:p>
            <w:pPr>
              <w:pStyle w:val="TableContents"/>
              <w:bidi w:val="0"/>
              <w:spacing w:before="0" w:after="283"/>
              <w:jc w:val="left"/>
              <w:rPr/>
            </w:pPr>
            <w:r>
              <w:rPr/>
              <w:t xml:space="preserve">Carlos Saldanha ja Lori Forte </w:t>
            </w:r>
          </w:p>
        </w:tc>
        <w:tc>
          <w:tcPr>
            <w:tcW w:w="1201" w:type="dxa"/>
            <w:tcBorders/>
          </w:tcPr>
          <w:p>
            <w:pPr>
              <w:pStyle w:val="TableContents"/>
              <w:bidi w:val="0"/>
              <w:spacing w:before="0" w:after="283"/>
              <w:jc w:val="left"/>
              <w:rPr>
                <w:sz w:val="4"/>
                <w:szCs w:val="4"/>
              </w:rPr>
            </w:pPr>
            <w:r>
              <w:rPr>
                <w:sz w:val="4"/>
                <w:szCs w:val="4"/>
              </w:rPr>
            </w:r>
          </w:p>
        </w:tc>
      </w:tr>
      <w:tr>
        <w:trPr/>
        <w:tc>
          <w:tcPr>
            <w:tcW w:w="3286" w:type="dxa"/>
            <w:tcBorders/>
            <w:vAlign w:val="center"/>
          </w:tcPr>
          <w:p>
            <w:pPr>
              <w:pStyle w:val="TableContents"/>
              <w:bidi w:val="0"/>
              <w:spacing w:before="0" w:after="283"/>
              <w:jc w:val="left"/>
              <w:rPr/>
            </w:pPr>
            <w:r>
              <w:rPr/>
              <w:t xml:space="preserve">Rakastava Vincent </w:t>
            </w:r>
          </w:p>
        </w:tc>
        <w:tc>
          <w:tcPr>
            <w:tcW w:w="5446" w:type="dxa"/>
            <w:tcBorders/>
            <w:vAlign w:val="center"/>
          </w:tcPr>
          <w:p>
            <w:pPr>
              <w:pStyle w:val="TableContents"/>
              <w:bidi w:val="0"/>
              <w:spacing w:before="0" w:after="283"/>
              <w:jc w:val="left"/>
              <w:rPr/>
            </w:pPr>
            <w:r>
              <w:rPr/>
              <w:t xml:space="preserve">Dorota Kobiela, Hugh Welchman ja Ivan Mactaggart. </w:t>
            </w:r>
          </w:p>
        </w:tc>
        <w:tc>
          <w:tcPr>
            <w:tcW w:w="120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voitti parhaan animaatioelokuvan Oscarin vuonna 2012?</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Academy of Motion Picture Arts and Sciences (AMPAS tai Academy) jakaa vuosittain Oscar-palkinnot edellisen vuoden parhaille elokuville ja saavutuksille. Parhaan animaatioelokuvan Oscar-palkinto jaetaan vuosittain animaatioelokuville. Akatemia määrittelee animaatioelokuvaksi elokuvan, jonka kesto on yli 40 minuuttia ja jossa hahmojen esitykset on luotu ruutukohtaisella tekniikalla, merkittävä osa tärkeimmistä hahmoista on animaatioita ja animaatioiden osuus kestosta on vähintään 75 prosenttia. Parhaan animaatioelokuvan Oscar-palkinto myönnettiin ensimmäisen kerran vuonna </w:t>
      </w:r>
      <w:r>
        <w:rPr>
          <w:color w:val="A9A9A9"/>
        </w:rPr>
        <w:t xml:space="preserve">2002 </w:t>
      </w:r>
      <w:r>
        <w:rPr/>
        <w:t xml:space="preserve">vuonna 2001 tehdyille elokuville.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paras animaatioelokuva-OSKAR esiteltiin?</w:t>
      </w:r>
    </w:p>
    <w:p>
      <w:pPr>
        <w:pStyle w:val="TextBody"/>
        <w:bidi w:val="0"/>
        <w:jc w:val="left"/>
        <w:rPr>
          <w:b/>
          <w:u w:val="single"/>
          <w:shd w:val="clear" w:fill="FFFF00"/>
        </w:rPr>
      </w:pPr>
      <w:r>
        <w:rPr>
          <w:b/>
          <w:u w:val="single"/>
          <w:shd w:val="clear" w:fill="FFFF00"/>
        </w:rPr>
        <w:t xml:space="preserve">Asiakirjan numero 20139</w:t>
      </w:r>
    </w:p>
    <w:p>
      <w:pPr>
        <w:pStyle w:val="TextBody"/>
        <w:bidi w:val="0"/>
        <w:jc w:val="left"/>
        <w:rPr>
          <w:b/>
          <w:shd w:val="clear" w:fill="FFFF00"/>
        </w:rPr>
      </w:pPr>
      <w:r>
        <w:rPr>
          <w:b/>
          <w:shd w:val="clear" w:fill="FFFF00"/>
        </w:rPr>
        <w:t xml:space="preserve">Tekstin numero 0</w:t>
      </w:r>
    </w:p>
    <w:p>
      <w:pPr>
        <w:pStyle w:val="TextBody"/>
        <w:numPr>
          <w:ilvl w:val="0"/>
          <w:numId w:val="103"/>
        </w:numPr>
        <w:tabs>
          <w:tab w:val="clear" w:pos="1134"/>
          <w:tab w:val="left" w:leader="none" w:pos="720"/>
        </w:tabs>
        <w:bidi w:val="0"/>
        <w:ind w:start="720" w:hanging="283"/>
        <w:jc w:val="left"/>
        <w:rPr/>
      </w:pPr>
      <w:r>
        <w:rPr>
          <w:color w:val="A9A9A9"/>
        </w:rPr>
        <w:t xml:space="preserve">John Morris </w:t>
      </w:r>
      <w:r>
        <w:rPr/>
        <w:t xml:space="preserve">(Andy Davis)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Andyn ääni Lelutarina 3:ssa...</w:t>
      </w:r>
    </w:p>
    <w:p>
      <w:pPr>
        <w:pStyle w:val="TextBody"/>
        <w:bidi w:val="0"/>
        <w:jc w:val="left"/>
        <w:rPr>
          <w:b/>
          <w:shd w:val="clear" w:fill="FFFF00"/>
        </w:rPr>
      </w:pPr>
      <w:r>
        <w:rPr>
          <w:b/>
          <w:shd w:val="clear" w:fill="FFFF00"/>
        </w:rPr>
        <w:t xml:space="preserve">Teksti numero 1</w:t>
      </w:r>
    </w:p>
    <w:p>
      <w:pPr>
        <w:pStyle w:val="TextBody"/>
        <w:numPr>
          <w:ilvl w:val="0"/>
          <w:numId w:val="104"/>
        </w:numPr>
        <w:tabs>
          <w:tab w:val="clear" w:pos="1134"/>
          <w:tab w:val="left" w:leader="none" w:pos="720"/>
        </w:tabs>
        <w:bidi w:val="0"/>
        <w:ind w:start="720" w:hanging="283"/>
        <w:jc w:val="left"/>
        <w:rPr/>
      </w:pPr>
      <w:r>
        <w:rPr>
          <w:color w:val="A9A9A9"/>
        </w:rPr>
        <w:t xml:space="preserve">Tim Allen </w:t>
      </w:r>
      <w:r>
        <w:rPr/>
        <w:t xml:space="preserve">Buzz Lightyearina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Buzz Lightyearia Lelutarina 3:ssa?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Toy Story 3 on yhdysvaltalainen 3D-tietokoneanimoitu draamakomedia vuodelta 2010, jonka Pixar Animation Studios on tuottanut Walt Disney Picturesille. Se on Pixarin Toy Story -sarjan kolmas osa ja jatko-osa vuoden 1999 Toy Story 2:lle. Sen on ohjannut Lee Unkrich, kahden ensimmäisen elokuvan leikkaaja ja Toy Story 2:n toinen ohjaaja, käsikirjoittanut Michael Arndt, ja Unkrich kirjoitti tarinan yhdessä John Lasseterin ja Andrew Stantonin kanssa, jotka olivat vastaavasti kahden ensimmäisen elokuvan ohjaaja ja toinen käsikirjoittaja. Juoni keskittyy leluihin Woody, Buzz Lightyear ja heidän ystäviinsä, jotka joutuvat selviytymään epävarmasta tulevaisuudesta, kun niiden omistaja Andy valmistautuu lähtemään yliopistoon. Elokuvassa on mukana ääninäyttelijäkaarti, jossa Tom Hanks, Tim Allen, Joan Cusack, Don Rickles, Wallace Shawn, John Ratzenberger, Estelle Harris, Jodi Benson ja John Morris toistavat roolinsa edellisistä elokuvista, sekä </w:t>
      </w:r>
      <w:r>
        <w:rPr>
          <w:color w:val="A9A9A9"/>
        </w:rPr>
        <w:t xml:space="preserve">Blake Clark </w:t>
      </w:r>
      <w:r>
        <w:rPr/>
        <w:t xml:space="preserve">Slinky Dogin äänenä (koska Jim Varney kuoli kymmenen vuotta ennen elokuvan julkaisua) ja Ned Beatty, Michael Keaton, Whoopi Goldberg, Timothy Dalton, Kristen Schaal, Bonnie Hunt ja Jeff Garlin ääninäyttelevät elokuvan uusia hahmoja.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äänesti Slinkyn lelutarina 3:ssa?</w:t>
      </w:r>
    </w:p>
    <w:p>
      <w:pPr>
        <w:pStyle w:val="TextBody"/>
        <w:bidi w:val="0"/>
        <w:jc w:val="left"/>
        <w:rPr>
          <w:b/>
          <w:shd w:val="clear" w:fill="FFFF00"/>
        </w:rPr>
      </w:pPr>
      <w:r>
        <w:rPr>
          <w:b/>
          <w:shd w:val="clear" w:fill="FFFF00"/>
        </w:rPr>
        <w:t xml:space="preserve">Teksti numero 3</w:t>
      </w:r>
    </w:p>
    <w:p>
      <w:pPr>
        <w:pStyle w:val="TextBody"/>
        <w:numPr>
          <w:ilvl w:val="0"/>
          <w:numId w:val="105"/>
        </w:numPr>
        <w:tabs>
          <w:tab w:val="clear" w:pos="1134"/>
          <w:tab w:val="left" w:leader="none" w:pos="707"/>
        </w:tabs>
        <w:bidi w:val="0"/>
        <w:spacing w:before="0" w:after="0"/>
        <w:ind w:start="707" w:hanging="283"/>
        <w:jc w:val="left"/>
        <w:rPr/>
      </w:pPr>
      <w:r>
        <w:rPr/>
        <w:t xml:space="preserve">Tom Hanks sheriffi Woody </w:t>
      </w:r>
    </w:p>
    <w:p>
      <w:pPr>
        <w:pStyle w:val="TextBody"/>
        <w:numPr>
          <w:ilvl w:val="0"/>
          <w:numId w:val="105"/>
        </w:numPr>
        <w:tabs>
          <w:tab w:val="clear" w:pos="1134"/>
          <w:tab w:val="left" w:leader="none" w:pos="707"/>
        </w:tabs>
        <w:bidi w:val="0"/>
        <w:spacing w:before="0" w:after="0"/>
        <w:ind w:start="707" w:hanging="283"/>
        <w:jc w:val="left"/>
        <w:rPr/>
      </w:pPr>
      <w:r>
        <w:rPr/>
        <w:t xml:space="preserve">Tim Allen Buzz Lightyearina </w:t>
      </w:r>
    </w:p>
    <w:p>
      <w:pPr>
        <w:pStyle w:val="TextBody"/>
        <w:numPr>
          <w:ilvl w:val="0"/>
          <w:numId w:val="105"/>
        </w:numPr>
        <w:tabs>
          <w:tab w:val="clear" w:pos="1134"/>
          <w:tab w:val="left" w:leader="none" w:pos="707"/>
        </w:tabs>
        <w:bidi w:val="0"/>
        <w:spacing w:before="0" w:after="0"/>
        <w:ind w:start="707" w:hanging="283"/>
        <w:jc w:val="left"/>
        <w:rPr/>
      </w:pPr>
      <w:r>
        <w:rPr/>
        <w:t xml:space="preserve">Joan Cusack (Jessie) </w:t>
      </w:r>
    </w:p>
    <w:p>
      <w:pPr>
        <w:pStyle w:val="TextBody"/>
        <w:numPr>
          <w:ilvl w:val="0"/>
          <w:numId w:val="105"/>
        </w:numPr>
        <w:tabs>
          <w:tab w:val="clear" w:pos="1134"/>
          <w:tab w:val="left" w:leader="none" w:pos="707"/>
        </w:tabs>
        <w:bidi w:val="0"/>
        <w:spacing w:before="0" w:after="0"/>
        <w:ind w:start="707" w:hanging="283"/>
        <w:jc w:val="left"/>
        <w:rPr/>
      </w:pPr>
      <w:r>
        <w:rPr>
          <w:color w:val="A9A9A9"/>
        </w:rPr>
        <w:t xml:space="preserve">Ned Beatty </w:t>
      </w:r>
      <w:r>
        <w:rPr/>
        <w:t xml:space="preserve">roolissa Lots-O'-Huggin' Bear (Lots-O'-Karhu) </w:t>
      </w:r>
    </w:p>
    <w:p>
      <w:pPr>
        <w:pStyle w:val="TextBody"/>
        <w:numPr>
          <w:ilvl w:val="0"/>
          <w:numId w:val="105"/>
        </w:numPr>
        <w:tabs>
          <w:tab w:val="clear" w:pos="1134"/>
          <w:tab w:val="left" w:leader="none" w:pos="707"/>
        </w:tabs>
        <w:bidi w:val="0"/>
        <w:spacing w:before="0" w:after="0"/>
        <w:ind w:start="707" w:hanging="283"/>
        <w:jc w:val="left"/>
        <w:rPr/>
      </w:pPr>
      <w:r>
        <w:rPr/>
        <w:t xml:space="preserve">John Morris (Andy Davis) </w:t>
      </w:r>
    </w:p>
    <w:p>
      <w:pPr>
        <w:pStyle w:val="TextBody"/>
        <w:numPr>
          <w:ilvl w:val="0"/>
          <w:numId w:val="105"/>
        </w:numPr>
        <w:tabs>
          <w:tab w:val="clear" w:pos="1134"/>
          <w:tab w:val="left" w:leader="none" w:pos="707"/>
        </w:tabs>
        <w:bidi w:val="0"/>
        <w:spacing w:before="0" w:after="0"/>
        <w:ind w:start="707" w:hanging="283"/>
        <w:jc w:val="left"/>
        <w:rPr/>
      </w:pPr>
      <w:r>
        <w:rPr/>
        <w:t xml:space="preserve">Don Rickles Mr. Potato Headina </w:t>
      </w:r>
    </w:p>
    <w:p>
      <w:pPr>
        <w:pStyle w:val="TextBody"/>
        <w:numPr>
          <w:ilvl w:val="0"/>
          <w:numId w:val="105"/>
        </w:numPr>
        <w:tabs>
          <w:tab w:val="clear" w:pos="1134"/>
          <w:tab w:val="left" w:leader="none" w:pos="707"/>
        </w:tabs>
        <w:bidi w:val="0"/>
        <w:spacing w:before="0" w:after="0"/>
        <w:ind w:start="707" w:hanging="283"/>
        <w:jc w:val="left"/>
        <w:rPr/>
      </w:pPr>
      <w:r>
        <w:rPr/>
        <w:t xml:space="preserve">Slinky Dog Blake Clark </w:t>
      </w:r>
    </w:p>
    <w:p>
      <w:pPr>
        <w:pStyle w:val="TextBody"/>
        <w:numPr>
          <w:ilvl w:val="0"/>
          <w:numId w:val="105"/>
        </w:numPr>
        <w:tabs>
          <w:tab w:val="clear" w:pos="1134"/>
          <w:tab w:val="left" w:leader="none" w:pos="707"/>
        </w:tabs>
        <w:bidi w:val="0"/>
        <w:spacing w:before="0" w:after="0"/>
        <w:ind w:start="707" w:hanging="283"/>
        <w:jc w:val="left"/>
        <w:rPr/>
      </w:pPr>
      <w:r>
        <w:rPr/>
        <w:t xml:space="preserve">Wallace Shawn Rexinä </w:t>
      </w:r>
    </w:p>
    <w:p>
      <w:pPr>
        <w:pStyle w:val="TextBody"/>
        <w:numPr>
          <w:ilvl w:val="0"/>
          <w:numId w:val="105"/>
        </w:numPr>
        <w:tabs>
          <w:tab w:val="clear" w:pos="1134"/>
          <w:tab w:val="left" w:leader="none" w:pos="707"/>
        </w:tabs>
        <w:bidi w:val="0"/>
        <w:spacing w:before="0" w:after="0"/>
        <w:ind w:start="707" w:hanging="283"/>
        <w:jc w:val="left"/>
        <w:rPr/>
      </w:pPr>
      <w:r>
        <w:rPr/>
        <w:t xml:space="preserve">John Ratzenberger (Hamm) </w:t>
      </w:r>
    </w:p>
    <w:p>
      <w:pPr>
        <w:pStyle w:val="TextBody"/>
        <w:numPr>
          <w:ilvl w:val="0"/>
          <w:numId w:val="105"/>
        </w:numPr>
        <w:tabs>
          <w:tab w:val="clear" w:pos="1134"/>
          <w:tab w:val="left" w:leader="none" w:pos="707"/>
        </w:tabs>
        <w:bidi w:val="0"/>
        <w:spacing w:before="0" w:after="0"/>
        <w:ind w:start="707" w:hanging="283"/>
        <w:jc w:val="left"/>
        <w:rPr/>
      </w:pPr>
      <w:r>
        <w:rPr/>
        <w:t xml:space="preserve">Estelle Harris rouva Perunapäänä </w:t>
      </w:r>
    </w:p>
    <w:p>
      <w:pPr>
        <w:pStyle w:val="TextBody"/>
        <w:numPr>
          <w:ilvl w:val="0"/>
          <w:numId w:val="105"/>
        </w:numPr>
        <w:tabs>
          <w:tab w:val="clear" w:pos="1134"/>
          <w:tab w:val="left" w:leader="none" w:pos="707"/>
        </w:tabs>
        <w:bidi w:val="0"/>
        <w:spacing w:before="0" w:after="0"/>
        <w:ind w:start="707" w:hanging="283"/>
        <w:jc w:val="left"/>
        <w:rPr/>
      </w:pPr>
      <w:r>
        <w:rPr/>
        <w:t xml:space="preserve">Michael Keaton Keninä </w:t>
      </w:r>
    </w:p>
    <w:p>
      <w:pPr>
        <w:pStyle w:val="TextBody"/>
        <w:numPr>
          <w:ilvl w:val="0"/>
          <w:numId w:val="105"/>
        </w:numPr>
        <w:tabs>
          <w:tab w:val="clear" w:pos="1134"/>
          <w:tab w:val="left" w:leader="none" w:pos="707"/>
        </w:tabs>
        <w:bidi w:val="0"/>
        <w:spacing w:before="0" w:after="0"/>
        <w:ind w:start="707" w:hanging="283"/>
        <w:jc w:val="left"/>
        <w:rPr/>
      </w:pPr>
      <w:r>
        <w:rPr/>
        <w:t xml:space="preserve">Jodi Benson kuin Barbie </w:t>
      </w:r>
    </w:p>
    <w:p>
      <w:pPr>
        <w:pStyle w:val="TextBody"/>
        <w:numPr>
          <w:ilvl w:val="0"/>
          <w:numId w:val="105"/>
        </w:numPr>
        <w:tabs>
          <w:tab w:val="clear" w:pos="1134"/>
          <w:tab w:val="left" w:leader="none" w:pos="707"/>
        </w:tabs>
        <w:bidi w:val="0"/>
        <w:spacing w:before="0" w:after="0"/>
        <w:ind w:start="707" w:hanging="283"/>
        <w:jc w:val="left"/>
        <w:rPr/>
      </w:pPr>
      <w:r>
        <w:rPr/>
        <w:t xml:space="preserve">Emily Hahn Bonnie Andersonina </w:t>
      </w:r>
    </w:p>
    <w:p>
      <w:pPr>
        <w:pStyle w:val="TextBody"/>
        <w:numPr>
          <w:ilvl w:val="0"/>
          <w:numId w:val="105"/>
        </w:numPr>
        <w:tabs>
          <w:tab w:val="clear" w:pos="1134"/>
          <w:tab w:val="left" w:leader="none" w:pos="707"/>
        </w:tabs>
        <w:bidi w:val="0"/>
        <w:spacing w:before="0" w:after="0"/>
        <w:ind w:start="707" w:hanging="283"/>
        <w:jc w:val="left"/>
        <w:rPr/>
      </w:pPr>
      <w:r>
        <w:rPr/>
        <w:t xml:space="preserve">Jeff Pidgeon kuin Aliens </w:t>
      </w:r>
    </w:p>
    <w:p>
      <w:pPr>
        <w:pStyle w:val="TextBody"/>
        <w:numPr>
          <w:ilvl w:val="0"/>
          <w:numId w:val="105"/>
        </w:numPr>
        <w:tabs>
          <w:tab w:val="clear" w:pos="1134"/>
          <w:tab w:val="left" w:leader="none" w:pos="707"/>
        </w:tabs>
        <w:bidi w:val="0"/>
        <w:spacing w:before="0" w:after="0"/>
        <w:ind w:start="707" w:hanging="283"/>
        <w:jc w:val="left"/>
        <w:rPr/>
      </w:pPr>
      <w:r>
        <w:rPr/>
        <w:t xml:space="preserve">Timothy Dalton roolissa herra Piikkihousu </w:t>
      </w:r>
    </w:p>
    <w:p>
      <w:pPr>
        <w:pStyle w:val="TextBody"/>
        <w:numPr>
          <w:ilvl w:val="0"/>
          <w:numId w:val="105"/>
        </w:numPr>
        <w:tabs>
          <w:tab w:val="clear" w:pos="1134"/>
          <w:tab w:val="left" w:leader="none" w:pos="707"/>
        </w:tabs>
        <w:bidi w:val="0"/>
        <w:spacing w:before="0" w:after="0"/>
        <w:ind w:start="707" w:hanging="283"/>
        <w:jc w:val="left"/>
        <w:rPr/>
      </w:pPr>
      <w:r>
        <w:rPr/>
        <w:t xml:space="preserve">Kristen Schaal: Trixie </w:t>
      </w:r>
    </w:p>
    <w:p>
      <w:pPr>
        <w:pStyle w:val="TextBody"/>
        <w:numPr>
          <w:ilvl w:val="0"/>
          <w:numId w:val="105"/>
        </w:numPr>
        <w:tabs>
          <w:tab w:val="clear" w:pos="1134"/>
          <w:tab w:val="left" w:leader="none" w:pos="707"/>
        </w:tabs>
        <w:bidi w:val="0"/>
        <w:spacing w:before="0" w:after="0"/>
        <w:ind w:start="707" w:hanging="283"/>
        <w:jc w:val="left"/>
        <w:rPr/>
      </w:pPr>
      <w:r>
        <w:rPr/>
        <w:t xml:space="preserve">Jeff Garlin Buttercupina </w:t>
      </w:r>
    </w:p>
    <w:p>
      <w:pPr>
        <w:pStyle w:val="TextBody"/>
        <w:numPr>
          <w:ilvl w:val="0"/>
          <w:numId w:val="105"/>
        </w:numPr>
        <w:tabs>
          <w:tab w:val="clear" w:pos="1134"/>
          <w:tab w:val="left" w:leader="none" w:pos="707"/>
        </w:tabs>
        <w:bidi w:val="0"/>
        <w:spacing w:before="0" w:after="0"/>
        <w:ind w:start="707" w:hanging="283"/>
        <w:jc w:val="left"/>
        <w:rPr/>
      </w:pPr>
      <w:r>
        <w:rPr/>
        <w:t xml:space="preserve">Bonnie Hunt kuin Dolly </w:t>
      </w:r>
    </w:p>
    <w:p>
      <w:pPr>
        <w:pStyle w:val="TextBody"/>
        <w:numPr>
          <w:ilvl w:val="0"/>
          <w:numId w:val="105"/>
        </w:numPr>
        <w:tabs>
          <w:tab w:val="clear" w:pos="1134"/>
          <w:tab w:val="left" w:leader="none" w:pos="707"/>
        </w:tabs>
        <w:bidi w:val="0"/>
        <w:ind w:start="707" w:hanging="283"/>
        <w:jc w:val="left"/>
        <w:rPr/>
      </w:pPr>
      <w:r>
        <w:rPr/>
        <w:t xml:space="preserve">Whoopi Goldberg Stretchinä </w:t>
      </w:r>
    </w:p>
    <w:p>
      <w:pPr>
        <w:pStyle w:val="TextBody"/>
        <w:bidi w:val="0"/>
        <w:spacing w:before="0" w:after="283"/>
        <w:jc w:val="left"/>
        <w:rPr/>
      </w:pPr>
      <w:r>
        <w:rPr/>
        <w:t xml:space="preserve">Kristen Schaal ja Jeff Garlin, jotka osallistuivat Toy Story 3 -paneeliin vuoden 2010 WonderConissa, liittyivät näyttelijäkaartiin Trixien ja Buttercupin rooleissa. </w:t>
      </w:r>
    </w:p>
    <w:p>
      <w:pPr>
        <w:pStyle w:val="TextBody"/>
        <w:numPr>
          <w:ilvl w:val="0"/>
          <w:numId w:val="106"/>
        </w:numPr>
        <w:tabs>
          <w:tab w:val="clear" w:pos="1134"/>
          <w:tab w:val="left" w:leader="none" w:pos="707"/>
        </w:tabs>
        <w:bidi w:val="0"/>
        <w:spacing w:before="0" w:after="0"/>
        <w:ind w:start="707" w:hanging="283"/>
        <w:jc w:val="left"/>
        <w:rPr/>
      </w:pPr>
      <w:r>
        <w:rPr/>
        <w:t xml:space="preserve">Jack Angel kuin Chunk </w:t>
      </w:r>
    </w:p>
    <w:p>
      <w:pPr>
        <w:pStyle w:val="TextBody"/>
        <w:numPr>
          <w:ilvl w:val="0"/>
          <w:numId w:val="106"/>
        </w:numPr>
        <w:tabs>
          <w:tab w:val="clear" w:pos="1134"/>
          <w:tab w:val="left" w:leader="none" w:pos="707"/>
        </w:tabs>
        <w:bidi w:val="0"/>
        <w:spacing w:before="0" w:after="0"/>
        <w:ind w:start="707" w:hanging="283"/>
        <w:jc w:val="left"/>
        <w:rPr/>
      </w:pPr>
      <w:r>
        <w:rPr/>
        <w:t xml:space="preserve">Jan Rabson - Sparks </w:t>
      </w:r>
    </w:p>
    <w:p>
      <w:pPr>
        <w:pStyle w:val="TextBody"/>
        <w:numPr>
          <w:ilvl w:val="0"/>
          <w:numId w:val="106"/>
        </w:numPr>
        <w:tabs>
          <w:tab w:val="clear" w:pos="1134"/>
          <w:tab w:val="left" w:leader="none" w:pos="707"/>
        </w:tabs>
        <w:bidi w:val="0"/>
        <w:spacing w:before="0" w:after="0"/>
        <w:ind w:start="707" w:hanging="283"/>
        <w:jc w:val="left"/>
        <w:rPr/>
      </w:pPr>
      <w:r>
        <w:rPr/>
        <w:t xml:space="preserve">John Cygan (Twitch) </w:t>
      </w:r>
    </w:p>
    <w:p>
      <w:pPr>
        <w:pStyle w:val="TextBody"/>
        <w:numPr>
          <w:ilvl w:val="0"/>
          <w:numId w:val="106"/>
        </w:numPr>
        <w:tabs>
          <w:tab w:val="clear" w:pos="1134"/>
          <w:tab w:val="left" w:leader="none" w:pos="707"/>
        </w:tabs>
        <w:bidi w:val="0"/>
        <w:spacing w:before="0" w:after="0"/>
        <w:ind w:start="707" w:hanging="283"/>
        <w:jc w:val="left"/>
        <w:rPr/>
      </w:pPr>
      <w:r>
        <w:rPr/>
        <w:t xml:space="preserve">Laurie Metcalf rouva Davis </w:t>
      </w:r>
    </w:p>
    <w:p>
      <w:pPr>
        <w:pStyle w:val="TextBody"/>
        <w:numPr>
          <w:ilvl w:val="0"/>
          <w:numId w:val="106"/>
        </w:numPr>
        <w:tabs>
          <w:tab w:val="clear" w:pos="1134"/>
          <w:tab w:val="left" w:leader="none" w:pos="707"/>
        </w:tabs>
        <w:bidi w:val="0"/>
        <w:spacing w:before="0" w:after="0"/>
        <w:ind w:start="707" w:hanging="283"/>
        <w:jc w:val="left"/>
        <w:rPr/>
      </w:pPr>
      <w:r>
        <w:rPr/>
        <w:t xml:space="preserve">Lori Alan Bonnien äitinä </w:t>
      </w:r>
    </w:p>
    <w:p>
      <w:pPr>
        <w:pStyle w:val="TextBody"/>
        <w:numPr>
          <w:ilvl w:val="0"/>
          <w:numId w:val="106"/>
        </w:numPr>
        <w:tabs>
          <w:tab w:val="clear" w:pos="1134"/>
          <w:tab w:val="left" w:leader="none" w:pos="707"/>
        </w:tabs>
        <w:bidi w:val="0"/>
        <w:spacing w:before="0" w:after="0"/>
        <w:ind w:start="707" w:hanging="283"/>
        <w:jc w:val="left"/>
        <w:rPr/>
      </w:pPr>
      <w:r>
        <w:rPr/>
        <w:t xml:space="preserve">Bea Miller Molly Davisina </w:t>
      </w:r>
    </w:p>
    <w:p>
      <w:pPr>
        <w:pStyle w:val="TextBody"/>
        <w:numPr>
          <w:ilvl w:val="0"/>
          <w:numId w:val="106"/>
        </w:numPr>
        <w:tabs>
          <w:tab w:val="clear" w:pos="1134"/>
          <w:tab w:val="left" w:leader="none" w:pos="707"/>
        </w:tabs>
        <w:bidi w:val="0"/>
        <w:spacing w:before="0" w:after="0"/>
        <w:ind w:start="707" w:hanging="283"/>
        <w:jc w:val="left"/>
        <w:rPr/>
      </w:pPr>
      <w:r>
        <w:rPr/>
        <w:t xml:space="preserve">R. Lee Ermey kessuna </w:t>
      </w:r>
    </w:p>
    <w:p>
      <w:pPr>
        <w:pStyle w:val="TextBody"/>
        <w:numPr>
          <w:ilvl w:val="0"/>
          <w:numId w:val="106"/>
        </w:numPr>
        <w:tabs>
          <w:tab w:val="clear" w:pos="1134"/>
          <w:tab w:val="left" w:leader="none" w:pos="707"/>
        </w:tabs>
        <w:bidi w:val="0"/>
        <w:spacing w:before="0" w:after="0"/>
        <w:ind w:start="707" w:hanging="283"/>
        <w:jc w:val="left"/>
        <w:rPr/>
      </w:pPr>
      <w:r>
        <w:rPr/>
        <w:t xml:space="preserve">Teddy Newton kuin Chatter Puhelin </w:t>
      </w:r>
    </w:p>
    <w:p>
      <w:pPr>
        <w:pStyle w:val="TextBody"/>
        <w:numPr>
          <w:ilvl w:val="0"/>
          <w:numId w:val="106"/>
        </w:numPr>
        <w:tabs>
          <w:tab w:val="clear" w:pos="1134"/>
          <w:tab w:val="left" w:leader="none" w:pos="707"/>
        </w:tabs>
        <w:bidi w:val="0"/>
        <w:spacing w:before="0" w:after="0"/>
        <w:ind w:start="707" w:hanging="283"/>
        <w:jc w:val="left"/>
        <w:rPr/>
      </w:pPr>
      <w:r>
        <w:rPr/>
        <w:t xml:space="preserve">Richard Kind kirjamatona </w:t>
      </w:r>
    </w:p>
    <w:p>
      <w:pPr>
        <w:pStyle w:val="TextBody"/>
        <w:numPr>
          <w:ilvl w:val="0"/>
          <w:numId w:val="106"/>
        </w:numPr>
        <w:tabs>
          <w:tab w:val="clear" w:pos="1134"/>
          <w:tab w:val="left" w:leader="none" w:pos="707"/>
        </w:tabs>
        <w:bidi w:val="0"/>
        <w:spacing w:before="0" w:after="0"/>
        <w:ind w:start="707" w:hanging="283"/>
        <w:jc w:val="left"/>
        <w:rPr/>
      </w:pPr>
      <w:r>
        <w:rPr/>
        <w:t xml:space="preserve">Bud Luckey kuin Chuckles </w:t>
      </w:r>
    </w:p>
    <w:p>
      <w:pPr>
        <w:pStyle w:val="TextBody"/>
        <w:numPr>
          <w:ilvl w:val="0"/>
          <w:numId w:val="106"/>
        </w:numPr>
        <w:tabs>
          <w:tab w:val="clear" w:pos="1134"/>
          <w:tab w:val="left" w:leader="none" w:pos="707"/>
        </w:tabs>
        <w:bidi w:val="0"/>
        <w:spacing w:before="0" w:after="0"/>
        <w:ind w:start="707" w:hanging="283"/>
        <w:jc w:val="left"/>
        <w:rPr/>
      </w:pPr>
      <w:r>
        <w:rPr/>
        <w:t xml:space="preserve">Javier Fernández Peña espanjalaisena Buzzina </w:t>
      </w:r>
    </w:p>
    <w:p>
      <w:pPr>
        <w:pStyle w:val="TextBody"/>
        <w:numPr>
          <w:ilvl w:val="0"/>
          <w:numId w:val="106"/>
        </w:numPr>
        <w:tabs>
          <w:tab w:val="clear" w:pos="1134"/>
          <w:tab w:val="left" w:leader="none" w:pos="707"/>
        </w:tabs>
        <w:bidi w:val="0"/>
        <w:spacing w:before="0" w:after="0"/>
        <w:ind w:start="707" w:hanging="283"/>
        <w:jc w:val="left"/>
        <w:rPr/>
      </w:pPr>
      <w:r>
        <w:rPr/>
        <w:t xml:space="preserve">Charlie Bright Peaty / Nuori Andy </w:t>
      </w:r>
    </w:p>
    <w:p>
      <w:pPr>
        <w:pStyle w:val="TextBody"/>
        <w:numPr>
          <w:ilvl w:val="0"/>
          <w:numId w:val="106"/>
        </w:numPr>
        <w:tabs>
          <w:tab w:val="clear" w:pos="1134"/>
          <w:tab w:val="left" w:leader="none" w:pos="707"/>
        </w:tabs>
        <w:bidi w:val="0"/>
        <w:spacing w:before="0" w:after="0"/>
        <w:ind w:start="707" w:hanging="283"/>
        <w:jc w:val="left"/>
        <w:rPr/>
      </w:pPr>
      <w:r>
        <w:rPr/>
        <w:t xml:space="preserve">Amber Kroner (Peatrice) </w:t>
      </w:r>
    </w:p>
    <w:p>
      <w:pPr>
        <w:pStyle w:val="TextBody"/>
        <w:numPr>
          <w:ilvl w:val="0"/>
          <w:numId w:val="106"/>
        </w:numPr>
        <w:tabs>
          <w:tab w:val="clear" w:pos="1134"/>
          <w:tab w:val="left" w:leader="none" w:pos="707"/>
        </w:tabs>
        <w:bidi w:val="0"/>
        <w:spacing w:before="0" w:after="0"/>
        <w:ind w:start="707" w:hanging="283"/>
        <w:jc w:val="left"/>
        <w:rPr/>
      </w:pPr>
      <w:r>
        <w:rPr/>
        <w:t xml:space="preserve">Brianna Maiwand (Peanelope) </w:t>
      </w:r>
    </w:p>
    <w:p>
      <w:pPr>
        <w:pStyle w:val="TextBody"/>
        <w:numPr>
          <w:ilvl w:val="0"/>
          <w:numId w:val="106"/>
        </w:numPr>
        <w:tabs>
          <w:tab w:val="clear" w:pos="1134"/>
          <w:tab w:val="left" w:leader="none" w:pos="707"/>
        </w:tabs>
        <w:bidi w:val="0"/>
        <w:spacing w:before="0" w:after="0"/>
        <w:ind w:start="707" w:hanging="283"/>
        <w:jc w:val="left"/>
        <w:rPr/>
      </w:pPr>
      <w:r>
        <w:rPr/>
        <w:t xml:space="preserve">Erik von Detten (Sid) </w:t>
      </w:r>
    </w:p>
    <w:p>
      <w:pPr>
        <w:pStyle w:val="TextBody"/>
        <w:numPr>
          <w:ilvl w:val="0"/>
          <w:numId w:val="106"/>
        </w:numPr>
        <w:tabs>
          <w:tab w:val="clear" w:pos="1134"/>
          <w:tab w:val="left" w:leader="none" w:pos="707"/>
        </w:tabs>
        <w:bidi w:val="0"/>
        <w:spacing w:before="0" w:after="0"/>
        <w:ind w:start="707" w:hanging="283"/>
        <w:jc w:val="left"/>
        <w:rPr/>
      </w:pPr>
      <w:r>
        <w:rPr/>
        <w:t xml:space="preserve">Jack Willis kuin sammakko </w:t>
      </w:r>
    </w:p>
    <w:p>
      <w:pPr>
        <w:pStyle w:val="TextBody"/>
        <w:numPr>
          <w:ilvl w:val="0"/>
          <w:numId w:val="106"/>
        </w:numPr>
        <w:tabs>
          <w:tab w:val="clear" w:pos="1134"/>
          <w:tab w:val="left" w:leader="none" w:pos="707"/>
        </w:tabs>
        <w:bidi w:val="0"/>
        <w:spacing w:before="0" w:after="0"/>
        <w:ind w:start="707" w:hanging="283"/>
        <w:jc w:val="left"/>
        <w:rPr/>
      </w:pPr>
      <w:r>
        <w:rPr/>
        <w:t xml:space="preserve">Lee Unkrich: Jack-in-the-Box </w:t>
      </w:r>
    </w:p>
    <w:p>
      <w:pPr>
        <w:pStyle w:val="TextBody"/>
        <w:numPr>
          <w:ilvl w:val="0"/>
          <w:numId w:val="106"/>
        </w:numPr>
        <w:tabs>
          <w:tab w:val="clear" w:pos="1134"/>
          <w:tab w:val="left" w:leader="none" w:pos="707"/>
        </w:tabs>
        <w:bidi w:val="0"/>
        <w:spacing w:before="0" w:after="0"/>
        <w:ind w:start="707" w:hanging="283"/>
        <w:jc w:val="left"/>
        <w:rPr/>
      </w:pPr>
      <w:r>
        <w:rPr/>
        <w:t xml:space="preserve">Bob Peterson vahtimestarina </w:t>
      </w:r>
    </w:p>
    <w:p>
      <w:pPr>
        <w:pStyle w:val="TextBody"/>
        <w:numPr>
          <w:ilvl w:val="0"/>
          <w:numId w:val="106"/>
        </w:numPr>
        <w:tabs>
          <w:tab w:val="clear" w:pos="1134"/>
          <w:tab w:val="left" w:leader="none" w:pos="707"/>
        </w:tabs>
        <w:bidi w:val="0"/>
        <w:ind w:start="707" w:hanging="283"/>
        <w:jc w:val="left"/>
        <w:rPr/>
      </w:pPr>
      <w:r>
        <w:rPr/>
        <w:t xml:space="preserve">Woody Smith isona vauvana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esittää karhua Lelutarina 3:ssa</w:t>
      </w:r>
    </w:p>
    <w:p>
      <w:pPr>
        <w:pStyle w:val="TextBody"/>
        <w:bidi w:val="0"/>
        <w:jc w:val="left"/>
        <w:rPr>
          <w:b/>
          <w:u w:val="single"/>
          <w:shd w:val="clear" w:fill="FFFF00"/>
        </w:rPr>
      </w:pPr>
      <w:r>
        <w:rPr>
          <w:b/>
          <w:u w:val="single"/>
          <w:shd w:val="clear" w:fill="FFFF00"/>
        </w:rPr>
        <w:t xml:space="preserve">Asiakirjan numero 20140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Arturo Perez Jr:n ohjaama ja La Blogothèquen tuottama video kuvattiin käyttäen tekniikkaa, joka tunnetaan nimellä ``jatkuva liike'', ja se kuvattiin yhdessä otoksessa </w:t>
      </w:r>
      <w:r>
        <w:rPr>
          <w:color w:val="A9A9A9"/>
        </w:rPr>
        <w:t xml:space="preserve">Bradbury Buildingissa Los Angelesissa </w:t>
      </w:r>
      <w:r>
        <w:rPr/>
        <w:t xml:space="preserve">- joka on kuuluisa siitä, että se esiintyi vuoden 1982 kulttimaineeseen nousseessa tieteiselokuvassa Blade Runner - ja jossa on hissejä, parvekkeita ja portaita, jotka ``persoonallistavat labyrintin'', jota käsite vaati. Kuvausryhmään kuului 17 muusikkoa ja 60-henkinen kuoro, jotta video ja ääni saatiin nauhoitettua livenä vain yhdellä otolla. Video alkaa, kun Timberlake yksin huoneessa luo biittejä ja efektejä MPC-samplerilla. Kamera seuraa häntä, kun hän kiinnittää akustisen kitaran ja nousee hissiin. Ulos astuessaan hän kohtaa Stapletonin läheisessä portaikossa. YouTubessa oleva musiikkivideo on saanut heinäkuuhun 2018 mennessä yli 230 miljoonaa katselukertaa. Se sai ehdokkuudet vuoden videoksi ja vuoden yhteistyövideoksi CMT Music Awardsissa 2018, MTV Video Music Award -palkinnon parhaasta ohjauksesta ja iHeartRadio Much Music Video Award -palkinnon parhaasta ohjauksesta.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Justin Timberlake kuvasi "Say Something" -elokuvan?</w:t>
      </w:r>
    </w:p>
    <w:p>
      <w:pPr>
        <w:pStyle w:val="TextBody"/>
        <w:bidi w:val="0"/>
        <w:jc w:val="left"/>
        <w:rPr>
          <w:b/>
          <w:u w:val="single"/>
          <w:shd w:val="clear" w:fill="FFFF00"/>
        </w:rPr>
      </w:pPr>
      <w:r>
        <w:rPr>
          <w:b/>
          <w:u w:val="single"/>
          <w:shd w:val="clear" w:fill="FFFF00"/>
        </w:rPr>
        <w:t xml:space="preserve">Asiakirjan numero 20141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Erilainen maailma </w:t>
      </w:r>
    </w:p>
    <w:tbl>
      <w:tblPr>
        <w:tblW w:w="10205" w:type="dxa"/>
        <w:jc w:val="left"/>
        <w:tblInd w:w="0" w:type="dxa"/>
        <w:tblLayout w:type="fixed"/>
        <w:tblCellMar>
          <w:top w:w="28" w:type="dxa"/>
          <w:left w:w="28" w:type="dxa"/>
          <w:bottom w:w="28" w:type="dxa"/>
          <w:right w:w="28" w:type="dxa"/>
        </w:tblCellMar>
      </w:tblPr>
      <w:tblGrid>
        <w:gridCol w:w="1718"/>
        <w:gridCol w:w="8487"/>
      </w:tblGrid>
      <w:tr>
        <w:trPr/>
        <w:tc>
          <w:tcPr>
            <w:tcW w:w="1718" w:type="dxa"/>
            <w:tcBorders/>
            <w:vAlign w:val="center"/>
          </w:tcPr>
          <w:p>
            <w:pPr>
              <w:pStyle w:val="TableHeading"/>
              <w:suppressLineNumbers/>
              <w:bidi w:val="0"/>
              <w:spacing w:before="0" w:after="283"/>
              <w:jc w:val="center"/>
              <w:rPr/>
            </w:pPr>
            <w:r>
              <w:rPr/>
              <w:t xml:space="preserve">Genre </w:t>
            </w:r>
          </w:p>
        </w:tc>
        <w:tc>
          <w:tcPr>
            <w:tcW w:w="8487" w:type="dxa"/>
            <w:tcBorders/>
            <w:vAlign w:val="center"/>
          </w:tcPr>
          <w:p>
            <w:pPr>
              <w:pStyle w:val="TableContents"/>
              <w:bidi w:val="0"/>
              <w:spacing w:before="0" w:after="283"/>
              <w:jc w:val="left"/>
              <w:rPr/>
            </w:pPr>
            <w:r>
              <w:rPr/>
              <w:t xml:space="preserve">Sitcom </w:t>
            </w:r>
          </w:p>
        </w:tc>
      </w:tr>
      <w:tr>
        <w:trPr/>
        <w:tc>
          <w:tcPr>
            <w:tcW w:w="1718" w:type="dxa"/>
            <w:tcBorders/>
            <w:vAlign w:val="center"/>
          </w:tcPr>
          <w:p>
            <w:pPr>
              <w:pStyle w:val="TableHeading"/>
              <w:suppressLineNumbers/>
              <w:bidi w:val="0"/>
              <w:spacing w:before="0" w:after="283"/>
              <w:jc w:val="center"/>
              <w:rPr/>
            </w:pPr>
            <w:r>
              <w:rPr/>
              <w:t xml:space="preserve">Luonut </w:t>
            </w:r>
          </w:p>
        </w:tc>
        <w:tc>
          <w:tcPr>
            <w:tcW w:w="8487" w:type="dxa"/>
            <w:tcBorders/>
            <w:vAlign w:val="center"/>
          </w:tcPr>
          <w:p>
            <w:pPr>
              <w:pStyle w:val="TableContents"/>
              <w:bidi w:val="0"/>
              <w:spacing w:before="0" w:after="283"/>
              <w:jc w:val="left"/>
              <w:rPr/>
            </w:pPr>
            <w:r>
              <w:rPr/>
              <w:t xml:space="preserve">Bill Cosby </w:t>
            </w:r>
          </w:p>
        </w:tc>
      </w:tr>
      <w:tr>
        <w:trPr/>
        <w:tc>
          <w:tcPr>
            <w:tcW w:w="1718" w:type="dxa"/>
            <w:tcBorders/>
            <w:vAlign w:val="center"/>
          </w:tcPr>
          <w:p>
            <w:pPr>
              <w:pStyle w:val="TableHeading"/>
              <w:suppressLineNumbers/>
              <w:bidi w:val="0"/>
              <w:spacing w:before="0" w:after="283"/>
              <w:jc w:val="center"/>
              <w:rPr/>
            </w:pPr>
            <w:r>
              <w:rPr/>
              <w:t xml:space="preserve">Pääosissa </w:t>
            </w:r>
          </w:p>
        </w:tc>
        <w:tc>
          <w:tcPr>
            <w:tcW w:w="8487" w:type="dxa"/>
            <w:tcBorders/>
            <w:vAlign w:val="center"/>
          </w:tcPr>
          <w:p>
            <w:pPr>
              <w:pStyle w:val="TableContents"/>
              <w:bidi w:val="0"/>
              <w:spacing w:before="0" w:after="283"/>
              <w:jc w:val="left"/>
              <w:rPr/>
            </w:pPr>
            <w:r>
              <w:rPr/>
              <w:t xml:space="preserve">Lisa Bonet Jasmine Guy Dawnn Lewis Loretta Devine Kadeem Hardison Mary Alice Darryl M. Bell Sinbad Charnele Brown Cree Summer Glynn Turman Lou Myers Ajai Sanders Jada Pinkett Karen Malina White Marisa Tomei </w:t>
            </w:r>
          </w:p>
        </w:tc>
      </w:tr>
      <w:tr>
        <w:trPr/>
        <w:tc>
          <w:tcPr>
            <w:tcW w:w="1718" w:type="dxa"/>
            <w:tcBorders/>
            <w:vAlign w:val="center"/>
          </w:tcPr>
          <w:p>
            <w:pPr>
              <w:pStyle w:val="TableHeading"/>
              <w:suppressLineNumbers/>
              <w:bidi w:val="0"/>
              <w:spacing w:before="0" w:after="283"/>
              <w:jc w:val="center"/>
              <w:rPr/>
            </w:pPr>
            <w:r>
              <w:rPr/>
              <w:t xml:space="preserve">Teemamusiikin säveltäjä </w:t>
            </w:r>
          </w:p>
        </w:tc>
        <w:tc>
          <w:tcPr>
            <w:tcW w:w="8487" w:type="dxa"/>
            <w:tcBorders/>
            <w:vAlign w:val="center"/>
          </w:tcPr>
          <w:p>
            <w:pPr>
              <w:pStyle w:val="TableContents"/>
              <w:bidi w:val="0"/>
              <w:spacing w:before="0" w:after="283"/>
              <w:jc w:val="left"/>
              <w:rPr/>
            </w:pPr>
            <w:r>
              <w:rPr>
                <w:color w:val="A9A9A9"/>
              </w:rPr>
              <w:t xml:space="preserve">Stu Gardner </w:t>
            </w:r>
            <w:r>
              <w:rPr>
                <w:color w:val="DCDCDC"/>
              </w:rPr>
              <w:t xml:space="preserve">Bill Cosby </w:t>
            </w:r>
            <w:r>
              <w:rPr>
                <w:color w:val="2F4F4F"/>
              </w:rPr>
              <w:t xml:space="preserve">Dawnn </w:t>
            </w:r>
            <w:r>
              <w:rPr/>
              <w:t xml:space="preserve">Lewis </w:t>
            </w:r>
          </w:p>
        </w:tc>
      </w:tr>
      <w:tr>
        <w:trPr/>
        <w:tc>
          <w:tcPr>
            <w:tcW w:w="1718" w:type="dxa"/>
            <w:tcBorders/>
            <w:vAlign w:val="center"/>
          </w:tcPr>
          <w:p>
            <w:pPr>
              <w:pStyle w:val="TableHeading"/>
              <w:suppressLineNumbers/>
              <w:bidi w:val="0"/>
              <w:spacing w:before="0" w:after="283"/>
              <w:jc w:val="center"/>
              <w:rPr/>
            </w:pPr>
            <w:r>
              <w:rPr/>
              <w:t xml:space="preserve">Avausteema </w:t>
            </w:r>
          </w:p>
        </w:tc>
        <w:tc>
          <w:tcPr>
            <w:tcW w:w="8487" w:type="dxa"/>
            <w:tcBorders/>
            <w:vAlign w:val="center"/>
          </w:tcPr>
          <w:p>
            <w:pPr>
              <w:pStyle w:val="TableContents"/>
              <w:bidi w:val="0"/>
              <w:spacing w:before="0" w:after="283"/>
              <w:jc w:val="left"/>
              <w:rPr/>
            </w:pPr>
            <w:r>
              <w:rPr/>
              <w:t xml:space="preserve">Esiintyjä: Phoebe Snow (kausi 1) Aretha Franklin (kaudet 2 -- 5) </w:t>
            </w:r>
            <w:r>
              <w:rPr>
                <w:color w:val="556B2F"/>
              </w:rPr>
              <w:t xml:space="preserve">Boyz II Men </w:t>
            </w:r>
            <w:r>
              <w:rPr/>
              <w:t xml:space="preserve">ja </w:t>
            </w:r>
            <w:r>
              <w:rPr>
                <w:color w:val="6B8E23"/>
              </w:rPr>
              <w:t xml:space="preserve">Terrence Forsythe </w:t>
            </w:r>
            <w:r>
              <w:rPr/>
              <w:t xml:space="preserve">(kausi 6). </w:t>
            </w:r>
          </w:p>
        </w:tc>
      </w:tr>
      <w:tr>
        <w:trPr/>
        <w:tc>
          <w:tcPr>
            <w:tcW w:w="1718" w:type="dxa"/>
            <w:tcBorders/>
            <w:vAlign w:val="center"/>
          </w:tcPr>
          <w:p>
            <w:pPr>
              <w:pStyle w:val="TableHeading"/>
              <w:suppressLineNumbers/>
              <w:bidi w:val="0"/>
              <w:spacing w:before="0" w:after="283"/>
              <w:jc w:val="center"/>
              <w:rPr/>
            </w:pPr>
            <w:r>
              <w:rPr/>
              <w:t xml:space="preserve">Alkuperämaa </w:t>
            </w:r>
          </w:p>
        </w:tc>
        <w:tc>
          <w:tcPr>
            <w:tcW w:w="8487" w:type="dxa"/>
            <w:tcBorders/>
            <w:vAlign w:val="center"/>
          </w:tcPr>
          <w:p>
            <w:pPr>
              <w:pStyle w:val="TableContents"/>
              <w:bidi w:val="0"/>
              <w:spacing w:before="0" w:after="283"/>
              <w:jc w:val="left"/>
              <w:rPr/>
            </w:pPr>
            <w:r>
              <w:rPr/>
              <w:t xml:space="preserve">Yhdysvallat </w:t>
            </w:r>
          </w:p>
        </w:tc>
      </w:tr>
      <w:tr>
        <w:trPr/>
        <w:tc>
          <w:tcPr>
            <w:tcW w:w="1718" w:type="dxa"/>
            <w:tcBorders/>
            <w:vAlign w:val="center"/>
          </w:tcPr>
          <w:p>
            <w:pPr>
              <w:pStyle w:val="TableHeading"/>
              <w:suppressLineNumbers/>
              <w:bidi w:val="0"/>
              <w:spacing w:before="0" w:after="283"/>
              <w:jc w:val="center"/>
              <w:rPr/>
            </w:pPr>
            <w:r>
              <w:rPr/>
              <w:t xml:space="preserve">Alkuperäinen kieli (kielet) </w:t>
            </w:r>
          </w:p>
        </w:tc>
        <w:tc>
          <w:tcPr>
            <w:tcW w:w="8487" w:type="dxa"/>
            <w:tcBorders/>
            <w:vAlign w:val="center"/>
          </w:tcPr>
          <w:p>
            <w:pPr>
              <w:pStyle w:val="TableContents"/>
              <w:bidi w:val="0"/>
              <w:spacing w:before="0" w:after="283"/>
              <w:jc w:val="left"/>
              <w:rPr/>
            </w:pPr>
            <w:r>
              <w:rPr/>
              <w:t xml:space="preserve">Englanti </w:t>
            </w:r>
          </w:p>
        </w:tc>
      </w:tr>
      <w:tr>
        <w:trPr/>
        <w:tc>
          <w:tcPr>
            <w:tcW w:w="1718" w:type="dxa"/>
            <w:tcBorders/>
            <w:vAlign w:val="center"/>
          </w:tcPr>
          <w:p>
            <w:pPr>
              <w:pStyle w:val="TableHeading"/>
              <w:suppressLineNumbers/>
              <w:bidi w:val="0"/>
              <w:spacing w:before="0" w:after="283"/>
              <w:jc w:val="center"/>
              <w:rPr/>
            </w:pPr>
            <w:r>
              <w:rPr/>
              <w:t xml:space="preserve">Kausien lukumäärä </w:t>
            </w:r>
          </w:p>
        </w:tc>
        <w:tc>
          <w:tcPr>
            <w:tcW w:w="8487" w:type="dxa"/>
            <w:tcBorders/>
            <w:vAlign w:val="center"/>
          </w:tcPr>
          <w:p>
            <w:pPr>
              <w:pStyle w:val="TableContents"/>
              <w:bidi w:val="0"/>
              <w:spacing w:before="0" w:after="283"/>
              <w:jc w:val="left"/>
              <w:rPr/>
            </w:pPr>
            <w:r>
              <w:rPr/>
              <w:t xml:space="preserve">6 </w:t>
            </w:r>
          </w:p>
        </w:tc>
      </w:tr>
      <w:tr>
        <w:trPr/>
        <w:tc>
          <w:tcPr>
            <w:tcW w:w="1718" w:type="dxa"/>
            <w:tcBorders/>
            <w:vAlign w:val="center"/>
          </w:tcPr>
          <w:p>
            <w:pPr>
              <w:pStyle w:val="TableHeading"/>
              <w:suppressLineNumbers/>
              <w:bidi w:val="0"/>
              <w:spacing w:before="0" w:after="283"/>
              <w:jc w:val="center"/>
              <w:rPr/>
            </w:pPr>
            <w:r>
              <w:rPr/>
              <w:t xml:space="preserve">Jaksojen lukumäärä </w:t>
            </w:r>
          </w:p>
        </w:tc>
        <w:tc>
          <w:tcPr>
            <w:tcW w:w="8487" w:type="dxa"/>
            <w:tcBorders/>
            <w:vAlign w:val="center"/>
          </w:tcPr>
          <w:p>
            <w:pPr>
              <w:pStyle w:val="TableContents"/>
              <w:bidi w:val="0"/>
              <w:spacing w:before="0" w:after="283"/>
              <w:jc w:val="left"/>
              <w:rPr/>
            </w:pPr>
            <w:r>
              <w:rPr/>
              <w:t xml:space="preserve">144 (jaksoluettelo) Tuotanto </w:t>
            </w:r>
          </w:p>
        </w:tc>
      </w:tr>
      <w:tr>
        <w:trPr/>
        <w:tc>
          <w:tcPr>
            <w:tcW w:w="1718" w:type="dxa"/>
            <w:tcBorders/>
            <w:vAlign w:val="center"/>
          </w:tcPr>
          <w:p>
            <w:pPr>
              <w:pStyle w:val="TableHeading"/>
              <w:suppressLineNumbers/>
              <w:bidi w:val="0"/>
              <w:spacing w:before="0" w:after="283"/>
              <w:jc w:val="center"/>
              <w:rPr/>
            </w:pPr>
            <w:r>
              <w:rPr/>
              <w:t xml:space="preserve">Vastaava tuottaja (s) </w:t>
            </w:r>
          </w:p>
        </w:tc>
        <w:tc>
          <w:tcPr>
            <w:tcW w:w="8487" w:type="dxa"/>
            <w:tcBorders/>
            <w:vAlign w:val="center"/>
          </w:tcPr>
          <w:p>
            <w:pPr>
              <w:pStyle w:val="TableContents"/>
              <w:bidi w:val="0"/>
              <w:spacing w:before="0" w:after="283"/>
              <w:jc w:val="left"/>
              <w:rPr/>
            </w:pPr>
            <w:r>
              <w:rPr/>
              <w:t xml:space="preserve">Marcy Carsey Tom Werner (koko kausi) Caryn Mandabach (kaudet 4 -- 6) Susan Fales (kausi 6) </w:t>
            </w:r>
          </w:p>
        </w:tc>
      </w:tr>
      <w:tr>
        <w:trPr/>
        <w:tc>
          <w:tcPr>
            <w:tcW w:w="1718" w:type="dxa"/>
            <w:tcBorders/>
            <w:vAlign w:val="center"/>
          </w:tcPr>
          <w:p>
            <w:pPr>
              <w:pStyle w:val="TableHeading"/>
              <w:suppressLineNumbers/>
              <w:bidi w:val="0"/>
              <w:spacing w:before="0" w:after="283"/>
              <w:jc w:val="center"/>
              <w:rPr/>
            </w:pPr>
            <w:r>
              <w:rPr/>
              <w:t xml:space="preserve">Kamera-asetukset </w:t>
            </w:r>
          </w:p>
        </w:tc>
        <w:tc>
          <w:tcPr>
            <w:tcW w:w="8487" w:type="dxa"/>
            <w:tcBorders/>
            <w:vAlign w:val="center"/>
          </w:tcPr>
          <w:p>
            <w:pPr>
              <w:pStyle w:val="TableContents"/>
              <w:bidi w:val="0"/>
              <w:spacing w:before="0" w:after="283"/>
              <w:jc w:val="left"/>
              <w:rPr/>
            </w:pPr>
            <w:r>
              <w:rPr/>
              <w:t xml:space="preserve">Videonauha; monikamera </w:t>
            </w:r>
          </w:p>
        </w:tc>
      </w:tr>
      <w:tr>
        <w:trPr/>
        <w:tc>
          <w:tcPr>
            <w:tcW w:w="1718" w:type="dxa"/>
            <w:tcBorders/>
            <w:vAlign w:val="center"/>
          </w:tcPr>
          <w:p>
            <w:pPr>
              <w:pStyle w:val="TableHeading"/>
              <w:suppressLineNumbers/>
              <w:bidi w:val="0"/>
              <w:spacing w:before="0" w:after="283"/>
              <w:jc w:val="center"/>
              <w:rPr/>
            </w:pPr>
            <w:r>
              <w:rPr/>
              <w:t xml:space="preserve">Juoksuaika </w:t>
            </w:r>
          </w:p>
        </w:tc>
        <w:tc>
          <w:tcPr>
            <w:tcW w:w="8487" w:type="dxa"/>
            <w:tcBorders/>
            <w:vAlign w:val="center"/>
          </w:tcPr>
          <w:p>
            <w:pPr>
              <w:pStyle w:val="TableContents"/>
              <w:bidi w:val="0"/>
              <w:spacing w:before="0" w:after="283"/>
              <w:jc w:val="left"/>
              <w:rPr/>
            </w:pPr>
            <w:r>
              <w:rPr/>
              <w:t xml:space="preserve">23 -- 25 minuuttia </w:t>
            </w:r>
          </w:p>
        </w:tc>
      </w:tr>
      <w:tr>
        <w:trPr/>
        <w:tc>
          <w:tcPr>
            <w:tcW w:w="1718" w:type="dxa"/>
            <w:tcBorders/>
            <w:vAlign w:val="center"/>
          </w:tcPr>
          <w:p>
            <w:pPr>
              <w:pStyle w:val="TableHeading"/>
              <w:suppressLineNumbers/>
              <w:bidi w:val="0"/>
              <w:spacing w:before="0" w:after="283"/>
              <w:jc w:val="center"/>
              <w:rPr/>
            </w:pPr>
            <w:r>
              <w:rPr/>
              <w:t xml:space="preserve">Tuotantoyhtiö(t) </w:t>
            </w:r>
          </w:p>
        </w:tc>
        <w:tc>
          <w:tcPr>
            <w:tcW w:w="8487" w:type="dxa"/>
            <w:tcBorders/>
            <w:vAlign w:val="center"/>
          </w:tcPr>
          <w:p>
            <w:pPr>
              <w:pStyle w:val="TableContents"/>
              <w:bidi w:val="0"/>
              <w:spacing w:before="0" w:after="283"/>
              <w:jc w:val="left"/>
              <w:rPr/>
            </w:pPr>
            <w:r>
              <w:rPr/>
              <w:t xml:space="preserve">Carsey-Werner Productions </w:t>
            </w:r>
          </w:p>
        </w:tc>
      </w:tr>
      <w:tr>
        <w:trPr/>
        <w:tc>
          <w:tcPr>
            <w:tcW w:w="1718" w:type="dxa"/>
            <w:tcBorders/>
            <w:vAlign w:val="center"/>
          </w:tcPr>
          <w:p>
            <w:pPr>
              <w:pStyle w:val="TableHeading"/>
              <w:suppressLineNumbers/>
              <w:bidi w:val="0"/>
              <w:spacing w:before="0" w:after="283"/>
              <w:jc w:val="center"/>
              <w:rPr/>
            </w:pPr>
            <w:r>
              <w:rPr/>
              <w:t xml:space="preserve">Jakelija </w:t>
            </w:r>
          </w:p>
        </w:tc>
        <w:tc>
          <w:tcPr>
            <w:tcW w:w="8487" w:type="dxa"/>
            <w:tcBorders/>
            <w:vAlign w:val="center"/>
          </w:tcPr>
          <w:p>
            <w:pPr>
              <w:pStyle w:val="TableContents"/>
              <w:bidi w:val="0"/>
              <w:spacing w:before="0" w:after="283"/>
              <w:jc w:val="left"/>
              <w:rPr/>
            </w:pPr>
            <w:r>
              <w:rPr/>
              <w:t xml:space="preserve">Carsey-Wernerin jakeluvapautus </w:t>
            </w:r>
          </w:p>
        </w:tc>
      </w:tr>
      <w:tr>
        <w:trPr/>
        <w:tc>
          <w:tcPr>
            <w:tcW w:w="1718" w:type="dxa"/>
            <w:tcBorders/>
            <w:vAlign w:val="center"/>
          </w:tcPr>
          <w:p>
            <w:pPr>
              <w:pStyle w:val="TableHeading"/>
              <w:suppressLineNumbers/>
              <w:bidi w:val="0"/>
              <w:spacing w:before="0" w:after="283"/>
              <w:jc w:val="center"/>
              <w:rPr/>
            </w:pPr>
            <w:r>
              <w:rPr/>
              <w:t xml:space="preserve">Alkuperäinen verkko </w:t>
            </w:r>
          </w:p>
        </w:tc>
        <w:tc>
          <w:tcPr>
            <w:tcW w:w="8487" w:type="dxa"/>
            <w:tcBorders/>
            <w:vAlign w:val="center"/>
          </w:tcPr>
          <w:p>
            <w:pPr>
              <w:pStyle w:val="TableContents"/>
              <w:bidi w:val="0"/>
              <w:spacing w:before="0" w:after="283"/>
              <w:jc w:val="left"/>
              <w:rPr/>
            </w:pPr>
            <w:r>
              <w:rPr/>
              <w:t xml:space="preserve">NBC </w:t>
            </w:r>
          </w:p>
        </w:tc>
      </w:tr>
      <w:tr>
        <w:trPr/>
        <w:tc>
          <w:tcPr>
            <w:tcW w:w="1718" w:type="dxa"/>
            <w:tcBorders/>
            <w:vAlign w:val="center"/>
          </w:tcPr>
          <w:p>
            <w:pPr>
              <w:pStyle w:val="TableHeading"/>
              <w:suppressLineNumbers/>
              <w:bidi w:val="0"/>
              <w:spacing w:before="0" w:after="283"/>
              <w:jc w:val="center"/>
              <w:rPr/>
            </w:pPr>
            <w:r>
              <w:rPr/>
              <w:t xml:space="preserve">Kuvaformaatti </w:t>
            </w:r>
          </w:p>
        </w:tc>
        <w:tc>
          <w:tcPr>
            <w:tcW w:w="8487" w:type="dxa"/>
            <w:tcBorders/>
            <w:vAlign w:val="center"/>
          </w:tcPr>
          <w:p>
            <w:pPr>
              <w:pStyle w:val="TableContents"/>
              <w:bidi w:val="0"/>
              <w:spacing w:before="0" w:after="283"/>
              <w:jc w:val="left"/>
              <w:rPr/>
            </w:pPr>
            <w:r>
              <w:rPr/>
              <w:t xml:space="preserve">480i (SDTV) </w:t>
            </w:r>
          </w:p>
        </w:tc>
      </w:tr>
      <w:tr>
        <w:trPr/>
        <w:tc>
          <w:tcPr>
            <w:tcW w:w="1718" w:type="dxa"/>
            <w:tcBorders/>
            <w:vAlign w:val="center"/>
          </w:tcPr>
          <w:p>
            <w:pPr>
              <w:pStyle w:val="TableHeading"/>
              <w:suppressLineNumbers/>
              <w:bidi w:val="0"/>
              <w:spacing w:before="0" w:after="283"/>
              <w:jc w:val="center"/>
              <w:rPr/>
            </w:pPr>
            <w:r>
              <w:rPr/>
              <w:t xml:space="preserve">Alkuperäinen julkaisu </w:t>
            </w:r>
          </w:p>
        </w:tc>
        <w:tc>
          <w:tcPr>
            <w:tcW w:w="8487" w:type="dxa"/>
            <w:tcBorders/>
            <w:vAlign w:val="center"/>
          </w:tcPr>
          <w:p>
            <w:pPr>
              <w:pStyle w:val="TableContents"/>
              <w:bidi w:val="0"/>
              <w:spacing w:before="0" w:after="283"/>
              <w:jc w:val="left"/>
              <w:rPr/>
            </w:pPr>
            <w:r>
              <w:rPr/>
              <w:t xml:space="preserve">24. syyskuuta 1987 -- 10. heinäkuuta 1993 Kronologia </w:t>
            </w:r>
          </w:p>
        </w:tc>
      </w:tr>
      <w:tr>
        <w:trPr/>
        <w:tc>
          <w:tcPr>
            <w:tcW w:w="1718" w:type="dxa"/>
            <w:tcBorders/>
            <w:vAlign w:val="center"/>
          </w:tcPr>
          <w:p>
            <w:pPr>
              <w:pStyle w:val="TableHeading"/>
              <w:suppressLineNumbers/>
              <w:bidi w:val="0"/>
              <w:spacing w:before="0" w:after="283"/>
              <w:jc w:val="center"/>
              <w:rPr/>
            </w:pPr>
            <w:r>
              <w:rPr/>
              <w:t xml:space="preserve">Aiheeseen liittyvät esitykset </w:t>
            </w:r>
          </w:p>
        </w:tc>
        <w:tc>
          <w:tcPr>
            <w:tcW w:w="8487" w:type="dxa"/>
            <w:tcBorders/>
            <w:vAlign w:val="center"/>
          </w:tcPr>
          <w:p>
            <w:pPr>
              <w:pStyle w:val="TableContents"/>
              <w:bidi w:val="0"/>
              <w:spacing w:before="0" w:after="283"/>
              <w:jc w:val="left"/>
              <w:rPr/>
            </w:pPr>
            <w:r>
              <w:rPr/>
              <w:t xml:space="preserve">Cosby Show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tunnussävelmän erilaiseen maailmaan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A Different World -teemakappaleen 6.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Different World on yhdysvaltalainen komediasarja (ja The Cosby Show'n spin-off), jota esitettiin </w:t>
      </w:r>
      <w:r>
        <w:rPr>
          <w:color w:val="A9A9A9"/>
        </w:rPr>
        <w:t xml:space="preserve">kuusi </w:t>
      </w:r>
      <w:r>
        <w:rPr/>
        <w:t xml:space="preserve">tuotantokautta NBC:llä 24. syyskuuta 1987 - 9. heinäkuuta 1993.</w:t>
      </w:r>
      <w:r>
        <w:rPr/>
        <w:t xml:space="preserve"> Alun perin sarja keskittyi Denise Huxtableen (Lisa Bonet) ja opiskelijoiden elämään Hillman Collegessa, kuvitteellisessa historiallisessa mustassa yliopistossa Virginiassa. Sarja oli saanut vaikutteita historiallisesti mustien yliopistojen opiskelijaelämästä. Bonetin lähdettyä ensimmäisellä kaudella sarjan loppuosa keskittyi pääasiassa enemmän etelän kaunottareen Whitley Gilbertiin (Jasmine Guy) ja matematiikkataituri Dwayne Wayneen (Kadeem Hardison).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oli eri maailmassa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Tunnuslaulun kirjoittivat Stu Gardner, Bill Cosby ja Dawnn Lewis, joka oli myös näyttelijä. Vuoden 2006 ``Hillman College Reunioniin'' liittyvissä verkkohaastatteluissa Lewis paljasti, että häntä lähestyttiin laulun kirjoittamiseksi ja koe-esiintymiseksi, ja että se oli kaksi erillistä tapahtumaa, jotka tapahtuivat lyhyen ajan sisällä toisistaan, niin että hän luuli sitä ystäviensä pilaksi. Kappaleen esitti </w:t>
      </w:r>
      <w:r>
        <w:rPr>
          <w:color w:val="A9A9A9"/>
        </w:rPr>
        <w:t xml:space="preserve">Phoebe Snow ensimmäisellä kaudella, sitten Aretha Franklin kausilla kaksi-viisi ja Boyz II Men kaudella kuusi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it's a different world -elokuvan tunnussävelen.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Tuottaja/ohjaaja Debbie Allen on Phylicia Rashadin sisko. Allen esiintyi kerran The Cosby Show'ssa, jossa hän näytteli aggressiivista aerobic-ohjaajaa, joka auttaa Clairia laihduttamaan erityistä tilaisuutta varten. Allen esiintyi myöhemmillä kausilla toistuvassa roolissa </w:t>
      </w:r>
      <w:r>
        <w:rPr>
          <w:color w:val="A9A9A9"/>
        </w:rPr>
        <w:t xml:space="preserve">Whitleyn psykiatrina</w:t>
      </w:r>
      <w:r>
        <w:rPr/>
        <w:t xml:space="preserve">. Dwayne ja Whitley vierailivat myös Huxtable-kodissa jaksossa, jossa paljastui, että Denise oli mennyt naimisiin eikä palaisi Hillmaniin.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Debbie Allen näytteli A Different Worldissa?</w:t>
      </w:r>
    </w:p>
    <w:p>
      <w:pPr>
        <w:pStyle w:val="TextBody"/>
        <w:bidi w:val="0"/>
        <w:jc w:val="left"/>
        <w:rPr>
          <w:b/>
          <w:u w:val="single"/>
          <w:shd w:val="clear" w:fill="FFFF00"/>
        </w:rPr>
      </w:pPr>
      <w:r>
        <w:rPr>
          <w:b/>
          <w:u w:val="single"/>
          <w:shd w:val="clear" w:fill="FFFF00"/>
        </w:rPr>
        <w:t xml:space="preserve">Asiakirjan numero 20142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Hämähäkkimies on animaatio-televisiosarja supersankarikirjallisuuden genressä. Se oli alkuperäinen animaatio-tv-sarja, joka perustui kirjailija Stan Leen luomaan ja taiteilija Steve Ditkon suunnittelemaan Hämähäkkimies-sarjakuvasarjaan, ja se tuotettiin yhdessä Kanadassa (ääninäytteleminen) ja Yhdysvalloissa (animaatio). Kaksi ensimmäistä tuotantokautta esitettiin ABC-televisiokanavalla, ja kolmas tuotantokausi levitettiin syndikoituna. Grantray-Lawrence Animation tuotti ensimmäisen kauden, ja toisen ja kolmannen kauden tuotti Krantz Films New Yorkissa. Sarjan pääosassa oli Paul Soles Peter Parkerina (Hämähäkkimies). Sarjaa esitettiin </w:t>
      </w:r>
      <w:r>
        <w:rPr>
          <w:color w:val="A9A9A9"/>
        </w:rPr>
        <w:t xml:space="preserve">9. syyskuuta </w:t>
      </w:r>
      <w:r>
        <w:rPr/>
        <w:t xml:space="preserve">1967-14. kesäkuuta 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Hämähäkkimies-sarjakuva ilmestyi?</w:t>
      </w:r>
    </w:p>
    <w:p>
      <w:pPr>
        <w:pStyle w:val="TextBody"/>
        <w:bidi w:val="0"/>
        <w:jc w:val="left"/>
        <w:rPr>
          <w:b/>
          <w:u w:val="single"/>
          <w:shd w:val="clear" w:fill="FFFF00"/>
        </w:rPr>
      </w:pPr>
      <w:r>
        <w:rPr>
          <w:b/>
          <w:u w:val="single"/>
          <w:shd w:val="clear" w:fill="FFFF00"/>
        </w:rPr>
        <w:t xml:space="preserve">Asiakirjan numero 20143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Tietokonearkkitehtuurissa </w:t>
      </w:r>
      <w:r>
        <w:rPr>
          <w:color w:val="A9A9A9"/>
        </w:rPr>
        <w:t xml:space="preserve">8-bittiset kokonaisluvut</w:t>
      </w:r>
      <w:r>
        <w:rPr/>
        <w:t xml:space="preserve">, muistiosoitteet tai muut datayksiköt ovat 8 bitin (1 oktetin) levyisiä. Myös 8-bittiset prosessori- ja ALU-arkkitehtuurit ovat sellaisia, jotka perustuvat tämän kokoisiin rekistereihin, osoiteväyliin tai dataväyliin. 8-bittinen on myös mikrotietokoneiden sukupolvi, jossa 8-bittiset mikroprosessorit olivat normi.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vastaa 8:aa muistipaikkaa, joita kutsutaan biteiksi.</w:t>
      </w:r>
    </w:p>
    <w:p>
      <w:pPr>
        <w:pStyle w:val="TextBody"/>
        <w:bidi w:val="0"/>
        <w:jc w:val="left"/>
        <w:rPr>
          <w:b/>
          <w:u w:val="single"/>
          <w:shd w:val="clear" w:fill="FFFF00"/>
        </w:rPr>
      </w:pPr>
      <w:r>
        <w:rPr>
          <w:b/>
          <w:u w:val="single"/>
          <w:shd w:val="clear" w:fill="FFFF00"/>
        </w:rPr>
        <w:t xml:space="preserve">Asiakirjan numero 20144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Aineen tiheys, tai tarkemmin sanottuna tilavuuspainotiheys, on sen </w:t>
      </w:r>
      <w:r>
        <w:rPr>
          <w:color w:val="A9A9A9"/>
        </w:rPr>
        <w:t xml:space="preserve">massa tilavuusyksikköä kohti</w:t>
      </w:r>
      <w:r>
        <w:rPr/>
        <w:t xml:space="preserve">. </w:t>
      </w:r>
      <w:r>
        <w:rPr/>
        <w:t xml:space="preserve">Useimmiten tiheyden symboli on </w:t>
      </w:r>
      <w:r>
        <w:rPr>
          <w:color w:val="DCDCDC"/>
        </w:rPr>
        <w:t xml:space="preserve">ρ </w:t>
      </w:r>
      <w:r>
        <w:rPr/>
        <w:t xml:space="preserve">(pieni kreikkalainen rho-kirjain), mutta </w:t>
      </w:r>
      <w:r>
        <w:rPr/>
        <w:t xml:space="preserve">myös </w:t>
      </w:r>
      <w:r>
        <w:rPr/>
        <w:t xml:space="preserve">latinalaista </w:t>
      </w:r>
      <w:r>
        <w:rPr>
          <w:color w:val="2F4F4F"/>
        </w:rPr>
        <w:t xml:space="preserve">D-kirjainta </w:t>
      </w:r>
      <w:r>
        <w:rPr/>
        <w:t xml:space="preserve">voidaan käyttää.</w:t>
      </w:r>
      <w:r>
        <w:rPr/>
        <w:t xml:space="preserve"> Matemaattisesti tiheys määritellään massana jaettuna tilavuudella: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tiheys kemiassa?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tiheyden symboli fysiikassa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Tunnetussa mutta luultavasti apokryfisessä tarinassa </w:t>
      </w:r>
      <w:r>
        <w:rPr>
          <w:color w:val="A9A9A9"/>
        </w:rPr>
        <w:t xml:space="preserve">Arkhimedeen </w:t>
      </w:r>
      <w:r>
        <w:rPr/>
        <w:t xml:space="preserve">tehtäväksi annettiin selvittää, oliko kuningas Hieron kultaseppä kavaltanut kultaa valmistettaessa jumalille omistettua kultaista seppelettä ja korvannut sen toisella, halvemmalla seoksella. Arkhimedes tiesi, että epäsäännöllisen muotoinen seppele voitiin murskata kuutioksi, jonka tilavuus voitiin helposti laskea ja verrata massaan, mutta kuningas ei hyväksynyt tätä. Hämmentyneenä Arkhimedesin kerrotaan ottaneen upotuskylvyn ja havainneen veden noususta sisään astuessaan, että hän pystyi laskemaan kultaseppeleen tilavuuden veden syrjäytymisen avulla. Tämän havainnon jälkeen hän hyppäsi kylvystä ja juoksi alastomana kaduilla huutaen: "Eureka!". Heureka! (Εύρηκα! kreikaksi ``Olen löytänyt sen''). Tämän seurauksena termi ``eureka'' tuli yleiseen kielenkäyttöön ja sitä käytetään nykyään merkitsemään valaistumisen hetkeä.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ajatuksen tiheydestä</w:t>
      </w:r>
    </w:p>
    <w:p>
      <w:pPr>
        <w:pStyle w:val="TextBody"/>
        <w:bidi w:val="0"/>
        <w:jc w:val="left"/>
        <w:rPr>
          <w:b/>
          <w:u w:val="single"/>
          <w:shd w:val="clear" w:fill="FFFF00"/>
        </w:rPr>
      </w:pPr>
      <w:r>
        <w:rPr>
          <w:b/>
          <w:u w:val="single"/>
          <w:shd w:val="clear" w:fill="FFFF00"/>
        </w:rPr>
        <w:t xml:space="preserve">Asiakirjan numero 20145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Ontarion koillisosissa, Kirkland Lakeen asti etelässä, Hudson Bayn kylmät vedet laskevat kesälämpötiloja, mikä tekee niistä viileämpiä kuin muualla vastaavilla leveysasteilla. Sama pätee Superior-järven pohjoisrannalla, joka jäähdyttää etelästä tulevaa kuumaa kosteaa ilmaa, mikä johtaa viileämpiin kesälämpötiloihin. Superior-järven ja Huron-järven itärannoilla talvilämpötilat ovat hieman maltillisempia, mutta niihin liittyy usein voimakkaita järvivaikutteisia lumimyrskyjä, jotka nostavat kausittaisen lumisateen määrän joissakin paikoissa yli 3 metrin (10 ft). Näillä alueilla vuotuinen sademäärä on suurempi, joissakin tapauksissa yli 100 cm (39 tuumaa). Ontarion pohjoisimmissa osissa - pääasiassa 50° pohjoista leveyttä pohjoispuolella - vallitsee subarktinen ilmasto (Köppen Dfc), jossa talvet ovat pitkiä, erittäin kylmiä ja kesät lyhyitä, viileistä lämpimiin vaihtelevia, ja lämpötilan vaihtelut ovat dramaattisia kaikkina vuodenaikoina. Koska suuret vuorijonot eivät estä arktisten ilmamassojen vajoamista, </w:t>
      </w:r>
      <w:r>
        <w:rPr>
          <w:color w:val="A9A9A9"/>
        </w:rPr>
        <w:t xml:space="preserve">- 40 °C:n lämpötilat eivät ole harvinaisia</w:t>
      </w:r>
      <w:r>
        <w:rPr/>
        <w:t xml:space="preserve">; lumisade pysyy maassa joskus yli puolet vuodesta.</w:t>
      </w:r>
      <w:r>
        <w:rPr/>
        <w:t xml:space="preserve"> Joillakin alueilla lunta voi kertyä paljon. Sademäärä on yleensä alle 70 cm (28 tuumaa), ja se on suurimmillaan kesäkuukausina sateiden tai ukkoskuurojen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kylmää se saa Ontariossa Kanadassa</w:t>
      </w:r>
    </w:p>
    <w:p>
      <w:pPr>
        <w:pStyle w:val="TextBody"/>
        <w:bidi w:val="0"/>
        <w:jc w:val="left"/>
        <w:rPr>
          <w:b/>
          <w:u w:val="single"/>
          <w:shd w:val="clear" w:fill="FFFF00"/>
        </w:rPr>
      </w:pPr>
      <w:r>
        <w:rPr>
          <w:b/>
          <w:u w:val="single"/>
          <w:shd w:val="clear" w:fill="FFFF00"/>
        </w:rPr>
        <w:t xml:space="preserve">Asiakirjan numero 20146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Manga innoitti anime-tuotantoa nimeltä Beyblade: Metal Saga, joka käsittää neljä kautta: Metal Fusion, Metal Masters, Metal Fury ja </w:t>
      </w:r>
      <w:r>
        <w:rPr>
          <w:color w:val="A9A9A9"/>
        </w:rPr>
        <w:t xml:space="preserve">Shogun Steel</w:t>
      </w:r>
      <w:r>
        <w:rPr/>
        <w:t xml:space="preserve">. Animen tuottivat Tatsunoko Pro ja SynergySP, ja sen yhteistuotannosta vastasi Nelvana. Se sai ensi-iltansa TV Tokiossa 5. huhtikuuta 2009, ja sitä esitettiin 23. joulukuuta 2012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seuraava sarja beyblade metal fury -ohjelman jälkeen?</w:t>
      </w:r>
    </w:p>
    <w:p>
      <w:pPr>
        <w:pStyle w:val="TextBody"/>
        <w:bidi w:val="0"/>
        <w:jc w:val="left"/>
        <w:rPr>
          <w:b/>
          <w:u w:val="single"/>
          <w:shd w:val="clear" w:fill="FFFF00"/>
        </w:rPr>
      </w:pPr>
      <w:r>
        <w:rPr>
          <w:b/>
          <w:u w:val="single"/>
          <w:shd w:val="clear" w:fill="FFFF00"/>
        </w:rPr>
        <w:t xml:space="preserve">Asiakirjan numero 20147</w:t>
      </w:r>
    </w:p>
    <w:p>
      <w:pPr>
        <w:pStyle w:val="TextBody"/>
        <w:bidi w:val="0"/>
        <w:jc w:val="left"/>
        <w:rPr>
          <w:b/>
          <w:shd w:val="clear" w:fill="FFFF00"/>
        </w:rPr>
      </w:pPr>
      <w:r>
        <w:rPr>
          <w:b/>
          <w:shd w:val="clear" w:fill="FFFF00"/>
        </w:rPr>
        <w:t xml:space="preserve">Tekstin numero 0</w:t>
      </w:r>
    </w:p>
    <w:p>
      <w:pPr>
        <w:pStyle w:val="TextBody"/>
        <w:numPr>
          <w:ilvl w:val="0"/>
          <w:numId w:val="107"/>
        </w:numPr>
        <w:tabs>
          <w:tab w:val="clear" w:pos="1134"/>
          <w:tab w:val="left" w:leader="none" w:pos="720"/>
        </w:tabs>
        <w:bidi w:val="0"/>
        <w:ind w:start="720" w:hanging="283"/>
        <w:jc w:val="left"/>
        <w:rPr/>
      </w:pPr>
      <w:r>
        <w:rPr/>
        <w:t xml:space="preserve">Garrett Spenger (</w:t>
      </w:r>
      <w:r>
        <w:rPr>
          <w:color w:val="A9A9A9"/>
        </w:rPr>
        <w:t xml:space="preserve">Peyton Clark) </w:t>
      </w:r>
      <w:r>
        <w:rPr/>
        <w:t xml:space="preserve">voi olla pakkomielteinen mitä epämääräisimmistäkin yksityiskohdista. Hänen siisteys- ja järjestysintonsa joutuu jatkuvasti neljän ystävänsä toimesta äärirajoille. Kertomuksessa ``Dear High School Self'' osoitettiin, että Garrett on huono arvoituksissa. Kertomuksessa ``Jos se maistuu ruusukaalilta'' hän ei käytä julkisia vessoja. Kohdassa ``Nyt museo, nyt et'' paljastui, että hänellä on tapana purra kynsiään. Vaikka Garrettilla on tapana mennä hieman liian pitkälle päästäkseen huijausten jäljille, hän on yleensä oikeassa.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Garrettia I didn't do it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Didn't Do It on yhdysvaltalainen teinisarja, joka sai ensi-iltansa Disney Channelilla </w:t>
      </w:r>
      <w:r>
        <w:rPr>
          <w:color w:val="A9A9A9"/>
        </w:rPr>
        <w:t xml:space="preserve">17. tammikuuta 2014 </w:t>
      </w:r>
      <w:r>
        <w:rPr/>
        <w:t xml:space="preserve">ja päättyi 16. lokakuuta 2015.</w:t>
      </w:r>
      <w:r>
        <w:rPr/>
        <w:t xml:space="preserve"> Sarjan ovat luoneet Tod Himmel ja Josh Silverstein, ja sen pääosissa nähdään Olivia Holt, Austin North, Piper Curda, Peyton Clark ja Sarah Gilman.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 tehnyt sitä alkaa</w:t>
      </w:r>
    </w:p>
    <w:p>
      <w:pPr>
        <w:pStyle w:val="TextBody"/>
        <w:bidi w:val="0"/>
        <w:jc w:val="left"/>
        <w:rPr>
          <w:b/>
          <w:u w:val="single"/>
          <w:shd w:val="clear" w:fill="FFFF00"/>
        </w:rPr>
      </w:pPr>
      <w:r>
        <w:rPr>
          <w:b/>
          <w:u w:val="single"/>
          <w:shd w:val="clear" w:fill="FFFF00"/>
        </w:rPr>
        <w:t xml:space="preserve">Asiakirjan numero 20148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Centi- (symboli c) on metrijärjestelmän yksikköesimerkki, joka tarkoittaa </w:t>
      </w:r>
      <w:r>
        <w:rPr>
          <w:color w:val="DCDCDC"/>
        </w:rPr>
        <w:t xml:space="preserve">sadasosaa</w:t>
      </w:r>
      <w:r>
        <w:rPr/>
        <w:t xml:space="preserve">. Vuonna 1793 ehdotettu ja vuonna 1795 hyväksytty etuliite tulee latinan centum-sanasta, joka tarkoittaa "sataa". Vuodesta 1960 lähtien etuliite on ollut osa kansainvälistä yksikköjärjestelmää (SI). Etuliitettä käytetään pääasiassa yhdessä metrin kanssa, jolloin muodostuu senttimetri, joka on yleinen pituusyksikkö.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murtolukua luulet etuliitteen centi edustavan?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metrijärjestelmässä etuliite centi- tarkoittaa seuraavia merkkejä</w:t>
      </w:r>
    </w:p>
    <w:p>
      <w:pPr>
        <w:pStyle w:val="TextBody"/>
        <w:bidi w:val="0"/>
        <w:jc w:val="left"/>
        <w:rPr>
          <w:b/>
          <w:u w:val="single"/>
          <w:shd w:val="clear" w:fill="FFFF00"/>
        </w:rPr>
      </w:pPr>
      <w:r>
        <w:rPr>
          <w:b/>
          <w:u w:val="single"/>
          <w:shd w:val="clear" w:fill="FFFF00"/>
        </w:rPr>
        <w:t xml:space="preserve">Asiakirjan numero 20149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Indianapolis Colts Nykyinen kausi Perustettu 23. tammikuuta 1953; 65 vuotta sitten (23. tammikuuta 1953) Ensimmäinen kausi: 1953 Pelipaikka: Lucas Oil Stadium Indianapolis, Indiana Päämaja: Indianapolis Colts Football Training Center Indianapolis, Indiana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(1953 -- nykyään) </w:t>
      </w:r>
    </w:p>
    <w:p>
      <w:pPr>
        <w:pStyle w:val="TextBody"/>
        <w:numPr>
          <w:ilvl w:val="0"/>
          <w:numId w:val="108"/>
        </w:numPr>
        <w:tabs>
          <w:tab w:val="clear" w:pos="1134"/>
          <w:tab w:val="left" w:leader="none" w:pos="707"/>
        </w:tabs>
        <w:bidi w:val="0"/>
        <w:spacing w:before="0" w:after="0"/>
        <w:ind w:start="707" w:hanging="283"/>
        <w:jc w:val="left"/>
        <w:rPr/>
      </w:pPr>
      <w:r>
        <w:rPr/>
        <w:t xml:space="preserve">Läntinen konferenssi (1953 -- 1969) </w:t>
      </w:r>
    </w:p>
    <w:p>
      <w:pPr>
        <w:pStyle w:val="TextBody"/>
        <w:numPr>
          <w:ilvl w:val="1"/>
          <w:numId w:val="108"/>
        </w:numPr>
        <w:tabs>
          <w:tab w:val="clear" w:pos="1134"/>
          <w:tab w:val="left" w:leader="none" w:pos="1414"/>
        </w:tabs>
        <w:bidi w:val="0"/>
        <w:spacing w:before="0" w:after="0"/>
        <w:ind w:start="1414" w:hanging="283"/>
        <w:jc w:val="left"/>
        <w:rPr/>
      </w:pPr>
      <w:r>
        <w:rPr/>
        <w:t xml:space="preserve">Rannikko-osasto (1967 -- 1969) </w:t>
      </w:r>
    </w:p>
    <w:p>
      <w:pPr>
        <w:pStyle w:val="TextBody"/>
        <w:numPr>
          <w:ilvl w:val="0"/>
          <w:numId w:val="108"/>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108"/>
        </w:numPr>
        <w:tabs>
          <w:tab w:val="clear" w:pos="1134"/>
          <w:tab w:val="left" w:leader="none" w:pos="1414"/>
        </w:tabs>
        <w:bidi w:val="0"/>
        <w:spacing w:before="0" w:after="0"/>
        <w:ind w:start="1414" w:hanging="283"/>
        <w:jc w:val="left"/>
        <w:rPr/>
      </w:pPr>
      <w:r>
        <w:rPr/>
        <w:t xml:space="preserve">AFC East (1970 -- 2001) </w:t>
      </w:r>
    </w:p>
    <w:p>
      <w:pPr>
        <w:pStyle w:val="TextBody"/>
        <w:numPr>
          <w:ilvl w:val="1"/>
          <w:numId w:val="108"/>
        </w:numPr>
        <w:tabs>
          <w:tab w:val="clear" w:pos="1134"/>
          <w:tab w:val="left" w:leader="none" w:pos="1414"/>
        </w:tabs>
        <w:bidi w:val="0"/>
        <w:ind w:start="1414" w:hanging="283"/>
        <w:jc w:val="left"/>
        <w:rPr/>
      </w:pPr>
      <w:r>
        <w:rPr/>
        <w:t xml:space="preserve">AFC South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Kuninkaansininen, valkoinen </w:t>
      </w:r>
    </w:p>
    <w:p>
      <w:pPr>
        <w:pStyle w:val="TextBody"/>
        <w:bidi w:val="0"/>
        <w:spacing w:before="0" w:after="283"/>
        <w:jc w:val="left"/>
        <w:rPr/>
      </w:pPr>
      <w:r>
        <w:rPr/>
        <w:t xml:space="preserve">Maskotti Sininen Henkilökunta Omistaja(t) Jim Irsay Toimitusjohtaja Jim Irsay Pääjohtaja Chris Ballard Päävalmentaja Frank Reich Joukkueen historiikki </w:t>
      </w:r>
    </w:p>
    <w:p>
      <w:pPr>
        <w:pStyle w:val="TextBody"/>
        <w:numPr>
          <w:ilvl w:val="0"/>
          <w:numId w:val="109"/>
        </w:numPr>
        <w:tabs>
          <w:tab w:val="clear" w:pos="1134"/>
          <w:tab w:val="left" w:leader="none" w:pos="707"/>
        </w:tabs>
        <w:bidi w:val="0"/>
        <w:spacing w:before="0" w:after="0"/>
        <w:ind w:start="707" w:hanging="283"/>
        <w:jc w:val="left"/>
        <w:rPr/>
      </w:pPr>
      <w:r>
        <w:rPr/>
        <w:t xml:space="preserve">Baltimore Colts (1953 -- 1983) </w:t>
      </w:r>
    </w:p>
    <w:p>
      <w:pPr>
        <w:pStyle w:val="TextBody"/>
        <w:numPr>
          <w:ilvl w:val="0"/>
          <w:numId w:val="109"/>
        </w:numPr>
        <w:tabs>
          <w:tab w:val="clear" w:pos="1134"/>
          <w:tab w:val="left" w:leader="none" w:pos="707"/>
        </w:tabs>
        <w:bidi w:val="0"/>
        <w:ind w:start="707" w:hanging="283"/>
        <w:jc w:val="left"/>
        <w:rPr/>
      </w:pPr>
      <w:r>
        <w:rPr/>
        <w:t xml:space="preserve">Indianapolis Colts (</w:t>
      </w:r>
      <w:r>
        <w:rPr>
          <w:color w:val="A9A9A9"/>
        </w:rPr>
        <w:t xml:space="preserve">1984 </w:t>
      </w:r>
      <w:r>
        <w:rPr/>
        <w:t xml:space="preserve">-- nykyään)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(4 †) </w:t>
      </w:r>
    </w:p>
    <w:p>
      <w:pPr>
        <w:pStyle w:val="TextBody"/>
        <w:numPr>
          <w:ilvl w:val="0"/>
          <w:numId w:val="110"/>
        </w:numPr>
        <w:tabs>
          <w:tab w:val="clear" w:pos="1134"/>
          <w:tab w:val="left" w:leader="none" w:pos="707"/>
        </w:tabs>
        <w:bidi w:val="0"/>
        <w:ind w:start="707" w:hanging="283"/>
        <w:jc w:val="left"/>
        <w:rPr/>
      </w:pPr>
      <w:r>
        <w:rPr/>
        <w:t xml:space="preserve">NFL-mestaruudet (ennen 1970 AFL -- NFL-fuusio) (3) 1958, 1959, 1968 </w:t>
      </w:r>
    </w:p>
    <w:p>
      <w:pPr>
        <w:pStyle w:val="TextBody"/>
        <w:numPr>
          <w:ilvl w:val="0"/>
          <w:numId w:val="111"/>
        </w:numPr>
        <w:tabs>
          <w:tab w:val="clear" w:pos="1134"/>
          <w:tab w:val="left" w:leader="none" w:pos="707"/>
        </w:tabs>
        <w:bidi w:val="0"/>
        <w:ind w:start="707" w:hanging="283"/>
        <w:jc w:val="left"/>
        <w:rPr/>
      </w:pPr>
      <w:r>
        <w:rPr/>
        <w:t xml:space="preserve">Super Bowl -mestaruudet (2) 1970 (V), </w:t>
      </w:r>
      <w:r>
        <w:rPr>
          <w:color w:val="DCDCDC"/>
        </w:rPr>
        <w:t xml:space="preserve">2006 </w:t>
      </w:r>
      <w:r>
        <w:rPr/>
        <w:t xml:space="preserve">(XLI) </w:t>
      </w:r>
    </w:p>
    <w:p>
      <w:pPr>
        <w:pStyle w:val="TextBody"/>
        <w:bidi w:val="0"/>
        <w:spacing w:before="0" w:after="283"/>
        <w:jc w:val="left"/>
        <w:rPr/>
      </w:pPr>
      <w:r>
        <w:rPr/>
        <w:t xml:space="preserve">Konferenssimestaruudet (7) </w:t>
      </w:r>
    </w:p>
    <w:p>
      <w:pPr>
        <w:pStyle w:val="TextBody"/>
        <w:numPr>
          <w:ilvl w:val="0"/>
          <w:numId w:val="112"/>
        </w:numPr>
        <w:tabs>
          <w:tab w:val="clear" w:pos="1134"/>
          <w:tab w:val="left" w:leader="none" w:pos="707"/>
        </w:tabs>
        <w:bidi w:val="0"/>
        <w:spacing w:before="0" w:after="0"/>
        <w:ind w:start="707" w:hanging="283"/>
        <w:jc w:val="left"/>
        <w:rPr/>
      </w:pPr>
      <w:r>
        <w:rPr/>
        <w:t xml:space="preserve">NFL Western: 1958, 1959, 1964, 1968 </w:t>
      </w:r>
    </w:p>
    <w:p>
      <w:pPr>
        <w:pStyle w:val="TextBody"/>
        <w:numPr>
          <w:ilvl w:val="0"/>
          <w:numId w:val="112"/>
        </w:numPr>
        <w:tabs>
          <w:tab w:val="clear" w:pos="1134"/>
          <w:tab w:val="left" w:leader="none" w:pos="707"/>
        </w:tabs>
        <w:bidi w:val="0"/>
        <w:ind w:start="707" w:hanging="283"/>
        <w:jc w:val="left"/>
        <w:rPr/>
      </w:pPr>
      <w:r>
        <w:rPr/>
        <w:t xml:space="preserve">AFC: 1970, 2006, 2009 </w:t>
      </w:r>
    </w:p>
    <w:p>
      <w:pPr>
        <w:pStyle w:val="TextBody"/>
        <w:bidi w:val="0"/>
        <w:spacing w:before="0" w:after="283"/>
        <w:jc w:val="left"/>
        <w:rPr/>
      </w:pPr>
      <w:r>
        <w:rPr/>
        <w:t xml:space="preserve">Divisioonamestaruudet (16) </w:t>
      </w:r>
    </w:p>
    <w:p>
      <w:pPr>
        <w:pStyle w:val="TextBody"/>
        <w:numPr>
          <w:ilvl w:val="0"/>
          <w:numId w:val="113"/>
        </w:numPr>
        <w:tabs>
          <w:tab w:val="clear" w:pos="1134"/>
          <w:tab w:val="left" w:leader="none" w:pos="707"/>
        </w:tabs>
        <w:bidi w:val="0"/>
        <w:spacing w:before="0" w:after="0"/>
        <w:ind w:start="707" w:hanging="283"/>
        <w:jc w:val="left"/>
        <w:rPr/>
      </w:pPr>
      <w:r>
        <w:rPr/>
        <w:t xml:space="preserve">NFL Coastal: 1968 </w:t>
      </w:r>
    </w:p>
    <w:p>
      <w:pPr>
        <w:pStyle w:val="TextBody"/>
        <w:numPr>
          <w:ilvl w:val="0"/>
          <w:numId w:val="113"/>
        </w:numPr>
        <w:tabs>
          <w:tab w:val="clear" w:pos="1134"/>
          <w:tab w:val="left" w:leader="none" w:pos="707"/>
        </w:tabs>
        <w:bidi w:val="0"/>
        <w:spacing w:before="0" w:after="0"/>
        <w:ind w:start="707" w:hanging="283"/>
        <w:jc w:val="left"/>
        <w:rPr/>
      </w:pPr>
      <w:r>
        <w:rPr/>
        <w:t xml:space="preserve">AFC East: 1970, 1975, 1976, 1977, 1987, 1999. </w:t>
      </w:r>
    </w:p>
    <w:p>
      <w:pPr>
        <w:pStyle w:val="TextBody"/>
        <w:numPr>
          <w:ilvl w:val="0"/>
          <w:numId w:val="113"/>
        </w:numPr>
        <w:tabs>
          <w:tab w:val="clear" w:pos="1134"/>
          <w:tab w:val="left" w:leader="none" w:pos="707"/>
        </w:tabs>
        <w:bidi w:val="0"/>
        <w:ind w:start="707" w:hanging="283"/>
        <w:jc w:val="left"/>
        <w:rPr/>
      </w:pPr>
      <w:r>
        <w:rPr/>
        <w:t xml:space="preserve">AFC South: 2003, 2004, 2005, 2006, 2007, 2009, 2010, 2013 ja 2014 </w:t>
      </w:r>
    </w:p>
    <w:p>
      <w:pPr>
        <w:pStyle w:val="TextBody"/>
        <w:bidi w:val="0"/>
        <w:spacing w:before="0" w:after="283"/>
        <w:jc w:val="left"/>
        <w:rPr/>
      </w:pPr>
      <w:r>
        <w:rPr/>
        <w:t xml:space="preserve">† </w:t>
      </w:r>
      <w:r>
        <w:rPr/>
        <w:t xml:space="preserve">-- Ei sisällä AFL:n tai NFL:n mestaruuksia, jotka on voitettu samoilla kausilla kuin AFL -- NFL:n Super Bowl -mestaruudet ennen vuotta 1970 AFL -- NFL-fuusio Playoff-esiintymiset (27). </w:t>
      </w:r>
    </w:p>
    <w:p>
      <w:pPr>
        <w:pStyle w:val="TextBody"/>
        <w:numPr>
          <w:ilvl w:val="0"/>
          <w:numId w:val="114"/>
        </w:numPr>
        <w:tabs>
          <w:tab w:val="clear" w:pos="1134"/>
          <w:tab w:val="left" w:leader="none" w:pos="707"/>
        </w:tabs>
        <w:bidi w:val="0"/>
        <w:ind w:start="707" w:hanging="283"/>
        <w:jc w:val="left"/>
        <w:rPr/>
      </w:pPr>
      <w:r>
        <w:rPr/>
        <w:t xml:space="preserve">NFL: 1958, 1959, 1964, 1965, 1968, 1970, 1971, 1975, 1976, 1977, 1987, 1995, 1996, 1999, 2000, 2002, 2003, 2004, 2005, 2006, 2007, 2008, 2009, 2010, 2012, 2013, 2014 </w:t>
      </w:r>
    </w:p>
    <w:p>
      <w:pPr>
        <w:pStyle w:val="TextBody"/>
        <w:bidi w:val="0"/>
        <w:spacing w:before="0" w:after="283"/>
        <w:jc w:val="left"/>
        <w:rPr/>
      </w:pPr>
      <w:r>
        <w:rPr/>
        <w:t xml:space="preserve">Kotikentät </w:t>
      </w:r>
    </w:p>
    <w:p>
      <w:pPr>
        <w:pStyle w:val="TextBody"/>
        <w:numPr>
          <w:ilvl w:val="0"/>
          <w:numId w:val="115"/>
        </w:numPr>
        <w:tabs>
          <w:tab w:val="clear" w:pos="1134"/>
          <w:tab w:val="left" w:leader="none" w:pos="707"/>
        </w:tabs>
        <w:bidi w:val="0"/>
        <w:spacing w:before="0" w:after="0"/>
        <w:ind w:start="707" w:hanging="283"/>
        <w:jc w:val="left"/>
        <w:rPr/>
      </w:pPr>
      <w:r>
        <w:rPr/>
        <w:t xml:space="preserve">Memorial Stadium (1953 -- 1983) </w:t>
      </w:r>
    </w:p>
    <w:p>
      <w:pPr>
        <w:pStyle w:val="TextBody"/>
        <w:numPr>
          <w:ilvl w:val="0"/>
          <w:numId w:val="115"/>
        </w:numPr>
        <w:tabs>
          <w:tab w:val="clear" w:pos="1134"/>
          <w:tab w:val="left" w:leader="none" w:pos="707"/>
        </w:tabs>
        <w:bidi w:val="0"/>
        <w:spacing w:before="0" w:after="0"/>
        <w:ind w:start="707" w:hanging="283"/>
        <w:jc w:val="left"/>
        <w:rPr/>
      </w:pPr>
      <w:r>
        <w:rPr/>
        <w:t xml:space="preserve">RCA Dome (1984 -- 2007) </w:t>
      </w:r>
    </w:p>
    <w:p>
      <w:pPr>
        <w:pStyle w:val="TextBody"/>
        <w:numPr>
          <w:ilvl w:val="0"/>
          <w:numId w:val="115"/>
        </w:numPr>
        <w:tabs>
          <w:tab w:val="clear" w:pos="1134"/>
          <w:tab w:val="left" w:leader="none" w:pos="707"/>
        </w:tabs>
        <w:bidi w:val="0"/>
        <w:ind w:start="707" w:hanging="283"/>
        <w:jc w:val="left"/>
        <w:rPr/>
      </w:pPr>
      <w:r>
        <w:rPr/>
        <w:t xml:space="preserve">Lucas Oil Stadium (2008 --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Indianapolis Coltsista tuli joukkue?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Colts voitti viimeksi Superbowlin?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Colts on ollut NFL:n jäsenseura siitä lähtien, kun se perustettiin Baltimoressa vuonna 1953. Se oli yksi kolmesta NFL-joukkueesta, jotka liittyivät American Football Leaguen (AFL) joukkueisiin ja muodostivat AFC:n vuoden 1970 fuusion jälkeen. Baltimoressa ollessaan joukkue eteni pudotuspeleihin 10 kertaa ja voitti kolme NFL:n mestaruusottelua vuosina 1958, 1959 ja 1968. Colts pelasi Baltimoressa ollessaan kahdessa Super Bowlissa häviten </w:t>
      </w:r>
      <w:r>
        <w:rPr/>
        <w:t xml:space="preserve">Super Bowl III:ssa </w:t>
      </w:r>
      <w:r>
        <w:rPr>
          <w:color w:val="A9A9A9"/>
        </w:rPr>
        <w:t xml:space="preserve">New York Jetsille </w:t>
      </w:r>
      <w:r>
        <w:rPr/>
        <w:t xml:space="preserve">ja voittaen </w:t>
      </w:r>
      <w:r>
        <w:rPr/>
        <w:t xml:space="preserve">Super Bowl V:ssä </w:t>
      </w:r>
      <w:r>
        <w:rPr>
          <w:color w:val="DCDCDC"/>
        </w:rPr>
        <w:t xml:space="preserve">Dallas Cowboysin</w:t>
      </w:r>
      <w:r>
        <w:rPr/>
        <w:t xml:space="preserve">. Colts muutti Indianapolisiin vuonna 1984, ja sen jälkeen se on pelannut pudotuspeleissä 16 kertaa, voittanut kaksi konferenssimestaruutta ja voittanut yhden Super Bowlin, jossa se voitti </w:t>
      </w:r>
      <w:r>
        <w:rPr/>
        <w:t xml:space="preserve">Super Bowl XLI:ssä </w:t>
      </w:r>
      <w:r>
        <w:rPr>
          <w:color w:val="2F4F4F"/>
        </w:rPr>
        <w:t xml:space="preserve">Chicago Bearsin.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Colts on pelannut Super Bowlissa?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Indianapolis Colts Nykyinen kausi Perustettu 23. tammikuuta 1953; 64 vuotta sitten (23. tammikuuta 1953) Ensimmäinen kausi: 1953 Pelipaikka: Lucas Oil Stadium Indianapolis, Indiana Päämaja: Indianapolis Colts Football Training Center Indianapolis, Indiana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(1953 -- nykyään) </w:t>
      </w:r>
    </w:p>
    <w:p>
      <w:pPr>
        <w:pStyle w:val="TextBody"/>
        <w:numPr>
          <w:ilvl w:val="0"/>
          <w:numId w:val="116"/>
        </w:numPr>
        <w:tabs>
          <w:tab w:val="clear" w:pos="1134"/>
          <w:tab w:val="left" w:leader="none" w:pos="707"/>
        </w:tabs>
        <w:bidi w:val="0"/>
        <w:spacing w:before="0" w:after="0"/>
        <w:ind w:start="707" w:hanging="283"/>
        <w:jc w:val="left"/>
        <w:rPr/>
      </w:pPr>
      <w:r>
        <w:rPr/>
        <w:t xml:space="preserve">Läntinen konferenssi (1953 -- 1969) </w:t>
      </w:r>
    </w:p>
    <w:p>
      <w:pPr>
        <w:pStyle w:val="TextBody"/>
        <w:numPr>
          <w:ilvl w:val="1"/>
          <w:numId w:val="116"/>
        </w:numPr>
        <w:tabs>
          <w:tab w:val="clear" w:pos="1134"/>
          <w:tab w:val="left" w:leader="none" w:pos="1414"/>
        </w:tabs>
        <w:bidi w:val="0"/>
        <w:spacing w:before="0" w:after="0"/>
        <w:ind w:start="1414" w:hanging="283"/>
        <w:jc w:val="left"/>
        <w:rPr/>
      </w:pPr>
      <w:r>
        <w:rPr/>
        <w:t xml:space="preserve">Rannikko-osasto (1967 -- 1969) </w:t>
      </w:r>
    </w:p>
    <w:p>
      <w:pPr>
        <w:pStyle w:val="TextBody"/>
        <w:numPr>
          <w:ilvl w:val="0"/>
          <w:numId w:val="116"/>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116"/>
        </w:numPr>
        <w:tabs>
          <w:tab w:val="clear" w:pos="1134"/>
          <w:tab w:val="left" w:leader="none" w:pos="1414"/>
        </w:tabs>
        <w:bidi w:val="0"/>
        <w:spacing w:before="0" w:after="0"/>
        <w:ind w:start="1414" w:hanging="283"/>
        <w:jc w:val="left"/>
        <w:rPr/>
      </w:pPr>
      <w:r>
        <w:rPr/>
        <w:t xml:space="preserve">AFC East (1970 -- 2001) </w:t>
      </w:r>
    </w:p>
    <w:p>
      <w:pPr>
        <w:pStyle w:val="TextBody"/>
        <w:numPr>
          <w:ilvl w:val="1"/>
          <w:numId w:val="116"/>
        </w:numPr>
        <w:tabs>
          <w:tab w:val="clear" w:pos="1134"/>
          <w:tab w:val="left" w:leader="none" w:pos="1414"/>
        </w:tabs>
        <w:bidi w:val="0"/>
        <w:ind w:start="1414" w:hanging="283"/>
        <w:jc w:val="left"/>
        <w:rPr/>
      </w:pPr>
      <w:r>
        <w:rPr/>
        <w:t xml:space="preserve">AFC South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Kuninkaansininen, valkoinen </w:t>
      </w:r>
    </w:p>
    <w:p>
      <w:pPr>
        <w:pStyle w:val="TextBody"/>
        <w:bidi w:val="0"/>
        <w:spacing w:before="0" w:after="283"/>
        <w:jc w:val="left"/>
        <w:rPr/>
      </w:pPr>
      <w:r>
        <w:rPr/>
        <w:t xml:space="preserve">Maskotti Sininen Henkilökunta Omistaja(t) Jim Irsay Toimitusjohtaja Jim Irsay Pääjohtaja Chris Ballard Päävalmentaja Tyhjä Joukkueen historiikki </w:t>
      </w:r>
    </w:p>
    <w:p>
      <w:pPr>
        <w:pStyle w:val="TextBody"/>
        <w:numPr>
          <w:ilvl w:val="0"/>
          <w:numId w:val="117"/>
        </w:numPr>
        <w:tabs>
          <w:tab w:val="clear" w:pos="1134"/>
          <w:tab w:val="left" w:leader="none" w:pos="707"/>
        </w:tabs>
        <w:bidi w:val="0"/>
        <w:spacing w:before="0" w:after="0"/>
        <w:ind w:start="707" w:hanging="283"/>
        <w:jc w:val="left"/>
        <w:rPr/>
      </w:pPr>
      <w:r>
        <w:rPr/>
        <w:t xml:space="preserve">Baltimore Colts (1953 -- 1983) </w:t>
      </w:r>
    </w:p>
    <w:p>
      <w:pPr>
        <w:pStyle w:val="TextBody"/>
        <w:numPr>
          <w:ilvl w:val="0"/>
          <w:numId w:val="117"/>
        </w:numPr>
        <w:tabs>
          <w:tab w:val="clear" w:pos="1134"/>
          <w:tab w:val="left" w:leader="none" w:pos="707"/>
        </w:tabs>
        <w:bidi w:val="0"/>
        <w:ind w:start="707" w:hanging="283"/>
        <w:jc w:val="left"/>
        <w:rPr/>
      </w:pPr>
      <w:r>
        <w:rPr/>
        <w:t xml:space="preserve">Indianapolis Colts (1984 -- nykyään)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(4 †) </w:t>
      </w:r>
    </w:p>
    <w:p>
      <w:pPr>
        <w:pStyle w:val="TextBody"/>
        <w:numPr>
          <w:ilvl w:val="0"/>
          <w:numId w:val="118"/>
        </w:numPr>
        <w:tabs>
          <w:tab w:val="clear" w:pos="1134"/>
          <w:tab w:val="left" w:leader="none" w:pos="707"/>
        </w:tabs>
        <w:bidi w:val="0"/>
        <w:ind w:start="707" w:hanging="283"/>
        <w:jc w:val="left"/>
        <w:rPr/>
      </w:pPr>
      <w:r>
        <w:rPr/>
        <w:t xml:space="preserve">NFL-mestaruudet (ennen 1970 AFL -- NFL-fuusio) (3) 1958, 1959, 1968 </w:t>
      </w:r>
    </w:p>
    <w:p>
      <w:pPr>
        <w:pStyle w:val="TextBody"/>
        <w:numPr>
          <w:ilvl w:val="0"/>
          <w:numId w:val="119"/>
        </w:numPr>
        <w:tabs>
          <w:tab w:val="clear" w:pos="1134"/>
          <w:tab w:val="left" w:leader="none" w:pos="707"/>
        </w:tabs>
        <w:bidi w:val="0"/>
        <w:ind w:start="707" w:hanging="283"/>
        <w:jc w:val="left"/>
        <w:rPr/>
      </w:pPr>
      <w:r>
        <w:rPr/>
        <w:t xml:space="preserve">Super Bowl -mestaruudet (2) 1970 (V), 2006 (XLI) </w:t>
      </w:r>
    </w:p>
    <w:p>
      <w:pPr>
        <w:pStyle w:val="TextBody"/>
        <w:bidi w:val="0"/>
        <w:spacing w:before="0" w:after="283"/>
        <w:jc w:val="left"/>
        <w:rPr/>
      </w:pPr>
      <w:r>
        <w:rPr/>
        <w:t xml:space="preserve">Konferenssimestaruudet (7) </w:t>
      </w:r>
    </w:p>
    <w:p>
      <w:pPr>
        <w:pStyle w:val="TextBody"/>
        <w:numPr>
          <w:ilvl w:val="0"/>
          <w:numId w:val="120"/>
        </w:numPr>
        <w:tabs>
          <w:tab w:val="clear" w:pos="1134"/>
          <w:tab w:val="left" w:leader="none" w:pos="707"/>
        </w:tabs>
        <w:bidi w:val="0"/>
        <w:spacing w:before="0" w:after="0"/>
        <w:ind w:start="707" w:hanging="283"/>
        <w:jc w:val="left"/>
        <w:rPr/>
      </w:pPr>
      <w:r>
        <w:rPr/>
        <w:t xml:space="preserve">NFL Western: 1958, 1959, 1964, 1968 </w:t>
      </w:r>
    </w:p>
    <w:p>
      <w:pPr>
        <w:pStyle w:val="TextBody"/>
        <w:numPr>
          <w:ilvl w:val="0"/>
          <w:numId w:val="120"/>
        </w:numPr>
        <w:tabs>
          <w:tab w:val="clear" w:pos="1134"/>
          <w:tab w:val="left" w:leader="none" w:pos="707"/>
        </w:tabs>
        <w:bidi w:val="0"/>
        <w:ind w:start="707" w:hanging="283"/>
        <w:jc w:val="left"/>
        <w:rPr/>
      </w:pPr>
      <w:r>
        <w:rPr/>
        <w:t xml:space="preserve">AFC: 1970, </w:t>
      </w:r>
      <w:r>
        <w:rPr/>
        <w:t xml:space="preserve">2006, </w:t>
      </w:r>
      <w:r>
        <w:rPr/>
        <w:t xml:space="preserve">2009 </w:t>
      </w:r>
    </w:p>
    <w:p>
      <w:pPr>
        <w:pStyle w:val="TextBody"/>
        <w:bidi w:val="0"/>
        <w:spacing w:before="0" w:after="283"/>
        <w:jc w:val="left"/>
        <w:rPr/>
      </w:pPr>
      <w:r>
        <w:rPr/>
        <w:t xml:space="preserve">Divisioonamestaruudet (16) </w:t>
      </w:r>
    </w:p>
    <w:p>
      <w:pPr>
        <w:pStyle w:val="TextBody"/>
        <w:numPr>
          <w:ilvl w:val="0"/>
          <w:numId w:val="121"/>
        </w:numPr>
        <w:tabs>
          <w:tab w:val="clear" w:pos="1134"/>
          <w:tab w:val="left" w:leader="none" w:pos="707"/>
        </w:tabs>
        <w:bidi w:val="0"/>
        <w:spacing w:before="0" w:after="0"/>
        <w:ind w:start="707" w:hanging="283"/>
        <w:jc w:val="left"/>
        <w:rPr/>
      </w:pPr>
      <w:r>
        <w:rPr/>
        <w:t xml:space="preserve">NFL Coastal: 1968 </w:t>
      </w:r>
    </w:p>
    <w:p>
      <w:pPr>
        <w:pStyle w:val="TextBody"/>
        <w:numPr>
          <w:ilvl w:val="0"/>
          <w:numId w:val="121"/>
        </w:numPr>
        <w:tabs>
          <w:tab w:val="clear" w:pos="1134"/>
          <w:tab w:val="left" w:leader="none" w:pos="707"/>
        </w:tabs>
        <w:bidi w:val="0"/>
        <w:spacing w:before="0" w:after="0"/>
        <w:ind w:start="707" w:hanging="283"/>
        <w:jc w:val="left"/>
        <w:rPr/>
      </w:pPr>
      <w:r>
        <w:rPr/>
        <w:t xml:space="preserve">AFC East: 1970, 1975, 1976, 1977, 1987, 1999. </w:t>
      </w:r>
    </w:p>
    <w:p>
      <w:pPr>
        <w:pStyle w:val="TextBody"/>
        <w:numPr>
          <w:ilvl w:val="0"/>
          <w:numId w:val="121"/>
        </w:numPr>
        <w:tabs>
          <w:tab w:val="clear" w:pos="1134"/>
          <w:tab w:val="left" w:leader="none" w:pos="707"/>
        </w:tabs>
        <w:bidi w:val="0"/>
        <w:ind w:start="707" w:hanging="283"/>
        <w:jc w:val="left"/>
        <w:rPr/>
      </w:pPr>
      <w:r>
        <w:rPr/>
        <w:t xml:space="preserve">AFC South: 2003, 2004, 2005, 2006, 2007, 2009, 2010, 2013 ja 2014 </w:t>
      </w:r>
    </w:p>
    <w:p>
      <w:pPr>
        <w:pStyle w:val="TextBody"/>
        <w:bidi w:val="0"/>
        <w:spacing w:before="0" w:after="283"/>
        <w:jc w:val="left"/>
        <w:rPr/>
      </w:pPr>
      <w:r>
        <w:rPr/>
        <w:t xml:space="preserve">† </w:t>
      </w:r>
      <w:r>
        <w:rPr/>
        <w:t xml:space="preserve">-- Ei sisällä AFL:n tai NFL:n mestaruuksia, jotka on voitettu samoilla kausilla kuin AFL -- NFL:n Super Bowl -mestaruudet ennen vuotta 1970 AFL -- NFL-fuusio Playoff-esiintymiset (27). </w:t>
      </w:r>
    </w:p>
    <w:p>
      <w:pPr>
        <w:pStyle w:val="TextBody"/>
        <w:numPr>
          <w:ilvl w:val="0"/>
          <w:numId w:val="122"/>
        </w:numPr>
        <w:tabs>
          <w:tab w:val="clear" w:pos="1134"/>
          <w:tab w:val="left" w:leader="none" w:pos="707"/>
        </w:tabs>
        <w:bidi w:val="0"/>
        <w:ind w:start="707" w:hanging="283"/>
        <w:jc w:val="left"/>
        <w:rPr/>
      </w:pPr>
      <w:r>
        <w:rPr/>
        <w:t xml:space="preserve">NFL: 1958, 1959, 1964, 1965, 1968, 1970, 1971, 1975, 1976, 1977, 1987, 1995, 1996, 1999, 2000, 2002, 2003, 2004, 2005, 2006, 2007, 2008, 2009, 2010, 2012, 2013, 2014 </w:t>
      </w:r>
    </w:p>
    <w:p>
      <w:pPr>
        <w:pStyle w:val="TextBody"/>
        <w:bidi w:val="0"/>
        <w:spacing w:before="0" w:after="283"/>
        <w:jc w:val="left"/>
        <w:rPr/>
      </w:pPr>
      <w:r>
        <w:rPr/>
        <w:t xml:space="preserve">Kotikentät </w:t>
      </w:r>
    </w:p>
    <w:p>
      <w:pPr>
        <w:pStyle w:val="TextBody"/>
        <w:numPr>
          <w:ilvl w:val="0"/>
          <w:numId w:val="123"/>
        </w:numPr>
        <w:tabs>
          <w:tab w:val="clear" w:pos="1134"/>
          <w:tab w:val="left" w:leader="none" w:pos="707"/>
        </w:tabs>
        <w:bidi w:val="0"/>
        <w:spacing w:before="0" w:after="0"/>
        <w:ind w:start="707" w:hanging="283"/>
        <w:jc w:val="left"/>
        <w:rPr/>
      </w:pPr>
      <w:r>
        <w:rPr/>
        <w:t xml:space="preserve">Memorial Stadium (1953 -- 1983) </w:t>
      </w:r>
    </w:p>
    <w:p>
      <w:pPr>
        <w:pStyle w:val="TextBody"/>
        <w:numPr>
          <w:ilvl w:val="0"/>
          <w:numId w:val="123"/>
        </w:numPr>
        <w:tabs>
          <w:tab w:val="clear" w:pos="1134"/>
          <w:tab w:val="left" w:leader="none" w:pos="707"/>
        </w:tabs>
        <w:bidi w:val="0"/>
        <w:spacing w:before="0" w:after="0"/>
        <w:ind w:start="707" w:hanging="283"/>
        <w:jc w:val="left"/>
        <w:rPr/>
      </w:pPr>
      <w:r>
        <w:rPr/>
        <w:t xml:space="preserve">RCA Dome (1984 -- 2007) </w:t>
      </w:r>
    </w:p>
    <w:p>
      <w:pPr>
        <w:pStyle w:val="TextBody"/>
        <w:numPr>
          <w:ilvl w:val="0"/>
          <w:numId w:val="123"/>
        </w:numPr>
        <w:tabs>
          <w:tab w:val="clear" w:pos="1134"/>
          <w:tab w:val="left" w:leader="none" w:pos="707"/>
        </w:tabs>
        <w:bidi w:val="0"/>
        <w:ind w:start="707" w:hanging="283"/>
        <w:jc w:val="left"/>
        <w:rPr/>
      </w:pPr>
      <w:r>
        <w:rPr/>
        <w:t xml:space="preserve">Lucas Oil Stadium (2008 --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Colts meni viimeksi Superbowliin?</w:t>
      </w:r>
    </w:p>
    <w:p>
      <w:pPr>
        <w:pStyle w:val="TextBody"/>
        <w:bidi w:val="0"/>
        <w:jc w:val="left"/>
        <w:rPr>
          <w:b/>
          <w:u w:val="single"/>
          <w:shd w:val="clear" w:fill="FFFF00"/>
        </w:rPr>
      </w:pPr>
      <w:r>
        <w:rPr>
          <w:b/>
          <w:u w:val="single"/>
          <w:shd w:val="clear" w:fill="FFFF00"/>
        </w:rPr>
        <w:t xml:space="preserve">Asiakirjan numero 20150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vuotta ennen nykypäivän tapahtumia noitamökkiin saapuu rohkean ratsastaja, joka vaatii esittäytymään ja pyytää taikuutta. Henkilö, kuningas Fergus, saa vastaansa noidan, joka kysyy, mitä hän haluaa, ja hän sanoo tarvitsevansa jotakin valtakuntansa tulevaisuuden turvaamiseksi ja sanoo maksavansa hinnan. Nainen sanoo, että hän voi maksaa myöhemmin ja kutsuu sitä velkakirjaksi ja tarjoaa hänelle sopimuksen allekirjoitettavaksi, jonka hän leimaa sinettisormuksellaan. Hän sanoo, että sopimus on tehty, ja sekoittaa juoman miehen hiuksista. Myöhemmin Fergus ja Merida kävelevät klaanien keskellä. Fergus sanoo, että hän ottaa kielensä seuraavalta mieheltä, joka ei kunnioita Meridaa. Merida näkee miesten kirjoittavan ja luulee heidän lähettävän rakkausviestejä, mutta Fergus sanoo heidän kirjoittavan testamenttejaan. Fergus antoi Meridalle myös arvokkaan jousensa, jota Merida voi kantaa ensimmäisessä taistelussaan, ja Merida kiitti isäänsä siitä, että hän on pitänyt hänet turvassa. Merida vetää miekan ja haastaa miehen, joka kaataa hänet, mutta hänet kukistanut henkilö oli Mulan, joka sanoo, että hän voi opettaa Meridaa taistelemaan paremmin kuin kukaan mies siellä ja opettaa hänelle myös kunniaa. Jotkut katsojista pilkkaavat häntä ja kutsuvat Mulania hänen hoitajakseen, mutta kertoo, ettei kukaan seuraa häntä pelosta ja käskee kysyä hänen isältään, koska he jo seuraavat häntä. Myöhemmin samana päivänä Merida tuli etsimään häntä veden ääreltä. Hän sanoo, että hyökkääjät ovat purjehtimassa ja hän vahtii heitä. Merida kysyy, voittavatko he sodan, ja sanoo sitten haluavansa tietää, miten hän innoitti kaikki nämä miehet seuraamaan häntä taisteluun. Mies katsoo ruoriin ja nainen kysyy, onko kaikki kunnossa. Fergus sanoo, että on näytettävä, että on ensimmäinen, joka on valmis kuolemaan, ja sanoo, että se kertoo heille, miten tärkeää se on. Hän kertoo olevansa Karhunkuningas ja pystyvänsä kohtaamaan mitä tahansa. Hän näkee isänsä ruorin kanssa ja saa selville, että Mulan oli estänyt Meridaa lähtemästä hänen mukaansa. Kun hän saapuu ja näkee ritarin tulevan kohti Fergusta, Merida tähtää nuolen ritaria kohti, mutta ampuu ohi, kun ritari tappaa Ferguksen. Ritari riisuu kypäränsä, ja hän paljastuu </w:t>
      </w:r>
      <w:r>
        <w:rPr>
          <w:color w:val="A9A9A9"/>
        </w:rPr>
        <w:t xml:space="preserve">Arthuriksi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Fergusin elokuvassa Olipa kerran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"Karhunkuningas" Once Upon a Time -jakso </w:t>
      </w:r>
    </w:p>
    <w:tbl>
      <w:tblPr>
        <w:tblW w:w="7564" w:type="dxa"/>
        <w:jc w:val="left"/>
        <w:tblInd w:w="0" w:type="dxa"/>
        <w:tblLayout w:type="fixed"/>
        <w:tblCellMar>
          <w:top w:w="28" w:type="dxa"/>
          <w:left w:w="28" w:type="dxa"/>
          <w:bottom w:w="28" w:type="dxa"/>
          <w:right w:w="28" w:type="dxa"/>
        </w:tblCellMar>
      </w:tblPr>
      <w:tblGrid>
        <w:gridCol w:w="2086"/>
        <w:gridCol w:w="5478"/>
      </w:tblGrid>
      <w:tr>
        <w:trPr/>
        <w:tc>
          <w:tcPr>
            <w:tcW w:w="2086" w:type="dxa"/>
            <w:tcBorders/>
            <w:vAlign w:val="center"/>
          </w:tcPr>
          <w:p>
            <w:pPr>
              <w:pStyle w:val="TableHeading"/>
              <w:suppressLineNumbers/>
              <w:bidi w:val="0"/>
              <w:spacing w:before="0" w:after="283"/>
              <w:jc w:val="center"/>
              <w:rPr/>
            </w:pPr>
            <w:r>
              <w:rPr/>
              <w:t xml:space="preserve">Jakso nro. </w:t>
            </w:r>
          </w:p>
        </w:tc>
        <w:tc>
          <w:tcPr>
            <w:tcW w:w="5478" w:type="dxa"/>
            <w:tcBorders/>
            <w:vAlign w:val="center"/>
          </w:tcPr>
          <w:p>
            <w:pPr>
              <w:pStyle w:val="TableContents"/>
              <w:bidi w:val="0"/>
              <w:spacing w:before="0" w:after="283"/>
              <w:jc w:val="left"/>
              <w:rPr/>
            </w:pPr>
            <w:r>
              <w:rPr/>
              <w:t xml:space="preserve">Kausi 5 Jakso 9 </w:t>
            </w:r>
          </w:p>
        </w:tc>
      </w:tr>
      <w:tr>
        <w:trPr/>
        <w:tc>
          <w:tcPr>
            <w:tcW w:w="2086" w:type="dxa"/>
            <w:tcBorders/>
            <w:vAlign w:val="center"/>
          </w:tcPr>
          <w:p>
            <w:pPr>
              <w:pStyle w:val="TableHeading"/>
              <w:suppressLineNumbers/>
              <w:bidi w:val="0"/>
              <w:spacing w:before="0" w:after="283"/>
              <w:jc w:val="center"/>
              <w:rPr/>
            </w:pPr>
            <w:r>
              <w:rPr/>
              <w:t xml:space="preserve">Ohjaaja </w:t>
            </w:r>
          </w:p>
        </w:tc>
        <w:tc>
          <w:tcPr>
            <w:tcW w:w="5478" w:type="dxa"/>
            <w:tcBorders/>
            <w:vAlign w:val="center"/>
          </w:tcPr>
          <w:p>
            <w:pPr>
              <w:pStyle w:val="TableContents"/>
              <w:bidi w:val="0"/>
              <w:spacing w:before="0" w:after="283"/>
              <w:jc w:val="left"/>
              <w:rPr/>
            </w:pPr>
            <w:r>
              <w:rPr/>
              <w:t xml:space="preserve">Geofrey Hildrew </w:t>
            </w:r>
          </w:p>
        </w:tc>
      </w:tr>
      <w:tr>
        <w:trPr/>
        <w:tc>
          <w:tcPr>
            <w:tcW w:w="2086" w:type="dxa"/>
            <w:tcBorders/>
            <w:vAlign w:val="center"/>
          </w:tcPr>
          <w:p>
            <w:pPr>
              <w:pStyle w:val="TableHeading"/>
              <w:suppressLineNumbers/>
              <w:bidi w:val="0"/>
              <w:spacing w:before="0" w:after="283"/>
              <w:jc w:val="center"/>
              <w:rPr/>
            </w:pPr>
            <w:r>
              <w:rPr/>
              <w:t xml:space="preserve">Kirjoittanut </w:t>
            </w:r>
          </w:p>
        </w:tc>
        <w:tc>
          <w:tcPr>
            <w:tcW w:w="5478" w:type="dxa"/>
            <w:tcBorders/>
            <w:vAlign w:val="center"/>
          </w:tcPr>
          <w:p>
            <w:pPr>
              <w:pStyle w:val="TableContents"/>
              <w:bidi w:val="0"/>
              <w:spacing w:before="0" w:after="283"/>
              <w:jc w:val="left"/>
              <w:rPr/>
            </w:pPr>
            <w:r>
              <w:rPr/>
              <w:t xml:space="preserve">Andrew Chambliss </w:t>
            </w:r>
          </w:p>
        </w:tc>
      </w:tr>
      <w:tr>
        <w:trPr/>
        <w:tc>
          <w:tcPr>
            <w:tcW w:w="2086" w:type="dxa"/>
            <w:tcBorders/>
            <w:vAlign w:val="center"/>
          </w:tcPr>
          <w:p>
            <w:pPr>
              <w:pStyle w:val="TableHeading"/>
              <w:suppressLineNumbers/>
              <w:bidi w:val="0"/>
              <w:spacing w:before="0" w:after="283"/>
              <w:jc w:val="center"/>
              <w:rPr/>
            </w:pPr>
            <w:r>
              <w:rPr/>
              <w:t xml:space="preserve">Tuotantokoodi </w:t>
            </w:r>
          </w:p>
        </w:tc>
        <w:tc>
          <w:tcPr>
            <w:tcW w:w="5478" w:type="dxa"/>
            <w:tcBorders/>
            <w:vAlign w:val="center"/>
          </w:tcPr>
          <w:p>
            <w:pPr>
              <w:pStyle w:val="TableContents"/>
              <w:bidi w:val="0"/>
              <w:spacing w:before="0" w:after="283"/>
              <w:jc w:val="left"/>
              <w:rPr/>
            </w:pPr>
            <w:r>
              <w:rPr/>
              <w:t xml:space="preserve">509 </w:t>
            </w:r>
          </w:p>
        </w:tc>
      </w:tr>
      <w:tr>
        <w:trPr/>
        <w:tc>
          <w:tcPr>
            <w:tcW w:w="2086" w:type="dxa"/>
            <w:tcBorders/>
            <w:vAlign w:val="center"/>
          </w:tcPr>
          <w:p>
            <w:pPr>
              <w:pStyle w:val="TableHeading"/>
              <w:suppressLineNumbers/>
              <w:bidi w:val="0"/>
              <w:spacing w:before="0" w:after="283"/>
              <w:jc w:val="center"/>
              <w:rPr/>
            </w:pPr>
            <w:r>
              <w:rPr/>
              <w:t xml:space="preserve">Alkuperäinen lähetyspäivä </w:t>
            </w:r>
          </w:p>
        </w:tc>
        <w:tc>
          <w:tcPr>
            <w:tcW w:w="5478" w:type="dxa"/>
            <w:tcBorders/>
            <w:vAlign w:val="center"/>
          </w:tcPr>
          <w:p>
            <w:pPr>
              <w:pStyle w:val="TableContents"/>
              <w:bidi w:val="0"/>
              <w:jc w:val="left"/>
              <w:rPr/>
            </w:pPr>
            <w:r>
              <w:rPr/>
              <w:t xml:space="preserve">15. marraskuuta 2015 (2015-11-15) Vieraileva esiintyminen (s) </w:t>
            </w:r>
          </w:p>
          <w:p>
            <w:pPr>
              <w:pStyle w:val="TextBody"/>
              <w:numPr>
                <w:ilvl w:val="0"/>
                <w:numId w:val="124"/>
              </w:numPr>
              <w:tabs>
                <w:tab w:val="clear" w:pos="1134"/>
                <w:tab w:val="left" w:leader="none" w:pos="707"/>
              </w:tabs>
              <w:bidi w:val="0"/>
              <w:spacing w:before="0" w:after="0"/>
              <w:ind w:start="707" w:hanging="283"/>
              <w:jc w:val="left"/>
              <w:rPr/>
            </w:pPr>
            <w:r>
              <w:rPr/>
              <w:t xml:space="preserve">Jamie Chung Mulanina </w:t>
            </w:r>
          </w:p>
          <w:p>
            <w:pPr>
              <w:pStyle w:val="TextBody"/>
              <w:numPr>
                <w:ilvl w:val="0"/>
                <w:numId w:val="124"/>
              </w:numPr>
              <w:tabs>
                <w:tab w:val="clear" w:pos="1134"/>
                <w:tab w:val="left" w:leader="none" w:pos="707"/>
              </w:tabs>
              <w:bidi w:val="0"/>
              <w:spacing w:before="0" w:after="0"/>
              <w:ind w:start="707" w:hanging="283"/>
              <w:jc w:val="left"/>
              <w:rPr/>
            </w:pPr>
            <w:r>
              <w:rPr/>
              <w:t xml:space="preserve">Beverley Elliott roolissa mummo / leski Lucas </w:t>
            </w:r>
          </w:p>
          <w:p>
            <w:pPr>
              <w:pStyle w:val="TextBody"/>
              <w:numPr>
                <w:ilvl w:val="0"/>
                <w:numId w:val="124"/>
              </w:numPr>
              <w:tabs>
                <w:tab w:val="clear" w:pos="1134"/>
                <w:tab w:val="left" w:leader="none" w:pos="707"/>
              </w:tabs>
              <w:bidi w:val="0"/>
              <w:spacing w:before="0" w:after="0"/>
              <w:ind w:start="707" w:hanging="283"/>
              <w:jc w:val="left"/>
              <w:rPr/>
            </w:pPr>
            <w:r>
              <w:rPr/>
              <w:t xml:space="preserve">Liam Garrigan kuningas Arthurina </w:t>
            </w:r>
          </w:p>
          <w:p>
            <w:pPr>
              <w:pStyle w:val="TextBody"/>
              <w:numPr>
                <w:ilvl w:val="0"/>
                <w:numId w:val="124"/>
              </w:numPr>
              <w:tabs>
                <w:tab w:val="clear" w:pos="1134"/>
                <w:tab w:val="left" w:leader="none" w:pos="707"/>
              </w:tabs>
              <w:bidi w:val="0"/>
              <w:spacing w:before="0" w:after="0"/>
              <w:ind w:start="707" w:hanging="283"/>
              <w:jc w:val="left"/>
              <w:rPr/>
            </w:pPr>
            <w:r>
              <w:rPr>
                <w:color w:val="A9A9A9"/>
              </w:rPr>
              <w:t xml:space="preserve">Glenn Keogh </w:t>
            </w:r>
            <w:r>
              <w:rPr/>
              <w:t xml:space="preserve">kuningas Fergusina </w:t>
            </w:r>
          </w:p>
          <w:p>
            <w:pPr>
              <w:pStyle w:val="TextBody"/>
              <w:numPr>
                <w:ilvl w:val="0"/>
                <w:numId w:val="124"/>
              </w:numPr>
              <w:tabs>
                <w:tab w:val="clear" w:pos="1134"/>
                <w:tab w:val="left" w:leader="none" w:pos="707"/>
              </w:tabs>
              <w:bidi w:val="0"/>
              <w:spacing w:before="0" w:after="0"/>
              <w:ind w:start="707" w:hanging="283"/>
              <w:jc w:val="left"/>
              <w:rPr/>
            </w:pPr>
            <w:r>
              <w:rPr/>
              <w:t xml:space="preserve">Lily Knight (Noita) </w:t>
            </w:r>
          </w:p>
          <w:p>
            <w:pPr>
              <w:pStyle w:val="TextBody"/>
              <w:numPr>
                <w:ilvl w:val="0"/>
                <w:numId w:val="124"/>
              </w:numPr>
              <w:tabs>
                <w:tab w:val="clear" w:pos="1134"/>
                <w:tab w:val="left" w:leader="none" w:pos="707"/>
              </w:tabs>
              <w:bidi w:val="0"/>
              <w:spacing w:before="0" w:after="0"/>
              <w:ind w:start="707" w:hanging="283"/>
              <w:jc w:val="left"/>
              <w:rPr/>
            </w:pPr>
            <w:r>
              <w:rPr/>
              <w:t xml:space="preserve">Amy Manson kuin Merida </w:t>
            </w:r>
          </w:p>
          <w:p>
            <w:pPr>
              <w:pStyle w:val="TextBody"/>
              <w:numPr>
                <w:ilvl w:val="0"/>
                <w:numId w:val="124"/>
              </w:numPr>
              <w:tabs>
                <w:tab w:val="clear" w:pos="1134"/>
                <w:tab w:val="left" w:leader="none" w:pos="707"/>
              </w:tabs>
              <w:bidi w:val="0"/>
              <w:spacing w:before="0" w:after="0"/>
              <w:ind w:start="707" w:hanging="283"/>
              <w:jc w:val="left"/>
              <w:rPr/>
            </w:pPr>
            <w:r>
              <w:rPr/>
              <w:t xml:space="preserve">Caroline Morahan kuningatar Elinorina </w:t>
            </w:r>
          </w:p>
          <w:p>
            <w:pPr>
              <w:pStyle w:val="TextBody"/>
              <w:numPr>
                <w:ilvl w:val="0"/>
                <w:numId w:val="124"/>
              </w:numPr>
              <w:tabs>
                <w:tab w:val="clear" w:pos="1134"/>
                <w:tab w:val="left" w:leader="none" w:pos="707"/>
              </w:tabs>
              <w:bidi w:val="0"/>
              <w:spacing w:before="0" w:after="0"/>
              <w:ind w:start="707" w:hanging="283"/>
              <w:jc w:val="left"/>
              <w:rPr/>
            </w:pPr>
            <w:r>
              <w:rPr/>
              <w:t xml:space="preserve">Meghan Ory roolissa Punahilkka / Ruby Lucas </w:t>
            </w:r>
          </w:p>
          <w:p>
            <w:pPr>
              <w:pStyle w:val="TextBody"/>
              <w:numPr>
                <w:ilvl w:val="0"/>
                <w:numId w:val="124"/>
              </w:numPr>
              <w:tabs>
                <w:tab w:val="clear" w:pos="1134"/>
                <w:tab w:val="left" w:leader="none" w:pos="707"/>
              </w:tabs>
              <w:bidi w:val="0"/>
              <w:ind w:start="707" w:hanging="283"/>
              <w:jc w:val="left"/>
              <w:rPr/>
            </w:pPr>
            <w:r>
              <w:rPr/>
              <w:t xml:space="preserve">Paul Telfer Lord Macintoshina </w:t>
            </w:r>
          </w:p>
          <w:p>
            <w:pPr>
              <w:pStyle w:val="TextBody"/>
              <w:bidi w:val="0"/>
              <w:spacing w:before="0" w:after="283"/>
              <w:jc w:val="left"/>
              <w:rPr/>
            </w:pPr>
            <w:r>
              <w:rPr/>
              <w:t xml:space="preserve">Jakson aikajärjestys </w:t>
            </w:r>
          </w:p>
        </w:tc>
      </w:tr>
      <w:tr>
        <w:trPr/>
        <w:tc>
          <w:tcPr>
            <w:tcW w:w="2086" w:type="dxa"/>
            <w:tcBorders/>
            <w:vAlign w:val="center"/>
          </w:tcPr>
          <w:p>
            <w:pPr>
              <w:pStyle w:val="TableContents"/>
              <w:bidi w:val="0"/>
              <w:spacing w:before="0" w:after="283"/>
              <w:jc w:val="left"/>
              <w:rPr/>
            </w:pPr>
            <w:r>
              <w:rPr/>
              <w:t xml:space="preserve">← </w:t>
            </w:r>
            <w:r>
              <w:rPr/>
              <w:t xml:space="preserve">Edellinen ``Syntymä'' </w:t>
            </w:r>
          </w:p>
        </w:tc>
        <w:tc>
          <w:tcPr>
            <w:tcW w:w="5478" w:type="dxa"/>
            <w:tcBorders/>
            <w:vAlign w:val="center"/>
          </w:tcPr>
          <w:p>
            <w:pPr>
              <w:pStyle w:val="TableContents"/>
              <w:bidi w:val="0"/>
              <w:spacing w:before="0" w:after="283"/>
              <w:jc w:val="left"/>
              <w:rPr/>
            </w:pPr>
            <w:r>
              <w:rPr/>
              <w:t xml:space="preserve">Seuraava → ``Murtunut sydän'' </w:t>
            </w:r>
          </w:p>
        </w:tc>
      </w:tr>
    </w:tbl>
    <w:p>
      <w:pPr>
        <w:pStyle w:val="TextBody"/>
        <w:bidi w:val="0"/>
        <w:spacing w:before="0" w:after="283"/>
        <w:jc w:val="left"/>
        <w:rPr/>
      </w:pPr>
      <w:r>
        <w:rPr/>
        <w:t xml:space="preserve">Once Upon a Time (kausi 5) Luettelo Once Upon a Time -jaksot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kuningas Fergusta elokuvassa Olipa kerran...</w:t>
      </w:r>
    </w:p>
    <w:p>
      <w:pPr>
        <w:pStyle w:val="TextBody"/>
        <w:bidi w:val="0"/>
        <w:jc w:val="left"/>
        <w:rPr>
          <w:b/>
          <w:u w:val="single"/>
          <w:shd w:val="clear" w:fill="FFFF00"/>
        </w:rPr>
      </w:pPr>
      <w:r>
        <w:rPr>
          <w:b/>
          <w:u w:val="single"/>
          <w:shd w:val="clear" w:fill="FFFF00"/>
        </w:rPr>
        <w:t xml:space="preserve">Asiakirjan numero 20151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Äänitysprosessin jännitteet ja eristyneisyys johtivat kappaleiden valinnan vaikeutumiseen, mikä puolestaan loi lisää jännitteitä bändin sisällä. Ensimmäinen oli kappale ``Slow Motion'', Jenkinsin kirjoittama kiistelty balladi, joka </w:t>
      </w:r>
      <w:r>
        <w:rPr>
          <w:color w:val="A9A9A9"/>
        </w:rPr>
        <w:t xml:space="preserve">kertoi oppilaan ampuneen opettajan pojan</w:t>
      </w:r>
      <w:r>
        <w:rPr/>
        <w:t xml:space="preserve">. Vaikka Jenkins vakuutti, että kappale oli satiirinen parodia ja itse asiassa väkivallan vastainen, Elektra ei hyväksynyt kappaleen ottamista albumille, koska se saattoi aiheuttaa kiistaa Columbinen lukion verilöylyn läheisyyden vuoksi, joka oli juuri tapahtunut saman vuoden huhtikuussa. Yhtye ja levy-yhtiö taistelivat kappaleen sisällyttämisestä neljä kuukautta, ja levy-yhtiö ehdotti kompromissia, jonka mukaan vain instrumentaalikappaleen olisi pitänyt olla albumilla, ja vastineeksi levy-yhtiö rahoittaisi albumin jälkeen julkaistavan EP:n, jossa yhtye voisi julkaista kappaleen kokonaisuudessaan ja jolla olisi täysi luova vapaus ilman rajoituksia. Cadogan, joka oli jo ennestään tyytymätön siihen, ettei hänellä ollut omistusoikeutta yhtyeeseen, oli yhtyeen ainoa jäsen, joka vastusti sopimusta, koska tiesi, ettei hänellä olisi mitään vaikutusvaltaa sopimuksen ehtoihin, jotka koskivat käteisennakkoa ja EP:n painatusta levy-yhtiölle.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hidastettu liike kolmannen silmän sokea noin</w:t>
      </w:r>
    </w:p>
    <w:p>
      <w:pPr>
        <w:pStyle w:val="TextBody"/>
        <w:bidi w:val="0"/>
        <w:jc w:val="left"/>
        <w:rPr>
          <w:b/>
          <w:u w:val="single"/>
          <w:shd w:val="clear" w:fill="FFFF00"/>
        </w:rPr>
      </w:pPr>
      <w:r>
        <w:rPr>
          <w:b/>
          <w:u w:val="single"/>
          <w:shd w:val="clear" w:fill="FFFF00"/>
        </w:rPr>
        <w:t xml:space="preserve">Asiakirjan numero 20152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ja Britannian merentakaisilla alueilla </w:t>
      </w:r>
      <w:r>
        <w:rPr/>
        <w:t xml:space="preserve">on </w:t>
      </w:r>
      <w:r>
        <w:rPr>
          <w:color w:val="A9A9A9"/>
        </w:rPr>
        <w:t xml:space="preserve">31 </w:t>
      </w:r>
      <w:r>
        <w:rPr/>
        <w:t xml:space="preserve">Unescon maailmanperintökohdetta. Unescon luettelossa on yksi nimetty kohde sekä Englannissa että Skotlannissa (Rooman valtakunnan rajat) sekä seitsemäntoista yksinomaan Englannissa, viisi Skotlannissa, kolme Walesissa, yksi Pohjois-Irlannissa ja yksi kummallakin merentakaisella alueella (Bermuda, Gibraltar, Pitcairn-saaret ja Saint Helena). Ensimmäiset maailmanperintöluetteloon merkityt kohteet Yhdistyneessä kuningaskunnassa olivat Giant's Causeway ja Causeway Coast, Durhamin linna ja katedraali, Ironbridgen rotko, Studleyn kuninkaallinen puisto, johon kuuluvat myös Fountains Abbeyn rauniot, Stonehenge, Avebury ja siihen liittyvät kohteet sekä King Edwardin linnat ja kaupunginmuurit Gwyneddissä vuonna 1986. Viimeisin kohde, joka merkittiin, oli Lake District Englannissa heinäkuussa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Unescon maailmanperintökohdetta Yhdistyneessä kuningaskunnassa on?</w:t>
      </w:r>
    </w:p>
    <w:p>
      <w:pPr>
        <w:pStyle w:val="TextBody"/>
        <w:bidi w:val="0"/>
        <w:jc w:val="left"/>
        <w:rPr>
          <w:b/>
          <w:u w:val="single"/>
          <w:shd w:val="clear" w:fill="FFFF00"/>
        </w:rPr>
      </w:pPr>
      <w:r>
        <w:rPr>
          <w:b/>
          <w:u w:val="single"/>
          <w:shd w:val="clear" w:fill="FFFF00"/>
        </w:rPr>
        <w:t xml:space="preserve">Asiakirjan numero 20153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NBC tilasi sarjan 4. toukokuuta 2017 yhdessä The Brave -sarjan kanssa, mikä teki molemmista sarjoista verkoston ensimmäiset säännölliset sarjatilaukset kaudelle 2017-18 Yhdysvalloissa. Ensimmäinen kausi koostui </w:t>
      </w:r>
      <w:r>
        <w:rPr>
          <w:color w:val="A9A9A9"/>
        </w:rPr>
        <w:t xml:space="preserve">10 </w:t>
      </w:r>
      <w:r>
        <w:rPr/>
        <w:t xml:space="preserve">jaksosta, ja se debytoi 13.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rise-ohjelman ensimmäisellä kaudella on?</w:t>
      </w:r>
    </w:p>
    <w:p>
      <w:pPr>
        <w:pStyle w:val="TextBody"/>
        <w:bidi w:val="0"/>
        <w:jc w:val="left"/>
        <w:rPr>
          <w:b/>
          <w:u w:val="single"/>
          <w:shd w:val="clear" w:fill="FFFF00"/>
        </w:rPr>
      </w:pPr>
      <w:r>
        <w:rPr>
          <w:b/>
          <w:u w:val="single"/>
          <w:shd w:val="clear" w:fill="FFFF00"/>
        </w:rPr>
        <w:t xml:space="preserve">Asiakirjan numero 20154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Sarjassa seurataan Kwai Chang Cainen (David Carradine aikuisena, Keith Carradine teini-ikäisenä ja </w:t>
      </w:r>
      <w:r>
        <w:rPr>
          <w:color w:val="A9A9A9"/>
        </w:rPr>
        <w:t xml:space="preserve">Radames Pera </w:t>
      </w:r>
      <w:r>
        <w:rPr/>
        <w:t xml:space="preserve">nuorena poikana) </w:t>
      </w:r>
      <w:r>
        <w:rPr/>
        <w:t xml:space="preserve">seikkailuja. </w:t>
      </w:r>
      <w:r>
        <w:rPr/>
        <w:t xml:space="preserve">Hän on Shaolin-munkki, joka matkustaa Amerikan vanhan lännen halki vain henkisen koulutuksensa ja taistelulajitaitojensa turvin etsiessään Danny Cainea, velipuoltaan. Monet sarjassa käytetyistä aforismeista on muokattu tai johdettu suoraan Tao Te Chingistä, joka on muinaisen taolaisen filosofian kirja, joka on omistettu tietäjä Lao-tzulle.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Cainea Kung Fussa...</w:t>
      </w:r>
    </w:p>
    <w:p>
      <w:pPr>
        <w:pStyle w:val="TextBody"/>
        <w:bidi w:val="0"/>
        <w:jc w:val="left"/>
        <w:rPr>
          <w:b/>
          <w:u w:val="single"/>
          <w:shd w:val="clear" w:fill="FFFF00"/>
        </w:rPr>
      </w:pPr>
      <w:r>
        <w:rPr>
          <w:b/>
          <w:u w:val="single"/>
          <w:shd w:val="clear" w:fill="FFFF00"/>
        </w:rPr>
        <w:t xml:space="preserve">Asiakirjan numero 20155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Game Boy </w:t>
      </w:r>
    </w:p>
    <w:tbl>
      <w:tblPr>
        <w:tblW w:w="10205" w:type="dxa"/>
        <w:jc w:val="left"/>
        <w:tblInd w:w="0" w:type="dxa"/>
        <w:tblLayout w:type="fixed"/>
        <w:tblCellMar>
          <w:top w:w="28" w:type="dxa"/>
          <w:left w:w="28" w:type="dxa"/>
          <w:bottom w:w="28" w:type="dxa"/>
          <w:right w:w="28" w:type="dxa"/>
        </w:tblCellMar>
      </w:tblPr>
      <w:tblGrid>
        <w:gridCol w:w="1908"/>
        <w:gridCol w:w="8297"/>
      </w:tblGrid>
      <w:tr>
        <w:trPr/>
        <w:tc>
          <w:tcPr>
            <w:tcW w:w="1908" w:type="dxa"/>
            <w:tcBorders/>
            <w:vAlign w:val="center"/>
          </w:tcPr>
          <w:p>
            <w:pPr>
              <w:pStyle w:val="TableHeading"/>
              <w:suppressLineNumbers/>
              <w:bidi w:val="0"/>
              <w:spacing w:before="0" w:after="283"/>
              <w:jc w:val="center"/>
              <w:rPr/>
            </w:pPr>
            <w:r>
              <w:rPr/>
              <w:t xml:space="preserve">Valmistaja </w:t>
            </w:r>
          </w:p>
        </w:tc>
        <w:tc>
          <w:tcPr>
            <w:tcW w:w="8297" w:type="dxa"/>
            <w:tcBorders/>
            <w:vAlign w:val="center"/>
          </w:tcPr>
          <w:p>
            <w:pPr>
              <w:pStyle w:val="TableContents"/>
              <w:bidi w:val="0"/>
              <w:spacing w:before="0" w:after="283"/>
              <w:jc w:val="left"/>
              <w:rPr/>
            </w:pPr>
            <w:r>
              <w:rPr/>
              <w:t xml:space="preserve">Nintendo </w:t>
            </w:r>
          </w:p>
        </w:tc>
      </w:tr>
      <w:tr>
        <w:trPr/>
        <w:tc>
          <w:tcPr>
            <w:tcW w:w="1908" w:type="dxa"/>
            <w:tcBorders/>
            <w:vAlign w:val="center"/>
          </w:tcPr>
          <w:p>
            <w:pPr>
              <w:pStyle w:val="TableHeading"/>
              <w:suppressLineNumbers/>
              <w:bidi w:val="0"/>
              <w:spacing w:before="0" w:after="283"/>
              <w:jc w:val="center"/>
              <w:rPr/>
            </w:pPr>
            <w:r>
              <w:rPr/>
              <w:t xml:space="preserve">Tuoteperhe </w:t>
            </w:r>
          </w:p>
        </w:tc>
        <w:tc>
          <w:tcPr>
            <w:tcW w:w="8297" w:type="dxa"/>
            <w:tcBorders/>
            <w:vAlign w:val="center"/>
          </w:tcPr>
          <w:p>
            <w:pPr>
              <w:pStyle w:val="TableContents"/>
              <w:bidi w:val="0"/>
              <w:spacing w:before="0" w:after="283"/>
              <w:jc w:val="left"/>
              <w:rPr/>
            </w:pPr>
            <w:r>
              <w:rPr/>
              <w:t xml:space="preserve">Game Boy -linja </w:t>
            </w:r>
          </w:p>
        </w:tc>
      </w:tr>
      <w:tr>
        <w:trPr/>
        <w:tc>
          <w:tcPr>
            <w:tcW w:w="1908" w:type="dxa"/>
            <w:tcBorders/>
            <w:vAlign w:val="center"/>
          </w:tcPr>
          <w:p>
            <w:pPr>
              <w:pStyle w:val="TableHeading"/>
              <w:suppressLineNumbers/>
              <w:bidi w:val="0"/>
              <w:spacing w:before="0" w:after="283"/>
              <w:jc w:val="center"/>
              <w:rPr/>
            </w:pPr>
            <w:r>
              <w:rPr/>
              <w:t xml:space="preserve">Tyyppi </w:t>
            </w:r>
          </w:p>
        </w:tc>
        <w:tc>
          <w:tcPr>
            <w:tcW w:w="8297" w:type="dxa"/>
            <w:tcBorders/>
            <w:vAlign w:val="center"/>
          </w:tcPr>
          <w:p>
            <w:pPr>
              <w:pStyle w:val="TableContents"/>
              <w:bidi w:val="0"/>
              <w:spacing w:before="0" w:after="283"/>
              <w:jc w:val="left"/>
              <w:rPr/>
            </w:pPr>
            <w:r>
              <w:rPr/>
              <w:t xml:space="preserve">Kannettava pelikonsoli </w:t>
            </w:r>
          </w:p>
        </w:tc>
      </w:tr>
      <w:tr>
        <w:trPr/>
        <w:tc>
          <w:tcPr>
            <w:tcW w:w="1908" w:type="dxa"/>
            <w:tcBorders/>
            <w:vAlign w:val="center"/>
          </w:tcPr>
          <w:p>
            <w:pPr>
              <w:pStyle w:val="TableHeading"/>
              <w:suppressLineNumbers/>
              <w:bidi w:val="0"/>
              <w:spacing w:before="0" w:after="283"/>
              <w:jc w:val="center"/>
              <w:rPr/>
            </w:pPr>
            <w:r>
              <w:rPr/>
              <w:t xml:space="preserve">Sukupolvi </w:t>
            </w:r>
          </w:p>
        </w:tc>
        <w:tc>
          <w:tcPr>
            <w:tcW w:w="8297" w:type="dxa"/>
            <w:tcBorders/>
            <w:vAlign w:val="center"/>
          </w:tcPr>
          <w:p>
            <w:pPr>
              <w:pStyle w:val="TableContents"/>
              <w:bidi w:val="0"/>
              <w:spacing w:before="0" w:after="283"/>
              <w:jc w:val="left"/>
              <w:rPr/>
            </w:pPr>
            <w:r>
              <w:rPr/>
              <w:t xml:space="preserve">Neljäs sukupolvi </w:t>
            </w:r>
          </w:p>
        </w:tc>
      </w:tr>
      <w:tr>
        <w:trPr/>
        <w:tc>
          <w:tcPr>
            <w:tcW w:w="1908" w:type="dxa"/>
            <w:tcBorders/>
            <w:vAlign w:val="center"/>
          </w:tcPr>
          <w:p>
            <w:pPr>
              <w:pStyle w:val="TableHeading"/>
              <w:suppressLineNumbers/>
              <w:bidi w:val="0"/>
              <w:spacing w:before="0" w:after="283"/>
              <w:jc w:val="center"/>
              <w:rPr/>
            </w:pPr>
            <w:r>
              <w:rPr/>
              <w:t xml:space="preserve">Julkaisupäivä </w:t>
            </w:r>
          </w:p>
        </w:tc>
        <w:tc>
          <w:tcPr>
            <w:tcW w:w="8297"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color w:val="A9A9A9"/>
              </w:rPr>
              <w:t xml:space="preserve">JP: 21. huhtikuuta </w:t>
            </w:r>
            <w:r>
              <w:rPr/>
              <w:t xml:space="preserve">1989 </w:t>
            </w:r>
          </w:p>
          <w:p>
            <w:pPr>
              <w:pStyle w:val="TableContents"/>
              <w:numPr>
                <w:ilvl w:val="0"/>
                <w:numId w:val="125"/>
              </w:numPr>
              <w:tabs>
                <w:tab w:val="clear" w:pos="1134"/>
                <w:tab w:val="left" w:leader="none" w:pos="707"/>
              </w:tabs>
              <w:bidi w:val="0"/>
              <w:spacing w:before="0" w:after="0"/>
              <w:ind w:start="707" w:hanging="283"/>
              <w:jc w:val="left"/>
              <w:rPr/>
            </w:pPr>
            <w:r>
              <w:rPr>
                <w:color w:val="DCDCDC"/>
              </w:rPr>
              <w:t xml:space="preserve">NA: 31. heinäkuuta </w:t>
            </w:r>
            <w:r>
              <w:rPr/>
              <w:t xml:space="preserve">1989 </w:t>
            </w:r>
          </w:p>
          <w:p>
            <w:pPr>
              <w:pStyle w:val="TableContents"/>
              <w:numPr>
                <w:ilvl w:val="0"/>
                <w:numId w:val="125"/>
              </w:numPr>
              <w:tabs>
                <w:tab w:val="clear" w:pos="1134"/>
                <w:tab w:val="left" w:leader="none" w:pos="707"/>
              </w:tabs>
              <w:bidi w:val="0"/>
              <w:spacing w:before="0" w:after="0"/>
              <w:ind w:start="707" w:hanging="283"/>
              <w:jc w:val="left"/>
              <w:rPr/>
            </w:pPr>
            <w:r>
              <w:rPr>
                <w:color w:val="2F4F4F"/>
              </w:rPr>
              <w:t xml:space="preserve">EU: syyskuuta </w:t>
            </w:r>
            <w:r>
              <w:rPr/>
              <w:t xml:space="preserve">1990 </w:t>
            </w:r>
          </w:p>
          <w:p>
            <w:pPr>
              <w:pStyle w:val="TableContents"/>
              <w:numPr>
                <w:ilvl w:val="0"/>
                <w:numId w:val="125"/>
              </w:numPr>
              <w:tabs>
                <w:tab w:val="clear" w:pos="1134"/>
                <w:tab w:val="left" w:leader="none" w:pos="707"/>
              </w:tabs>
              <w:bidi w:val="0"/>
              <w:spacing w:before="0" w:after="0"/>
              <w:ind w:start="707" w:hanging="283"/>
              <w:jc w:val="left"/>
              <w:rPr/>
            </w:pPr>
            <w:r>
              <w:rPr>
                <w:color w:val="556B2F"/>
              </w:rPr>
              <w:t xml:space="preserve">BR: huhtikuu </w:t>
            </w:r>
            <w:r>
              <w:rPr/>
              <w:t xml:space="preserve">1994 </w:t>
            </w:r>
          </w:p>
          <w:p>
            <w:pPr>
              <w:pStyle w:val="TableContents"/>
              <w:numPr>
                <w:ilvl w:val="0"/>
                <w:numId w:val="125"/>
              </w:numPr>
              <w:tabs>
                <w:tab w:val="clear" w:pos="1134"/>
                <w:tab w:val="left" w:leader="none" w:pos="707"/>
              </w:tabs>
              <w:bidi w:val="0"/>
              <w:spacing w:before="0" w:after="0"/>
              <w:ind w:start="707" w:hanging="283"/>
              <w:jc w:val="left"/>
              <w:rPr/>
            </w:pPr>
            <w:r>
              <w:rPr>
                <w:color w:val="6B8E23"/>
              </w:rPr>
              <w:t xml:space="preserve">RUS: </w:t>
            </w:r>
            <w:r>
              <w:rPr/>
              <w:t xml:space="preserve">1995 </w:t>
            </w:r>
          </w:p>
          <w:p>
            <w:pPr>
              <w:pStyle w:val="TableContents"/>
              <w:numPr>
                <w:ilvl w:val="0"/>
                <w:numId w:val="125"/>
              </w:numPr>
              <w:tabs>
                <w:tab w:val="clear" w:pos="1134"/>
                <w:tab w:val="left" w:leader="none" w:pos="707"/>
              </w:tabs>
              <w:bidi w:val="0"/>
              <w:spacing w:before="0" w:after="283"/>
              <w:ind w:start="707" w:hanging="283"/>
              <w:jc w:val="left"/>
              <w:rPr/>
            </w:pPr>
            <w:r>
              <w:rPr>
                <w:color w:val="A0522D"/>
              </w:rPr>
              <w:t xml:space="preserve">FRY: </w:t>
            </w:r>
            <w:r>
              <w:rPr/>
              <w:t xml:space="preserve">1994 </w:t>
            </w:r>
          </w:p>
        </w:tc>
      </w:tr>
      <w:tr>
        <w:trPr/>
        <w:tc>
          <w:tcPr>
            <w:tcW w:w="1908" w:type="dxa"/>
            <w:tcBorders/>
            <w:vAlign w:val="center"/>
          </w:tcPr>
          <w:p>
            <w:pPr>
              <w:pStyle w:val="TableHeading"/>
              <w:suppressLineNumbers/>
              <w:bidi w:val="0"/>
              <w:spacing w:before="0" w:after="283"/>
              <w:jc w:val="center"/>
              <w:rPr/>
            </w:pPr>
            <w:r>
              <w:rPr/>
              <w:t xml:space="preserve">Saatavuus vähittäiskaupassa </w:t>
            </w:r>
          </w:p>
        </w:tc>
        <w:tc>
          <w:tcPr>
            <w:tcW w:w="8297" w:type="dxa"/>
            <w:tcBorders/>
            <w:vAlign w:val="center"/>
          </w:tcPr>
          <w:p>
            <w:pPr>
              <w:pStyle w:val="TableContents"/>
              <w:bidi w:val="0"/>
              <w:spacing w:before="0" w:after="283"/>
              <w:jc w:val="left"/>
              <w:rPr/>
            </w:pPr>
            <w:r>
              <w:rPr/>
              <w:t xml:space="preserve">1989 -- 2003 </w:t>
            </w:r>
          </w:p>
        </w:tc>
      </w:tr>
      <w:tr>
        <w:trPr/>
        <w:tc>
          <w:tcPr>
            <w:tcW w:w="1908" w:type="dxa"/>
            <w:tcBorders/>
            <w:vAlign w:val="center"/>
          </w:tcPr>
          <w:p>
            <w:pPr>
              <w:pStyle w:val="TableHeading"/>
              <w:suppressLineNumbers/>
              <w:bidi w:val="0"/>
              <w:spacing w:before="0" w:after="283"/>
              <w:jc w:val="center"/>
              <w:rPr/>
            </w:pPr>
            <w:r>
              <w:rPr/>
              <w:t xml:space="preserve">Aloitushinta </w:t>
            </w:r>
          </w:p>
        </w:tc>
        <w:tc>
          <w:tcPr>
            <w:tcW w:w="8297" w:type="dxa"/>
            <w:tcBorders/>
            <w:vAlign w:val="center"/>
          </w:tcPr>
          <w:p>
            <w:pPr>
              <w:pStyle w:val="TableContents"/>
              <w:bidi w:val="0"/>
              <w:spacing w:before="0" w:after="283"/>
              <w:jc w:val="left"/>
              <w:rPr/>
            </w:pPr>
            <w:r>
              <w:rPr/>
              <w:t xml:space="preserve">Game Boy: ¥? / US $ 89.95 / AU $? </w:t>
            </w:r>
          </w:p>
        </w:tc>
      </w:tr>
      <w:tr>
        <w:trPr/>
        <w:tc>
          <w:tcPr>
            <w:tcW w:w="1908" w:type="dxa"/>
            <w:tcBorders/>
            <w:vAlign w:val="center"/>
          </w:tcPr>
          <w:p>
            <w:pPr>
              <w:pStyle w:val="TableHeading"/>
              <w:suppressLineNumbers/>
              <w:bidi w:val="0"/>
              <w:spacing w:before="0" w:after="283"/>
              <w:jc w:val="center"/>
              <w:rPr/>
            </w:pPr>
            <w:r>
              <w:rPr/>
              <w:t xml:space="preserve">Lopetettu </w:t>
            </w:r>
          </w:p>
        </w:tc>
        <w:tc>
          <w:tcPr>
            <w:tcW w:w="8297" w:type="dxa"/>
            <w:tcBorders/>
            <w:vAlign w:val="center"/>
          </w:tcPr>
          <w:p>
            <w:pPr>
              <w:pStyle w:val="TableContents"/>
              <w:bidi w:val="0"/>
              <w:spacing w:before="0" w:after="283"/>
              <w:jc w:val="left"/>
              <w:rPr/>
            </w:pPr>
            <w:r>
              <w:rPr/>
              <w:t xml:space="preserve">23. maaliskuuta 2003 </w:t>
            </w:r>
          </w:p>
        </w:tc>
      </w:tr>
      <w:tr>
        <w:trPr/>
        <w:tc>
          <w:tcPr>
            <w:tcW w:w="1908" w:type="dxa"/>
            <w:tcBorders/>
            <w:vAlign w:val="center"/>
          </w:tcPr>
          <w:p>
            <w:pPr>
              <w:pStyle w:val="TableHeading"/>
              <w:suppressLineNumbers/>
              <w:bidi w:val="0"/>
              <w:spacing w:before="0" w:after="283"/>
              <w:jc w:val="center"/>
              <w:rPr/>
            </w:pPr>
            <w:r>
              <w:rPr/>
              <w:t xml:space="preserve">Myydyt yksiköt </w:t>
            </w:r>
          </w:p>
        </w:tc>
        <w:tc>
          <w:tcPr>
            <w:tcW w:w="8297" w:type="dxa"/>
            <w:tcBorders/>
            <w:vAlign w:val="center"/>
          </w:tcPr>
          <w:p>
            <w:pPr>
              <w:pStyle w:val="TableContents"/>
              <w:bidi w:val="0"/>
              <w:spacing w:before="0" w:after="283"/>
              <w:jc w:val="left"/>
              <w:rPr/>
            </w:pPr>
            <w:r>
              <w:rPr/>
              <w:t xml:space="preserve">Maailmanlaajuisesti: Game Boy (Play it Loud!), Game Boy Pocket, Game Boy Light ja Color -yksiköt mukaan lukien) </w:t>
            </w:r>
          </w:p>
        </w:tc>
      </w:tr>
      <w:tr>
        <w:trPr/>
        <w:tc>
          <w:tcPr>
            <w:tcW w:w="1908" w:type="dxa"/>
            <w:tcBorders/>
            <w:vAlign w:val="center"/>
          </w:tcPr>
          <w:p>
            <w:pPr>
              <w:pStyle w:val="TableHeading"/>
              <w:suppressLineNumbers/>
              <w:bidi w:val="0"/>
              <w:spacing w:before="0" w:after="283"/>
              <w:jc w:val="center"/>
              <w:rPr/>
            </w:pPr>
            <w:r>
              <w:rPr/>
              <w:t xml:space="preserve">Media </w:t>
            </w:r>
          </w:p>
        </w:tc>
        <w:tc>
          <w:tcPr>
            <w:tcW w:w="8297" w:type="dxa"/>
            <w:tcBorders/>
            <w:vAlign w:val="center"/>
          </w:tcPr>
          <w:p>
            <w:pPr>
              <w:pStyle w:val="TableContents"/>
              <w:bidi w:val="0"/>
              <w:spacing w:before="0" w:after="283"/>
              <w:jc w:val="left"/>
              <w:rPr/>
            </w:pPr>
            <w:r>
              <w:rPr/>
              <w:t xml:space="preserve">ROM-kasetti (``Game Pak'') </w:t>
            </w:r>
          </w:p>
        </w:tc>
      </w:tr>
      <w:tr>
        <w:trPr/>
        <w:tc>
          <w:tcPr>
            <w:tcW w:w="1908" w:type="dxa"/>
            <w:tcBorders/>
            <w:vAlign w:val="center"/>
          </w:tcPr>
          <w:p>
            <w:pPr>
              <w:pStyle w:val="TableHeading"/>
              <w:suppressLineNumbers/>
              <w:bidi w:val="0"/>
              <w:spacing w:before="0" w:after="283"/>
              <w:jc w:val="center"/>
              <w:rPr/>
            </w:pPr>
            <w:r>
              <w:rPr/>
              <w:t xml:space="preserve">CPU </w:t>
            </w:r>
          </w:p>
        </w:tc>
        <w:tc>
          <w:tcPr>
            <w:tcW w:w="8297" w:type="dxa"/>
            <w:tcBorders/>
            <w:vAlign w:val="center"/>
          </w:tcPr>
          <w:p>
            <w:pPr>
              <w:pStyle w:val="TableContents"/>
              <w:bidi w:val="0"/>
              <w:spacing w:before="0" w:after="283"/>
              <w:jc w:val="left"/>
              <w:rPr/>
            </w:pPr>
            <w:r>
              <w:rPr/>
              <w:t xml:space="preserve">Sharp LR35902 -ydin @ 4,19 MHz </w:t>
            </w:r>
          </w:p>
        </w:tc>
      </w:tr>
      <w:tr>
        <w:trPr/>
        <w:tc>
          <w:tcPr>
            <w:tcW w:w="1908" w:type="dxa"/>
            <w:tcBorders/>
            <w:vAlign w:val="center"/>
          </w:tcPr>
          <w:p>
            <w:pPr>
              <w:pStyle w:val="TableHeading"/>
              <w:suppressLineNumbers/>
              <w:bidi w:val="0"/>
              <w:spacing w:before="0" w:after="283"/>
              <w:jc w:val="center"/>
              <w:rPr/>
            </w:pPr>
            <w:r>
              <w:rPr/>
              <w:t xml:space="preserve">Näyttö </w:t>
            </w:r>
          </w:p>
        </w:tc>
        <w:tc>
          <w:tcPr>
            <w:tcW w:w="8297" w:type="dxa"/>
            <w:tcBorders/>
            <w:vAlign w:val="center"/>
          </w:tcPr>
          <w:p>
            <w:pPr>
              <w:pStyle w:val="TableContents"/>
              <w:bidi w:val="0"/>
              <w:spacing w:before="0" w:after="283"/>
              <w:jc w:val="left"/>
              <w:rPr/>
            </w:pPr>
            <w:r>
              <w:rPr/>
              <w:t xml:space="preserve">LCD-näyttö 160x144 pikseliä, 47x43 mm </w:t>
            </w:r>
          </w:p>
        </w:tc>
      </w:tr>
      <w:tr>
        <w:trPr/>
        <w:tc>
          <w:tcPr>
            <w:tcW w:w="1908" w:type="dxa"/>
            <w:tcBorders/>
            <w:vAlign w:val="center"/>
          </w:tcPr>
          <w:p>
            <w:pPr>
              <w:pStyle w:val="TableHeading"/>
              <w:suppressLineNumbers/>
              <w:bidi w:val="0"/>
              <w:spacing w:before="0" w:after="283"/>
              <w:jc w:val="center"/>
              <w:rPr/>
            </w:pPr>
            <w:r>
              <w:rPr/>
              <w:t xml:space="preserve">Myydyin peli </w:t>
            </w:r>
          </w:p>
        </w:tc>
        <w:tc>
          <w:tcPr>
            <w:tcW w:w="8297" w:type="dxa"/>
            <w:tcBorders/>
            <w:vAlign w:val="center"/>
          </w:tcPr>
          <w:p>
            <w:pPr>
              <w:pStyle w:val="TableContents"/>
              <w:bidi w:val="0"/>
              <w:spacing w:before="0" w:after="283"/>
              <w:jc w:val="left"/>
              <w:rPr/>
            </w:pPr>
            <w:r>
              <w:rPr/>
              <w:t xml:space="preserve">Tetris, 30,26 miljoonaa (pakettina / erikseen). </w:t>
            </w:r>
          </w:p>
        </w:tc>
      </w:tr>
      <w:tr>
        <w:trPr/>
        <w:tc>
          <w:tcPr>
            <w:tcW w:w="1908" w:type="dxa"/>
            <w:tcBorders/>
            <w:vAlign w:val="center"/>
          </w:tcPr>
          <w:p>
            <w:pPr>
              <w:pStyle w:val="TableHeading"/>
              <w:suppressLineNumbers/>
              <w:bidi w:val="0"/>
              <w:spacing w:before="0" w:after="283"/>
              <w:jc w:val="center"/>
              <w:rPr/>
            </w:pPr>
            <w:r>
              <w:rPr/>
              <w:t xml:space="preserve">Edeltäjä </w:t>
            </w:r>
          </w:p>
        </w:tc>
        <w:tc>
          <w:tcPr>
            <w:tcW w:w="8297" w:type="dxa"/>
            <w:tcBorders/>
            <w:vAlign w:val="center"/>
          </w:tcPr>
          <w:p>
            <w:pPr>
              <w:pStyle w:val="TableContents"/>
              <w:bidi w:val="0"/>
              <w:spacing w:before="0" w:after="283"/>
              <w:jc w:val="left"/>
              <w:rPr/>
            </w:pPr>
            <w:r>
              <w:rPr/>
              <w:t xml:space="preserve">Peli &amp; kello </w:t>
            </w:r>
          </w:p>
        </w:tc>
      </w:tr>
      <w:tr>
        <w:trPr/>
        <w:tc>
          <w:tcPr>
            <w:tcW w:w="1908" w:type="dxa"/>
            <w:tcBorders/>
            <w:vAlign w:val="center"/>
          </w:tcPr>
          <w:p>
            <w:pPr>
              <w:pStyle w:val="TableHeading"/>
              <w:suppressLineNumbers/>
              <w:bidi w:val="0"/>
              <w:spacing w:before="0" w:after="283"/>
              <w:jc w:val="center"/>
              <w:rPr/>
            </w:pPr>
            <w:r>
              <w:rPr/>
              <w:t xml:space="preserve">Seuraajat </w:t>
            </w:r>
          </w:p>
        </w:tc>
        <w:tc>
          <w:tcPr>
            <w:tcW w:w="8297" w:type="dxa"/>
            <w:tcBorders/>
            <w:vAlign w:val="center"/>
          </w:tcPr>
          <w:p>
            <w:pPr>
              <w:pStyle w:val="TableContents"/>
              <w:bidi w:val="0"/>
              <w:spacing w:before="0" w:after="283"/>
              <w:jc w:val="left"/>
              <w:rPr/>
            </w:pPr>
            <w:r>
              <w:rPr/>
              <w:t xml:space="preserve">Game Boy Pocket (uudistettu) Game Boy Light (uudistettu) Game Boy Color (seuraaja)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Game Boy ilmestyi</w:t>
      </w:r>
    </w:p>
    <w:p>
      <w:pPr>
        <w:pStyle w:val="TextBody"/>
        <w:bidi w:val="0"/>
        <w:jc w:val="left"/>
        <w:rPr>
          <w:b/>
          <w:u w:val="single"/>
          <w:shd w:val="clear" w:fill="FFFF00"/>
        </w:rPr>
      </w:pPr>
      <w:r>
        <w:rPr>
          <w:b/>
          <w:u w:val="single"/>
          <w:shd w:val="clear" w:fill="FFFF00"/>
        </w:rPr>
        <w:t xml:space="preserve">Asiakirjan numero 20156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Frank ja Lillian Gilbreth </w:t>
      </w:r>
      <w:r>
        <w:rPr/>
        <w:t xml:space="preserve">esittivät ensimmäisen strukturoidun menetelmän prosessin kulun dokumentointiin, prosessikaavion, </w:t>
      </w:r>
      <w:r>
        <w:rPr/>
        <w:t xml:space="preserve">American Society of Mechanical Engineersin (ASME) jäsenille vuonna 1921 esityksessään "Prosessikaaviot": First Steps in Finding the One Best Way to do Work''. Gilbrethien työkalut löysivät nopeasti tiensä tuotantotekniikan opetussuunnitelmiin. 1930-luvun alussa teollisuusinsinööri Allan H. Mogensen alkoi kouluttaa liike-elämän edustajia joidenkin teollisuustekniikan työkalujen käyttöön työn yksinkertaistamista käsittelevissä konferensseissaan Lake Placidissa,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virtauskaavion käsitteen ensimmäistä kertaa.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67"/>
        <w:gridCol w:w="1532"/>
        <w:gridCol w:w="7606"/>
      </w:tblGrid>
      <w:tr>
        <w:trPr/>
        <w:tc>
          <w:tcPr>
            <w:tcW w:w="1067" w:type="dxa"/>
            <w:tcBorders/>
            <w:vAlign w:val="center"/>
          </w:tcPr>
          <w:p>
            <w:pPr>
              <w:pStyle w:val="TableHeading"/>
              <w:suppressLineNumbers/>
              <w:bidi w:val="0"/>
              <w:spacing w:before="0" w:after="283"/>
              <w:jc w:val="center"/>
              <w:rPr/>
            </w:pPr>
            <w:r>
              <w:rPr/>
              <w:t xml:space="preserve">ANSI / ISO Muoto </w:t>
            </w:r>
          </w:p>
        </w:tc>
        <w:tc>
          <w:tcPr>
            <w:tcW w:w="1532" w:type="dxa"/>
            <w:tcBorders/>
            <w:vAlign w:val="center"/>
          </w:tcPr>
          <w:p>
            <w:pPr>
              <w:pStyle w:val="TableHeading"/>
              <w:suppressLineNumbers/>
              <w:bidi w:val="0"/>
              <w:spacing w:before="0" w:after="283"/>
              <w:jc w:val="center"/>
              <w:rPr/>
            </w:pPr>
            <w:r>
              <w:rPr/>
              <w:t xml:space="preserve">Nimi </w:t>
            </w:r>
          </w:p>
        </w:tc>
        <w:tc>
          <w:tcPr>
            <w:tcW w:w="7606" w:type="dxa"/>
            <w:tcBorders/>
            <w:vAlign w:val="center"/>
          </w:tcPr>
          <w:p>
            <w:pPr>
              <w:pStyle w:val="TableHeading"/>
              <w:suppressLineNumbers/>
              <w:bidi w:val="0"/>
              <w:spacing w:before="0" w:after="283"/>
              <w:jc w:val="center"/>
              <w:rPr/>
            </w:pPr>
            <w:r>
              <w:rPr/>
              <w:t xml:space="preserve">Kuvaus </w:t>
            </w:r>
          </w:p>
        </w:tc>
      </w:tr>
      <w:tr>
        <w:trPr/>
        <w:tc>
          <w:tcPr>
            <w:tcW w:w="106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Virtauslinja (Nuolipää) </w:t>
            </w:r>
          </w:p>
        </w:tc>
        <w:tc>
          <w:tcPr>
            <w:tcW w:w="7606" w:type="dxa"/>
            <w:tcBorders/>
            <w:vAlign w:val="center"/>
          </w:tcPr>
          <w:p>
            <w:pPr>
              <w:pStyle w:val="TableContents"/>
              <w:bidi w:val="0"/>
              <w:spacing w:before="0" w:after="283"/>
              <w:jc w:val="left"/>
              <w:rPr/>
            </w:pPr>
            <w:r>
              <w:rPr/>
              <w:t xml:space="preserve">Näyttää prosessin toimintajärjestyksen. Viiva, joka lähtee yhdestä symbolista ja osoittaa toiseen symboliin. Nuolenkärjet lisätään, jos virtaus ei ole tavanomainen ylhäältä alas ja vasemmalta oikealle. </w:t>
            </w:r>
          </w:p>
        </w:tc>
      </w:tr>
      <w:tr>
        <w:trPr/>
        <w:tc>
          <w:tcPr>
            <w:tcW w:w="106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Terminaali </w:t>
            </w:r>
          </w:p>
        </w:tc>
        <w:tc>
          <w:tcPr>
            <w:tcW w:w="7606" w:type="dxa"/>
            <w:tcBorders/>
            <w:vAlign w:val="center"/>
          </w:tcPr>
          <w:p>
            <w:pPr>
              <w:pStyle w:val="TableContents"/>
              <w:bidi w:val="0"/>
              <w:spacing w:before="0" w:after="283"/>
              <w:jc w:val="left"/>
              <w:rPr/>
            </w:pPr>
            <w:r>
              <w:rPr/>
              <w:t xml:space="preserve">Osoittaa ohjelman tai aliprosessin alun ja lopun. Esitetään stadionina, ovaalina tai pyöristettynä suorakulmiona. Ne sisältävät yleensä sanan ``Alku'' tai ``Loppu'' tai jonkin muun prosessin alkua tai loppua osoittavan lauseen, kuten ``lähetä kysely'' tai ``vastaanota tuote''. </w:t>
            </w:r>
          </w:p>
        </w:tc>
      </w:tr>
      <w:tr>
        <w:trPr/>
        <w:tc>
          <w:tcPr>
            <w:tcW w:w="106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Prosessi </w:t>
            </w:r>
          </w:p>
        </w:tc>
        <w:tc>
          <w:tcPr>
            <w:tcW w:w="7606" w:type="dxa"/>
            <w:tcBorders/>
            <w:vAlign w:val="center"/>
          </w:tcPr>
          <w:p>
            <w:pPr>
              <w:pStyle w:val="TableContents"/>
              <w:bidi w:val="0"/>
              <w:spacing w:before="0" w:after="283"/>
              <w:jc w:val="left"/>
              <w:rPr/>
            </w:pPr>
            <w:r>
              <w:rPr/>
              <w:t xml:space="preserve">Edustaa joukkoa toimintoja, jotka muuttavat datan arvoa, muotoa tai sijaintia. Esitetään suorakulmiona. </w:t>
            </w:r>
          </w:p>
        </w:tc>
      </w:tr>
      <w:tr>
        <w:trPr/>
        <w:tc>
          <w:tcPr>
            <w:tcW w:w="106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color w:val="A9A9A9"/>
              </w:rPr>
              <w:t xml:space="preserve">Päätö</w:t>
            </w:r>
            <w:r>
              <w:rPr/>
              <w:t xml:space="preserve">s </w:t>
            </w:r>
          </w:p>
        </w:tc>
        <w:tc>
          <w:tcPr>
            <w:tcW w:w="7606" w:type="dxa"/>
            <w:tcBorders/>
            <w:vAlign w:val="center"/>
          </w:tcPr>
          <w:p>
            <w:pPr>
              <w:pStyle w:val="TableContents"/>
              <w:bidi w:val="0"/>
              <w:spacing w:before="0" w:after="283"/>
              <w:jc w:val="left"/>
              <w:rPr/>
            </w:pPr>
            <w:r>
              <w:rPr/>
              <w:t xml:space="preserve">Näyttää ehdollisen toiminnon, joka määrittää, kumman kahdesta polusta ohjelma ottaa. Toiminto on yleensä kyllä/ei-kysymys tai tosi/väärin-testi. Esitetään timanttina (rombina). </w:t>
            </w:r>
          </w:p>
        </w:tc>
      </w:tr>
      <w:tr>
        <w:trPr/>
        <w:tc>
          <w:tcPr>
            <w:tcW w:w="106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Tulo / lähtö </w:t>
            </w:r>
          </w:p>
        </w:tc>
        <w:tc>
          <w:tcPr>
            <w:tcW w:w="7606" w:type="dxa"/>
            <w:tcBorders/>
            <w:vAlign w:val="center"/>
          </w:tcPr>
          <w:p>
            <w:pPr>
              <w:pStyle w:val="TableContents"/>
              <w:bidi w:val="0"/>
              <w:spacing w:before="0" w:after="283"/>
              <w:jc w:val="left"/>
              <w:rPr/>
            </w:pPr>
            <w:r>
              <w:rPr/>
              <w:t xml:space="preserve">Ilmaisee tietojen syöttö- ja tulostusprosessia, kuten tietojen syöttämistä tai tulosten näyttämistä. Esitetään parallelogrammina. </w:t>
            </w:r>
          </w:p>
        </w:tc>
      </w:tr>
      <w:tr>
        <w:trPr/>
        <w:tc>
          <w:tcPr>
            <w:tcW w:w="106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Merkintä (kommentti) </w:t>
            </w:r>
          </w:p>
        </w:tc>
        <w:tc>
          <w:tcPr>
            <w:tcW w:w="7606" w:type="dxa"/>
            <w:tcBorders/>
            <w:vAlign w:val="center"/>
          </w:tcPr>
          <w:p>
            <w:pPr>
              <w:pStyle w:val="TableContents"/>
              <w:bidi w:val="0"/>
              <w:spacing w:before="0" w:after="283"/>
              <w:jc w:val="left"/>
              <w:rPr/>
            </w:pPr>
            <w:r>
              <w:rPr/>
              <w:t xml:space="preserve">Ohjelman vaihetta koskevien lisätietojen ilmoittaminen. Esitetään avoimena suorakulmiona, jonka katkoviiva tai yhtenäinen viiva yhdistää sen vastaavaan symboliin vuokaaviossa. </w:t>
            </w:r>
          </w:p>
        </w:tc>
      </w:tr>
      <w:tr>
        <w:trPr/>
        <w:tc>
          <w:tcPr>
            <w:tcW w:w="106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Ennalta määritetty prosessi </w:t>
            </w:r>
          </w:p>
        </w:tc>
        <w:tc>
          <w:tcPr>
            <w:tcW w:w="7606" w:type="dxa"/>
            <w:tcBorders/>
            <w:vAlign w:val="center"/>
          </w:tcPr>
          <w:p>
            <w:pPr>
              <w:pStyle w:val="TableContents"/>
              <w:bidi w:val="0"/>
              <w:spacing w:before="0" w:after="283"/>
              <w:jc w:val="left"/>
              <w:rPr/>
            </w:pPr>
            <w:r>
              <w:rPr/>
              <w:t xml:space="preserve">Näyttää nimetyn prosessin, joka on määritelty muualla. Esitetään suorakulmiona, jonka pystysuorat reunat ovat kaksinkertaiset. </w:t>
            </w:r>
          </w:p>
        </w:tc>
      </w:tr>
      <w:tr>
        <w:trPr/>
        <w:tc>
          <w:tcPr>
            <w:tcW w:w="106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On-page Connector </w:t>
            </w:r>
          </w:p>
        </w:tc>
        <w:tc>
          <w:tcPr>
            <w:tcW w:w="7606" w:type="dxa"/>
            <w:tcBorders/>
            <w:vAlign w:val="center"/>
          </w:tcPr>
          <w:p>
            <w:pPr>
              <w:pStyle w:val="TableContents"/>
              <w:bidi w:val="0"/>
              <w:spacing w:before="0" w:after="283"/>
              <w:jc w:val="left"/>
              <w:rPr/>
            </w:pPr>
            <w:r>
              <w:rPr/>
              <w:t xml:space="preserve">Parit merkittyjä liittimiä korvaavat pitkät tai sekavat viivat vuokaaviosivulla. Edustetaan pienellä ympyrällä, jonka sisällä on kirjain. </w:t>
            </w:r>
          </w:p>
        </w:tc>
      </w:tr>
      <w:tr>
        <w:trPr/>
        <w:tc>
          <w:tcPr>
            <w:tcW w:w="1067" w:type="dxa"/>
            <w:tcBorders/>
            <w:vAlign w:val="center"/>
          </w:tcPr>
          <w:p>
            <w:pPr>
              <w:pStyle w:val="TableContents"/>
              <w:bidi w:val="0"/>
              <w:spacing w:before="0" w:after="283"/>
              <w:jc w:val="left"/>
              <w:rPr>
                <w:sz w:val="4"/>
                <w:szCs w:val="4"/>
              </w:rPr>
            </w:pPr>
            <w:r>
              <w:rPr>
                <w:sz w:val="4"/>
                <w:szCs w:val="4"/>
              </w:rPr>
            </w:r>
          </w:p>
        </w:tc>
        <w:tc>
          <w:tcPr>
            <w:tcW w:w="1532" w:type="dxa"/>
            <w:tcBorders/>
            <w:vAlign w:val="center"/>
          </w:tcPr>
          <w:p>
            <w:pPr>
              <w:pStyle w:val="TableContents"/>
              <w:bidi w:val="0"/>
              <w:spacing w:before="0" w:after="283"/>
              <w:jc w:val="left"/>
              <w:rPr/>
            </w:pPr>
            <w:r>
              <w:rPr/>
              <w:t xml:space="preserve">Sivun ulkopuolinen liitin </w:t>
            </w:r>
          </w:p>
        </w:tc>
        <w:tc>
          <w:tcPr>
            <w:tcW w:w="7606" w:type="dxa"/>
            <w:tcBorders/>
            <w:vAlign w:val="center"/>
          </w:tcPr>
          <w:p>
            <w:pPr>
              <w:pStyle w:val="TableContents"/>
              <w:bidi w:val="0"/>
              <w:spacing w:before="0" w:after="283"/>
              <w:jc w:val="left"/>
              <w:rPr/>
            </w:pPr>
            <w:r>
              <w:rPr/>
              <w:t xml:space="preserve">Merkitty liitin käytettäväksi, kun kohde on toisella sivulla. Esitetään kotilevyn muotoisena viisikulmiona.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rhombus tarkoittaa vuokaaviossa?</w:t>
      </w:r>
    </w:p>
    <w:p>
      <w:pPr>
        <w:pStyle w:val="TextBody"/>
        <w:bidi w:val="0"/>
        <w:jc w:val="left"/>
        <w:rPr>
          <w:b/>
          <w:u w:val="single"/>
          <w:shd w:val="clear" w:fill="FFFF00"/>
        </w:rPr>
      </w:pPr>
      <w:r>
        <w:rPr>
          <w:b/>
          <w:u w:val="single"/>
          <w:shd w:val="clear" w:fill="FFFF00"/>
        </w:rPr>
        <w:t xml:space="preserve">Asiakirjan numero 20157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End of the World'' on </w:t>
      </w:r>
      <w:r>
        <w:rPr>
          <w:color w:val="A9A9A9"/>
        </w:rPr>
        <w:t xml:space="preserve">Arthur Kentin </w:t>
      </w:r>
      <w:r>
        <w:rPr/>
        <w:t xml:space="preserve">ja sanoittaja </w:t>
      </w:r>
      <w:r>
        <w:rPr>
          <w:color w:val="DCDCDC"/>
        </w:rPr>
        <w:t xml:space="preserve">Sylvia Deen </w:t>
      </w:r>
      <w:r>
        <w:rPr/>
        <w:t xml:space="preserve">kirjoittama countrypop-kappale </w:t>
      </w:r>
      <w:r>
        <w:rPr/>
        <w:t xml:space="preserve">yhdysvaltalaiselle laulajalle Skeeter Davisille. Se menestyi 1960-luvulla, ja siitä tehtiin monia covereita.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maailmanloppu on käsillä.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Kappaletta käytettiin BBC Radio 4:n tuottaman poliittisen trilleri-radiodraaman Pandemic avaus- ja lopputeemana. Sitä </w:t>
      </w:r>
      <w:r>
        <w:rPr/>
        <w:t xml:space="preserve">käytettiin myös </w:t>
      </w:r>
      <w:r>
        <w:rPr>
          <w:color w:val="A9A9A9"/>
        </w:rPr>
        <w:t xml:space="preserve">vuoden 1999 draamaelokuvassa Girl, Interrupted sekä </w:t>
      </w:r>
      <w:r>
        <w:rPr/>
        <w:t xml:space="preserve">Stephen Kingin / Steven Spielbergin CBS:n tv-sarjassa Under the Dome kauden ensimmäinen jakso viisi, ``Blue on Blue''. Lyhennetty versio kappaleesta on Granite Flats -televisiosarjan tunnusmusiikkina. Kappaletta käytettiin </w:t>
      </w:r>
      <w:r>
        <w:rPr>
          <w:color w:val="DCDCDC"/>
        </w:rPr>
        <w:t xml:space="preserve">vuonna 2008 ilmestyneen elokuvan An American Affair pääotsikko- ja luottokohtauksissa</w:t>
      </w:r>
      <w:r>
        <w:rPr/>
        <w:t xml:space="preserve">. Kappale esiintyy pelin sisäisessä radiossa videopelissä Fallout 4. Vuoden 2015 televisiosarjan The Man in the High Castle jaksossa 8 (``End of the World'') amerikkalainen laulaja esittää kappaleen japaniksi. Kappaletta käytettiin myös </w:t>
      </w:r>
      <w:r>
        <w:rPr>
          <w:color w:val="2F4F4F"/>
        </w:rPr>
        <w:t xml:space="preserve">vuoden 2015 japanilaisen synkän fantasia-toimintakauhuelokuvan Attack on Titan toisessa osassa</w:t>
      </w:r>
      <w:r>
        <w:rPr/>
        <w:t xml:space="preserve">. Kappale esiintyy Lost-sarjan jaksossa What Kate Did. Kappale esiintyy televisiosarjan Wayward Pines jaksossa, kausi 2, jakso 9, ``Walcott Prep''. Kappale esiintyy myös HBO:n The Leftovers -sarjan 3. kauden jakson 7. jakson lopussa. Kappale esiintyy Mad Men -sarjan kolmannen kauden jakson 12 lopussa; ``The Grown-Ups''.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skeeter davis maailmanloppu elokuvissa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End of the World'' on Arthur Kentin ja Sylvia Deen kirjoittama countrypop-kappale yhdysvaltalaiselle laulajalle </w:t>
      </w:r>
      <w:r>
        <w:rPr>
          <w:color w:val="A9A9A9"/>
        </w:rPr>
        <w:t xml:space="preserve">Skeeter Davisille</w:t>
      </w:r>
      <w:r>
        <w:rPr/>
        <w:t xml:space="preserve">. Se menestyi 1960-luvulla, ja siitä tehtiin monia covereita.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miksi aurinko paistaa yhä.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Sinkku </w:t>
      </w:r>
      <w:r>
        <w:rPr>
          <w:color w:val="A9A9A9"/>
        </w:rPr>
        <w:t xml:space="preserve">Skeeter </w:t>
      </w:r>
      <w:r>
        <w:rPr/>
        <w:t xml:space="preserve">Davis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maailmanloppu</w:t>
      </w:r>
    </w:p>
    <w:p>
      <w:pPr>
        <w:pStyle w:val="TextBody"/>
        <w:bidi w:val="0"/>
        <w:jc w:val="left"/>
        <w:rPr>
          <w:b/>
          <w:u w:val="single"/>
          <w:shd w:val="clear" w:fill="FFFF00"/>
        </w:rPr>
      </w:pPr>
      <w:r>
        <w:rPr>
          <w:b/>
          <w:u w:val="single"/>
          <w:shd w:val="clear" w:fill="FFFF00"/>
        </w:rPr>
        <w:t xml:space="preserve">Asiakirjan numero 20158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1958 jalkapallon maailmanmestaruuskilpailut olivat kuudennet, ja Ruotsi isännöi niitä 8.-29. kesäkuuta. Turnauksen voitti Brasilia, joka voitti Ruotsin </w:t>
      </w:r>
      <w:r>
        <w:rPr>
          <w:color w:val="A9A9A9"/>
        </w:rPr>
        <w:t xml:space="preserve">5 -- 2 </w:t>
      </w:r>
      <w:r>
        <w:rPr/>
        <w:t xml:space="preserve">finaalissa Tukholman Solnan esikaupungissa ja voitti ensimmäisen mestaruutensa. Turnaus on merkittävä myös siksi, että tuolloin 17-vuotias Pelé debytoi maailmannäyttämöllä.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vuoden 1958 MM-kisojen tulos?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Vuoden 1958 jalkapallon </w:t>
      </w:r>
      <w:r>
        <w:rPr/>
        <w:t xml:space="preserve">maailmanmestaruuskilpailut olivat kuudennet, ja Ruotsi isännöi niitä 8.-29. kesäkuuta. Turnauksen voitti </w:t>
      </w:r>
      <w:r>
        <w:rPr>
          <w:color w:val="DCDCDC"/>
        </w:rPr>
        <w:t xml:space="preserve">Brasilia, </w:t>
      </w:r>
      <w:r>
        <w:rPr/>
        <w:t xml:space="preserve">joka voitti finaalissa Ruotsin 5 -- 2 ja voitti ensimmäisen mestaruutensa. Turnaus on merkittävä myös siksi, että siinä debytoi tuolloin suurelta osin tuntematon 17-vuotias Pelé.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Brasilia voitti ensimmäisen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jalkapallon maailmanmestaruuden vuonna 1958?</w:t>
      </w:r>
    </w:p>
    <w:p>
      <w:pPr>
        <w:pStyle w:val="TextBody"/>
        <w:bidi w:val="0"/>
        <w:jc w:val="left"/>
        <w:rPr>
          <w:b/>
          <w:u w:val="single"/>
          <w:shd w:val="clear" w:fill="FFFF00"/>
        </w:rPr>
      </w:pPr>
      <w:r>
        <w:rPr>
          <w:b/>
          <w:u w:val="single"/>
          <w:shd w:val="clear" w:fill="FFFF00"/>
        </w:rPr>
        <w:t xml:space="preserve">Asiakirjan numero 20159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Lymfaattiset verisuonet (tai imusuonet tai imusuonet) ovat ohutseinäisiä verisuonia, jotka ovat rakenteeltaan verisuonten kaltaisia ja kuljettavat imusolmuketta. Imusuonet täydentävät sydän- ja verenkiertoelimistöä osana imusuonistoa. Imusuonet ovat endoteelisolujen vuorattuja, ja niissä on ohut sileä lihaskerros sekä adventitia, joka sitoo imusuonet ympäröivään kudokseen. Imusuonten tehtävänä on kuljettaa imusolmuketta imusuonikapillaareista, jotka pääasiassa imevät kudosten välissä olevaa nestettä kudoksista. Lymfakapillaarit ovat hieman suurempia kuin verisuoniston vastaavat kapillaarit. Imusuonia, jotka kuljettavat imusolmukkeeseen imusolmuketta, kutsutaan afferenteiksi imusuoniksi, ja imusolmukkeesta imusolmuketta kuljettavia imusuonia kutsutaan efferenteiksi imusuoniksi, joista imusolmuke voi kulkeutua toiseen imusolmukkeeseen, palautua takaisin laskimoon tai kulkeutua isompaan imusuonikanavaan. Imusuonet laskevat imusolmukkeen johonkin </w:t>
      </w:r>
      <w:r>
        <w:rPr>
          <w:color w:val="A9A9A9"/>
        </w:rPr>
        <w:t xml:space="preserve">solislaskimon alaiseen laskimoon </w:t>
      </w:r>
      <w:r>
        <w:rPr/>
        <w:t xml:space="preserve">ja palauttavat sen näin yleiseen verenkiertoon.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imuneste valuu takaisin sydän- ja verisuonijärjestelmään?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Imusuonet toimivat </w:t>
      </w:r>
      <w:r>
        <w:rPr>
          <w:color w:val="A9A9A9"/>
        </w:rPr>
        <w:t xml:space="preserve">plasman ja muiden aineiden, kuten verisuonistosta vuotaneiden solujen, säiliöinä </w:t>
      </w:r>
      <w:r>
        <w:rPr/>
        <w:t xml:space="preserve">ja </w:t>
      </w:r>
      <w:r>
        <w:rPr>
          <w:color w:val="DCDCDC"/>
        </w:rPr>
        <w:t xml:space="preserve">kuljettavat imunestettä takaisin kudoksista verenkiertojärjestelmään</w:t>
      </w:r>
      <w:r>
        <w:rPr/>
        <w:t xml:space="preserve">. Ilman toimivia imusuonia imuneste ei pääse tehokkaasti poistumaan, ja siitä seuraa tyypillisesti turvotusta.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imusuonten päätehtävä?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Verisuonten seinämien rytminen supistuminen liikkeiden avulla voi myös auttaa vetämään nestettä pienimpiin imusuoniin, kapillaareihin. Jos kudosneste kerääntyy, kudos turpoaa; tätä kutsutaan turvotukseksi. Kun kiertoreitti kehon järjestelmän läpi jatkuu, neste kulkeutuu sitten yhä suurempiin imusuoniin, jotka kulminoituvat oikeaan imusuonikanavaan (oikean ylävartalon imusuonille) ja rintakehän imusuonikanavaan (muulle keholle); molemmat kanavat laskevat verenkiertojärjestelmään </w:t>
      </w:r>
      <w:r>
        <w:rPr>
          <w:color w:val="A9A9A9"/>
        </w:rPr>
        <w:t xml:space="preserve">oikeassa ja vasemmassa solisvaltimossa</w:t>
      </w:r>
      <w:r>
        <w:rPr/>
        <w:t xml:space="preserve">. Järjestelmä tekee yhteistyötä imusolmukkeissa olevien valkosolujen kanssa suojellakseen elimistöä syöpäsolujen, sienten, virusten tai bakteerien tartunnoilta. Tätä kutsutaan toissijaiseksi verenkiertojärjestelmäksi.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imusuonet liittyvät verenkiertojärjestelmään?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Lymfakierto alkaa sokeasti päättyvistä (toisesta päästä suljetuista) erittäin läpäisevistä pinnallisista imusuonikapillaareista, jotka muodostuvat endoteelisoluista, joiden välissä on napinmuotoisia liitoksia, jotka päästävät nesteen niiden läpi, kun interstitiaalinen paine on riittävän korkea. Nämä napin kaltaiset liitoskohdat koostuvat proteiinifilamenteista, kuten verihiutaleiden endoteelisolujen adheesiomolekyyli-1:stä eli PECAM-1:stä. Täällä </w:t>
      </w:r>
      <w:r>
        <w:rPr/>
        <w:t xml:space="preserve">oleva </w:t>
      </w:r>
      <w:r>
        <w:rPr>
          <w:color w:val="A9A9A9"/>
        </w:rPr>
        <w:t xml:space="preserve">venttiilijärjestelmä </w:t>
      </w:r>
      <w:r>
        <w:rPr/>
        <w:t xml:space="preserve">estää imeytyneen imunesteen vuotamisen takaisin ISF:ään. Siellä on toinen semilunaarinen (semi = puoli; lunar = kuuhun liittyvä) venttiilijärjestelmä, joka estää imunesteen takaisinvirtauksen verisuonen luumenia pitkin. Lymfakapillaarien välillä on monia yhteyksiä (anastomoosit), ja ne muodostavat hyvin hienon verkoston.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rakenne, joka estää nesteen takaisinvirtauksen imusuonissa.</w:t>
      </w:r>
    </w:p>
    <w:p>
      <w:pPr>
        <w:pStyle w:val="TextBody"/>
        <w:bidi w:val="0"/>
        <w:jc w:val="left"/>
        <w:rPr>
          <w:b/>
          <w:u w:val="single"/>
          <w:shd w:val="clear" w:fill="FFFF00"/>
        </w:rPr>
      </w:pPr>
      <w:r>
        <w:rPr>
          <w:b/>
          <w:u w:val="single"/>
          <w:shd w:val="clear" w:fill="FFFF00"/>
        </w:rPr>
        <w:t xml:space="preserve">Asiakirjan numero 20160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 Mountain State on yhdysvaltalainen komediasarja, joka sai ensi-iltansa Spike-kanavalla 11. tammikuuta 2010. Sarjan ovat luoneet Chris Romano ja Eric Falconer, ja sen on tuottanut Lionsgate Television. Sarja kertoo </w:t>
      </w:r>
      <w:r>
        <w:rPr>
          <w:color w:val="A9A9A9"/>
        </w:rPr>
        <w:t xml:space="preserve">kuvitteellisesta yliopistosta, Blue Mountain Staten</w:t>
      </w:r>
      <w:r>
        <w:rPr/>
        <w:t xml:space="preserve">, ja sen jalkapallojoukkueesta, ``Mountain Goats''. Se kuvaa tiettyjä amerikkalaisen yliopistoelämän piirteitä, kuten amerikkalaista jalkapalloa, seksiä, humalahakuista juomista, huumeita, villiä juhlimista ja kiusaamista. Vuosien mittaan sarja on saanut kulttimaineen, mikä johtuu suurelta osin siitä, että sitä voi katsoa Netflixissä.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Blue Mountain State -ohjelmassa esiintyy</w:t>
      </w:r>
    </w:p>
    <w:p>
      <w:pPr>
        <w:pStyle w:val="TextBody"/>
        <w:bidi w:val="0"/>
        <w:jc w:val="left"/>
        <w:rPr>
          <w:b/>
          <w:shd w:val="clear" w:fill="FFFF00"/>
        </w:rPr>
      </w:pPr>
      <w:r>
        <w:rPr>
          <w:b/>
          <w:shd w:val="clear" w:fill="FFFF00"/>
        </w:rPr>
        <w:t xml:space="preserve">Teksti numero 1</w:t>
      </w:r>
    </w:p>
    <w:p>
      <w:pPr>
        <w:pStyle w:val="TextBody"/>
        <w:numPr>
          <w:ilvl w:val="0"/>
          <w:numId w:val="126"/>
        </w:numPr>
        <w:tabs>
          <w:tab w:val="clear" w:pos="1134"/>
          <w:tab w:val="left" w:leader="none" w:pos="720"/>
        </w:tabs>
        <w:bidi w:val="0"/>
        <w:ind w:start="720" w:hanging="283"/>
        <w:jc w:val="left"/>
        <w:rPr/>
      </w:pPr>
      <w:r>
        <w:rPr>
          <w:color w:val="A9A9A9"/>
        </w:rPr>
        <w:t xml:space="preserve">Mary Jo Cacciatore (Shaw) (</w:t>
      </w:r>
      <w:r>
        <w:rPr/>
        <w:t xml:space="preserve">pääosassa kausi 2, toistuva kausi 3): Mary Jo on Sammyn pikkusisko.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Sammyn siskoa Blue Mountain Statessa...</w:t>
      </w:r>
    </w:p>
    <w:p>
      <w:pPr>
        <w:pStyle w:val="TextBody"/>
        <w:bidi w:val="0"/>
        <w:jc w:val="left"/>
        <w:rPr>
          <w:b/>
          <w:shd w:val="clear" w:fill="FFFF00"/>
        </w:rPr>
      </w:pPr>
      <w:r>
        <w:rPr>
          <w:b/>
          <w:shd w:val="clear" w:fill="FFFF00"/>
        </w:rPr>
        <w:t xml:space="preserve">Teksti numero 2</w:t>
      </w:r>
    </w:p>
    <w:p>
      <w:pPr>
        <w:pStyle w:val="TextBody"/>
        <w:numPr>
          <w:ilvl w:val="0"/>
          <w:numId w:val="127"/>
        </w:numPr>
        <w:tabs>
          <w:tab w:val="clear" w:pos="1134"/>
          <w:tab w:val="left" w:leader="none" w:pos="720"/>
        </w:tabs>
        <w:bidi w:val="0"/>
        <w:ind w:start="720" w:hanging="283"/>
        <w:jc w:val="left"/>
        <w:rPr/>
      </w:pPr>
      <w:r>
        <w:rPr/>
        <w:t xml:space="preserve">Pauline (</w:t>
      </w:r>
      <w:r>
        <w:rPr>
          <w:color w:val="A9A9A9"/>
        </w:rPr>
        <w:t xml:space="preserve">Chantal Quesnelle</w:t>
      </w:r>
      <w:r>
        <w:rPr/>
        <w:t xml:space="preserve">) (kaudet 1-2): Pauline on Blue Mountain State Goat -vuohitalon puuma. Hän rakastaa sitä, kun ihmiset pissaavat hänen päälleen, mikä sai hänet ihastumaan Sammyyn, koska tämä pissasi hänen päälleen, kun hän oli humalassa. Hän on harrastanut seksiä kaikkien jalkapalloilijoiden ja Sammyn kanssa. Kaudella 2 hän tulee raskaaksi ja jättää viestin vuohitalolle. Hän päättää lopulta kasvattaa lapsen yksin, kunnes selviää, että valmentaja Daniels on lapsen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puumaa Blue Mountain State -osavaltiossa</w:t>
      </w:r>
    </w:p>
    <w:p>
      <w:pPr>
        <w:pStyle w:val="TextBody"/>
        <w:bidi w:val="0"/>
        <w:jc w:val="left"/>
        <w:rPr>
          <w:b/>
          <w:u w:val="single"/>
          <w:shd w:val="clear" w:fill="FFFF00"/>
        </w:rPr>
      </w:pPr>
      <w:r>
        <w:rPr>
          <w:b/>
          <w:u w:val="single"/>
          <w:shd w:val="clear" w:fill="FFFF00"/>
        </w:rPr>
        <w:t xml:space="preserve">Asiakirjan numero 20161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1976 jälkeen Aaron palasi Bravesin johtoon. </w:t>
      </w:r>
      <w:r>
        <w:rPr>
          <w:color w:val="A9A9A9"/>
        </w:rPr>
        <w:t xml:space="preserve">Elokuun 1. päivänä </w:t>
      </w:r>
      <w:r>
        <w:rPr/>
        <w:t xml:space="preserve">1982 </w:t>
      </w:r>
      <w:r>
        <w:rPr/>
        <w:t xml:space="preserve">hänet otettiin Baseball Hall of Fameen, sillä hän sai ääniä 97,8 prosentilla äänestyslipuista, toiseksi eniten ääniä sai Ty Cobb, joka oli saanut ääniä 98,2 prosentilla äänestyslipuista vuoden 1936 Hall of Fame -avajaisissa. Tämän jälkeen Aaron nimitettiin Bravesin varapresidentiksi ja pelaajakehityksen johtajaksi. Tämä teki hänestä yhden ensimmäisistä vähemmistöistä Major League Baseballin ylemmän tason johdossa.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Hank Aaron valittiin Hall of Fameen?</w:t>
      </w:r>
    </w:p>
    <w:p>
      <w:pPr>
        <w:pStyle w:val="TextBody"/>
        <w:bidi w:val="0"/>
        <w:jc w:val="left"/>
        <w:rPr>
          <w:b/>
          <w:u w:val="single"/>
          <w:shd w:val="clear" w:fill="FFFF00"/>
        </w:rPr>
      </w:pPr>
      <w:r>
        <w:rPr>
          <w:b/>
          <w:u w:val="single"/>
          <w:shd w:val="clear" w:fill="FFFF00"/>
        </w:rPr>
        <w:t xml:space="preserve">Asiakirjan numero 20162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Animaatiosarjan toinen kausi Rick and Morty esitettiin alun perin Cartoon Networkin myöhäisillan ohjelmalohkossa Adult Swimissä Yhdysvalloissa </w:t>
      </w:r>
      <w:r>
        <w:rPr>
          <w:color w:val="A9A9A9"/>
        </w:rPr>
        <w:t xml:space="preserve">26. heinäkuuta 2015</w:t>
      </w:r>
      <w:r>
        <w:rPr/>
        <w:t xml:space="preserve">, jolloin se alkoi "A Rickle in Time" ja päättyi 4. lokakuuta "The Wedding Squanchers" -elokuvalla. Tällä kaudella esitettiin yhteensä kymmenen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Rick and Mortyn 2. kausi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Animaatiosarjan toinen kausi Rick and Morty esitettiin alun perin Yhdysvalloissa Cartoon Networkin myöhäisillan ohjelmalohkossa Adult Swimissä, joka sai ensi-iltansa </w:t>
      </w:r>
      <w:r>
        <w:rPr>
          <w:color w:val="A9A9A9"/>
        </w:rPr>
        <w:t xml:space="preserve">26. heinäkuuta 2015 </w:t>
      </w:r>
      <w:r>
        <w:rPr/>
        <w:t xml:space="preserve">elokuvalla ``A Rickle in Time'' ja päättyi 4. lokakuuta elokuvalla ``The Wedding Squanchers''. Tällä kaudella esitettiin yhteensä </w:t>
      </w:r>
      <w:r>
        <w:rPr>
          <w:color w:val="DCDCDC"/>
        </w:rPr>
        <w:t xml:space="preserve">kymmenen </w:t>
      </w:r>
      <w:r>
        <w:rPr/>
        <w:t xml:space="preserve">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Rick and Morty 2.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kaudella 2 Rick and Morty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Rick and Morty 2. kausi julkaistiin?</w:t>
      </w:r>
    </w:p>
    <w:p>
      <w:pPr>
        <w:pStyle w:val="TextBody"/>
        <w:bidi w:val="0"/>
        <w:jc w:val="left"/>
        <w:rPr>
          <w:b/>
          <w:u w:val="single"/>
          <w:shd w:val="clear" w:fill="FFFF00"/>
        </w:rPr>
      </w:pPr>
      <w:r>
        <w:rPr>
          <w:b/>
          <w:u w:val="single"/>
          <w:shd w:val="clear" w:fill="FFFF00"/>
        </w:rPr>
        <w:t xml:space="preserve">Asiakirjan numero 20163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Cleveland Brownsin siirtokiista, johon fanit joskus viittaavat nimellä "The Move", oli silloisen Brownsin omistajan Art Modellin päätös siirtää National Football Leaguen (NFL) Cleveland Browns sen pitkäaikaisesta kotikaupungista Clevelandista </w:t>
      </w:r>
      <w:r>
        <w:rPr>
          <w:color w:val="A9A9A9"/>
        </w:rPr>
        <w:t xml:space="preserve">Baltimoreen </w:t>
      </w:r>
      <w:r>
        <w:rPr/>
        <w:t xml:space="preserve">NFL-kauden </w:t>
      </w:r>
      <w:r>
        <w:rPr>
          <w:color w:val="DCDCDC"/>
        </w:rPr>
        <w:t xml:space="preserve">1995 </w:t>
      </w:r>
      <w:r>
        <w:rPr/>
        <w:t xml:space="preserve">aikana.</w:t>
      </w:r>
      <w:r>
        <w:rPr/>
        <w:t xml:space="preserve"> Clevelandin kaupungin ja Brownsin kausikortin omistajien myöhemmät oikeustoimet johtivat siihen, että NFL teki kompromissin, jonka mukaan Brownsin historia, ennätykset ja henkinen omaisuus jäivät Clevelandiin. Vastineeksi Modell sai luvan siirtää jalkapallo-organisaationsa Baltimoreen, jossa hän perusti Baltimore Ravensin. NFL pitää Ravensia virallisesti laajennusjoukkueena, joka aloitti pelit vuonna 1996. Clevelandin kaupunki suostui purkamaan Cleveland Stadiumin ja rakentamaan uuden stadionin samalle paikalle, ja NFL suostui aktivoimaan Brownsin uudelleen kauteen 1999 mennessä joko laajentumisdraftin tai siirretyn franchisingin avulla. Browns aktivoitiin virallisesti uudelleen vuonna </w:t>
      </w:r>
      <w:r>
        <w:rPr>
          <w:color w:val="2F4F4F"/>
        </w:rPr>
        <w:t xml:space="preserve">1998 </w:t>
      </w:r>
      <w:r>
        <w:rPr/>
        <w:t xml:space="preserve">laajentumisprosessin kautta, ja se aloitti pelit uudelleen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Cleveland Browns muutti Baltimoreen?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Browns meni, kun he lähtivät Clevelandista...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Cleveland Browns palasi NFL:ään?</w:t>
      </w:r>
    </w:p>
    <w:p>
      <w:pPr>
        <w:pStyle w:val="TextBody"/>
        <w:bidi w:val="0"/>
        <w:jc w:val="left"/>
        <w:rPr>
          <w:b/>
          <w:u w:val="single"/>
          <w:shd w:val="clear" w:fill="FFFF00"/>
        </w:rPr>
      </w:pPr>
      <w:r>
        <w:rPr>
          <w:b/>
          <w:u w:val="single"/>
          <w:shd w:val="clear" w:fill="FFFF00"/>
        </w:rPr>
        <w:t xml:space="preserve">Asiakirjan numero 20164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Nigel (s. 2008) on </w:t>
      </w:r>
      <w:r>
        <w:rPr/>
        <w:t xml:space="preserve">brittiläisen tv-juontajan Monty Donin kulta</w:t>
      </w:r>
      <w:r>
        <w:rPr>
          <w:color w:val="A9A9A9"/>
        </w:rPr>
        <w:t xml:space="preserve">inennoutajakoira.</w:t>
      </w:r>
      <w:r>
        <w:rPr/>
        <w:t xml:space="preserve"> Nigel tunnetaan BBC Two:n puutarhaohjelmassa Gardeners' World, jossa Nigel seuraa juontajaa ympäri puutarhaa ja ottaa kiinni ja pudottaa tennispalloja. Televisioesiintymisten lisäksi Nigelillä on oma Twitter-tili.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koira on Nigel Gardeners Worldista?</w:t>
      </w:r>
    </w:p>
    <w:p>
      <w:pPr>
        <w:pStyle w:val="TextBody"/>
        <w:bidi w:val="0"/>
        <w:jc w:val="left"/>
        <w:rPr>
          <w:b/>
          <w:u w:val="single"/>
          <w:shd w:val="clear" w:fill="FFFF00"/>
        </w:rPr>
      </w:pPr>
      <w:r>
        <w:rPr>
          <w:b/>
          <w:u w:val="single"/>
          <w:shd w:val="clear" w:fill="FFFF00"/>
        </w:rPr>
        <w:t xml:space="preserve">Asiakirjan numero 20165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Tono </w:t>
      </w:r>
      <w:r>
        <w:rPr/>
        <w:t xml:space="preserve">(殿 </w:t>
      </w:r>
      <w:r>
        <w:rPr/>
        <w:t xml:space="preserve">(と </w:t>
      </w:r>
      <w:r>
        <w:rPr/>
        <w:t xml:space="preserve">の)), lausutaan dono </w:t>
      </w:r>
      <w:r>
        <w:rPr/>
        <w:t xml:space="preserve">(</w:t>
      </w:r>
      <w:r>
        <w:rPr/>
        <w:t xml:space="preserve">どの), kun se liitetään nimeen, </w:t>
      </w:r>
      <w:r>
        <w:rPr>
          <w:color w:val="A9A9A9"/>
        </w:rPr>
        <w:t xml:space="preserve">tarkoittaa karkeasti ``herraa'' tai ``mestaria''</w:t>
      </w:r>
      <w:r>
        <w:rPr/>
        <w:t xml:space="preserve">. Se ei vastaa aatelisasemaa, vaan on pikemminkin termi, joka muistuttaa "milordia" tai ranskalaista "monseigneuria", ja se on kunnioitustasoltaan sama-arvon alapuolella. Tätä titteliä ei yleisesti käytetä päivittäisessä keskustelussa, mutta sitä käytetään edelleen joissakin kirjallisissa liikekirjeissä, todistuksissa ja palkinnoissa sekä kirjallisessa kirjeenvaihdossa teeseremonioissa. Sitä käytetään/käytettiin myös osoittamaan, että henkilö, johon viitataan, on samassa (korkeassa) asemassa kuin viittoja, mutta vaatii silti kunnioitusta puhujalta.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dono-suffiksi japaniksi?</w:t>
      </w:r>
    </w:p>
    <w:p>
      <w:pPr>
        <w:pStyle w:val="TextBody"/>
        <w:bidi w:val="0"/>
        <w:jc w:val="left"/>
        <w:rPr>
          <w:b/>
          <w:u w:val="single"/>
          <w:shd w:val="clear" w:fill="FFFF00"/>
        </w:rPr>
      </w:pPr>
      <w:r>
        <w:rPr>
          <w:b/>
          <w:u w:val="single"/>
          <w:shd w:val="clear" w:fill="FFFF00"/>
        </w:rPr>
        <w:t xml:space="preserve">Asiakirjan numero 20166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Edward Thomas Hardy </w:t>
      </w:r>
      <w:r>
        <w:rPr/>
        <w:t xml:space="preserve">(s. 15. syyskuuta 1977) on englantilainen näyttelijä ja tuottaja. Hänen elokuvadebyyttinsä oli Ridley Scottin vuonna 2001 ohjaamassa toimintaelokuvassa Black Hawk Down. Hardyn muita merkittäviä elokuvia ovat muun muassa tieteiselokuva Star Trek: Nemesis (2002), rikoselokuva RocknRolla (2008), elämäkerrallinen psykologinen draama Bronson (2008), urheiludraama Warrior (2011), kylmän sodan aikainen vakoiluelokuva Tinker Tailor Soldier Spy (2011), rikosdraama Lawless (2012), draama Locke (2013), mafiaelokuva The Drop (2014) ja elämäkerrallinen lännenelokuvatrilleri The Revenant (2015), josta Hardy sai parhaan naissivuosan Oscar-ehdokkuuden. Hän esitti ``Mad'' Max Rockatanskya postapokalyptisessa Mad Max: Fury Road -elokuvassa (2015) ja molempia Kray-kaksosia rikostrillerissä Legend (2015). Hän on esiintynyt kolmessa Christopher Nolanin elokuvassa: scifi-trilleri Inception (2010), supersankarielokuva The Dark Knight Rises (2012) Banen roolissa ja Britannian evakuointiin toisessa maailmansodassa perustuva toimintatrilleri Dunkirk (2017). Hardy on valittu Eddie Brockin / Venomin rooliin samannimiseen live-action-elokuvasovitukseen, jonka on määrä ilmestyä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Banea elokuvassa Dark Knight Rises...</w:t>
      </w:r>
    </w:p>
    <w:p>
      <w:pPr>
        <w:pStyle w:val="TextBody"/>
        <w:bidi w:val="0"/>
        <w:jc w:val="left"/>
        <w:rPr>
          <w:b/>
          <w:u w:val="single"/>
          <w:shd w:val="clear" w:fill="FFFF00"/>
        </w:rPr>
      </w:pPr>
      <w:r>
        <w:rPr>
          <w:b/>
          <w:u w:val="single"/>
          <w:shd w:val="clear" w:fill="FFFF00"/>
        </w:rPr>
        <w:t xml:space="preserve">Asiakirjan numero 20167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Mamma Mia! The Movie Soundtrack on vuonna 2008 julkaistun Universal Picturesin musikaalielokuvan Mamma Mia! soundtrack-albumi, joka perustuu samannimiseen näyttämömusikaaliin. Siinä esiintyvät </w:t>
      </w:r>
      <w:r>
        <w:rPr>
          <w:color w:val="A9A9A9"/>
        </w:rPr>
        <w:t xml:space="preserve">elokuvan näyttelijät</w:t>
      </w:r>
      <w:r>
        <w:rPr/>
        <w:t xml:space="preserve">, kuten Meryl Streep, Amanda Seyfried, Pierce Brosnan, Dominic Cooper, Stellan Skarsgård, Colin Firth, Julie Walters, Christine Baranski, Ashley Lilley ja Rachel McDowall. Levyn tuotti Benny Andersson, joka yhdessä Björn Ulvaeuksen kanssa oli tuottanut ABBA:n alkuperäiset levytykset. Myös monet ABBA:n alkuperäisten äänitysten muusikoista osallistuivat soundtrack-albumin tekemiseen. Musiikkisovituksissa käytettiin miljöön mukaisesti perinteisiä kreikkalaisia soittimia, erityisesti bouzoukia.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Mamma Mia -elokuvan laulut?</w:t>
      </w:r>
    </w:p>
    <w:p>
      <w:pPr>
        <w:pStyle w:val="TextBody"/>
        <w:bidi w:val="0"/>
        <w:jc w:val="left"/>
        <w:rPr>
          <w:b/>
          <w:u w:val="single"/>
          <w:shd w:val="clear" w:fill="FFFF00"/>
        </w:rPr>
      </w:pPr>
      <w:r>
        <w:rPr>
          <w:b/>
          <w:u w:val="single"/>
          <w:shd w:val="clear" w:fill="FFFF00"/>
        </w:rPr>
        <w:t xml:space="preserve">Asiakirjan numero 20168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35"/>
        <w:gridCol w:w="675"/>
        <w:gridCol w:w="1158"/>
        <w:gridCol w:w="1127"/>
        <w:gridCol w:w="5810"/>
      </w:tblGrid>
      <w:tr>
        <w:trPr/>
        <w:tc>
          <w:tcPr>
            <w:tcW w:w="1435" w:type="dxa"/>
            <w:tcBorders/>
            <w:vAlign w:val="center"/>
          </w:tcPr>
          <w:p>
            <w:pPr>
              <w:pStyle w:val="TableHeading"/>
              <w:suppressLineNumbers/>
              <w:bidi w:val="0"/>
              <w:spacing w:before="0" w:after="283"/>
              <w:jc w:val="center"/>
              <w:rPr/>
            </w:pPr>
            <w:r>
              <w:rPr/>
              <w:t xml:space="preserve">Aihe / Laki </w:t>
            </w:r>
          </w:p>
        </w:tc>
        <w:tc>
          <w:tcPr>
            <w:tcW w:w="675" w:type="dxa"/>
            <w:tcBorders/>
            <w:vAlign w:val="center"/>
          </w:tcPr>
          <w:p>
            <w:pPr>
              <w:pStyle w:val="TableHeading"/>
              <w:suppressLineNumbers/>
              <w:bidi w:val="0"/>
              <w:spacing w:before="0" w:after="283"/>
              <w:jc w:val="center"/>
              <w:rPr/>
            </w:pPr>
            <w:r>
              <w:rPr/>
              <w:t xml:space="preserve">Pitkät aseet </w:t>
            </w:r>
          </w:p>
        </w:tc>
        <w:tc>
          <w:tcPr>
            <w:tcW w:w="1158" w:type="dxa"/>
            <w:tcBorders/>
            <w:vAlign w:val="center"/>
          </w:tcPr>
          <w:p>
            <w:pPr>
              <w:pStyle w:val="TableHeading"/>
              <w:suppressLineNumbers/>
              <w:bidi w:val="0"/>
              <w:spacing w:before="0" w:after="283"/>
              <w:jc w:val="center"/>
              <w:rPr/>
            </w:pPr>
            <w:r>
              <w:rPr/>
              <w:t xml:space="preserve">Käsiaseet </w:t>
            </w:r>
          </w:p>
        </w:tc>
        <w:tc>
          <w:tcPr>
            <w:tcW w:w="1127" w:type="dxa"/>
            <w:tcBorders/>
            <w:vAlign w:val="center"/>
          </w:tcPr>
          <w:p>
            <w:pPr>
              <w:pStyle w:val="TableHeading"/>
              <w:suppressLineNumbers/>
              <w:bidi w:val="0"/>
              <w:spacing w:before="0" w:after="283"/>
              <w:jc w:val="center"/>
              <w:rPr/>
            </w:pPr>
            <w:r>
              <w:rPr/>
              <w:t xml:space="preserve">Asiaa koskevat säädökset </w:t>
            </w:r>
          </w:p>
        </w:tc>
        <w:tc>
          <w:tcPr>
            <w:tcW w:w="5810" w:type="dxa"/>
            <w:tcBorders/>
            <w:vAlign w:val="center"/>
          </w:tcPr>
          <w:p>
            <w:pPr>
              <w:pStyle w:val="TableHeading"/>
              <w:suppressLineNumbers/>
              <w:bidi w:val="0"/>
              <w:spacing w:before="0" w:after="283"/>
              <w:jc w:val="center"/>
              <w:rPr/>
            </w:pPr>
            <w:r>
              <w:rPr/>
              <w:t xml:space="preserve">Huomautukset </w:t>
            </w:r>
          </w:p>
        </w:tc>
      </w:tr>
      <w:tr>
        <w:trPr/>
        <w:tc>
          <w:tcPr>
            <w:tcW w:w="1435" w:type="dxa"/>
            <w:tcBorders/>
            <w:vAlign w:val="center"/>
          </w:tcPr>
          <w:p>
            <w:pPr>
              <w:pStyle w:val="TableContents"/>
              <w:bidi w:val="0"/>
              <w:spacing w:before="0" w:after="283"/>
              <w:jc w:val="left"/>
              <w:rPr/>
            </w:pPr>
            <w:r>
              <w:rPr/>
              <w:t xml:space="preserve">Tarvitaanko ostolupa? </w:t>
            </w:r>
          </w:p>
        </w:tc>
        <w:tc>
          <w:tcPr>
            <w:tcW w:w="675" w:type="dxa"/>
            <w:tcBorders/>
            <w:vAlign w:val="center"/>
          </w:tcPr>
          <w:p>
            <w:pPr>
              <w:pStyle w:val="TableContents"/>
              <w:bidi w:val="0"/>
              <w:spacing w:before="0" w:after="283"/>
              <w:jc w:val="left"/>
              <w:rPr/>
            </w:pPr>
            <w:r>
              <w:rPr>
                <w:color w:val="A9A9A9"/>
              </w:rPr>
              <w:t xml:space="preserve">E</w:t>
            </w:r>
            <w:r>
              <w:rPr/>
              <w:t xml:space="preserve">i </w:t>
            </w:r>
          </w:p>
        </w:tc>
        <w:tc>
          <w:tcPr>
            <w:tcW w:w="1158" w:type="dxa"/>
            <w:tcBorders/>
            <w:vAlign w:val="center"/>
          </w:tcPr>
          <w:p>
            <w:pPr>
              <w:pStyle w:val="TableContents"/>
              <w:bidi w:val="0"/>
              <w:spacing w:before="0" w:after="283"/>
              <w:jc w:val="left"/>
              <w:rPr/>
            </w:pPr>
            <w:r>
              <w:rPr/>
              <w:t xml:space="preserve">Ei </w:t>
            </w:r>
          </w:p>
        </w:tc>
        <w:tc>
          <w:tcPr>
            <w:tcW w:w="1127" w:type="dxa"/>
            <w:tcBorders/>
            <w:vAlign w:val="center"/>
          </w:tcPr>
          <w:p>
            <w:pPr>
              <w:pStyle w:val="TableContents"/>
              <w:bidi w:val="0"/>
              <w:spacing w:before="0" w:after="283"/>
              <w:jc w:val="left"/>
              <w:rPr>
                <w:sz w:val="4"/>
                <w:szCs w:val="4"/>
              </w:rPr>
            </w:pPr>
            <w:r>
              <w:rPr>
                <w:sz w:val="4"/>
                <w:szCs w:val="4"/>
              </w:rPr>
            </w:r>
          </w:p>
        </w:tc>
        <w:tc>
          <w:tcPr>
            <w:tcW w:w="5810" w:type="dxa"/>
            <w:tcBorders/>
            <w:vAlign w:val="center"/>
          </w:tcPr>
          <w:p>
            <w:pPr>
              <w:pStyle w:val="TableContents"/>
              <w:bidi w:val="0"/>
              <w:spacing w:before="0" w:after="283"/>
              <w:jc w:val="left"/>
              <w:rPr>
                <w:sz w:val="4"/>
                <w:szCs w:val="4"/>
              </w:rPr>
            </w:pPr>
            <w:r>
              <w:rPr>
                <w:sz w:val="4"/>
                <w:szCs w:val="4"/>
              </w:rPr>
            </w:r>
          </w:p>
        </w:tc>
      </w:tr>
      <w:tr>
        <w:trPr/>
        <w:tc>
          <w:tcPr>
            <w:tcW w:w="1435" w:type="dxa"/>
            <w:tcBorders/>
            <w:vAlign w:val="center"/>
          </w:tcPr>
          <w:p>
            <w:pPr>
              <w:pStyle w:val="TableContents"/>
              <w:bidi w:val="0"/>
              <w:spacing w:before="0" w:after="283"/>
              <w:jc w:val="left"/>
              <w:rPr/>
            </w:pPr>
            <w:r>
              <w:rPr/>
              <w:t xml:space="preserve">Ampuma-aseiden rekisteröinti? </w:t>
            </w:r>
          </w:p>
        </w:tc>
        <w:tc>
          <w:tcPr>
            <w:tcW w:w="675" w:type="dxa"/>
            <w:tcBorders/>
            <w:vAlign w:val="center"/>
          </w:tcPr>
          <w:p>
            <w:pPr>
              <w:pStyle w:val="TableContents"/>
              <w:bidi w:val="0"/>
              <w:spacing w:before="0" w:after="283"/>
              <w:jc w:val="left"/>
              <w:rPr/>
            </w:pPr>
            <w:r>
              <w:rPr/>
              <w:t xml:space="preserve">Ei </w:t>
            </w:r>
          </w:p>
        </w:tc>
        <w:tc>
          <w:tcPr>
            <w:tcW w:w="1158" w:type="dxa"/>
            <w:tcBorders/>
            <w:vAlign w:val="center"/>
          </w:tcPr>
          <w:p>
            <w:pPr>
              <w:pStyle w:val="TableContents"/>
              <w:bidi w:val="0"/>
              <w:spacing w:before="0" w:after="283"/>
              <w:jc w:val="left"/>
              <w:rPr/>
            </w:pPr>
            <w:r>
              <w:rPr/>
              <w:t xml:space="preserve">Ei </w:t>
            </w:r>
          </w:p>
        </w:tc>
        <w:tc>
          <w:tcPr>
            <w:tcW w:w="1127" w:type="dxa"/>
            <w:tcBorders/>
            <w:vAlign w:val="center"/>
          </w:tcPr>
          <w:p>
            <w:pPr>
              <w:pStyle w:val="TableContents"/>
              <w:bidi w:val="0"/>
              <w:spacing w:before="0" w:after="283"/>
              <w:jc w:val="left"/>
              <w:rPr/>
            </w:pPr>
            <w:r>
              <w:rPr/>
              <w:t xml:space="preserve">§ 18.2-295 </w:t>
            </w:r>
          </w:p>
        </w:tc>
        <w:tc>
          <w:tcPr>
            <w:tcW w:w="5810" w:type="dxa"/>
            <w:tcBorders/>
            <w:vAlign w:val="center"/>
          </w:tcPr>
          <w:p>
            <w:pPr>
              <w:pStyle w:val="TableContents"/>
              <w:bidi w:val="0"/>
              <w:spacing w:before="0" w:after="283"/>
              <w:jc w:val="left"/>
              <w:rPr/>
            </w:pPr>
            <w:r>
              <w:rPr/>
              <w:t xml:space="preserve">Täysin automaattiset ampuma-aseet (konekiväärit) on rekisteröitävä osavaltion poliisissa. </w:t>
            </w:r>
          </w:p>
        </w:tc>
      </w:tr>
      <w:tr>
        <w:trPr/>
        <w:tc>
          <w:tcPr>
            <w:tcW w:w="1435" w:type="dxa"/>
            <w:tcBorders/>
            <w:vAlign w:val="center"/>
          </w:tcPr>
          <w:p>
            <w:pPr>
              <w:pStyle w:val="TableContents"/>
              <w:bidi w:val="0"/>
              <w:spacing w:before="0" w:after="283"/>
              <w:jc w:val="left"/>
              <w:rPr/>
            </w:pPr>
            <w:r>
              <w:rPr/>
              <w:t xml:space="preserve">Omistajan lisenssi vaaditaan? </w:t>
            </w:r>
          </w:p>
        </w:tc>
        <w:tc>
          <w:tcPr>
            <w:tcW w:w="675" w:type="dxa"/>
            <w:tcBorders/>
            <w:vAlign w:val="center"/>
          </w:tcPr>
          <w:p>
            <w:pPr>
              <w:pStyle w:val="TableContents"/>
              <w:bidi w:val="0"/>
              <w:spacing w:before="0" w:after="283"/>
              <w:jc w:val="left"/>
              <w:rPr/>
            </w:pPr>
            <w:r>
              <w:rPr/>
              <w:t xml:space="preserve">Ei </w:t>
            </w:r>
          </w:p>
        </w:tc>
        <w:tc>
          <w:tcPr>
            <w:tcW w:w="1158" w:type="dxa"/>
            <w:tcBorders/>
            <w:vAlign w:val="center"/>
          </w:tcPr>
          <w:p>
            <w:pPr>
              <w:pStyle w:val="TableContents"/>
              <w:bidi w:val="0"/>
              <w:spacing w:before="0" w:after="283"/>
              <w:jc w:val="left"/>
              <w:rPr/>
            </w:pPr>
            <w:r>
              <w:rPr/>
              <w:t xml:space="preserve">Ei </w:t>
            </w:r>
          </w:p>
        </w:tc>
        <w:tc>
          <w:tcPr>
            <w:tcW w:w="1127" w:type="dxa"/>
            <w:tcBorders/>
            <w:vAlign w:val="center"/>
          </w:tcPr>
          <w:p>
            <w:pPr>
              <w:pStyle w:val="TableContents"/>
              <w:bidi w:val="0"/>
              <w:spacing w:before="0" w:after="283"/>
              <w:jc w:val="left"/>
              <w:rPr>
                <w:sz w:val="4"/>
                <w:szCs w:val="4"/>
              </w:rPr>
            </w:pPr>
            <w:r>
              <w:rPr>
                <w:sz w:val="4"/>
                <w:szCs w:val="4"/>
              </w:rPr>
            </w:r>
          </w:p>
        </w:tc>
        <w:tc>
          <w:tcPr>
            <w:tcW w:w="5810" w:type="dxa"/>
            <w:tcBorders/>
            <w:vAlign w:val="center"/>
          </w:tcPr>
          <w:p>
            <w:pPr>
              <w:pStyle w:val="TableContents"/>
              <w:bidi w:val="0"/>
              <w:spacing w:before="0" w:after="283"/>
              <w:jc w:val="left"/>
              <w:rPr/>
            </w:pPr>
            <w:r>
              <w:rPr/>
              <w:t xml:space="preserve">"Hyökkäysaseiden" ostamiseen vaaditaan todiste iästä ja kansalaisuudesta. </w:t>
            </w:r>
          </w:p>
        </w:tc>
      </w:tr>
      <w:tr>
        <w:trPr/>
        <w:tc>
          <w:tcPr>
            <w:tcW w:w="1435" w:type="dxa"/>
            <w:tcBorders/>
            <w:vAlign w:val="center"/>
          </w:tcPr>
          <w:p>
            <w:pPr>
              <w:pStyle w:val="TableContents"/>
              <w:bidi w:val="0"/>
              <w:spacing w:before="0" w:after="283"/>
              <w:jc w:val="left"/>
              <w:rPr/>
            </w:pPr>
            <w:r>
              <w:rPr/>
              <w:t xml:space="preserve">Vaaditaanko aselupia? </w:t>
            </w:r>
          </w:p>
        </w:tc>
        <w:tc>
          <w:tcPr>
            <w:tcW w:w="675" w:type="dxa"/>
            <w:tcBorders/>
            <w:vAlign w:val="center"/>
          </w:tcPr>
          <w:p>
            <w:pPr>
              <w:pStyle w:val="TableContents"/>
              <w:bidi w:val="0"/>
              <w:spacing w:before="0" w:after="283"/>
              <w:jc w:val="left"/>
              <w:rPr/>
            </w:pPr>
            <w:r>
              <w:rPr/>
              <w:t xml:space="preserve">Ei </w:t>
            </w:r>
          </w:p>
        </w:tc>
        <w:tc>
          <w:tcPr>
            <w:tcW w:w="1158" w:type="dxa"/>
            <w:tcBorders/>
            <w:vAlign w:val="center"/>
          </w:tcPr>
          <w:p>
            <w:pPr>
              <w:pStyle w:val="TableContents"/>
              <w:bidi w:val="0"/>
              <w:spacing w:before="0" w:after="283"/>
              <w:jc w:val="left"/>
              <w:rPr/>
            </w:pPr>
            <w:r>
              <w:rPr/>
              <w:t xml:space="preserve">Kyllä </w:t>
            </w:r>
          </w:p>
        </w:tc>
        <w:tc>
          <w:tcPr>
            <w:tcW w:w="1127" w:type="dxa"/>
            <w:tcBorders/>
            <w:vAlign w:val="center"/>
          </w:tcPr>
          <w:p>
            <w:pPr>
              <w:pStyle w:val="TableContents"/>
              <w:bidi w:val="0"/>
              <w:spacing w:before="0" w:after="283"/>
              <w:jc w:val="left"/>
              <w:rPr/>
            </w:pPr>
            <w:r>
              <w:rPr/>
              <w:t xml:space="preserve">§ 18.2-308 </w:t>
            </w:r>
          </w:p>
        </w:tc>
        <w:tc>
          <w:tcPr>
            <w:tcW w:w="5810" w:type="dxa"/>
            <w:tcBorders/>
            <w:vAlign w:val="center"/>
          </w:tcPr>
          <w:p>
            <w:pPr>
              <w:pStyle w:val="TableContents"/>
              <w:bidi w:val="0"/>
              <w:spacing w:before="0" w:after="283"/>
              <w:jc w:val="left"/>
              <w:rPr/>
            </w:pPr>
            <w:r>
              <w:rPr/>
              <w:t xml:space="preserve">Virginia on osavaltio, jossa aseiden kantaminen on sallittua. Lupia myönnetään muille kuin maassa asuville, ja koulutus on sallittua verkossa tai henkilökohtaisesti. </w:t>
            </w:r>
          </w:p>
        </w:tc>
      </w:tr>
      <w:tr>
        <w:trPr/>
        <w:tc>
          <w:tcPr>
            <w:tcW w:w="1435" w:type="dxa"/>
            <w:tcBorders/>
            <w:vAlign w:val="center"/>
          </w:tcPr>
          <w:p>
            <w:pPr>
              <w:pStyle w:val="TableContents"/>
              <w:bidi w:val="0"/>
              <w:spacing w:before="0" w:after="283"/>
              <w:jc w:val="left"/>
              <w:rPr/>
            </w:pPr>
            <w:r>
              <w:rPr/>
              <w:t xml:space="preserve">Avoin kantaminen sallittu? </w:t>
            </w:r>
          </w:p>
        </w:tc>
        <w:tc>
          <w:tcPr>
            <w:tcW w:w="675" w:type="dxa"/>
            <w:tcBorders/>
            <w:vAlign w:val="center"/>
          </w:tcPr>
          <w:p>
            <w:pPr>
              <w:pStyle w:val="TableContents"/>
              <w:bidi w:val="0"/>
              <w:spacing w:before="0" w:after="283"/>
              <w:jc w:val="left"/>
              <w:rPr/>
            </w:pPr>
            <w:r>
              <w:rPr/>
              <w:t xml:space="preserve">Kyllä </w:t>
            </w:r>
          </w:p>
        </w:tc>
        <w:tc>
          <w:tcPr>
            <w:tcW w:w="1158" w:type="dxa"/>
            <w:tcBorders/>
            <w:vAlign w:val="center"/>
          </w:tcPr>
          <w:p>
            <w:pPr>
              <w:pStyle w:val="TableContents"/>
              <w:bidi w:val="0"/>
              <w:spacing w:before="0" w:after="283"/>
              <w:jc w:val="left"/>
              <w:rPr/>
            </w:pPr>
            <w:r>
              <w:rPr/>
              <w:t xml:space="preserve">Kyllä </w:t>
            </w:r>
          </w:p>
        </w:tc>
        <w:tc>
          <w:tcPr>
            <w:tcW w:w="1127" w:type="dxa"/>
            <w:tcBorders/>
            <w:vAlign w:val="center"/>
          </w:tcPr>
          <w:p>
            <w:pPr>
              <w:pStyle w:val="TableContents"/>
              <w:bidi w:val="0"/>
              <w:jc w:val="left"/>
              <w:rPr/>
            </w:pPr>
            <w:r>
              <w:rPr/>
              <w:t xml:space="preserve">§ 15.2-915.2 </w:t>
            </w:r>
          </w:p>
          <w:p>
            <w:pPr>
              <w:pStyle w:val="TableContents"/>
              <w:bidi w:val="0"/>
              <w:spacing w:before="0" w:after="283"/>
              <w:jc w:val="left"/>
              <w:rPr/>
            </w:pPr>
            <w:r>
              <w:rPr/>
              <w:t xml:space="preserve">§ 18.2-287.4 § 18.2-282 </w:t>
            </w:r>
          </w:p>
        </w:tc>
        <w:tc>
          <w:tcPr>
            <w:tcW w:w="5810" w:type="dxa"/>
            <w:tcBorders/>
            <w:vAlign w:val="center"/>
          </w:tcPr>
          <w:p>
            <w:pPr>
              <w:pStyle w:val="TableContents"/>
              <w:bidi w:val="0"/>
              <w:jc w:val="left"/>
              <w:rPr/>
            </w:pPr>
            <w:r>
              <w:rPr/>
              <w:t xml:space="preserve">Avoin kantaminen on yleensä sallittua ilman lupaa 18 vuotta täyttäneille henkilöille. Seuraavissa kaupungeissa ja piirikunnissa on poikkeuksia, joiden mukaan "rynnäkköaseiden" (ampuma-aseet, joiden lipas sisältää yli 20 patruunaa tai jotka valmistaja on suunnitellut äänenvaimentimelle tai joissa on taittuva varsi) tai haulikoiden, joiden lipas sisältää yli 7 patruunaa, avoin kantaminen on kielletty: Alexandrian, Chesapeaken, Fairfaxin, Falls Churchin, Newport Newsin, Norfolkin, Richmondin ja Virginia Beachin kaupungeissa sekä Arlingtonin, Fairfaxin, Henricon, Loudounin ja Prince Williamin piirikunnissa. Nämä rajoitukset eivät koske voimassa olevan aseenkantoluvan haltijoita. Toisin ilmaistuna voit kantaa avoimesti rynnäkköasetta/haulikkoa, jossa on yli 7 patruunaa, luvan kanssa edellä mainituissa paikoissa, mutta et tarvitse lupaa siihen missään muussa Virginiassa sijaitsevassa paikassa. </w:t>
            </w:r>
          </w:p>
          <w:p>
            <w:pPr>
              <w:pStyle w:val="TableContents"/>
              <w:bidi w:val="0"/>
              <w:jc w:val="left"/>
              <w:rPr/>
            </w:pPr>
            <w:r>
              <w:rPr/>
              <w:t xml:space="preserve">Ajoneuvossa tapahtuvaa avointa kantamista varten aseen on oltava "asianmukaisesti kiinnitettynä ajoneuvon sisällä olevaan säiliöön tai lokeroon" (esim. hansikaslokeroon, keskikonsoliin, takakonttiin jne.). Säiliön/lokeron ei tarvitse olla lukittu, ase voi olla kuljettajan tai matkustajan ulottuvilla ja ase voi olla ladattu. Tämä ei estä työnantajaa kieltämästä ampuma-aseita "työpaikalla, jos yrityksen toimintaperiaatteet tai kyltit kieltävät ampuma-aseiden käytön tiloissa". Lisäksi "maakunta tai kaupunki voi asetuksella kieltää ketään kuljettamasta, pitämästä hallussaan tai kantamasta ladattua haulikkoa tai kivääriä missä tahansa ajoneuvossa, joka kulkee julkisella kadulla, tiellä tai maantiellä kyseisellä paikkakunnalla". Tämä ei kuitenkaan "koske asianmukaisesti valtuutettuja lainvalvontaviranomaisia tai sotilashenkilöstöä, jotka suorittavat laillisia tehtäviään, eikä ketään henkilöä, joka perustellusti uskoo, että ladattu kivääri tai haulikko on välttämätön hänen henkilökohtaisen turvallisuutensa kannalta hänen työssään tai liiketoiminnassaan". </w:t>
            </w:r>
          </w:p>
          <w:p>
            <w:pPr>
              <w:pStyle w:val="TableContents"/>
              <w:bidi w:val="0"/>
              <w:spacing w:before="0" w:after="283"/>
              <w:jc w:val="left"/>
              <w:rPr/>
            </w:pPr>
            <w:r>
              <w:rPr/>
              <w:t xml:space="preserve">Lisäksi ampuma-asetta voidaan pitää "avoimesti mukana kuljetettavana" ajoneuvossa, jos ase on avoimesti näkyvissä, vaikka tämä ei olekaan yhtä vakiintunut sääntö kuin "turvassa astiassa/osastossa" oleva sääntö. </w:t>
            </w:r>
          </w:p>
        </w:tc>
      </w:tr>
      <w:tr>
        <w:trPr/>
        <w:tc>
          <w:tcPr>
            <w:tcW w:w="1435" w:type="dxa"/>
            <w:tcBorders/>
            <w:vAlign w:val="center"/>
          </w:tcPr>
          <w:p>
            <w:pPr>
              <w:pStyle w:val="TableContents"/>
              <w:bidi w:val="0"/>
              <w:spacing w:before="0" w:after="283"/>
              <w:jc w:val="left"/>
              <w:rPr/>
            </w:pPr>
            <w:r>
              <w:rPr/>
              <w:t xml:space="preserve">Valtion etuoikeus paikallisiin rajoituksiin? </w:t>
            </w:r>
          </w:p>
        </w:tc>
        <w:tc>
          <w:tcPr>
            <w:tcW w:w="675" w:type="dxa"/>
            <w:tcBorders/>
            <w:vAlign w:val="center"/>
          </w:tcPr>
          <w:p>
            <w:pPr>
              <w:pStyle w:val="TableContents"/>
              <w:bidi w:val="0"/>
              <w:spacing w:before="0" w:after="283"/>
              <w:jc w:val="left"/>
              <w:rPr/>
            </w:pPr>
            <w:r>
              <w:rPr/>
              <w:t xml:space="preserve">Kyllä </w:t>
            </w:r>
          </w:p>
        </w:tc>
        <w:tc>
          <w:tcPr>
            <w:tcW w:w="1158" w:type="dxa"/>
            <w:tcBorders/>
            <w:vAlign w:val="center"/>
          </w:tcPr>
          <w:p>
            <w:pPr>
              <w:pStyle w:val="TableContents"/>
              <w:bidi w:val="0"/>
              <w:spacing w:before="0" w:after="283"/>
              <w:jc w:val="left"/>
              <w:rPr/>
            </w:pPr>
            <w:r>
              <w:rPr/>
              <w:t xml:space="preserve">Kyllä </w:t>
            </w:r>
          </w:p>
        </w:tc>
        <w:tc>
          <w:tcPr>
            <w:tcW w:w="1127" w:type="dxa"/>
            <w:tcBorders/>
            <w:vAlign w:val="center"/>
          </w:tcPr>
          <w:p>
            <w:pPr>
              <w:pStyle w:val="TableContents"/>
              <w:bidi w:val="0"/>
              <w:spacing w:before="0" w:after="283"/>
              <w:jc w:val="left"/>
              <w:rPr/>
            </w:pPr>
            <w:r>
              <w:rPr/>
              <w:t xml:space="preserve">§ 15.2-915 </w:t>
            </w:r>
          </w:p>
        </w:tc>
        <w:tc>
          <w:tcPr>
            <w:tcW w:w="5810" w:type="dxa"/>
            <w:tcBorders/>
            <w:vAlign w:val="center"/>
          </w:tcPr>
          <w:p>
            <w:pPr>
              <w:pStyle w:val="TableContents"/>
              <w:bidi w:val="0"/>
              <w:spacing w:before="0" w:after="283"/>
              <w:jc w:val="left"/>
              <w:rPr/>
            </w:pPr>
            <w:r>
              <w:rPr/>
              <w:t xml:space="preserve">Virginiassa on osavaltion etuoikeus useimpiin mutta ei kaikkiin ampuma-aselakeihin. </w:t>
            </w:r>
          </w:p>
        </w:tc>
      </w:tr>
      <w:tr>
        <w:trPr/>
        <w:tc>
          <w:tcPr>
            <w:tcW w:w="1435" w:type="dxa"/>
            <w:tcBorders/>
            <w:vAlign w:val="center"/>
          </w:tcPr>
          <w:p>
            <w:pPr>
              <w:pStyle w:val="TableContents"/>
              <w:bidi w:val="0"/>
              <w:spacing w:before="0" w:after="283"/>
              <w:jc w:val="left"/>
              <w:rPr/>
            </w:pPr>
            <w:r>
              <w:rPr/>
              <w:t xml:space="preserve">Kivääriaselaki? </w:t>
            </w:r>
          </w:p>
        </w:tc>
        <w:tc>
          <w:tcPr>
            <w:tcW w:w="675" w:type="dxa"/>
            <w:tcBorders/>
            <w:vAlign w:val="center"/>
          </w:tcPr>
          <w:p>
            <w:pPr>
              <w:pStyle w:val="TableContents"/>
              <w:bidi w:val="0"/>
              <w:spacing w:before="0" w:after="283"/>
              <w:jc w:val="left"/>
              <w:rPr/>
            </w:pPr>
            <w:r>
              <w:rPr/>
              <w:t xml:space="preserve">Kyllä </w:t>
            </w:r>
          </w:p>
        </w:tc>
        <w:tc>
          <w:tcPr>
            <w:tcW w:w="1158" w:type="dxa"/>
            <w:tcBorders/>
            <w:vAlign w:val="center"/>
          </w:tcPr>
          <w:p>
            <w:pPr>
              <w:pStyle w:val="TableContents"/>
              <w:bidi w:val="0"/>
              <w:spacing w:before="0" w:after="283"/>
              <w:jc w:val="left"/>
              <w:rPr/>
            </w:pPr>
            <w:r>
              <w:rPr/>
              <w:t xml:space="preserve">Kyllä </w:t>
            </w:r>
          </w:p>
        </w:tc>
        <w:tc>
          <w:tcPr>
            <w:tcW w:w="1127" w:type="dxa"/>
            <w:tcBorders/>
            <w:vAlign w:val="center"/>
          </w:tcPr>
          <w:p>
            <w:pPr>
              <w:pStyle w:val="TableContents"/>
              <w:bidi w:val="0"/>
              <w:jc w:val="left"/>
              <w:rPr/>
            </w:pPr>
            <w:r>
              <w:rPr/>
              <w:t xml:space="preserve">§ 18.2-308.2: 2 </w:t>
            </w:r>
          </w:p>
          <w:p>
            <w:pPr>
              <w:pStyle w:val="TableContents"/>
              <w:bidi w:val="0"/>
              <w:spacing w:before="0" w:after="283"/>
              <w:jc w:val="left"/>
              <w:rPr/>
            </w:pPr>
            <w:r>
              <w:rPr/>
              <w:t xml:space="preserve">§ 18.2-308.2: 01 § 18.2-308.7 </w:t>
            </w:r>
          </w:p>
        </w:tc>
        <w:tc>
          <w:tcPr>
            <w:tcW w:w="5810" w:type="dxa"/>
            <w:tcBorders/>
            <w:vAlign w:val="center"/>
          </w:tcPr>
          <w:p>
            <w:pPr>
              <w:pStyle w:val="TableContents"/>
              <w:bidi w:val="0"/>
              <w:spacing w:before="0" w:after="283"/>
              <w:jc w:val="left"/>
              <w:rPr/>
            </w:pPr>
            <w:r>
              <w:rPr/>
              <w:t xml:space="preserve">Rynnäkköaseiden ostamiseen vaaditaan todistus iästä (18 vuotta täyttäneet pitkät aseet, 21 vuotta täyttäneet pistoolit) ja todistus kansalaisuudesta (tai pysyvästä oleskeluluvasta). Hyökkäysaseiksi määritellään puoliautomaattiset keskituliaseet, joissa on taittuva varsi tai joissa on lipas, johon mahtuu yli 20 patruunaa, tai joihin voidaan asentaa äänenvaimennin/vaimentaja. </w:t>
            </w:r>
          </w:p>
        </w:tc>
      </w:tr>
      <w:tr>
        <w:trPr/>
        <w:tc>
          <w:tcPr>
            <w:tcW w:w="1435" w:type="dxa"/>
            <w:tcBorders/>
            <w:vAlign w:val="center"/>
          </w:tcPr>
          <w:p>
            <w:pPr>
              <w:pStyle w:val="TableContents"/>
              <w:bidi w:val="0"/>
              <w:spacing w:before="0" w:after="283"/>
              <w:jc w:val="left"/>
              <w:rPr/>
            </w:pPr>
            <w:r>
              <w:rPr/>
              <w:t xml:space="preserve">Lipasrajoitus? </w:t>
            </w:r>
          </w:p>
        </w:tc>
        <w:tc>
          <w:tcPr>
            <w:tcW w:w="675" w:type="dxa"/>
            <w:tcBorders/>
            <w:vAlign w:val="center"/>
          </w:tcPr>
          <w:p>
            <w:pPr>
              <w:pStyle w:val="TableContents"/>
              <w:bidi w:val="0"/>
              <w:spacing w:before="0" w:after="283"/>
              <w:jc w:val="left"/>
              <w:rPr/>
            </w:pPr>
            <w:r>
              <w:rPr/>
              <w:t xml:space="preserve">Ei </w:t>
            </w:r>
          </w:p>
        </w:tc>
        <w:tc>
          <w:tcPr>
            <w:tcW w:w="1158" w:type="dxa"/>
            <w:tcBorders/>
            <w:vAlign w:val="center"/>
          </w:tcPr>
          <w:p>
            <w:pPr>
              <w:pStyle w:val="TableContents"/>
              <w:bidi w:val="0"/>
              <w:spacing w:before="0" w:after="283"/>
              <w:jc w:val="left"/>
              <w:rPr/>
            </w:pPr>
            <w:r>
              <w:rPr/>
              <w:t xml:space="preserve">Ei </w:t>
            </w:r>
          </w:p>
        </w:tc>
        <w:tc>
          <w:tcPr>
            <w:tcW w:w="1127" w:type="dxa"/>
            <w:tcBorders/>
            <w:vAlign w:val="center"/>
          </w:tcPr>
          <w:p>
            <w:pPr>
              <w:pStyle w:val="TableContents"/>
              <w:bidi w:val="0"/>
              <w:jc w:val="left"/>
              <w:rPr/>
            </w:pPr>
            <w:r>
              <w:rPr/>
              <w:t xml:space="preserve">§ 18.2-287.4 </w:t>
            </w:r>
          </w:p>
          <w:p>
            <w:pPr>
              <w:pStyle w:val="TableContents"/>
              <w:bidi w:val="0"/>
              <w:spacing w:before="0" w:after="283"/>
              <w:jc w:val="left"/>
              <w:rPr/>
            </w:pPr>
            <w:r>
              <w:rPr/>
              <w:t xml:space="preserve">§ 18.2-282. </w:t>
            </w:r>
          </w:p>
        </w:tc>
        <w:tc>
          <w:tcPr>
            <w:tcW w:w="5810" w:type="dxa"/>
            <w:tcBorders/>
            <w:vAlign w:val="center"/>
          </w:tcPr>
          <w:p>
            <w:pPr>
              <w:pStyle w:val="TableContents"/>
              <w:bidi w:val="0"/>
              <w:spacing w:before="0" w:after="283"/>
              <w:jc w:val="left"/>
              <w:rPr/>
            </w:pPr>
            <w:r>
              <w:rPr/>
              <w:t xml:space="preserve">Yli 20 patruunan lippaat ovat laillisia, mutta ne tekevät aseesta "hyökkäysaseen", johon sovelletaan lakia. </w:t>
            </w:r>
          </w:p>
        </w:tc>
      </w:tr>
      <w:tr>
        <w:trPr/>
        <w:tc>
          <w:tcPr>
            <w:tcW w:w="1435" w:type="dxa"/>
            <w:tcBorders/>
            <w:vAlign w:val="center"/>
          </w:tcPr>
          <w:p>
            <w:pPr>
              <w:pStyle w:val="TableContents"/>
              <w:bidi w:val="0"/>
              <w:spacing w:before="0" w:after="283"/>
              <w:jc w:val="left"/>
              <w:rPr/>
            </w:pPr>
            <w:r>
              <w:rPr/>
              <w:t xml:space="preserve">NFA-aseet rajoitettu? </w:t>
            </w:r>
          </w:p>
        </w:tc>
        <w:tc>
          <w:tcPr>
            <w:tcW w:w="675" w:type="dxa"/>
            <w:tcBorders/>
            <w:vAlign w:val="center"/>
          </w:tcPr>
          <w:p>
            <w:pPr>
              <w:pStyle w:val="TableContents"/>
              <w:bidi w:val="0"/>
              <w:spacing w:before="0" w:after="283"/>
              <w:jc w:val="left"/>
              <w:rPr/>
            </w:pPr>
            <w:r>
              <w:rPr/>
              <w:t xml:space="preserve">Ei </w:t>
            </w:r>
          </w:p>
        </w:tc>
        <w:tc>
          <w:tcPr>
            <w:tcW w:w="1158" w:type="dxa"/>
            <w:tcBorders/>
            <w:vAlign w:val="center"/>
          </w:tcPr>
          <w:p>
            <w:pPr>
              <w:pStyle w:val="TableContents"/>
              <w:bidi w:val="0"/>
              <w:spacing w:before="0" w:after="283"/>
              <w:jc w:val="left"/>
              <w:rPr/>
            </w:pPr>
            <w:r>
              <w:rPr/>
              <w:t xml:space="preserve">Ei </w:t>
            </w:r>
          </w:p>
        </w:tc>
        <w:tc>
          <w:tcPr>
            <w:tcW w:w="1127" w:type="dxa"/>
            <w:tcBorders/>
            <w:vAlign w:val="center"/>
          </w:tcPr>
          <w:p>
            <w:pPr>
              <w:pStyle w:val="TableContents"/>
              <w:bidi w:val="0"/>
              <w:spacing w:before="0" w:after="283"/>
              <w:jc w:val="left"/>
              <w:rPr/>
            </w:pPr>
            <w:r>
              <w:rPr/>
              <w:t xml:space="preserve">§ 18.2-308.8 § 18.2-308.5 § 18.2-295 </w:t>
            </w:r>
          </w:p>
        </w:tc>
        <w:tc>
          <w:tcPr>
            <w:tcW w:w="5810" w:type="dxa"/>
            <w:tcBorders/>
            <w:vAlign w:val="center"/>
          </w:tcPr>
          <w:p>
            <w:pPr>
              <w:pStyle w:val="TableContents"/>
              <w:bidi w:val="0"/>
              <w:spacing w:before="0" w:after="283"/>
              <w:jc w:val="left"/>
              <w:rPr/>
            </w:pPr>
            <w:r>
              <w:rPr/>
              <w:t xml:space="preserve">Täysin automaattiset ampuma-aseet (konekiväärit) on rekisteröitävä osavaltion poliisissa. Muoviset ampuma-aseet ja eräät tuhoamisvälineet (kuten haulikko Striker 12) ovat kiellettyjä lainvalvontaviranomaisten ulkopuolella. SBS- ja SBR-aseet, AOW-aseet ja äänenvaimentimet ovat laillisia NFA-papereiden kanssa. </w:t>
            </w:r>
          </w:p>
        </w:tc>
      </w:tr>
      <w:tr>
        <w:trPr/>
        <w:tc>
          <w:tcPr>
            <w:tcW w:w="1435" w:type="dxa"/>
            <w:tcBorders/>
            <w:vAlign w:val="center"/>
          </w:tcPr>
          <w:p>
            <w:pPr>
              <w:pStyle w:val="TableContents"/>
              <w:bidi w:val="0"/>
              <w:spacing w:before="0" w:after="283"/>
              <w:jc w:val="left"/>
              <w:rPr/>
            </w:pPr>
            <w:r>
              <w:rPr/>
              <w:t xml:space="preserve">Vaaditaanko yksityiseen myyntiin taustatarkastuksia? </w:t>
            </w:r>
          </w:p>
        </w:tc>
        <w:tc>
          <w:tcPr>
            <w:tcW w:w="675" w:type="dxa"/>
            <w:tcBorders/>
            <w:vAlign w:val="center"/>
          </w:tcPr>
          <w:p>
            <w:pPr>
              <w:pStyle w:val="TableContents"/>
              <w:bidi w:val="0"/>
              <w:spacing w:before="0" w:after="283"/>
              <w:jc w:val="left"/>
              <w:rPr/>
            </w:pPr>
            <w:r>
              <w:rPr/>
              <w:t xml:space="preserve">Ei </w:t>
            </w:r>
          </w:p>
        </w:tc>
        <w:tc>
          <w:tcPr>
            <w:tcW w:w="1158" w:type="dxa"/>
            <w:tcBorders/>
            <w:vAlign w:val="center"/>
          </w:tcPr>
          <w:p>
            <w:pPr>
              <w:pStyle w:val="TableContents"/>
              <w:bidi w:val="0"/>
              <w:spacing w:before="0" w:after="283"/>
              <w:jc w:val="left"/>
              <w:rPr/>
            </w:pPr>
            <w:r>
              <w:rPr/>
              <w:t xml:space="preserve">Ei </w:t>
            </w:r>
          </w:p>
        </w:tc>
        <w:tc>
          <w:tcPr>
            <w:tcW w:w="1127" w:type="dxa"/>
            <w:tcBorders/>
            <w:vAlign w:val="center"/>
          </w:tcPr>
          <w:p>
            <w:pPr>
              <w:pStyle w:val="TableContents"/>
              <w:bidi w:val="0"/>
              <w:spacing w:before="0" w:after="283"/>
              <w:jc w:val="left"/>
              <w:rPr>
                <w:sz w:val="4"/>
                <w:szCs w:val="4"/>
              </w:rPr>
            </w:pPr>
            <w:r>
              <w:rPr>
                <w:sz w:val="4"/>
                <w:szCs w:val="4"/>
              </w:rPr>
            </w:r>
          </w:p>
        </w:tc>
        <w:tc>
          <w:tcPr>
            <w:tcW w:w="581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Tarvitsetko luvan ostaa aseen 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Käsiaseiden avoin kantaminen ilman lupaa on laillista Virginiassa 18-vuotiaana, jos muita sovellettavia lakeja ei noudateta. Käsiaseen piilotettu kantaminen on sallittua henkilöille, joilla on voimassa oleva CHP-lupa (concealed handgun permit), jotka täyttävät tietyt rajoitukset tai joilla on tietyt virat. Virginia myöntää CHP-luvan </w:t>
      </w:r>
      <w:r>
        <w:rPr>
          <w:color w:val="A9A9A9"/>
        </w:rPr>
        <w:t xml:space="preserve">21 vuotta täyttäneille </w:t>
      </w:r>
      <w:r>
        <w:rPr/>
        <w:t xml:space="preserve">hakijoille </w:t>
      </w:r>
      <w:r>
        <w:rPr/>
        <w:t xml:space="preserve">edellyttäen, että he täyttävät tietyt turvallisuuskoulutusvaatimukset ja että heillä ei ole oikeudenmenetystä estäviä rikostuomioita. Alkoholijuomien nauttiminen ABC-ravintoloissa ja klubeilla, joilla on toimilupa, on kielletty piilotettua käsiasetta kantaen; kukaan ei myöskään saa kantaa piilotettua käsiasetta julkisella paikalla alkoholin tai laittomien huumausaineiden vaikutuksen alaisena. Henkilö, jolla on lupa kantaa piilotettua ampuma-asetta, ei saa kantaa sitä julkisella paikalla päihtyneenä. Ampuma-aseen hallussapito voi lisätä rangaistusta useista muista rikoksista, kuten laittomien huumausaineiden hallussapidosta. Avointa kantamista päihtyneenä ei käsitellä laissa, ja sen voidaan olettaa olevan laillista, ellei toisin mainita.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ikä saada piilotettu kantaa lupa Virginiassa</w:t>
      </w:r>
    </w:p>
    <w:p>
      <w:pPr>
        <w:pStyle w:val="TextBody"/>
        <w:bidi w:val="0"/>
        <w:jc w:val="left"/>
        <w:rPr>
          <w:b/>
          <w:u w:val="single"/>
          <w:shd w:val="clear" w:fill="FFFF00"/>
        </w:rPr>
      </w:pPr>
      <w:r>
        <w:rPr>
          <w:b/>
          <w:u w:val="single"/>
          <w:shd w:val="clear" w:fill="FFFF00"/>
        </w:rPr>
        <w:t xml:space="preserve">Asiakirjan numero 20169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alkoivat vuoden 2004 alussa. Tylypahkan kohtaukset kuvattiin </w:t>
      </w:r>
      <w:r>
        <w:rPr>
          <w:color w:val="A9A9A9"/>
        </w:rPr>
        <w:t xml:space="preserve">Leavesdenin elokuvastudioilla</w:t>
      </w:r>
      <w:r>
        <w:rPr/>
        <w:t xml:space="preserve">. Viisi päivää julkaisunsa jälkeen elokuva oli tuottanut Pohjois-Amerikan lippuluukuilla yli 102 miljoonaa Yhdysvaltain dollaria, mikä on Harry Potter -elokuvan kolmanneksi suurin ensimmäisen viikonlopun tulos Harry Potter ja kuoleman varjelukset - osa 1:n ja osa 2:n jälkeen. Tulilasi menestyi valtavan hyvin lippuluukuilla ja tuotti maailmanlaajuisesti 896 miljoonaa dollaria, mikä teki siitä vuoden 2005 tuottoisimman elokuvan ja kaikkien aikojen kahdeksanneksi tuottoisimman elokuvan. Huhtikuussa 2017 se on 46. eniten tuottanut elokuva maailmassa ja kuudenneksi eniten tuottanut elokuva Harry Potter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Harry Potter ja tulinen pikari?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Tulilasi </w:t>
      </w:r>
      <w:r>
        <w:rPr/>
        <w:t xml:space="preserve">on ensimmäinen elokuvasovitus, joka ei ala Privet Drivella; alkukohtauksen jälkeen Harry herää Burrow'ssa Quidditchin maailmanmestaruuskilpailujen aamuna.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Harry Potter -elokuvassa on kvidditsin maailmanmestaruuskilpailut?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Harry Potter ja palokärki on Mike Newellin ohjaama ja Warner Bros. Picturesin levittämä brittiläis-amerikkalainen fantasiaelokuva vuodelta 2005. Se perustuu </w:t>
      </w:r>
      <w:r>
        <w:rPr>
          <w:color w:val="A9A9A9"/>
        </w:rPr>
        <w:t xml:space="preserve">J. K. Rowlingin</w:t>
      </w:r>
      <w:r>
        <w:rPr/>
        <w:t xml:space="preserve"> samannimiseen romaaniin</w:t>
      </w:r>
      <w:r>
        <w:rPr/>
        <w:t xml:space="preserve">. Elokuvan, joka on Harry Potter -elokuvasarjan neljäs osa, on käsikirjoittanut Steve Kloves ja tuottanut David Heyman. Tarinassa seurataan </w:t>
      </w:r>
      <w:r>
        <w:rPr>
          <w:color w:val="DCDCDC"/>
        </w:rPr>
        <w:t xml:space="preserve">Harry Potterin neljättä vuotta Tylypahkassa</w:t>
      </w:r>
      <w:r>
        <w:rPr/>
        <w:t xml:space="preserve">, kun Harry Potter valitaan Tulipikarista kilpailemaan Kolmivelhoturnaukseen.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tulipikari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Harry Potter ja tulinen pikari -kirjan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Kuvaukset alkoivat vuoden 2004 alussa. Tylypahkan kohtaukset kuvattiin </w:t>
      </w:r>
      <w:r>
        <w:rPr>
          <w:color w:val="A9A9A9"/>
        </w:rPr>
        <w:t xml:space="preserve">Leavesdenin elokuvastudioilla</w:t>
      </w:r>
      <w:r>
        <w:rPr/>
        <w:t xml:space="preserve">. Viisi päivää julkaisunsa jälkeen elokuva oli tuottanut Pohjois-Amerikan lippuluukuilla yli 102 miljoonaa Yhdysvaltain dollaria, mikä on Harry Potter -elokuvan kolmanneksi suurin ensimmäisen viikonlopun tulos Harry Potter ja kuoleman varjelukset - osa 1:n ja osa 2:n jälkeen. Tulilasi menestyi valtavan hyvin lippuluukuilla ja tuotti maailmanlaajuisesti 896 miljoonaa dollaria, mikä teki siitä vuoden 2005 tuottoisimman elokuvan ja kaikkien aikojen kahdeksanneksi tuottoisimman elokuvan. Huhtikuussa 2017 se on maailmanlaajuisesti 44. eniten tuottanut elokuva ja Harry Potter -sarjan kuudenneksi eniten tuottanut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Harry Potter ja tulinen pikari -elokuva?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Harry Potter ja palokärki on </w:t>
      </w:r>
      <w:r>
        <w:rPr/>
        <w:t xml:space="preserve">Mike Newellin ohjaama ja Warner Bros. Picturesin levittämä fantasiaelokuva vuodelta 2005. Se perustuu J. K. Rowlingin vuonna 2000 ilmestyneeseen samannimiseen romaaniin. Elokuvan, joka on Harry Potter -elokuvasarjan neljäs osa, on käsikirjoittanut Steve Kloves ja tuottanut David Heyman. Tarinassa seurataan Harry Potterin neljättä vuotta Tylypahkassa, kun Harry Potter valitaan Tulen pikarista kilpailemaan Kolmivelhoturnaukseen.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Harry Potter -elokuvassa on kolmoisvelhon turnaus?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Kolmannessa ja viimeisessä tehtävässä mestarit joutuvat pensaslabyrinttiin, ja heidän on saavutettava Kolmivelho-malja. Imperiuskirouksen vaikutuksen alaisena Viktor tekee Fleurin toimintakyvyttömäksi. Harryn pelastettua Cedricin, kun labyrintti hyökkää hänen kimppuunsa, he saavat tasapelin ja nappaavat yhdessä pokaalin, joka osoittautuu porttiavaimeksi ja kuljettaa heidät hautausmaalle, jossa Pettigrew ja Voldemort odottavat. Pettigrew tappaa </w:t>
      </w:r>
      <w:r>
        <w:rPr>
          <w:color w:val="A9A9A9"/>
        </w:rPr>
        <w:t xml:space="preserve">Cedricin </w:t>
      </w:r>
      <w:r>
        <w:rPr/>
        <w:t xml:space="preserve">tappamiskirouksella ja suorittaa rituaalin, jossa käytetään Voldemortin isän luuta, Pettigrewn lihaa ja Harryn verta, mikä nuorentaa Voldemortin, joka kutsuu sitten kuolemansyöjät koolle. Voldemort vapauttaa Harryn voittaakseen hänet kaksintaistelussa todistaakseen olevansa parempi velho. Harry, joka ei pysty puolustautumaan, yrittää Expelliarmus-loitsua samalla hetkellä, kun Voldemort yrittää tappavaa kirousta. Heidän sauvansa joutuvat sädehtivään köydenvetoon, ja Voldemortin sauva joutuu luopumaan viimeisistä suorittamistaan loitsuista. Tämä johtaa siihen, että hänen murhaamiensa ihmisten henget materialisoituvat hautausmaalle, mukaan lukien Harryn vanhemmat ja Cedric. Tämä tarjoaa Voldemortille ja hänen kuolonsyöjilleen runsaan harhautuksen, jonka ansiosta Harry pääsee pakenemaan Cedricin ruumiin kanssa nappaamalla porttiavaimen.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kuoli elokuvassa Harry Potter ja tulinen pikari?</w:t>
      </w:r>
    </w:p>
    <w:p>
      <w:pPr>
        <w:pStyle w:val="TextBody"/>
        <w:bidi w:val="0"/>
        <w:jc w:val="left"/>
        <w:rPr>
          <w:b/>
          <w:u w:val="single"/>
          <w:shd w:val="clear" w:fill="FFFF00"/>
        </w:rPr>
      </w:pPr>
      <w:r>
        <w:rPr>
          <w:b/>
          <w:u w:val="single"/>
          <w:shd w:val="clear" w:fill="FFFF00"/>
        </w:rPr>
        <w:t xml:space="preserve">Asiakirjan numero 20170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Massachusettsin osavaltio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Bay State Motto(t): Ense petit placidam sub libertate quietem (latinaksi) Miekkaillen etsimme rauhaa, mutta rauhaa vain vapauden alla Valtion laulu (t): ``All Hail to Massachusetts'' Virallinen kieli englanti Puhutut kielet </w:t>
      </w:r>
    </w:p>
    <w:p>
      <w:pPr>
        <w:pStyle w:val="TextBody"/>
        <w:numPr>
          <w:ilvl w:val="0"/>
          <w:numId w:val="128"/>
        </w:numPr>
        <w:tabs>
          <w:tab w:val="clear" w:pos="1134"/>
          <w:tab w:val="left" w:leader="none" w:pos="707"/>
        </w:tabs>
        <w:bidi w:val="0"/>
        <w:spacing w:before="0" w:after="0"/>
        <w:ind w:start="707" w:hanging="283"/>
        <w:jc w:val="left"/>
        <w:rPr/>
      </w:pPr>
      <w:r>
        <w:rPr/>
        <w:t xml:space="preserve">Englanti 77.4% </w:t>
      </w:r>
    </w:p>
    <w:p>
      <w:pPr>
        <w:pStyle w:val="TextBody"/>
        <w:numPr>
          <w:ilvl w:val="0"/>
          <w:numId w:val="128"/>
        </w:numPr>
        <w:tabs>
          <w:tab w:val="clear" w:pos="1134"/>
          <w:tab w:val="left" w:leader="none" w:pos="707"/>
        </w:tabs>
        <w:bidi w:val="0"/>
        <w:spacing w:before="0" w:after="0"/>
        <w:ind w:start="707" w:hanging="283"/>
        <w:jc w:val="left"/>
        <w:rPr/>
      </w:pPr>
      <w:r>
        <w:rPr/>
        <w:t xml:space="preserve">Espanja 8,6% </w:t>
      </w:r>
    </w:p>
    <w:p>
      <w:pPr>
        <w:pStyle w:val="TextBody"/>
        <w:numPr>
          <w:ilvl w:val="0"/>
          <w:numId w:val="128"/>
        </w:numPr>
        <w:tabs>
          <w:tab w:val="clear" w:pos="1134"/>
          <w:tab w:val="left" w:leader="none" w:pos="707"/>
        </w:tabs>
        <w:bidi w:val="0"/>
        <w:spacing w:before="0" w:after="0"/>
        <w:ind w:start="707" w:hanging="283"/>
        <w:jc w:val="left"/>
        <w:rPr/>
      </w:pPr>
      <w:r>
        <w:rPr/>
        <w:t xml:space="preserve">Portugalin kieli 2.8% </w:t>
      </w:r>
    </w:p>
    <w:p>
      <w:pPr>
        <w:pStyle w:val="TextBody"/>
        <w:numPr>
          <w:ilvl w:val="0"/>
          <w:numId w:val="128"/>
        </w:numPr>
        <w:tabs>
          <w:tab w:val="clear" w:pos="1134"/>
          <w:tab w:val="left" w:leader="none" w:pos="707"/>
        </w:tabs>
        <w:bidi w:val="0"/>
        <w:ind w:start="707" w:hanging="283"/>
        <w:jc w:val="left"/>
        <w:rPr/>
      </w:pPr>
      <w:r>
        <w:rPr/>
        <w:t xml:space="preserve">Kiinalainen 2,1% </w:t>
      </w:r>
    </w:p>
    <w:p>
      <w:pPr>
        <w:pStyle w:val="TextBody"/>
        <w:bidi w:val="0"/>
        <w:spacing w:before="0" w:after="283"/>
        <w:jc w:val="left"/>
        <w:rPr/>
      </w:pPr>
      <w:r>
        <w:rPr/>
        <w:t xml:space="preserve">Demonyymi Bay Stater (virallinen) Massachusettsilainen (perinteinen) Massachusettsilainen Pääkaupunki (ja suurin kaupunki) Boston Suurin metropolialue Greater Boston Area Sijoitus 44. Yhteensä </w:t>
      </w:r>
      <w:r>
        <w:rPr>
          <w:color w:val="A9A9A9"/>
        </w:rPr>
        <w:t xml:space="preserve">10 565 </w:t>
      </w:r>
      <w:r>
        <w:rPr/>
        <w:t xml:space="preserve">sq mi (27 336 km) Leveys 183 mailia (295 km) Pituus 113 mailia (182 km) % vettä 25.7 Leveysaste 41 ° 14′ N - 42 ° 53′ N Pituusaste 69 ° 56′ W - 73 ° 30′ W Väestö Sijoitus 15. Yhteensä 6 811 779 (2016 est.) Tiheys 840 / sq mi (324 / km) Sijoitus 3. (9.) Kotitalouksien mediaanitulo 67 861 $ (7.) Korkeus korkein kohta Mount Greylock 3 489 ft (1063.).4 m) Keskiarvo 500 ft (150 m) Matalin kohta Atlantin valtameren merenpinnan taso Ennen osavaltiota Province of Massachusetts Bay Liittyminen unioniin 6. helmikuuta 1788 (6.) Kuvernööri Charlie Baker (R) Apulaiskuvernööri Karyn Polito (R) Lainsäädäntö Yleinen tuomioistuin Ylähuone Senaatti Alahuone Edustajainhuone Yhdysvaltain senaattorit Elizabeth Warren (D) Ed Markey (D) Yhdysvaltain edustajainhuoneen valtuuskunta 9 demokraattia (luettelo) Aikavyöhyke Eastern: UTC-5 /-4 ISO 3166 US-MA Lyhenteet MA, Mass. Verkkosivusto www.mass.gov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neliökilometriä on Massachusettsin osavaltio?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Vuosina 1786-1787 vallankumoussodan veteraanin Daniel Shaysin johtama Shaysin kapinaksi kutsuttu aseellinen kapina aiheutti tuhoa koko Massachusettsissa ja yritti lopulta vallata liittovaltion asevaraston. Kapina oli yksi tärkeimmistä tekijöistä, jotka vaikuttivat päätökseen laatia vahvempi kansallinen perustuslaki liittovaltion artiklojen tilalle. </w:t>
      </w:r>
      <w:r>
        <w:rPr>
          <w:color w:val="A9A9A9"/>
        </w:rPr>
        <w:t xml:space="preserve">Helmikuun 6. päivänä 1788 </w:t>
      </w:r>
      <w:r>
        <w:rPr/>
        <w:t xml:space="preserve">Massachusettsista tuli kuudes osavaltio, joka ratifioi Yhdysvaltojen perustuslain.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Massachusettsista tuli osa Yhdysvaltoja?</w:t>
      </w:r>
    </w:p>
    <w:p>
      <w:pPr>
        <w:pStyle w:val="TextBody"/>
        <w:bidi w:val="0"/>
        <w:jc w:val="left"/>
        <w:rPr>
          <w:b/>
          <w:u w:val="single"/>
          <w:shd w:val="clear" w:fill="FFFF00"/>
        </w:rPr>
      </w:pPr>
      <w:r>
        <w:rPr>
          <w:b/>
          <w:u w:val="single"/>
          <w:shd w:val="clear" w:fill="FFFF00"/>
        </w:rPr>
        <w:t xml:space="preserve">Asiakirjan numero 20171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Fit for a King, joka tunnetaan myös nimellä FFAK, on yhdysvaltalainen </w:t>
      </w:r>
      <w:r>
        <w:rPr>
          <w:color w:val="A9A9A9"/>
        </w:rPr>
        <w:t xml:space="preserve">kristillinen metalcore-yhtye Dallasista, Texasista</w:t>
      </w:r>
      <w:r>
        <w:rPr/>
        <w:t xml:space="preserve">, joka perustettiin vuonna 2007. He julkaisivat kaksi itsenäistä EP:tä vuonna 2008 nimeltä Fit for a King ja vuonna 2009 Awaken the Vesper ja yhden itsenäisen albumin, Descendants, vuonna 2011. Sen jälkeen yhtye julkaisi neljä studioalbumia levy-yhtiönsä Solid State Recordsin kanssa otsikolla Creation / Destruction (2013), uudelleen äänitetty Descendants (2013), Slave to Nothing (2014) ja Deathgrip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 kuninkaalle sopiva kristillinen yhtye</w:t>
      </w:r>
    </w:p>
    <w:p>
      <w:pPr>
        <w:pStyle w:val="TextBody"/>
        <w:bidi w:val="0"/>
        <w:jc w:val="left"/>
        <w:rPr>
          <w:b/>
          <w:u w:val="single"/>
          <w:shd w:val="clear" w:fill="FFFF00"/>
        </w:rPr>
      </w:pPr>
      <w:r>
        <w:rPr>
          <w:b/>
          <w:u w:val="single"/>
          <w:shd w:val="clear" w:fill="FFFF00"/>
        </w:rPr>
        <w:t xml:space="preserve">Asiakirjan numero 20172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Kuningas Salomonin kaivokset (1885) on englantilaisen viktoriaanisen seikkailukirjailijan ja satukirjailijan </w:t>
      </w:r>
      <w:r>
        <w:rPr>
          <w:color w:val="A9A9A9"/>
        </w:rPr>
        <w:t xml:space="preserve">Sir H. Rider Haggardin </w:t>
      </w:r>
      <w:r>
        <w:rPr/>
        <w:t xml:space="preserve">suosittu romaani</w:t>
      </w:r>
      <w:r>
        <w:rPr/>
        <w:t xml:space="preserve">. Se kertoo Allan Quatermainin johtaman seikkailijaryhmän etsinnöistä Afrikan tutkimattomalla alueella erään ryhmän jäsenen kadonneen veljen löytämiseksi. Se on ensimmäinen Afrikkaan sijoittuva englantilainen seikkailuromaani, ja sitä pidetään Kadonnut maailma -kirjallisuuden lajityypin synnyttäjänä.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romaanin Kuningas Salomonin kaivokset</w:t>
      </w:r>
    </w:p>
    <w:p>
      <w:pPr>
        <w:pStyle w:val="TextBody"/>
        <w:bidi w:val="0"/>
        <w:jc w:val="left"/>
        <w:rPr>
          <w:b/>
          <w:u w:val="single"/>
          <w:shd w:val="clear" w:fill="FFFF00"/>
        </w:rPr>
      </w:pPr>
      <w:r>
        <w:rPr>
          <w:b/>
          <w:u w:val="single"/>
          <w:shd w:val="clear" w:fill="FFFF00"/>
        </w:rPr>
        <w:t xml:space="preserve">Asiakirjan numero 20173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 järjestetään yleensä </w:t>
      </w:r>
      <w:r>
        <w:rPr>
          <w:color w:val="A9A9A9"/>
        </w:rPr>
        <w:t xml:space="preserve">joko heinäkuun toisena tai kolmantena tiistaina</w:t>
      </w:r>
      <w:r>
        <w:rPr/>
        <w:t xml:space="preserve">, ja sen tarkoituksena on merkitä MLB-kauden symbolista puoliväliä (ei kuitenkaan matemaattista puoliväliä, joka useimmissa kausissa on yleensä edellisellä kalenteriviikolla). Molemmat pääsarjat pitävät All-Star-tauon, eikä All-Star-peliä edeltävänä tai sitä seuraavana päivänä pelata yhtään runkosarjan ottelua. Joitakin peliin liittyviä ylimääräisiä tapahtumia ja juhlallisuuksia järjestetään joka vuosi lähellä tätä runkosarjan taukoa ja 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mlb all star game pelataan</w:t>
      </w:r>
    </w:p>
    <w:p>
      <w:pPr>
        <w:pStyle w:val="TextBody"/>
        <w:bidi w:val="0"/>
        <w:jc w:val="left"/>
        <w:rPr>
          <w:b/>
          <w:u w:val="single"/>
          <w:shd w:val="clear" w:fill="FFFF00"/>
        </w:rPr>
      </w:pPr>
      <w:r>
        <w:rPr>
          <w:b/>
          <w:u w:val="single"/>
          <w:shd w:val="clear" w:fill="FFFF00"/>
        </w:rPr>
        <w:t xml:space="preserve">Asiakirjan numero 20174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 Edwards Walker </w:t>
      </w:r>
      <w:r>
        <w:rPr/>
        <w:t xml:space="preserve">(26. marraskuuta 1832 - 21. helmikuuta 1919) oli yhdysvaltalainen abolitionisti, kieltolain kannattaja, sotavanki ja kirurgi. Vuodesta 2017 lähtien hän on ainoa nainen, joka on koskaan saanut kunniamitalin.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naispuolinen kunniamitalin saaja -</w:t>
      </w:r>
    </w:p>
    <w:p>
      <w:pPr>
        <w:pStyle w:val="TextBody"/>
        <w:bidi w:val="0"/>
        <w:jc w:val="left"/>
        <w:rPr>
          <w:b/>
          <w:u w:val="single"/>
          <w:shd w:val="clear" w:fill="FFFF00"/>
        </w:rPr>
      </w:pPr>
      <w:r>
        <w:rPr>
          <w:b/>
          <w:u w:val="single"/>
          <w:shd w:val="clear" w:fill="FFFF00"/>
        </w:rPr>
        <w:t xml:space="preserve">Asiakirjan numero 20175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 kulttuurin liike 1910- ja 1920-luvun puolivälissä sai alkunsa pettymyksestä perinteiseen kiinalaiseen kulttuuriin sen jälkeen, kun vuonna 1912 perustettu Kiinan tasavalta epäonnistui Kiinan ongelmien ratkaisemisessa. Chen Duxiun, Cai Yuanpein, Li Dazhaon, Lu Xunin, Zhou Zuorenin, He Dongin ja Hu Shihin kaltaisilla oppineilla oli klassinen koulutus, mutta he alkoivat johtaa kapinaa konfutselaisuutta vastaan. He vaativat </w:t>
      </w:r>
      <w:r>
        <w:rPr>
          <w:color w:val="A9A9A9"/>
        </w:rPr>
        <w:t xml:space="preserve">uuden kiinalaisen kulttuurin </w:t>
      </w:r>
      <w:r>
        <w:rPr/>
        <w:t xml:space="preserve">luomista, </w:t>
      </w:r>
      <w:r>
        <w:rPr>
          <w:color w:val="A9A9A9"/>
        </w:rPr>
        <w:t xml:space="preserve">joka perustui maailmanlaajuisiin ja länsimaisiin standardeihin, erityisesti demokratiaan ja tieteeseen</w:t>
      </w:r>
      <w:r>
        <w:rPr/>
        <w:t xml:space="preserve">. Nuoremmat seuraajat ottivat heidän vaatimuksensa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1910-luvun lopun uuden kulttuurin liikkeen johtajat halusivat Kiinassa tapahtuvan?</w:t>
      </w:r>
    </w:p>
    <w:p>
      <w:pPr>
        <w:pStyle w:val="TextBody"/>
        <w:bidi w:val="0"/>
        <w:jc w:val="left"/>
        <w:rPr>
          <w:b/>
          <w:u w:val="single"/>
          <w:shd w:val="clear" w:fill="FFFF00"/>
        </w:rPr>
      </w:pPr>
      <w:r>
        <w:rPr>
          <w:b/>
          <w:u w:val="single"/>
          <w:shd w:val="clear" w:fill="FFFF00"/>
        </w:rPr>
        <w:t xml:space="preserve">Asiakirjan numero 20176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Philpott kirjoitti, että sodan jälkeen Ranskan virallisessa historiassa heinäkuun 1. päivälle annettiin viisi sivua, joista yksi kappale käsitteli brittien hyökkäystä, ja että Saksan virallisessa historiassa Der Weltkrieg käsiteltiin kyseistä päivää 62 sivulla. Britannian virallisessa historiassa päivää kuvailtiin 177 sivulla, joista yksi sivu käsitteli ranskalaisten menestystä. Joffren muistelmissa Ranskan voitto johtui "tykistön erinomaisesta työstä" ja siitä, että saksalaiset aliarvioivat Verdunin taistelusta jäljelle jääneen ranskalaisen hyökkäyspotentiaalin, mikä johti siihen, että ranskalaiset tekivät pääasiallisen puolustuspyrkimyksensä pohjoisessa. Britit olivat joutuneet hyökkäyksen kohteeksi takaapäin epäonnistuttuaan saksalaisten vallattujen asemien puhdistamisessa. Tämä sotilaallinen selitys oli riittämätön monille brittiläisille kommentaattoreille, jotka syyttivät ``anakronistisia'' ``miekkailijoita'' vapaaehtoisten johtamisesta tarpeettomaan teurastukseen. Ranskalaisten menestys, joka perustui vuoden 1915 kokemuksiin, jätettiin huomiotta, samoin kuin ranskalaisten odotukset nopeista voitoista, joihin he joutuivat pettymään, sillä taistelusta tuli Verdunin pitkän kulumiskampanjan vastine. Philpott kuvasi myös, että saksalaiset oli kirjoitettu pois brittiläisestä kertomuksesta turhasta uhrautumisesta. </w:t>
      </w:r>
      <w:r>
        <w:rPr>
          <w:color w:val="A9A9A9"/>
        </w:rPr>
        <w:t xml:space="preserve">Englantilais-ranskalaiset armeijat </w:t>
      </w:r>
      <w:r>
        <w:rPr/>
        <w:t xml:space="preserve">olivat saaneet etulyöntiaseman 1. heinäkuuta pakottamalla saksalaisten puolustuksen romahtamaan 13 mailin (21 km) matkalla Sommen molemmin puolin. Aikaisin iltapäivällä joen pohjoispuolella oli laaja murtuma, mutta se oli odottamattomassa paikassa, mikä tarkoitti, että sen hyväksikäyttöä oli improvisoitava.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Sommen taistelun ensimmäisenä päivänä...</w:t>
      </w:r>
    </w:p>
    <w:p>
      <w:pPr>
        <w:pStyle w:val="TextBody"/>
        <w:bidi w:val="0"/>
        <w:jc w:val="left"/>
        <w:rPr>
          <w:b/>
          <w:u w:val="single"/>
          <w:shd w:val="clear" w:fill="FFFF00"/>
        </w:rPr>
      </w:pPr>
      <w:r>
        <w:rPr>
          <w:b/>
          <w:u w:val="single"/>
          <w:shd w:val="clear" w:fill="FFFF00"/>
        </w:rPr>
        <w:t xml:space="preserve">Asiakirjan numero 20177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``Peter's Daughter'' </w:t>
      </w:r>
      <w:r>
        <w:rPr/>
        <w:t xml:space="preserve">on Family Guyn kuudennen kauden kahdeksas jakso, joka esitettiin alun perin 25. marraskuuta 2007. Kun tulva iskee Quahogiin, Meg joutuu sairaalaan koomaan, ja ylisuojeleva Peter vannoo pitävänsä tytöstä erityistä huolta. Sivujuttuna Stewie ja Brian päättävät kunnostaa ränsistyneen talon ja myydä sen rikastuakseen.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family guy episodi Brian ja Stevie rakentavat talon</w:t>
      </w:r>
    </w:p>
    <w:p>
      <w:pPr>
        <w:pStyle w:val="TextBody"/>
        <w:bidi w:val="0"/>
        <w:jc w:val="left"/>
        <w:rPr>
          <w:b/>
          <w:u w:val="single"/>
          <w:shd w:val="clear" w:fill="FFFF00"/>
        </w:rPr>
      </w:pPr>
      <w:r>
        <w:rPr>
          <w:b/>
          <w:u w:val="single"/>
          <w:shd w:val="clear" w:fill="FFFF00"/>
        </w:rPr>
        <w:t xml:space="preserve">Asiakirjan numero 20178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Hindulaisuudessa ei ole pysyvää taivasta tai helvettiä. Tuonpuoleisessa elämässä sielu syntyy uudelleen karmansa perusteella </w:t>
      </w:r>
      <w:r>
        <w:rPr>
          <w:color w:val="A9A9A9"/>
        </w:rPr>
        <w:t xml:space="preserve">toisena olentona taivaassa, helvetissä tai elävänä olentona maan päällä (ihminen, eläin)</w:t>
      </w:r>
      <w:r>
        <w:rPr/>
        <w:t xml:space="preserve">. Myös jumalat kuolevat, kun heidän menneisyyden karmalliset ansionsa ovat lopussa, samoin kuin helvetissä olevat, ja he palaavat ja saavat uuden mahdollisuuden maan päällä. Tämä jälleensyntyminen jatkuu loputtomasti sykleissä, kunnes ihminen aloittaa henkisen etsinnän, toteuttaa itsetuntemuksen ja saa siten mokṣan, lopullisen vapautuksen jälleensyntymiskierrosta. Tämän vapautumisen uskotaan olevan täydellisen autuuden tila, jonka hinduperinteet uskovat olevan joko sukua tai identtinen Brahmanille, muuttumattomalle todellisuudelle, joka oli olemassa ennen maailmankaikkeuden luomista, on edelleen olemassa ja tulee olemaan olemassa maailmankaikkeuden päättymisen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voit reinkarnoitua hindulaisuudessa?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Reinkarnaatio </w:t>
      </w:r>
      <w:r>
        <w:rPr/>
        <w:t xml:space="preserve">on filosofinen tai uskonnollinen käsite, jonka mukaan elävän olennon osa aloittaa uuden elämän eri fyysisessä kehossa tai muodossa jokaisen biologisen kuoleman jälkeen. Sitä kutsutaan myös uudestisyntymiseksi tai siirtolaisuudeksi, ja se on osa Saṃsāran oppeja syklisestä olemassaolosta. Se on keskeinen oppi kaikissa suurimmissa intialaisissa uskonnoissa, nimittäin jainismissa, hindulaisuudessa, buddhalaisuudessa ja sikhismissä. Ajatus jälleensyntymisestä esiintyy monissa muinaisissa kulttuureissa, ja uskoa jälleensyntymiseen / metempsykoosiin pitivät yllä kreikkalaiset historialliset henkilöt, kuten Pythagoras, Sokrates ja Platon. Se on myös yleinen uskomus useissa muinaisissa ja nykyaikaisissa uskonnoissa, kuten spiritismissä, teosofiassa ja Eckankarissa, ja sitä esiintyy myös monissa heimoyhteiskunnissa eri puolilla maailmaa, esimerkiksi Australiassa, Itä-Aasiassa, Siperiassa ja Etelä-Amerikassa.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hindujen uskomus siitä, että sielu syntyy uudelleen toisessa muodossa, tunnetaan nimellä</w:t>
      </w:r>
    </w:p>
    <w:p>
      <w:pPr>
        <w:pStyle w:val="TextBody"/>
        <w:bidi w:val="0"/>
        <w:jc w:val="left"/>
        <w:rPr>
          <w:b/>
          <w:u w:val="single"/>
          <w:shd w:val="clear" w:fill="FFFF00"/>
        </w:rPr>
      </w:pPr>
      <w:r>
        <w:rPr>
          <w:b/>
          <w:u w:val="single"/>
          <w:shd w:val="clear" w:fill="FFFF00"/>
        </w:rPr>
        <w:t xml:space="preserve">Asiakirjan numero 20179</w:t>
      </w:r>
    </w:p>
    <w:p>
      <w:pPr>
        <w:pStyle w:val="TextBody"/>
        <w:bidi w:val="0"/>
        <w:jc w:val="left"/>
        <w:rPr>
          <w:b/>
          <w:shd w:val="clear" w:fill="FFFF00"/>
        </w:rPr>
      </w:pPr>
      <w:r>
        <w:rPr>
          <w:b/>
          <w:shd w:val="clear" w:fill="FFFF00"/>
        </w:rPr>
        <w:t xml:space="preserve">Tekstin numero 0</w:t>
      </w:r>
    </w:p>
    <w:p>
      <w:pPr>
        <w:pStyle w:val="TextBody"/>
        <w:numPr>
          <w:ilvl w:val="0"/>
          <w:numId w:val="129"/>
        </w:numPr>
        <w:tabs>
          <w:tab w:val="clear" w:pos="1134"/>
          <w:tab w:val="left" w:leader="none" w:pos="720"/>
        </w:tabs>
        <w:bidi w:val="0"/>
        <w:ind w:start="720" w:hanging="283"/>
        <w:jc w:val="left"/>
        <w:rPr/>
      </w:pPr>
      <w:r>
        <w:rPr>
          <w:color w:val="A9A9A9"/>
        </w:rPr>
        <w:t xml:space="preserve">Syöpä</w:t>
      </w:r>
      <w:r>
        <w:rPr/>
        <w:t xml:space="preserve">: Epiteelisoluista peräisin olevat syövät. Tähän ryhmään kuuluvat monet yleisimmistä syövistä, ja niihin kuuluvat lähes kaikki rinta-, eturauhas-, keuhko-, haima- ja paksusuolen syövät.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epiteelikudoksessa syntyviä syöpiä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Syöpä on ryhmä sairauksia, joihin liittyy </w:t>
      </w:r>
      <w:r>
        <w:rPr>
          <w:color w:val="A9A9A9"/>
        </w:rPr>
        <w:t xml:space="preserve">epänormaalia solukasvua, </w:t>
      </w:r>
      <w:r>
        <w:rPr/>
        <w:t xml:space="preserve">joka voi tunkeutua tai levitä muihin kehon osiin. Ne eroavat hyvänlaatuisista kasvaimista, jotka eivät leviä muihin kehon osiin. Mahdollisia merkkejä ja oireita ovat kyhmy, epänormaali verenvuoto, pitkittynyt yskä, selittämätön laihtuminen ja suolen toiminnan muuttuminen. Vaikka nämä oireet voivat viitata syöpään, niillä voi olla muitakin syitä. Ihmisillä on yli 100 erilaista syöpää.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syöpä on sairaus, joka yleensä syntyy, kun</w:t>
      </w:r>
    </w:p>
    <w:p>
      <w:pPr>
        <w:pStyle w:val="TextBody"/>
        <w:bidi w:val="0"/>
        <w:jc w:val="left"/>
        <w:rPr>
          <w:b/>
          <w:u w:val="single"/>
          <w:shd w:val="clear" w:fill="FFFF00"/>
        </w:rPr>
      </w:pPr>
      <w:r>
        <w:rPr>
          <w:b/>
          <w:u w:val="single"/>
          <w:shd w:val="clear" w:fill="FFFF00"/>
        </w:rPr>
        <w:t xml:space="preserve">Asiakirjan numero 20180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Mooseksen kirjan vedenpaisumuskertomus (</w:t>
      </w:r>
      <w:r>
        <w:rPr>
          <w:color w:val="A9A9A9"/>
        </w:rPr>
        <w:t xml:space="preserve">1. Mooseksen kirjan </w:t>
      </w:r>
      <w:r>
        <w:rPr/>
        <w:t xml:space="preserve">luvut 6 - 9</w:t>
      </w:r>
      <w:r>
        <w:rPr/>
        <w:t xml:space="preserve">) on heprealainen vedenpaisumusmyytti. Kertomus kertoo Jumalan päätöksestä palauttaa maapallo luomista edeltävään vesikaaoksen tilaansa ja luoda se sitten uudelleen luomisen käänteisoperaationa. Kertomuksessa on hyvin vahvoja yhtäläisyyksiä Gilgameshin eepoksen osiin, jotka ovat kauan ennen Ensimmäistä Mooseksen kirjaa.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Raamatun kirjassa on tulva?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Genesiksen vedenpaisumus on Tanakhissa (</w:t>
      </w:r>
      <w:r>
        <w:rPr>
          <w:color w:val="A9A9A9"/>
        </w:rPr>
        <w:t xml:space="preserve">1. Mooseksen kirjan luvut 6-9) </w:t>
      </w:r>
      <w:r>
        <w:rPr/>
        <w:t xml:space="preserve">esiintyvä vedenpaisumusmyytti</w:t>
      </w:r>
      <w:r>
        <w:rPr/>
        <w:t xml:space="preserve">. Kertomus kertoo Jumalan päätöksestä palauttaa maapallo luomista edeltävään, vesikaaoksen olotilaan ja luoda se sitten uudelleen luomisen käänteisessä käänteessä. Kertomuksessa on hyvin vahvoja yhtäläisyyksiä Gilgameshin eepoksen osiin, jotka ovat kauan ennen Ensimmäistä Mooseksen kirjaa.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mainitaan tulva</w:t>
      </w:r>
    </w:p>
    <w:p>
      <w:pPr>
        <w:pStyle w:val="TextBody"/>
        <w:bidi w:val="0"/>
        <w:jc w:val="left"/>
        <w:rPr>
          <w:b/>
          <w:u w:val="single"/>
          <w:shd w:val="clear" w:fill="FFFF00"/>
        </w:rPr>
      </w:pPr>
      <w:r>
        <w:rPr>
          <w:b/>
          <w:u w:val="single"/>
          <w:shd w:val="clear" w:fill="FFFF00"/>
        </w:rPr>
        <w:t xml:space="preserve">Asiakirjan numero 20181</w:t>
      </w:r>
    </w:p>
    <w:p>
      <w:pPr>
        <w:pStyle w:val="TextBody"/>
        <w:bidi w:val="0"/>
        <w:jc w:val="left"/>
        <w:rPr>
          <w:b/>
          <w:shd w:val="clear" w:fill="FFFF00"/>
        </w:rPr>
      </w:pPr>
      <w:r>
        <w:rPr>
          <w:b/>
          <w:shd w:val="clear" w:fill="FFFF00"/>
        </w:rPr>
        <w:t xml:space="preserve">Tekstin numero 0</w:t>
      </w:r>
    </w:p>
    <w:p>
      <w:pPr>
        <w:pStyle w:val="TextBody"/>
        <w:numPr>
          <w:ilvl w:val="0"/>
          <w:numId w:val="130"/>
        </w:numPr>
        <w:tabs>
          <w:tab w:val="clear" w:pos="1134"/>
          <w:tab w:val="left" w:leader="none" w:pos="720"/>
        </w:tabs>
        <w:bidi w:val="0"/>
        <w:ind w:start="720" w:hanging="283"/>
        <w:jc w:val="left"/>
        <w:rPr/>
      </w:pPr>
      <w:r>
        <w:rPr/>
        <w:t xml:space="preserve">Vuoden tulokas: </w:t>
      </w:r>
      <w:r>
        <w:rPr>
          <w:color w:val="A9A9A9"/>
        </w:rPr>
        <w:t xml:space="preserve">Jelly Buan </w:t>
      </w:r>
      <w:r>
        <w:rPr/>
        <w:t xml:space="preserve">(UST)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uaap kauden 71 naisten lentopallon vuoden tulokas</w:t>
      </w:r>
    </w:p>
    <w:p>
      <w:pPr>
        <w:pStyle w:val="TextBody"/>
        <w:bidi w:val="0"/>
        <w:jc w:val="left"/>
        <w:rPr>
          <w:b/>
          <w:u w:val="single"/>
          <w:shd w:val="clear" w:fill="FFFF00"/>
        </w:rPr>
      </w:pPr>
      <w:r>
        <w:rPr>
          <w:b/>
          <w:u w:val="single"/>
          <w:shd w:val="clear" w:fill="FFFF00"/>
        </w:rPr>
        <w:t xml:space="preserve">Asiakirjan numero 20182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Tutkimukset ovat osoittaneet, että suurin osa kielenkäsittelytoiminnoista suoritetaan </w:t>
      </w:r>
      <w:r>
        <w:rPr>
          <w:color w:val="A9A9A9"/>
        </w:rPr>
        <w:t xml:space="preserve">aivokuorella</w:t>
      </w:r>
      <w:r>
        <w:rPr/>
        <w:t xml:space="preserve">. Aivokuoren kielialueiden olennainen tehtävä on symbolinen representaatio. Vaikka kieltä on olemassa eri muodoissa, kaikki ne perustuvat symboliseen representaatioon.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kieli tulee aivoissa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 osa kielellisistä toiminnoista käsitellään useilla assosiaatioalueilla, ja on olemassa kaksi hyvin tunnistettua aluetta, joita pidetään elintärkeinä ihmisen viestinnälle: </w:t>
      </w:r>
      <w:r>
        <w:rPr>
          <w:color w:val="A9A9A9"/>
        </w:rPr>
        <w:t xml:space="preserve">Wernicken alue ja Brocan alue</w:t>
      </w:r>
      <w:r>
        <w:rPr/>
        <w:t xml:space="preserve">. Nämä alueet sijaitsevat yleensä hallitsevassa aivopuoliskossa (97 prosentilla ihmisistä vasen aivopuolisko), ja niitä pidetään tärkeimpinä alueina kielen prosessoinnissa. Tämän vuoksi kieltä pidetään paikallisena ja lateraalisena toimintona.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aivoalue liittyy ihmisten kieleen</w:t>
      </w:r>
    </w:p>
    <w:p>
      <w:pPr>
        <w:pStyle w:val="TextBody"/>
        <w:bidi w:val="0"/>
        <w:jc w:val="left"/>
        <w:rPr>
          <w:b/>
          <w:u w:val="single"/>
          <w:shd w:val="clear" w:fill="FFFF00"/>
        </w:rPr>
      </w:pPr>
      <w:r>
        <w:rPr>
          <w:b/>
          <w:u w:val="single"/>
          <w:shd w:val="clear" w:fill="FFFF00"/>
        </w:rPr>
        <w:t xml:space="preserve">Asiakirjan numero 20183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Kymmenennen sarjan voitti </w:t>
      </w:r>
      <w:r>
        <w:rPr>
          <w:color w:val="A9A9A9"/>
        </w:rPr>
        <w:t xml:space="preserve">taikuri Richard Jones</w:t>
      </w:r>
      <w:r>
        <w:rPr/>
        <w:t xml:space="preserve">, toiseksi sijoittui jazzlaulaja Wayne Woodward ja kolmanneksi tanssiryhmä Boogie Storm.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10. kauden Britannian Got Talent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Richard Jones </w:t>
      </w:r>
      <w:r>
        <w:rPr/>
        <w:t xml:space="preserve">voitti kilpailun 28. toukokuuta 2016, ja hänestä tuli ensimmäinen taikuri, joka on voittanut ohjelman.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Britannian Got Talent -ohjelman 10. sarjan?</w:t>
      </w:r>
    </w:p>
    <w:p>
      <w:pPr>
        <w:pStyle w:val="TextBody"/>
        <w:bidi w:val="0"/>
        <w:jc w:val="left"/>
        <w:rPr>
          <w:b/>
          <w:u w:val="single"/>
          <w:shd w:val="clear" w:fill="FFFF00"/>
        </w:rPr>
      </w:pPr>
      <w:r>
        <w:rPr>
          <w:b/>
          <w:u w:val="single"/>
          <w:shd w:val="clear" w:fill="FFFF00"/>
        </w:rPr>
        <w:t xml:space="preserve">Asiakirjan numero 20184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Hellenistisen vaiheen kieli tunnetaan nimellä </w:t>
      </w:r>
      <w:r>
        <w:rPr>
          <w:color w:val="A9A9A9"/>
        </w:rPr>
        <w:t xml:space="preserve">Koine </w:t>
      </w:r>
      <w:r>
        <w:rPr/>
        <w:t xml:space="preserve">(yhteinen). Koinea pidetään omana erillisenä historiallisena vaiheena, vaikka se varhaisimmassa muodossaan muistutti läheisesti attista kreikkaa ja viimeisimmässä muodossaan lähestyy keskiaikaista kreikkaa. Ennen koinesta klassisen ajan ja sitä edeltävien aikojen kreikkaan kuului useita alueellisia murteita.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viestintämuotoa antiikin kreikka käytti</w:t>
      </w:r>
    </w:p>
    <w:p>
      <w:pPr>
        <w:pStyle w:val="TextBody"/>
        <w:bidi w:val="0"/>
        <w:jc w:val="left"/>
        <w:rPr>
          <w:b/>
          <w:u w:val="single"/>
          <w:shd w:val="clear" w:fill="FFFF00"/>
        </w:rPr>
      </w:pPr>
      <w:r>
        <w:rPr>
          <w:b/>
          <w:u w:val="single"/>
          <w:shd w:val="clear" w:fill="FFFF00"/>
        </w:rPr>
        <w:t xml:space="preserve">Asiakirjan numero 20185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radiopäivää 2018 vietetään 13. helmikuuta 2018 teemalla "Radio ja urheilu". Odotamme innolla merkittävien urheilutapahtumien vuotta, joilla on kyky yhdistää ihmisten sydämet ja mielet kaikkialla maailmassa. Maailman radiopäivänä 2018 juhlitaan perinteisiä urheilulajeja, jotka yhdistävät meidät kulttuuriperintöömme, ruohonjuuritason urheilulajeja, jotka ankkuroivat meidät yhteisöihimme, sekä inspiroivia tarinoita, jotka haastavat sukupuolistereotypioita ja tarjoavat positiivisia roolimalleja nuorille ympäri maailmaa. Vuoden 2018 teemana on </w:t>
      </w:r>
      <w:r>
        <w:rPr>
          <w:color w:val="A9A9A9"/>
        </w:rPr>
        <w:t xml:space="preserve">urheilun ja radion liitto kansalaisosallistumista ja kehitystä edistävänä voimana sekä ihmisyyden juhliminen sen monimuotoisuudessa</w:t>
      </w:r>
      <w:r>
        <w:rPr/>
        <w:t xml:space="preserve">. Maailman radiopäivä 2018 juhlistaa radion ratkaisevaa tehtävää tämän liiton muovaamisessa tarjoamalla radioasemille ja kuuntelijoille foorumin, jossa ne voivat rakentaa ohjelmiaan ja keskusteluja radion ja urheilun ympärille. Alateemat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vuoden 2018 maailman radiopäivän (wrd) teema?</w:t>
      </w:r>
    </w:p>
    <w:p>
      <w:pPr>
        <w:pStyle w:val="TextBody"/>
        <w:bidi w:val="0"/>
        <w:jc w:val="left"/>
        <w:rPr>
          <w:b/>
          <w:u w:val="single"/>
          <w:shd w:val="clear" w:fill="FFFF00"/>
        </w:rPr>
      </w:pPr>
      <w:r>
        <w:rPr>
          <w:b/>
          <w:u w:val="single"/>
          <w:shd w:val="clear" w:fill="FFFF00"/>
        </w:rPr>
        <w:t xml:space="preserve">Asiakirjan numero 20186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Muut tekniset tiedot sisältävät </w:t>
      </w:r>
      <w:r>
        <w:rPr>
          <w:color w:val="A9A9A9"/>
        </w:rPr>
        <w:t xml:space="preserve">200 hv (150 kW) ja 266 lb ⋅ ft (361 N ⋅ m) Interior Permanent Magnet -sähkömoottorin</w:t>
      </w:r>
      <w:r>
        <w:rPr/>
        <w:t xml:space="preserve">, kiihtyvyyden 0 -- 30 mph (0 -- 48 km / h) 2,9 sekunnissa ja 0 -- 60 mph (0 -- 97 km / h) alle 7 sekunnissa ja huippunopeuden 91 mph (146 km / h). Sähkömoottori on integroitu yksivaihteisen vaihteiston ja tasauspyörästön kanssa yhdeksi modulaariseksi voimansiirtoyksiköksi, joka on yhteydessä suoraan etuakseleihin. Yksivaihteisen vaihteiston lopullinen välityssuhde on 7,05:1.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pultti ev käyttää minkälaista moottoria ajaa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Lokakuussa 2015 General Motors kertoi ostavansa Boltin akkukennot </w:t>
      </w:r>
      <w:r>
        <w:rPr>
          <w:color w:val="A9A9A9"/>
        </w:rPr>
        <w:t xml:space="preserve">LG Chem</w:t>
      </w:r>
      <w:r>
        <w:rPr/>
        <w:t xml:space="preserve">iltä hintaan 145 dollaria kilowattitunnilta</w:t>
      </w:r>
      <w:r>
        <w:rPr/>
        <w:t xml:space="preserve">, mikä tarkoittaa vähintään 8700 dollarin tuloja autoa kohden. Kustannus on tiettävästi noin 100 dollaria halvempi kilowattituntia kohden kuin hinta, jonka LG antoi tuolloin muille asiakkaille. GM arvioi kennon hinnaksi 130 dollaria/kWh joulukuussa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valmistaa akun chevy-pulttiin?</w:t>
      </w:r>
    </w:p>
    <w:p>
      <w:pPr>
        <w:pStyle w:val="TextBody"/>
        <w:bidi w:val="0"/>
        <w:jc w:val="left"/>
        <w:rPr>
          <w:b/>
          <w:u w:val="single"/>
          <w:shd w:val="clear" w:fill="FFFF00"/>
        </w:rPr>
      </w:pPr>
      <w:r>
        <w:rPr>
          <w:b/>
          <w:u w:val="single"/>
          <w:shd w:val="clear" w:fill="FFFF00"/>
        </w:rPr>
        <w:t xml:space="preserve">Asiakirjan numero 20187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Richard Richter kehitti vuonna 1909 ensimmäisen silkkiäistoukan suolesta valmistetun kohdunsisäisen laitteen, jota Ernst Gräfenberg kehitti ja markkinoi Saksassa 1920-luvun lopulla. Vuonna 1951 </w:t>
      </w:r>
      <w:r>
        <w:rPr/>
        <w:t xml:space="preserve">kemisti Carl Djerassi </w:t>
      </w:r>
      <w:r>
        <w:rPr>
          <w:color w:val="A9A9A9"/>
        </w:rPr>
        <w:t xml:space="preserve">Mexico Citystä </w:t>
      </w:r>
      <w:r>
        <w:rPr/>
        <w:t xml:space="preserve">valmisti progesteronipillereiden hormonit meksikolaisesta jamssista. Djerassi oli luonut pillerin kemiallisesti, mutta hänellä ei ollut välineitä sen jakeluun potilaille. Samaan aikaan Gregory Pincus ja John Rock kehittivät Planned Parenthood Federation of America -järjestön avustuksella 1950-luvulla ensimmäiset ehkäisypillerit, kuten mestranolin/noretynodreelin, jotka tulivat julkisesti saataville </w:t>
      </w:r>
      <w:r>
        <w:rPr>
          <w:color w:val="DCDCDC"/>
        </w:rPr>
        <w:t xml:space="preserve">1960-luvulla </w:t>
      </w:r>
      <w:r>
        <w:rPr/>
        <w:t xml:space="preserve">Food and Drug Administrationin kautta nimellä Enovid. Lääkkeellisestä raskaudenkeskeytyksestä tuli vaihtoehto kirurgiselle raskaudenkeskeytykselle, kun prostaglandiinianalogit tulivat saataville 1970-luvulla ja mifepriston 1980-luvulla.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ehkäisypilleri tuli saataville?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keksittiin ensimmäinen ehkäisypilleri</w:t>
      </w:r>
    </w:p>
    <w:p>
      <w:pPr>
        <w:pStyle w:val="TextBody"/>
        <w:bidi w:val="0"/>
        <w:jc w:val="left"/>
        <w:rPr>
          <w:b/>
          <w:u w:val="single"/>
          <w:shd w:val="clear" w:fill="FFFF00"/>
        </w:rPr>
      </w:pPr>
      <w:r>
        <w:rPr>
          <w:b/>
          <w:u w:val="single"/>
          <w:shd w:val="clear" w:fill="FFFF00"/>
        </w:rPr>
        <w:t xml:space="preserve">Asiakirjan numero 20188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kokeiluistani totuuden kanssa on </w:t>
      </w:r>
      <w:r>
        <w:rPr>
          <w:color w:val="A9A9A9"/>
        </w:rPr>
        <w:t xml:space="preserve">Mohandas K. Gandhin</w:t>
      </w:r>
      <w:r>
        <w:rPr/>
        <w:t xml:space="preserve"> omaelämäkerta, </w:t>
      </w:r>
      <w:r>
        <w:rPr/>
        <w:t xml:space="preserve">joka kattaa hänen elämänsä varhaislapsuudesta vuoteen 1921. Se kirjoitettiin viikoittain ja julkaistiin hänen Navjivan-lehdessään vuosina 1925-1929. Sen englanninkielinen käännös ilmestyi erissä myös hänen toisessa aikakauskirjassaan Young India. Se aloitettiin Swami Anandin ja muiden Gandhin läheisten työtovereiden vaatimuksesta, jotka kannustivat häntä selittämään julkisten kampanjoidensa taustoja. Vuonna 1999 maailmanlaajuisten hengellisten ja uskonnollisten auktoriteettien komitea nimesi kirjan yhdeksi 1900-luvun sadasta parhaasta hengellisestä kirjasta.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Kokeiluni totuuden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Tämän osan on kirjoittanut </w:t>
      </w:r>
      <w:r>
        <w:rPr>
          <w:color w:val="A9A9A9"/>
        </w:rPr>
        <w:t xml:space="preserve">Mahadev Desai</w:t>
      </w:r>
      <w:r>
        <w:rPr/>
        <w:t xml:space="preserve">, joka käänsi kirjan gujaratista englanniksi vuonna 1940. Esipuheessa Desai toteaa, että kirja julkaistiin alun perin kahtena niteenä, ensimmäinen vuonna 1927 ja toinen vuonna 1929. Hän mainitsee myös, että alkuperäisen kirjan hinta oli 1 ₹ (1,6 ¢ Yhdysvalloissa) ja että sitä oli julkaistu viisi painosta esipuheen kirjoittamisen aikaan. Gujaratiksi oli myyty 50 000 kappaletta, mutta koska englanninkielinen painos oli kallis, se esti intialaisia ostamasta sitä. Desai toteaa, että englanninkielinen versio olisi saatava halvemmalla. Hän mainitsee myös, että käännöstä on tarkistanut englantilainen tutkija, joka ei halunnut nimeään julkaistavan. V osan luvut XXIX-XLIII käänsi Desain ystävä ja kollega Pyarelal.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käänsi tarinani totuuden kokeiluistani englanniksi.</w:t>
      </w:r>
    </w:p>
    <w:p>
      <w:pPr>
        <w:pStyle w:val="TextBody"/>
        <w:bidi w:val="0"/>
        <w:jc w:val="left"/>
        <w:rPr>
          <w:b/>
          <w:u w:val="single"/>
          <w:shd w:val="clear" w:fill="FFFF00"/>
        </w:rPr>
      </w:pPr>
      <w:r>
        <w:rPr>
          <w:b/>
          <w:u w:val="single"/>
          <w:shd w:val="clear" w:fill="FFFF00"/>
        </w:rPr>
        <w:t xml:space="preserve">Asiakirjan numero 20189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Joseph Peter Mascolo </w:t>
      </w:r>
      <w:r>
        <w:rPr/>
        <w:t xml:space="preserve">(13. maaliskuuta 1929 - 8. joulukuuta 2016) oli yhdysvaltalainen muusikko ja näyttelijä. Pitkän uransa aikana hän näytteli lukuisissa elokuvissa ja televisiosarjoissa. Hänet tunnettiin parhaiten superkonna Stefano DiMeran roolista, jonka hän esitti vuonna 1982 NBC:n Days of Our Lives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Stefanoa Elämämme päivinä -ohjelmassa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näyttelijä, joka näytteli Stefano Dimeraa Elämämme päivinä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Stefano Dimeraa Elämämme päivinä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Stefanoa Elämämme päivinä -ohjelmassa...</w:t>
      </w:r>
    </w:p>
    <w:p>
      <w:pPr>
        <w:pStyle w:val="TextBody"/>
        <w:bidi w:val="0"/>
        <w:jc w:val="left"/>
        <w:rPr>
          <w:b/>
          <w:u w:val="single"/>
          <w:shd w:val="clear" w:fill="FFFF00"/>
        </w:rPr>
      </w:pPr>
      <w:r>
        <w:rPr>
          <w:b/>
          <w:u w:val="single"/>
          <w:shd w:val="clear" w:fill="FFFF00"/>
        </w:rPr>
        <w:t xml:space="preserve">Asiakirjan numero 20190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Typpikaasun (N) muuttamista nitraateiksi ja nitriiteiksi ilmakehän, teollisuuden ja biologisten prosessien avulla kutsutaan typen sitomiseksi. Ilmakehän typpi on käsiteltävä eli "kiinnitettävä" käyttökelpoiseen muotoon, jotta kasvit voivat ottaa sen käyttöönsä. Salamaniskut sitovat 5x10-10x10 g typpeä vuodessa, mutta suurin osa typensidonnasta tapahtuu vapaasti elävien tai symbioottisten bakteerien eli </w:t>
      </w:r>
      <w:r>
        <w:rPr>
          <w:color w:val="A9A9A9"/>
        </w:rPr>
        <w:t xml:space="preserve">diatsotrofien</w:t>
      </w:r>
      <w:r>
        <w:rPr/>
        <w:t xml:space="preserve"> avulla</w:t>
      </w:r>
      <w:r>
        <w:rPr/>
        <w:t xml:space="preserve">. Näillä bakteereilla on nitrogenaasientsyymi, joka yhdistää kaasumaisen typen vetyyn ja tuottaa ammoniakkia, jonka bakteerit muuttavat muiksi orgaanisiksi yhdisteiksi. Suurin osa biologisesta typensidonnasta tapahtuu Mo-nitrogenaasin avulla, jota esiintyy monissa bakteereissa ja joissakin arkaaisissa. Mo-nitrogenaasi on monimutkainen kaksikomponenttinen entsyymi, jossa on useita metallia sisältäviä proteettisia ryhmiä. Esimerkki vapaasti elävästä bakteerista on Azotobacter. Symbioottiset typensidontabakteerit, kuten Rhizobium, elävät yleensä palkokasvien (kuten herneen, sinimailasen ja heinäkurjenpolven) juurikäävissä. Siellä ne muodostavat vastavuoroisen suhteen kasvin kanssa ja tuottavat ammoniakkia hiilihydraatteja vastaan. Tämän suhteen ansiosta palkokasvit lisäävät usein typpiköyhien maiden typpipitoisuutta. Myös muutamat muut kuin palkokasvit voivat muodostaa tällaisia symbiooseja. Nykyään noin 30 prosenttia kaikesta kiinteästä typestä tuotetaan teollisesti Haber-Bosch-prosessilla, jossa typpikaasu ja vetylähde (maakaasu tai maaöljy) muunnetaan ammoniakiksi korkeissa lämpötiloissa ja paineissa.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mikrobeja tai bakteereja, jotka muuttavat ilmakehän typpeä nitraatiksi maaperässä,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Typpikierto </w:t>
      </w:r>
      <w:r>
        <w:rPr/>
        <w:t xml:space="preserve">on biogeokemiallinen kierto, jossa typpi muuntuu moniin eri kemiallisiin muotoihin, kun se kiertää ilmakehässä, maa- ja meriekosysteemeissä. Typen muuntuminen voi tapahtua sekä biologisten että fysikaalisten prosessien avulla. Tärkeitä typen kierron prosesseja ovat muun muassa sitominen, ammonifikaatio, nitrifikaatio ja denitrifikaatio. Suurin osa </w:t>
      </w:r>
      <w:r>
        <w:rPr>
          <w:color w:val="DCDCDC"/>
        </w:rPr>
        <w:t xml:space="preserve">maapallon ilmakehästä </w:t>
      </w:r>
      <w:r>
        <w:rPr/>
        <w:t xml:space="preserve">(78 %) on typpeä, mikä tekee siitä suurimman typen lähteen. Ilmakehän typpi on kuitenkin biologisesti vain rajoitetusti käytettävissä, mikä johtaa käyttökelpoisen typen niukkuuteen monissa ekosysteemeissä. Typpikierto kiinnostaa erityisesti ekologeja, koska typen saatavuus voi vaikuttaa keskeisten ekosysteemiprosessien, kuten alkutuotannon ja hajoamisen, nopeuteen. Ihmisen toiminta, kuten fossiilisten polttoaineiden poltto, keinotekoisten typpilannoitteiden käyttö ja typen vapautuminen jätevesistä, on muuttanut dramaattisesti maailmanlaajuista typen kiertoa.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typen lähde maapallolla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prosessi vapauttaa typpikaasua ilmakehään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Typen muuttamista nitraateiksi ja nitriiteiksi ilmakehän, teollisuuden ja biologisten prosessien avulla kutsutaan </w:t>
      </w:r>
      <w:r>
        <w:rPr>
          <w:color w:val="A9A9A9"/>
        </w:rPr>
        <w:t xml:space="preserve">typen sitomiseksi</w:t>
      </w:r>
      <w:r>
        <w:rPr/>
        <w:t xml:space="preserve">. Ilmakehän typpi on käsiteltävä eli "kiinnitettävä" käyttökelpoiseen muotoon, jotta kasvit voivat ottaa sen käyttöönsä. Salamaniskut sitovat 5x10-10x10 g typpeä vuodessa, mutta suurin osa typensidonnasta tapahtuu vapaasti elävien tai symbioottisten bakteerien eli diatsotrofien avulla. Näillä bakteereilla on nitrogenaasientsyymi, joka yhdistää kaasumaisen typen vetyyn ja tuottaa ammoniakkia, jonka bakteerit muuttavat muiksi orgaanisiksi yhdisteiksi. Suurin osa biologisesta typensidonnasta tapahtuu Mo-nitrogenaasin avulla, jota esiintyy monissa bakteereissa ja joissakin arkaaisissa. Mo-nitrogenaasi on monimutkainen kaksikomponenttinen entsyymi, jossa on useita metallia sisältäviä proteettisia ryhmiä. Esimerkki vapaasti elävästä bakteerista on Azotobacter. Symbioottiset typensidontabakteerit, kuten Rhizobium, elävät yleensä palkokasvien (kuten herneen, sinimailasen ja heinäkurjenpolven) juurikäävissä. Siellä ne muodostavat vastavuoroisen suhteen kasvin kanssa ja tuottavat ammoniakkia hiilihydraatteja vastaan. Tämän suhteen ansiosta palkokasvit lisäävät usein typpiköyhien maiden typpipitoisuutta. Myös muutamat muut kuin palkokasvit voivat muodostaa tällaisia symbiooseja. Nykyään noin 30 prosenttia kaikesta kiinteästä typestä tuotetaan teollisesti Haber-Bosch-prosessilla, jossa typpikaasu ja vetylähde (maakaasu tai maaöljy) muunnetaan ammoniakiksi korkeissa lämpötiloissa ja paineissa.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typen kierron ensimmäinen vaihe, kun kaasumainen typpi muuttuu ammoniakiksi?</w:t>
      </w:r>
    </w:p>
    <w:p>
      <w:pPr>
        <w:pStyle w:val="TextBody"/>
        <w:bidi w:val="0"/>
        <w:jc w:val="left"/>
        <w:rPr>
          <w:b/>
          <w:u w:val="single"/>
          <w:shd w:val="clear" w:fill="FFFF00"/>
        </w:rPr>
      </w:pPr>
      <w:r>
        <w:rPr>
          <w:b/>
          <w:u w:val="single"/>
          <w:shd w:val="clear" w:fill="FFFF00"/>
        </w:rPr>
        <w:t xml:space="preserve">Asiakirjan numero 20191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Nykyaikaisessa molekyylibiologiassa ja genetiikassa </w:t>
      </w:r>
      <w:r>
        <w:rPr>
          <w:color w:val="A9A9A9"/>
        </w:rPr>
        <w:t xml:space="preserve">genomi </w:t>
      </w:r>
      <w:r>
        <w:rPr/>
        <w:t xml:space="preserve">on organismin perintöaines. Se koostuu DNA:sta (tai RNA:sta RNA-viruksissa). Genomiin kuuluvat sekä geenit (koodaavat alueet), koodaamaton DNA että mitokondrioiden ja kloroplastien geneettinen materiaali.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termi kuvaa lajin koko dna:ta?</w:t>
      </w:r>
    </w:p>
    <w:p>
      <w:pPr>
        <w:pStyle w:val="TextBody"/>
        <w:bidi w:val="0"/>
        <w:jc w:val="left"/>
        <w:rPr>
          <w:b/>
          <w:u w:val="single"/>
          <w:shd w:val="clear" w:fill="FFFF00"/>
        </w:rPr>
      </w:pPr>
      <w:r>
        <w:rPr>
          <w:b/>
          <w:u w:val="single"/>
          <w:shd w:val="clear" w:fill="FFFF00"/>
        </w:rPr>
        <w:t xml:space="preserve">Asiakirjan numero 20192</w:t>
      </w:r>
    </w:p>
    <w:p>
      <w:pPr>
        <w:pStyle w:val="TextBody"/>
        <w:bidi w:val="0"/>
        <w:jc w:val="left"/>
        <w:rPr>
          <w:b/>
          <w:shd w:val="clear" w:fill="FFFF00"/>
        </w:rPr>
      </w:pPr>
      <w:r>
        <w:rPr>
          <w:b/>
          <w:shd w:val="clear" w:fill="FFFF00"/>
        </w:rPr>
        <w:t xml:space="preserve">Tekstin numero 0</w:t>
      </w:r>
    </w:p>
    <w:p>
      <w:pPr>
        <w:pStyle w:val="TextBody"/>
        <w:numPr>
          <w:ilvl w:val="0"/>
          <w:numId w:val="131"/>
        </w:numPr>
        <w:tabs>
          <w:tab w:val="clear" w:pos="1134"/>
          <w:tab w:val="left" w:leader="none" w:pos="720"/>
        </w:tabs>
        <w:bidi w:val="0"/>
        <w:ind w:start="720" w:hanging="283"/>
        <w:jc w:val="left"/>
        <w:rPr/>
      </w:pPr>
      <w:r>
        <w:rPr>
          <w:color w:val="A9A9A9"/>
        </w:rPr>
        <w:t xml:space="preserve">Scarlett Johansson </w:t>
      </w:r>
      <w:r>
        <w:rPr/>
        <w:t xml:space="preserve">Molly Pruittina, Alexin isosiskona.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siskoa elokuvassa Home alone 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Home Alone 3 (lyhennettynä HOME ALONe3) on yhdysvaltalainen perhekomediaelokuva vuodelta 1997, jonka on kirjoittanut ja tuottanut John Hughes. Se on Kotona yksin -sarjan kolmas elokuva ja ensimmäinen, jossa ei ole mukana näyttelijä Macaulay Culkinia ja edellisistä elokuvista (1990, 1992) tuttuja näyttelijöitä, ohjaaja Chris Columbusta ja säveltäjä John Williamsia. Elokuvan on ohjannut Raja Gosnell (ohjaajadebyytissään), joka toimi molempien alkuperäisten elokuvien leikkaajana, ja sen pääosassa </w:t>
      </w:r>
      <w:r>
        <w:rPr>
          <w:color w:val="A9A9A9"/>
        </w:rPr>
        <w:t xml:space="preserve">Alex D. Linz esittää Alex Pruittia</w:t>
      </w:r>
      <w:r>
        <w:rPr/>
        <w:t xml:space="preserve">, 8-vuotiasta kekseliästä poikaa, joka jää yksin kotiin ja joutuu puolustamaan kotiaan rikollisjoukolta. Elokuvaa seurasi televisiolle tehty jatko-osa Home Alone 4 vuonna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poikaa elokuvassa Home alone 3</w:t>
      </w:r>
    </w:p>
    <w:p>
      <w:pPr>
        <w:pStyle w:val="TextBody"/>
        <w:bidi w:val="0"/>
        <w:jc w:val="left"/>
        <w:rPr>
          <w:b/>
          <w:u w:val="single"/>
          <w:shd w:val="clear" w:fill="FFFF00"/>
        </w:rPr>
      </w:pPr>
      <w:r>
        <w:rPr>
          <w:b/>
          <w:u w:val="single"/>
          <w:shd w:val="clear" w:fill="FFFF00"/>
        </w:rPr>
        <w:t xml:space="preserve">Asiakirjan numero 20193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Savannah College of Art and Design (SCAD) on yksityinen, voittoa tavoittelematon, akkreditoitu yliopisto, jolla on </w:t>
      </w:r>
      <w:r>
        <w:rPr>
          <w:color w:val="A9A9A9"/>
        </w:rPr>
        <w:t xml:space="preserve">toimipaikkoja Savannahissa, Georgiassa, Atlantassa, Georgiassa, Hongkongissa ja Lacostessa, Ranskassa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savannahin taide- ja muotoilukoulu</w:t>
      </w:r>
    </w:p>
    <w:p>
      <w:pPr>
        <w:pStyle w:val="TextBody"/>
        <w:bidi w:val="0"/>
        <w:jc w:val="left"/>
        <w:rPr>
          <w:b/>
          <w:u w:val="single"/>
          <w:shd w:val="clear" w:fill="FFFF00"/>
        </w:rPr>
      </w:pPr>
      <w:r>
        <w:rPr>
          <w:b/>
          <w:u w:val="single"/>
          <w:shd w:val="clear" w:fill="FFFF00"/>
        </w:rPr>
        <w:t xml:space="preserve">Asiakirjan numero 20194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4"/>
        <w:gridCol w:w="771"/>
        <w:gridCol w:w="1397"/>
        <w:gridCol w:w="1715"/>
        <w:gridCol w:w="1229"/>
        <w:gridCol w:w="1129"/>
        <w:gridCol w:w="3150"/>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397" w:type="dxa"/>
            <w:tcBorders/>
            <w:vAlign w:val="center"/>
          </w:tcPr>
          <w:p>
            <w:pPr>
              <w:pStyle w:val="TableHeading"/>
              <w:suppressLineNumbers/>
              <w:bidi w:val="0"/>
              <w:spacing w:before="0" w:after="283"/>
              <w:jc w:val="center"/>
              <w:rPr/>
            </w:pPr>
            <w:r>
              <w:rPr/>
              <w:t xml:space="preserve">Otsikko </w:t>
            </w:r>
          </w:p>
        </w:tc>
        <w:tc>
          <w:tcPr>
            <w:tcW w:w="1715" w:type="dxa"/>
            <w:tcBorders/>
            <w:vAlign w:val="center"/>
          </w:tcPr>
          <w:p>
            <w:pPr>
              <w:pStyle w:val="TableHeading"/>
              <w:suppressLineNumbers/>
              <w:bidi w:val="0"/>
              <w:spacing w:before="0" w:after="283"/>
              <w:jc w:val="center"/>
              <w:rPr/>
            </w:pPr>
            <w:r>
              <w:rPr/>
              <w:t xml:space="preserve">Ohjaaja </w:t>
            </w:r>
          </w:p>
        </w:tc>
        <w:tc>
          <w:tcPr>
            <w:tcW w:w="1229" w:type="dxa"/>
            <w:tcBorders/>
            <w:vAlign w:val="center"/>
          </w:tcPr>
          <w:p>
            <w:pPr>
              <w:pStyle w:val="TableHeading"/>
              <w:suppressLineNumbers/>
              <w:bidi w:val="0"/>
              <w:spacing w:before="0" w:after="283"/>
              <w:jc w:val="center"/>
              <w:rPr/>
            </w:pPr>
            <w:r>
              <w:rPr/>
              <w:t xml:space="preserve">Kirjoittanut </w:t>
            </w:r>
          </w:p>
        </w:tc>
        <w:tc>
          <w:tcPr>
            <w:tcW w:w="1129" w:type="dxa"/>
            <w:tcBorders/>
            <w:vAlign w:val="center"/>
          </w:tcPr>
          <w:p>
            <w:pPr>
              <w:pStyle w:val="TableHeading"/>
              <w:suppressLineNumbers/>
              <w:bidi w:val="0"/>
              <w:spacing w:before="0" w:after="283"/>
              <w:jc w:val="center"/>
              <w:rPr/>
            </w:pPr>
            <w:r>
              <w:rPr/>
              <w:t xml:space="preserve">Alkuperäinen lähetyspäivä </w:t>
            </w:r>
          </w:p>
        </w:tc>
        <w:tc>
          <w:tcPr>
            <w:tcW w:w="3150"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14 15 </w:t>
            </w:r>
          </w:p>
        </w:tc>
        <w:tc>
          <w:tcPr>
            <w:tcW w:w="771"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"Kaikki on hyvin!" "Kaikki on hyvin! </w:t>
            </w:r>
          </w:p>
        </w:tc>
        <w:tc>
          <w:tcPr>
            <w:tcW w:w="1715" w:type="dxa"/>
            <w:tcBorders/>
            <w:vAlign w:val="center"/>
          </w:tcPr>
          <w:p>
            <w:pPr>
              <w:pStyle w:val="TableContents"/>
              <w:bidi w:val="0"/>
              <w:spacing w:before="0" w:after="283"/>
              <w:jc w:val="left"/>
              <w:rPr/>
            </w:pPr>
            <w:r>
              <w:rPr/>
              <w:t xml:space="preserve">Trent O'Donnell </w:t>
            </w:r>
          </w:p>
        </w:tc>
        <w:tc>
          <w:tcPr>
            <w:tcW w:w="1229" w:type="dxa"/>
            <w:tcBorders/>
            <w:vAlign w:val="center"/>
          </w:tcPr>
          <w:p>
            <w:pPr>
              <w:pStyle w:val="TableContents"/>
              <w:bidi w:val="0"/>
              <w:spacing w:before="0" w:after="283"/>
              <w:jc w:val="left"/>
              <w:rPr/>
            </w:pPr>
            <w:r>
              <w:rPr/>
              <w:t xml:space="preserve">Jen Statsky Joe Mande </w:t>
            </w:r>
          </w:p>
        </w:tc>
        <w:tc>
          <w:tcPr>
            <w:tcW w:w="1129" w:type="dxa"/>
            <w:tcBorders/>
            <w:vAlign w:val="center"/>
          </w:tcPr>
          <w:p>
            <w:pPr>
              <w:pStyle w:val="TableContents"/>
              <w:bidi w:val="0"/>
              <w:spacing w:before="0" w:after="283"/>
              <w:jc w:val="left"/>
              <w:rPr/>
            </w:pPr>
            <w:r>
              <w:rPr/>
              <w:t xml:space="preserve">20. syyskuuta 2017 (2017-09-20) </w:t>
            </w:r>
          </w:p>
        </w:tc>
        <w:tc>
          <w:tcPr>
            <w:tcW w:w="3150" w:type="dxa"/>
            <w:tcBorders/>
            <w:vAlign w:val="center"/>
          </w:tcPr>
          <w:p>
            <w:pPr>
              <w:pStyle w:val="TableContents"/>
              <w:bidi w:val="0"/>
              <w:spacing w:before="0" w:after="283"/>
              <w:jc w:val="left"/>
              <w:rPr/>
            </w:pPr>
            <w:r>
              <w:rPr/>
              <w:t xml:space="preserve">5.28 Eleanorin, Chidin, Tahanin ja Jasonin muistot on pyyhitty pois, ja he aloittavat alusta Bad Placessa. Shawn uskoo, että Michaelin projekti epäonnistuu ja Michaelin olemassaolo loppuu ``eläkkeelle''. Janet antaa Eleanorille viestin, jonka hän kirjoitti Chidin löytämiseksi. Chidi joutuu valitsemaan kahden mahdollisen sielunkumppanin välillä; aivan kuten hän valitsee Angeliquen, joka vaikuttaa ihanteelliselta hänelle, Michael päättää, että toinen nainen, Pevita, johon Chidi ei tuntenut mitään yhteyttä, on hänen tarkka sielunkumppaninsa. Eleanor löytää Chidin, mutta Chidi on hajamielinen oman tilanteensa vuoksi eikä halua auttaa Eleanoria. Tahani on tyytymätön siihen, että hänen sielunkumppaninsa Tomas on hyvin lyhyt ja hienostelematon ja että heidän kotinsa on pieni ja ahdas. Mikael suunnittelee, että Eleanor juo itsensä humalaan ja käyttäytyy huonosti tervetuliaisjuhlissa, mutta sen sijaan Tahani juo itsensä humalaan ja järjestää kohtauksen. Jasonin uusi sielunkumppani on Luang, munkki, jonka on tarkoitus olla hänen henkinen kumppaninsa; Luang seuraa Jasonia ja kopioi hänen jokaista tekoaan, jolloin Jason kyllästyy ja haluaa epätoivoisesti paeta. Jason ihastuu nopeasti Janetiin, joka on mukava hänelle. Vicky, joka esitti ``Todellista Eleanoria'', on turhautunut uuteen, vähäpätöiseen rooliinsa pizzerian omistajana Denise. Chidi tajuaa, että Eleanorin viestin paperi on hänen kirjastossaan olevasta kirjasta; hän epäilee, että he ovat tavanneet aiemmin. Eleanorin kotona Eleanor myöntää, ettei hän kuulu Good Placeen. Michael, Janet, Tahani, Jason ja kaikkien oletetut sielunkumppanit saapuvat paikalle. Tahani ja Jason ilmaisevat avoimesti tyytymättömyytensä, ja Eleanor tajuaa, etteivät he ole Hyvässä paikassa; hän paljastaa viestin. Mikael pyyhkii jälleen ihmisten muistot ja käynnistää Hyvän paikan uudelleen, mutta salaa väärän aloituksen Shawnilta, joka on kieltänyt kolmannen yrityksen. </w:t>
            </w:r>
          </w:p>
        </w:tc>
      </w:tr>
      <w:tr>
        <w:trPr/>
        <w:tc>
          <w:tcPr>
            <w:tcW w:w="814" w:type="dxa"/>
            <w:tcBorders/>
            <w:vAlign w:val="center"/>
          </w:tcPr>
          <w:p>
            <w:pPr>
              <w:pStyle w:val="TableHeading"/>
              <w:suppressLineNumbers/>
              <w:bidi w:val="0"/>
              <w:spacing w:before="0" w:after="283"/>
              <w:jc w:val="center"/>
              <w:rPr/>
            </w:pPr>
            <w:r>
              <w:rPr/>
              <w:t xml:space="preserve">16 </w:t>
            </w:r>
          </w:p>
        </w:tc>
        <w:tc>
          <w:tcPr>
            <w:tcW w:w="771"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``Dance Dance Dance Resolution'' </w:t>
            </w:r>
          </w:p>
        </w:tc>
        <w:tc>
          <w:tcPr>
            <w:tcW w:w="1715" w:type="dxa"/>
            <w:tcBorders/>
            <w:vAlign w:val="center"/>
          </w:tcPr>
          <w:p>
            <w:pPr>
              <w:pStyle w:val="TableContents"/>
              <w:bidi w:val="0"/>
              <w:spacing w:before="0" w:after="283"/>
              <w:jc w:val="left"/>
              <w:rPr/>
            </w:pPr>
            <w:r>
              <w:rPr/>
              <w:t xml:space="preserve">Drew Goddard </w:t>
            </w:r>
          </w:p>
        </w:tc>
        <w:tc>
          <w:tcPr>
            <w:tcW w:w="1229" w:type="dxa"/>
            <w:tcBorders/>
            <w:vAlign w:val="center"/>
          </w:tcPr>
          <w:p>
            <w:pPr>
              <w:pStyle w:val="TableContents"/>
              <w:bidi w:val="0"/>
              <w:spacing w:before="0" w:after="283"/>
              <w:jc w:val="left"/>
              <w:rPr/>
            </w:pPr>
            <w:r>
              <w:rPr/>
              <w:t xml:space="preserve">Megan Amram </w:t>
            </w:r>
          </w:p>
        </w:tc>
        <w:tc>
          <w:tcPr>
            <w:tcW w:w="1129" w:type="dxa"/>
            <w:tcBorders/>
            <w:vAlign w:val="center"/>
          </w:tcPr>
          <w:p>
            <w:pPr>
              <w:pStyle w:val="TableContents"/>
              <w:bidi w:val="0"/>
              <w:spacing w:before="0" w:after="283"/>
              <w:jc w:val="left"/>
              <w:rPr/>
            </w:pPr>
            <w:r>
              <w:rPr/>
              <w:t xml:space="preserve">28. syyskuuta 2017 (2017-09-28) </w:t>
            </w:r>
          </w:p>
        </w:tc>
        <w:tc>
          <w:tcPr>
            <w:tcW w:w="3150" w:type="dxa"/>
            <w:tcBorders/>
            <w:vAlign w:val="center"/>
          </w:tcPr>
          <w:p>
            <w:pPr>
              <w:pStyle w:val="TableContents"/>
              <w:bidi w:val="0"/>
              <w:spacing w:before="0" w:after="283"/>
              <w:jc w:val="left"/>
              <w:rPr/>
            </w:pPr>
            <w:r>
              <w:rPr/>
              <w:t xml:space="preserve">4.67 Michael käynnistää naapuruston uudelleen satoja kertoja, mutta Eleanor (ja kerran myös Jason) tajuaa lopulta joka kerta sen todellisen luonteen. 802. iteraatiossa Eleanor ja Chidi saavat tietää muistin pyyhkimisestä, kun he huomaavat tyytymättömiä naapuruston työntekijöitä (mukaan lukien peittelemätön demoni), jotka valittavat Michaelin versiosta Bad Placesta. Eleanor, Chidi ja Janet lähtevät junalla Medium Placeen, jossa Mindy St. Claire paljastaa, että kyseessä on Eleanorin kuudestoista vierailu; Eleanor ja hänen kumppaninsa palaavat aina Michaelin naapurustoon uuden suunnitelman kanssa Michaelin kukistamiseksi. Mindy paljastaa myös, että Eleanor ja Chidi muodostavat usein seksisuhteen ja tunnustivat kerran vastavuoroisesti rakkauttaan. Naapurustossa Vicky ja muut näyttelijät ryhtyvät lakkoon. Vicky esittää yksilölliset vaatimuksensa, ja hänen vaatimuksensa on ottaa Michaelin työpaikka; hän uhkaa paljastaa Shawnille moninkertaiset yritykset. Jason kertoo Michaelille, että hänen tanssiryhmänsä on haastettu tanssikilpailuun ja että he yhdistyivät sen sijaan viiltämään muiden tanssijoiden renkaita; kun Eleanor palaa ja johtaa ihmisiä kohtaamaan Michaelin, tämä pyytää liittoutumaan heidän kanssaan. </w:t>
            </w:r>
          </w:p>
        </w:tc>
      </w:tr>
      <w:tr>
        <w:trPr/>
        <w:tc>
          <w:tcPr>
            <w:tcW w:w="814" w:type="dxa"/>
            <w:tcBorders/>
            <w:vAlign w:val="center"/>
          </w:tcPr>
          <w:p>
            <w:pPr>
              <w:pStyle w:val="TableHeading"/>
              <w:suppressLineNumbers/>
              <w:bidi w:val="0"/>
              <w:spacing w:before="0" w:after="283"/>
              <w:jc w:val="center"/>
              <w:rPr/>
            </w:pPr>
            <w:r>
              <w:rPr/>
              <w:t xml:space="preserve">17 </w:t>
            </w:r>
          </w:p>
        </w:tc>
        <w:tc>
          <w:tcPr>
            <w:tcW w:w="771"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"Team Torakka </w:t>
            </w:r>
          </w:p>
        </w:tc>
        <w:tc>
          <w:tcPr>
            <w:tcW w:w="1715" w:type="dxa"/>
            <w:tcBorders/>
            <w:vAlign w:val="center"/>
          </w:tcPr>
          <w:p>
            <w:pPr>
              <w:pStyle w:val="TableContents"/>
              <w:bidi w:val="0"/>
              <w:spacing w:before="0" w:after="283"/>
              <w:jc w:val="left"/>
              <w:rPr/>
            </w:pPr>
            <w:r>
              <w:rPr/>
              <w:t xml:space="preserve">Morgan Sackett </w:t>
            </w:r>
          </w:p>
        </w:tc>
        <w:tc>
          <w:tcPr>
            <w:tcW w:w="1229" w:type="dxa"/>
            <w:tcBorders/>
            <w:vAlign w:val="center"/>
          </w:tcPr>
          <w:p>
            <w:pPr>
              <w:pStyle w:val="TableContents"/>
              <w:bidi w:val="0"/>
              <w:spacing w:before="0" w:after="283"/>
              <w:jc w:val="left"/>
              <w:rPr/>
            </w:pPr>
            <w:r>
              <w:rPr/>
              <w:t xml:space="preserve">Dan Schofield </w:t>
            </w:r>
          </w:p>
        </w:tc>
        <w:tc>
          <w:tcPr>
            <w:tcW w:w="1129" w:type="dxa"/>
            <w:tcBorders/>
            <w:vAlign w:val="center"/>
          </w:tcPr>
          <w:p>
            <w:pPr>
              <w:pStyle w:val="TableContents"/>
              <w:bidi w:val="0"/>
              <w:spacing w:before="0" w:after="283"/>
              <w:jc w:val="left"/>
              <w:rPr/>
            </w:pPr>
            <w:r>
              <w:rPr/>
              <w:t xml:space="preserve">5. lokakuuta 2017 (2017-10-05) </w:t>
            </w:r>
          </w:p>
        </w:tc>
        <w:tc>
          <w:tcPr>
            <w:tcW w:w="3150" w:type="dxa"/>
            <w:tcBorders/>
            <w:vAlign w:val="center"/>
          </w:tcPr>
          <w:p>
            <w:pPr>
              <w:pStyle w:val="TableContents"/>
              <w:bidi w:val="0"/>
              <w:spacing w:before="0" w:after="283"/>
              <w:jc w:val="left"/>
              <w:rPr/>
            </w:pPr>
            <w:r>
              <w:rPr/>
              <w:t xml:space="preserve">4.17 Mikael yrittää värvätä kaikki neljä ihmistä mukaan suunnitelmaansa, jossa hän käynnistää naapuruston uudelleen, mutta jättää salaa heidän muistinsa koskemattomiksi ja he teeskentelevät tietämättömyyttä; jos he kieltäytyvät, Mikael vakuuttaa, että he huomaavat taas tempun, Vicky paljastaa hänet ja ihmiset joutuvat perinteiseen, helvetilliseen kidutukseen, kun taas Mikael palaa ikuisesti. Mikael väittää myös, että hän voi saada neljä ihmistä ja itsensä oikeaan Good Placeen. Chidi suostuu nopeasti ja hyväksyy, että hänen työnsä elämän etiikan parissa ei onnistunut. Jason on tietämätön, mutta Michaelin rusetti ansaitsee hänen luottamuksensa. Tahani vaatii, että hän kuuluu Hyvään paikkaan, mutta antaa periksi, kun Michael paljastaa hänen kuolinsyynsä; hänet murskasi sisarensa Kamillahin patsas, jonka hän oli repinyt alas, mikä osoittaa Tahanin itsekeskeisyyden. Eleanor aikoo aluksi paeta Mindyn taloon, mutta suostuu Michaelin suunnitelmaan sen jälkeen, kun Michael kertoo hänelle, ettei Chidi koskaan kieltäytynyt auttamasta häntä. Hän lisää ehdon: Michaelin on osallistuttava Chidin eettisille tunneille. Vaikka Michael pitää ihmisiä torakoina, hän suostuu. Naapurusto käynnistetään uudelleen, ja Vicky ottaa roolin parhaana pistemiehenä ja kunniapormestarina. Ihmiset ja Michael tapaavat salaa, ja heidän seuraansa liittyy Janet, jonka ohjelmointi pakottaa hänet tekemään ihmiset onnellisiksi; näin ollen hän tukee ainoita paikalla olevia oikeita ihmisiä. </w:t>
            </w:r>
          </w:p>
        </w:tc>
      </w:tr>
      <w:tr>
        <w:trPr/>
        <w:tc>
          <w:tcPr>
            <w:tcW w:w="814" w:type="dxa"/>
            <w:tcBorders/>
            <w:vAlign w:val="center"/>
          </w:tcPr>
          <w:p>
            <w:pPr>
              <w:pStyle w:val="TableHeading"/>
              <w:suppressLineNumbers/>
              <w:bidi w:val="0"/>
              <w:spacing w:before="0" w:after="283"/>
              <w:jc w:val="center"/>
              <w:rPr/>
            </w:pPr>
            <w:r>
              <w:rPr/>
              <w:t xml:space="preserve">18 </w:t>
            </w:r>
          </w:p>
        </w:tc>
        <w:tc>
          <w:tcPr>
            <w:tcW w:w="771" w:type="dxa"/>
            <w:tcBorders/>
            <w:vAlign w:val="center"/>
          </w:tcPr>
          <w:p>
            <w:pPr>
              <w:pStyle w:val="TableContents"/>
              <w:bidi w:val="0"/>
              <w:spacing w:before="0" w:after="283"/>
              <w:jc w:val="left"/>
              <w:rPr/>
            </w:pPr>
            <w:r>
              <w:rPr/>
              <w:t xml:space="preserve">5 </w:t>
            </w:r>
          </w:p>
        </w:tc>
        <w:tc>
          <w:tcPr>
            <w:tcW w:w="1397" w:type="dxa"/>
            <w:tcBorders/>
            <w:vAlign w:val="center"/>
          </w:tcPr>
          <w:p>
            <w:pPr>
              <w:pStyle w:val="TableContents"/>
              <w:bidi w:val="0"/>
              <w:spacing w:before="0" w:after="283"/>
              <w:jc w:val="left"/>
              <w:rPr/>
            </w:pPr>
            <w:r>
              <w:rPr/>
              <w:t xml:space="preserve">"Olemassaolokriisi </w:t>
            </w:r>
          </w:p>
        </w:tc>
        <w:tc>
          <w:tcPr>
            <w:tcW w:w="1715" w:type="dxa"/>
            <w:tcBorders/>
            <w:vAlign w:val="center"/>
          </w:tcPr>
          <w:p>
            <w:pPr>
              <w:pStyle w:val="TableContents"/>
              <w:bidi w:val="0"/>
              <w:spacing w:before="0" w:after="283"/>
              <w:jc w:val="left"/>
              <w:rPr/>
            </w:pPr>
            <w:r>
              <w:rPr/>
              <w:t xml:space="preserve">Beth McCarthy-Miller </w:t>
            </w:r>
          </w:p>
        </w:tc>
        <w:tc>
          <w:tcPr>
            <w:tcW w:w="1229" w:type="dxa"/>
            <w:tcBorders/>
            <w:vAlign w:val="center"/>
          </w:tcPr>
          <w:p>
            <w:pPr>
              <w:pStyle w:val="TableContents"/>
              <w:bidi w:val="0"/>
              <w:spacing w:before="0" w:after="283"/>
              <w:jc w:val="left"/>
              <w:rPr/>
            </w:pPr>
            <w:r>
              <w:rPr/>
              <w:t xml:space="preserve">Andrew Law </w:t>
            </w:r>
          </w:p>
        </w:tc>
        <w:tc>
          <w:tcPr>
            <w:tcW w:w="1129" w:type="dxa"/>
            <w:tcBorders/>
            <w:vAlign w:val="center"/>
          </w:tcPr>
          <w:p>
            <w:pPr>
              <w:pStyle w:val="TableContents"/>
              <w:bidi w:val="0"/>
              <w:spacing w:before="0" w:after="283"/>
              <w:jc w:val="left"/>
              <w:rPr/>
            </w:pPr>
            <w:r>
              <w:rPr/>
              <w:t xml:space="preserve">12. lokakuuta 2017 (2017-10-12) </w:t>
            </w:r>
          </w:p>
        </w:tc>
        <w:tc>
          <w:tcPr>
            <w:tcW w:w="3150" w:type="dxa"/>
            <w:tcBorders/>
            <w:vAlign w:val="center"/>
          </w:tcPr>
          <w:p>
            <w:pPr>
              <w:pStyle w:val="TableContents"/>
              <w:bidi w:val="0"/>
              <w:spacing w:before="0" w:after="283"/>
              <w:jc w:val="left"/>
              <w:rPr/>
            </w:pPr>
            <w:r>
              <w:rPr/>
              <w:t xml:space="preserve">4.05 Kun Chidi tajuaa, että Mikaelin kuolemattomuus estää häntä osallistumasta ihmisetiikkaan, hän ottaa Mikaelin kanssa puheeksi olemassaolon päättävän "eläkkeelle siirtymisen" mahdollisuuden. Mikael masentuu ja korvaa eksistentiaalisen kriisin stereotyyppisellä keski-iän kriisillä, jonka Chidi toteaa olevan psykologisesti vähemmän tuottava. Eleanor selittää Mikaelille, että kuoleman aiheuttama suru kuuluu ihmisyyteen; Mikael kiittää häntä, ja Chidi päättää, että heidän opintonsa voivat edetä. Tahania piinaa se, että hänen Gunnarille järjestämänsä syntymäpäiväjuhlat jäävät Vickyn suunnittelemien ylenpalttisten juhlien varjoon; Tahani on onneton, vaikka hän tietää Vickyn suunnitelmasta, ja hän valittaa luonteenvikojaan, jotka mahdollistavat sen, että näin pinnalliset ongelmat vaikuttavat häneen. Jason kehuu Tahania ja he menevät sänkyyn; molemmat nauttivat siitä, mutta Tahani haluaa puhua siitä jälkikäteen, kun taas Jason on tietämätön. Eleanor muistelee kuolemaan liittyviä muokkaavia kokemuksia: Eleanorin alkoholistiäiti selittää kevytmielisesti perheen koiran kuoleman nuorelle Eleanorille, aikuinen Eleanor osallistuu isänsä hautajaisiin ja väittää olevansa kunnossa, ja Eleanor itkee Bed Bath &amp; Beyondissa nähdessään perheen käyttöön suunnitellun hammasharjatelineen. </w:t>
            </w:r>
          </w:p>
        </w:tc>
      </w:tr>
      <w:tr>
        <w:trPr/>
        <w:tc>
          <w:tcPr>
            <w:tcW w:w="814" w:type="dxa"/>
            <w:tcBorders/>
            <w:vAlign w:val="center"/>
          </w:tcPr>
          <w:p>
            <w:pPr>
              <w:pStyle w:val="TableHeading"/>
              <w:suppressLineNumbers/>
              <w:bidi w:val="0"/>
              <w:spacing w:before="0" w:after="283"/>
              <w:jc w:val="center"/>
              <w:rPr/>
            </w:pPr>
            <w:r>
              <w:rPr/>
              <w:t xml:space="preserve">19 </w:t>
            </w:r>
          </w:p>
        </w:tc>
        <w:tc>
          <w:tcPr>
            <w:tcW w:w="771" w:type="dxa"/>
            <w:tcBorders/>
            <w:vAlign w:val="center"/>
          </w:tcPr>
          <w:p>
            <w:pPr>
              <w:pStyle w:val="TableContents"/>
              <w:bidi w:val="0"/>
              <w:spacing w:before="0" w:after="283"/>
              <w:jc w:val="left"/>
              <w:rPr/>
            </w:pPr>
            <w:r>
              <w:rPr/>
              <w:t xml:space="preserve">6 </w:t>
            </w:r>
          </w:p>
        </w:tc>
        <w:tc>
          <w:tcPr>
            <w:tcW w:w="1397" w:type="dxa"/>
            <w:tcBorders/>
            <w:vAlign w:val="center"/>
          </w:tcPr>
          <w:p>
            <w:pPr>
              <w:pStyle w:val="TableContents"/>
              <w:bidi w:val="0"/>
              <w:spacing w:before="0" w:after="283"/>
              <w:jc w:val="left"/>
              <w:rPr/>
            </w:pPr>
            <w:r>
              <w:rPr/>
              <w:t xml:space="preserve">"Vaunuongelma </w:t>
            </w:r>
          </w:p>
        </w:tc>
        <w:tc>
          <w:tcPr>
            <w:tcW w:w="1715" w:type="dxa"/>
            <w:tcBorders/>
            <w:vAlign w:val="center"/>
          </w:tcPr>
          <w:p>
            <w:pPr>
              <w:pStyle w:val="TableContents"/>
              <w:bidi w:val="0"/>
              <w:spacing w:before="0" w:after="283"/>
              <w:jc w:val="left"/>
              <w:rPr/>
            </w:pPr>
            <w:r>
              <w:rPr/>
              <w:t xml:space="preserve">Dean Holland </w:t>
            </w:r>
          </w:p>
        </w:tc>
        <w:tc>
          <w:tcPr>
            <w:tcW w:w="1229" w:type="dxa"/>
            <w:tcBorders/>
            <w:vAlign w:val="center"/>
          </w:tcPr>
          <w:p>
            <w:pPr>
              <w:pStyle w:val="TableContents"/>
              <w:bidi w:val="0"/>
              <w:spacing w:before="0" w:after="283"/>
              <w:jc w:val="left"/>
              <w:rPr/>
            </w:pPr>
            <w:r>
              <w:rPr/>
              <w:t xml:space="preserve">Josh Siegal &amp; Dylan Morgan </w:t>
            </w:r>
          </w:p>
        </w:tc>
        <w:tc>
          <w:tcPr>
            <w:tcW w:w="1129" w:type="dxa"/>
            <w:tcBorders/>
            <w:vAlign w:val="center"/>
          </w:tcPr>
          <w:p>
            <w:pPr>
              <w:pStyle w:val="TableContents"/>
              <w:bidi w:val="0"/>
              <w:spacing w:before="0" w:after="283"/>
              <w:jc w:val="left"/>
              <w:rPr/>
            </w:pPr>
            <w:r>
              <w:rPr/>
              <w:t xml:space="preserve">19. lokakuuta 2017 (2017-10-19) </w:t>
            </w:r>
          </w:p>
        </w:tc>
        <w:tc>
          <w:tcPr>
            <w:tcW w:w="3150" w:type="dxa"/>
            <w:tcBorders/>
            <w:vAlign w:val="center"/>
          </w:tcPr>
          <w:p>
            <w:pPr>
              <w:pStyle w:val="TableContents"/>
              <w:bidi w:val="0"/>
              <w:spacing w:before="0" w:after="283"/>
              <w:jc w:val="left"/>
              <w:rPr/>
            </w:pPr>
            <w:r>
              <w:rPr/>
              <w:t xml:space="preserve">3.92 Chidi opettaa ryhmälle kärryongelman ajatuskokeilun, mutta Michaelin käytännön tietämys kuolemanjälkeisestä pisteytysjärjestelmästä on ristiriidassa Chidin teoreettisen lähestymistavan kanssa. Oletettavasti oppimisen helpottamiseksi Michael tekee Chidille realistisia simulaatioita vaunuongelmasta ja siihen liittyvistä eettisistä kysymyksistä ja myöntää sitten kiduttavansa Chidiä tarkoituksella. Chidi karkottaa Michaelin, joka yrittää lepyttää ihmisiä ylellisillä henkilökohtaisilla lahjoilla, joita Chidi kutsuu lahjuksiksi. Chidi sallii Michaelin palata, kun Michael on esittänyt anteeksipyynnön, joka koostuu täsmällisistä ja näennäisen vilpittömistä sanamuodoista, jotka Chidi on ennalta hyväksynyt. Tahani ja Jason jatkavat suhdettaan, mutta Tahani vaatii salailua, kun taas Jason haluaa tulla julkisuuteen. Janetista tulee heidän parisuhdeneuvojansa. Kuukauden aikana heidän suhteensa paranee, mutta Janet, joka suoriutuu yli vaatimustensa, kärsii lyhytaikaisista virheistä; Janet kertoo Michaelille, että naapurusto voi romahtaa virheiden lisääntyvän vakavuuden vuoksi. </w:t>
            </w:r>
          </w:p>
        </w:tc>
      </w:tr>
      <w:tr>
        <w:trPr/>
        <w:tc>
          <w:tcPr>
            <w:tcW w:w="814" w:type="dxa"/>
            <w:tcBorders/>
            <w:vAlign w:val="center"/>
          </w:tcPr>
          <w:p>
            <w:pPr>
              <w:pStyle w:val="TableHeading"/>
              <w:suppressLineNumbers/>
              <w:bidi w:val="0"/>
              <w:spacing w:before="0" w:after="283"/>
              <w:jc w:val="center"/>
              <w:rPr/>
            </w:pPr>
            <w:r>
              <w:rPr/>
              <w:t xml:space="preserve">20 </w:t>
            </w:r>
          </w:p>
        </w:tc>
        <w:tc>
          <w:tcPr>
            <w:tcW w:w="771" w:type="dxa"/>
            <w:tcBorders/>
            <w:vAlign w:val="center"/>
          </w:tcPr>
          <w:p>
            <w:pPr>
              <w:pStyle w:val="TableContents"/>
              <w:bidi w:val="0"/>
              <w:spacing w:before="0" w:after="283"/>
              <w:jc w:val="left"/>
              <w:rPr/>
            </w:pPr>
            <w:r>
              <w:rPr/>
              <w:t xml:space="preserve">7 </w:t>
            </w:r>
          </w:p>
        </w:tc>
        <w:tc>
          <w:tcPr>
            <w:tcW w:w="1397" w:type="dxa"/>
            <w:tcBorders/>
            <w:vAlign w:val="center"/>
          </w:tcPr>
          <w:p>
            <w:pPr>
              <w:pStyle w:val="TableContents"/>
              <w:bidi w:val="0"/>
              <w:spacing w:before="0" w:after="283"/>
              <w:jc w:val="left"/>
              <w:rPr/>
            </w:pPr>
            <w:r>
              <w:rPr/>
              <w:t xml:space="preserve">"Janet ja Michael </w:t>
            </w:r>
          </w:p>
        </w:tc>
        <w:tc>
          <w:tcPr>
            <w:tcW w:w="1715" w:type="dxa"/>
            <w:tcBorders/>
            <w:vAlign w:val="center"/>
          </w:tcPr>
          <w:p>
            <w:pPr>
              <w:pStyle w:val="TableContents"/>
              <w:bidi w:val="0"/>
              <w:spacing w:before="0" w:after="283"/>
              <w:jc w:val="left"/>
              <w:rPr/>
            </w:pPr>
            <w:r>
              <w:rPr/>
              <w:t xml:space="preserve">Dean Holland </w:t>
            </w:r>
          </w:p>
        </w:tc>
        <w:tc>
          <w:tcPr>
            <w:tcW w:w="1229" w:type="dxa"/>
            <w:tcBorders/>
            <w:vAlign w:val="center"/>
          </w:tcPr>
          <w:p>
            <w:pPr>
              <w:pStyle w:val="TableContents"/>
              <w:bidi w:val="0"/>
              <w:spacing w:before="0" w:after="283"/>
              <w:jc w:val="left"/>
              <w:rPr/>
            </w:pPr>
            <w:r>
              <w:rPr/>
              <w:t xml:space="preserve">Kate Gersten </w:t>
            </w:r>
          </w:p>
        </w:tc>
        <w:tc>
          <w:tcPr>
            <w:tcW w:w="1129" w:type="dxa"/>
            <w:tcBorders/>
            <w:vAlign w:val="center"/>
          </w:tcPr>
          <w:p>
            <w:pPr>
              <w:pStyle w:val="TableContents"/>
              <w:bidi w:val="0"/>
              <w:spacing w:before="0" w:after="283"/>
              <w:jc w:val="left"/>
              <w:rPr/>
            </w:pPr>
            <w:r>
              <w:rPr/>
              <w:t xml:space="preserve">26. lokakuuta 2017 (2017-10-26) </w:t>
            </w:r>
          </w:p>
        </w:tc>
        <w:tc>
          <w:tcPr>
            <w:tcW w:w="3150" w:type="dxa"/>
            <w:tcBorders/>
            <w:vAlign w:val="center"/>
          </w:tcPr>
          <w:p>
            <w:pPr>
              <w:pStyle w:val="TableContents"/>
              <w:bidi w:val="0"/>
              <w:spacing w:before="0" w:after="283"/>
              <w:jc w:val="left"/>
              <w:rPr/>
            </w:pPr>
            <w:r>
              <w:rPr/>
              <w:t xml:space="preserve">3.97 Ennen kokeensa aloittamista Michael varastaa Janetin varastosta ja väittää olevansa Good Place -arkkitehti; he rakentavat naapuruston yhdessä. Nyt Michael etsii vikoja Janetista, kun Vicki on hajamielinen kiduttamalla Chidiä neuloilla. Kun Janetin ohjekirjan mukaan häiriöt johtuvat valheista, Michael syyttää itseään siitä, että valehteli naapuruston todellisesta tarkoituksesta. Mutta kun häiriö ilmenee Janetin puhuessa Tahanin ja Jasonin suhteesta, Michael tajuaa, että ongelma on Janetin omat alitajuiset valheet - hän ei ole oikeasti onnellinen pariskunnan puolesta, koska hän on säilyttänyt toisen inkarnaationsa rakkauden Jasoniin. Janet neuvoo Michaelia aktivoimaan itsetuhomekanisminsa, mutta Michael keksii tekosyitä ja lopulta kieltäytyy, koska Janet on hänen ystävänsä. He pyytävät sen sijaan Eleanorin neuvoa, ja Eleanor puhuu Janetille menestyksekkäästi hänen inhimillisten tunteidensa käsittelystä. Toimimalla Eleanorin suosituksen mukaisesti rebound-suhteesta Janet luo poikaystävän nimeltä Derek, jonka mielentila on lapsellinen, kiihtyvä ja helposti hajamielinen. </w:t>
            </w:r>
          </w:p>
        </w:tc>
      </w:tr>
      <w:tr>
        <w:trPr/>
        <w:tc>
          <w:tcPr>
            <w:tcW w:w="814" w:type="dxa"/>
            <w:tcBorders/>
            <w:vAlign w:val="center"/>
          </w:tcPr>
          <w:p>
            <w:pPr>
              <w:pStyle w:val="TableHeading"/>
              <w:suppressLineNumbers/>
              <w:bidi w:val="0"/>
              <w:spacing w:before="0" w:after="283"/>
              <w:jc w:val="center"/>
              <w:rPr/>
            </w:pPr>
            <w:r>
              <w:rPr/>
              <w:t xml:space="preserve">21 </w:t>
            </w:r>
          </w:p>
        </w:tc>
        <w:tc>
          <w:tcPr>
            <w:tcW w:w="771" w:type="dxa"/>
            <w:tcBorders/>
            <w:vAlign w:val="center"/>
          </w:tcPr>
          <w:p>
            <w:pPr>
              <w:pStyle w:val="TableContents"/>
              <w:bidi w:val="0"/>
              <w:spacing w:before="0" w:after="283"/>
              <w:jc w:val="left"/>
              <w:rPr/>
            </w:pPr>
            <w:r>
              <w:rPr/>
              <w:t xml:space="preserve">8 </w:t>
            </w:r>
          </w:p>
        </w:tc>
        <w:tc>
          <w:tcPr>
            <w:tcW w:w="1397" w:type="dxa"/>
            <w:tcBorders/>
            <w:vAlign w:val="center"/>
          </w:tcPr>
          <w:p>
            <w:pPr>
              <w:pStyle w:val="TableContents"/>
              <w:bidi w:val="0"/>
              <w:spacing w:before="0" w:after="283"/>
              <w:jc w:val="left"/>
              <w:rPr/>
            </w:pPr>
            <w:r>
              <w:rPr/>
              <w:t xml:space="preserve">"Derek </w:t>
            </w:r>
          </w:p>
        </w:tc>
        <w:tc>
          <w:tcPr>
            <w:tcW w:w="1715" w:type="dxa"/>
            <w:tcBorders/>
            <w:vAlign w:val="center"/>
          </w:tcPr>
          <w:p>
            <w:pPr>
              <w:pStyle w:val="TableContents"/>
              <w:bidi w:val="0"/>
              <w:spacing w:before="0" w:after="283"/>
              <w:jc w:val="left"/>
              <w:rPr/>
            </w:pPr>
            <w:r>
              <w:rPr/>
              <w:t xml:space="preserve">Jude Weng </w:t>
            </w:r>
          </w:p>
        </w:tc>
        <w:tc>
          <w:tcPr>
            <w:tcW w:w="1229" w:type="dxa"/>
            <w:tcBorders/>
            <w:vAlign w:val="center"/>
          </w:tcPr>
          <w:p>
            <w:pPr>
              <w:pStyle w:val="TableContents"/>
              <w:bidi w:val="0"/>
              <w:spacing w:before="0" w:after="283"/>
              <w:jc w:val="left"/>
              <w:rPr/>
            </w:pPr>
            <w:r>
              <w:rPr/>
              <w:t xml:space="preserve">Cord Jefferson </w:t>
            </w:r>
          </w:p>
        </w:tc>
        <w:tc>
          <w:tcPr>
            <w:tcW w:w="1129" w:type="dxa"/>
            <w:tcBorders/>
            <w:vAlign w:val="center"/>
          </w:tcPr>
          <w:p>
            <w:pPr>
              <w:pStyle w:val="TableContents"/>
              <w:bidi w:val="0"/>
              <w:spacing w:before="0" w:after="283"/>
              <w:jc w:val="left"/>
              <w:rPr/>
            </w:pPr>
            <w:r>
              <w:rPr/>
              <w:t xml:space="preserve">2. marraskuuta 2017 (2017-11-02) </w:t>
            </w:r>
          </w:p>
        </w:tc>
        <w:tc>
          <w:tcPr>
            <w:tcW w:w="3150" w:type="dxa"/>
            <w:tcBorders/>
            <w:vAlign w:val="center"/>
          </w:tcPr>
          <w:p>
            <w:pPr>
              <w:pStyle w:val="TableContents"/>
              <w:bidi w:val="0"/>
              <w:spacing w:before="0" w:after="283"/>
              <w:jc w:val="left"/>
              <w:rPr/>
            </w:pPr>
            <w:r>
              <w:rPr/>
              <w:t xml:space="preserve">3.06 Michael pelkää Derekin olemassaolon paljastavan hänet. Michael lähettää Jasonin ja Tahanin yksityisretriitille ja kysyy neuvoa Chidiltä ja Eleanorilta. Janetin ja Derekin suhde heikkenee. Kun Jason ja Tahani pyytävät Janetia naimisiin, Chidi myöntää, että eettisin teko on ilmoittaa pariskunnalle Janetin asiasta, vaikka Janet saattaakin eliminoida Derekin. Eleanor tekee niin, ja Janetin ystävänä tarjoutuu auttamaan Janetia käsittelemään syviä tunteitaan ajan kanssa. Janet deaktivoi Derekin. Jason ja Tahani pysyvät läheisinä, mutta ovat epävarmoja siitä, missä he ovat. Eleanor, joka on katsonut salaa toistuvasti Mindyn nauhan itsestään ja Chidistä, näyttää sen miehelle; hän ei tunne rakastavansa häntä, ja Eleanor väittää tuntevansa samoin. Michael pyytää puhua Eleanorin kanssa etiikasta; Eleanor kertoo, että pyrkimys tehdä oikein on emotionaalisesti palkitsevaa ja että Eleanorin tavoittaminen oli inhimillistä. Shawn tulee Michaelin toimistoon. </w:t>
            </w:r>
          </w:p>
        </w:tc>
      </w:tr>
      <w:tr>
        <w:trPr/>
        <w:tc>
          <w:tcPr>
            <w:tcW w:w="814" w:type="dxa"/>
            <w:tcBorders/>
            <w:vAlign w:val="center"/>
          </w:tcPr>
          <w:p>
            <w:pPr>
              <w:pStyle w:val="TableHeading"/>
              <w:suppressLineNumbers/>
              <w:bidi w:val="0"/>
              <w:spacing w:before="0" w:after="283"/>
              <w:jc w:val="center"/>
              <w:rPr/>
            </w:pPr>
            <w:r>
              <w:rPr/>
              <w:t xml:space="preserve">22 </w:t>
            </w:r>
          </w:p>
        </w:tc>
        <w:tc>
          <w:tcPr>
            <w:tcW w:w="771" w:type="dxa"/>
            <w:tcBorders/>
            <w:vAlign w:val="center"/>
          </w:tcPr>
          <w:p>
            <w:pPr>
              <w:pStyle w:val="TableContents"/>
              <w:bidi w:val="0"/>
              <w:spacing w:before="0" w:after="283"/>
              <w:jc w:val="left"/>
              <w:rPr/>
            </w:pPr>
            <w:r>
              <w:rPr/>
              <w:t xml:space="preserve">9 </w:t>
            </w:r>
          </w:p>
        </w:tc>
        <w:tc>
          <w:tcPr>
            <w:tcW w:w="1397" w:type="dxa"/>
            <w:tcBorders/>
            <w:vAlign w:val="center"/>
          </w:tcPr>
          <w:p>
            <w:pPr>
              <w:pStyle w:val="TableContents"/>
              <w:bidi w:val="0"/>
              <w:spacing w:before="0" w:after="283"/>
              <w:jc w:val="left"/>
              <w:rPr/>
            </w:pPr>
            <w:r>
              <w:rPr/>
              <w:t xml:space="preserve">``Leap to Faith'' (Hyppy uskoon) </w:t>
            </w:r>
          </w:p>
        </w:tc>
        <w:tc>
          <w:tcPr>
            <w:tcW w:w="1715" w:type="dxa"/>
            <w:tcBorders/>
            <w:vAlign w:val="center"/>
          </w:tcPr>
          <w:p>
            <w:pPr>
              <w:pStyle w:val="TableContents"/>
              <w:bidi w:val="0"/>
              <w:spacing w:before="0" w:after="283"/>
              <w:jc w:val="left"/>
              <w:rPr/>
            </w:pPr>
            <w:r>
              <w:rPr/>
              <w:t xml:space="preserve">Linda Mendoza </w:t>
            </w:r>
          </w:p>
        </w:tc>
        <w:tc>
          <w:tcPr>
            <w:tcW w:w="1229" w:type="dxa"/>
            <w:tcBorders/>
            <w:vAlign w:val="center"/>
          </w:tcPr>
          <w:p>
            <w:pPr>
              <w:pStyle w:val="TableContents"/>
              <w:bidi w:val="0"/>
              <w:spacing w:before="0" w:after="283"/>
              <w:jc w:val="left"/>
              <w:rPr/>
            </w:pPr>
            <w:r>
              <w:rPr/>
              <w:t xml:space="preserve">Christopher Encell </w:t>
            </w:r>
          </w:p>
        </w:tc>
        <w:tc>
          <w:tcPr>
            <w:tcW w:w="1129" w:type="dxa"/>
            <w:tcBorders/>
            <w:vAlign w:val="center"/>
          </w:tcPr>
          <w:p>
            <w:pPr>
              <w:pStyle w:val="TableContents"/>
              <w:bidi w:val="0"/>
              <w:spacing w:before="0" w:after="283"/>
              <w:jc w:val="left"/>
              <w:rPr/>
            </w:pPr>
            <w:r>
              <w:rPr/>
              <w:t xml:space="preserve">4. tammikuuta 2018 (2018-01-04) </w:t>
            </w:r>
          </w:p>
        </w:tc>
        <w:tc>
          <w:tcPr>
            <w:tcW w:w="3150" w:type="dxa"/>
            <w:tcBorders/>
            <w:vAlign w:val="center"/>
          </w:tcPr>
          <w:p>
            <w:pPr>
              <w:pStyle w:val="TableContents"/>
              <w:bidi w:val="0"/>
              <w:spacing w:before="0" w:after="283"/>
              <w:jc w:val="left"/>
              <w:rPr/>
            </w:pPr>
            <w:r>
              <w:rPr/>
              <w:t xml:space="preserve">3.08 Shawn onnittelee Michaelia; Michaelin väärennetyt edistymisraportit ovat johtaneet molempien ylennyksiin, ja uusi kidutussuunnitelma otetaan laajasti käyttöön. Michael ``paljastaa'' Eleanorille, Chidille, Tahanille ja Jasonille, että he ovat Pahassa paikassa, ja ilmoittaa, että demonit tuhoavat ja hylkäävät naapuruston, kun taas ihmiset palautetaan seuraavana päivänä perinteiseen kidutukseen. Nelikko harkitsee Michaelin paljastamista Shawnille tai pakenemista Mindy St. Clairin taloon, mutta Eleanor tajuaa, että Michael mainitsi Kierkegaardin merkiksi, jotta he uskaltaisivat luottaa häneen, ja hänen julma paahtonsa koodasi heille suunnitelman: Janet noutaa Derekin, joka johtaa houkutusjunaa, kun ihmiset piiloutuvat demonien junan alle ja Michael lavastaa Vickyn syylliseksi ihmisten näennäiseen pakoon. Kun demonit lähtevät, Michael, Janet ja ihmiset jäävät yksin ja turvaan naapurustoon. Mindy ilahtuu, kun seksuaalisesti halukas Derek saapuu hänen kotiinsa kokaiinin kanssa. </w:t>
            </w:r>
          </w:p>
        </w:tc>
      </w:tr>
      <w:tr>
        <w:trPr/>
        <w:tc>
          <w:tcPr>
            <w:tcW w:w="814" w:type="dxa"/>
            <w:tcBorders/>
            <w:vAlign w:val="center"/>
          </w:tcPr>
          <w:p>
            <w:pPr>
              <w:pStyle w:val="TableHeading"/>
              <w:suppressLineNumbers/>
              <w:bidi w:val="0"/>
              <w:spacing w:before="0" w:after="283"/>
              <w:jc w:val="center"/>
              <w:rPr/>
            </w:pPr>
            <w:r>
              <w:rPr/>
              <w:t xml:space="preserve">23 </w:t>
            </w:r>
          </w:p>
        </w:tc>
        <w:tc>
          <w:tcPr>
            <w:tcW w:w="771" w:type="dxa"/>
            <w:tcBorders/>
            <w:vAlign w:val="center"/>
          </w:tcPr>
          <w:p>
            <w:pPr>
              <w:pStyle w:val="TableContents"/>
              <w:bidi w:val="0"/>
              <w:spacing w:before="0" w:after="283"/>
              <w:jc w:val="left"/>
              <w:rPr/>
            </w:pPr>
            <w:r>
              <w:rPr/>
              <w:t xml:space="preserve">10 </w:t>
            </w:r>
          </w:p>
        </w:tc>
        <w:tc>
          <w:tcPr>
            <w:tcW w:w="1397" w:type="dxa"/>
            <w:tcBorders/>
            <w:vAlign w:val="center"/>
          </w:tcPr>
          <w:p>
            <w:pPr>
              <w:pStyle w:val="TableContents"/>
              <w:bidi w:val="0"/>
              <w:spacing w:before="0" w:after="283"/>
              <w:jc w:val="left"/>
              <w:rPr/>
            </w:pPr>
            <w:r>
              <w:rPr/>
              <w:t xml:space="preserve">``Best Self'' </w:t>
            </w:r>
          </w:p>
        </w:tc>
        <w:tc>
          <w:tcPr>
            <w:tcW w:w="1715" w:type="dxa"/>
            <w:tcBorders/>
            <w:vAlign w:val="center"/>
          </w:tcPr>
          <w:p>
            <w:pPr>
              <w:pStyle w:val="TableContents"/>
              <w:bidi w:val="0"/>
              <w:spacing w:before="0" w:after="283"/>
              <w:jc w:val="left"/>
              <w:rPr/>
            </w:pPr>
            <w:r>
              <w:rPr/>
              <w:t xml:space="preserve">Julie Anne Robinson </w:t>
            </w:r>
          </w:p>
        </w:tc>
        <w:tc>
          <w:tcPr>
            <w:tcW w:w="1229" w:type="dxa"/>
            <w:tcBorders/>
            <w:vAlign w:val="center"/>
          </w:tcPr>
          <w:p>
            <w:pPr>
              <w:pStyle w:val="TableContents"/>
              <w:bidi w:val="0"/>
              <w:spacing w:before="0" w:after="283"/>
              <w:jc w:val="left"/>
              <w:rPr/>
            </w:pPr>
            <w:r>
              <w:rPr/>
              <w:t xml:space="preserve">Tyler Straessle </w:t>
            </w:r>
          </w:p>
        </w:tc>
        <w:tc>
          <w:tcPr>
            <w:tcW w:w="1129" w:type="dxa"/>
            <w:tcBorders/>
            <w:vAlign w:val="center"/>
          </w:tcPr>
          <w:p>
            <w:pPr>
              <w:pStyle w:val="TableContents"/>
              <w:bidi w:val="0"/>
              <w:spacing w:before="0" w:after="283"/>
              <w:jc w:val="left"/>
              <w:rPr/>
            </w:pPr>
            <w:r>
              <w:rPr/>
              <w:t xml:space="preserve">11. tammikuuta 2018 (2018-01-11) </w:t>
            </w:r>
          </w:p>
        </w:tc>
        <w:tc>
          <w:tcPr>
            <w:tcW w:w="3150" w:type="dxa"/>
            <w:tcBorders/>
            <w:vAlign w:val="center"/>
          </w:tcPr>
          <w:p>
            <w:pPr>
              <w:pStyle w:val="TableContents"/>
              <w:bidi w:val="0"/>
              <w:spacing w:before="0" w:after="283"/>
              <w:jc w:val="left"/>
              <w:rPr/>
            </w:pPr>
            <w:r>
              <w:rPr/>
              <w:t xml:space="preserve">3.11 Michael kertoo ihmisille, että he matkustavat Hyvään paikkaan kuumailmapallolla, joka haastaa heidät todistamaan, että he ovat parhaita versioita itsestään. He kamppailevat sen kanssa, ja Mikael myöntää viivyttelevänsä, koska hän ei itse asiassa pystynyt löytämään keinoa päästä Hyvään paikkaan, vaikka hän tutki yli miljardi vaihtoehtoa. Vaihtoehtojen puutteessa ryhmä järjestää juhlat. Tahani lopettaa suhteensa Jasoniin. Eleanor myöntää, että hänellä on tunteita Chidiä kohtaan, joka kuvailee kamppailevansa tunteidensa käsittelemisen kanssa ja toivoo, että hän ja Eleanor olisivat tavanneet normaaleissa olosuhteissa. Ihmiset nimeävät Michaelin "kunnia-ihmiseksi" ja kehuvat häntä siitä, että hän on pyrkinyt toimimaan oikealla tavalla enemmän kuin tavallinen ihminen. Tahani ehdottaa, että he "vaativat saada puhua johtajan kanssa", mutta Michael sanoo, että tuomari käsittelee harvoin tapauksia ja että hänet voi tavoittaa vain Bad Placen kautta. Eleanor ehdottaa, että he yrittävät, ja kaikki ovat samaa mieltä. Michael tekee toimintakyvyttömäksi Bad Janetin, joka on lähetetty kuljettamaan häntä, ja Janet johdattaa kaikki junalla Bad Placeen, kun naapurusto hajoaa. </w:t>
            </w:r>
          </w:p>
        </w:tc>
      </w:tr>
      <w:tr>
        <w:trPr/>
        <w:tc>
          <w:tcPr>
            <w:tcW w:w="814" w:type="dxa"/>
            <w:tcBorders/>
            <w:vAlign w:val="center"/>
          </w:tcPr>
          <w:p>
            <w:pPr>
              <w:pStyle w:val="TableHeading"/>
              <w:suppressLineNumbers/>
              <w:bidi w:val="0"/>
              <w:spacing w:before="0" w:after="283"/>
              <w:jc w:val="center"/>
              <w:rPr/>
            </w:pPr>
            <w:r>
              <w:rPr/>
              <w:t xml:space="preserve">24 </w:t>
            </w:r>
          </w:p>
        </w:tc>
        <w:tc>
          <w:tcPr>
            <w:tcW w:w="771" w:type="dxa"/>
            <w:tcBorders/>
            <w:vAlign w:val="center"/>
          </w:tcPr>
          <w:p>
            <w:pPr>
              <w:pStyle w:val="TableContents"/>
              <w:bidi w:val="0"/>
              <w:spacing w:before="0" w:after="283"/>
              <w:jc w:val="left"/>
              <w:rPr/>
            </w:pPr>
            <w:r>
              <w:rPr/>
              <w:t xml:space="preserve">11 </w:t>
            </w:r>
          </w:p>
        </w:tc>
        <w:tc>
          <w:tcPr>
            <w:tcW w:w="1397" w:type="dxa"/>
            <w:tcBorders/>
            <w:vAlign w:val="center"/>
          </w:tcPr>
          <w:p>
            <w:pPr>
              <w:pStyle w:val="TableContents"/>
              <w:bidi w:val="0"/>
              <w:spacing w:before="0" w:after="283"/>
              <w:jc w:val="left"/>
              <w:rPr/>
            </w:pPr>
            <w:r>
              <w:rPr/>
              <w:t xml:space="preserve">"Rhonda, Diana, Jake ja Trent. </w:t>
            </w:r>
          </w:p>
        </w:tc>
        <w:tc>
          <w:tcPr>
            <w:tcW w:w="1715" w:type="dxa"/>
            <w:tcBorders/>
            <w:vAlign w:val="center"/>
          </w:tcPr>
          <w:p>
            <w:pPr>
              <w:pStyle w:val="TableContents"/>
              <w:bidi w:val="0"/>
              <w:spacing w:before="0" w:after="283"/>
              <w:jc w:val="left"/>
              <w:rPr/>
            </w:pPr>
            <w:r>
              <w:rPr/>
              <w:t xml:space="preserve">Alan Yang </w:t>
            </w:r>
          </w:p>
        </w:tc>
        <w:tc>
          <w:tcPr>
            <w:tcW w:w="1229" w:type="dxa"/>
            <w:tcBorders/>
            <w:vAlign w:val="center"/>
          </w:tcPr>
          <w:p>
            <w:pPr>
              <w:pStyle w:val="TableContents"/>
              <w:bidi w:val="0"/>
              <w:spacing w:before="0" w:after="283"/>
              <w:jc w:val="left"/>
              <w:rPr/>
            </w:pPr>
            <w:r>
              <w:rPr/>
              <w:t xml:space="preserve">Jen Statsky &amp; Dan Schofield </w:t>
            </w:r>
          </w:p>
        </w:tc>
        <w:tc>
          <w:tcPr>
            <w:tcW w:w="1129" w:type="dxa"/>
            <w:tcBorders/>
            <w:vAlign w:val="center"/>
          </w:tcPr>
          <w:p>
            <w:pPr>
              <w:pStyle w:val="TableContents"/>
              <w:bidi w:val="0"/>
              <w:spacing w:before="0" w:after="283"/>
              <w:jc w:val="left"/>
              <w:rPr/>
            </w:pPr>
            <w:r>
              <w:rPr/>
              <w:t xml:space="preserve">18. tammikuuta 2018 (2018-01-18) </w:t>
            </w:r>
          </w:p>
        </w:tc>
        <w:tc>
          <w:tcPr>
            <w:tcW w:w="3150" w:type="dxa"/>
            <w:tcBorders/>
            <w:vAlign w:val="center"/>
          </w:tcPr>
          <w:p>
            <w:pPr>
              <w:pStyle w:val="TableContents"/>
              <w:bidi w:val="0"/>
              <w:spacing w:before="0" w:after="283"/>
              <w:jc w:val="left"/>
              <w:rPr/>
            </w:pPr>
            <w:r>
              <w:rPr/>
              <w:t xml:space="preserve">3.00 Pahan paikan päämajassa Michael pyrkii hankkimaan erikoismerkkejä, jotka mahdollistavat tuomarin portaalin käytön. Kun toisten piilopaikassa järjestetään yllättäen vastaanotto, ihmiset esiintyvät demoneina ja Janet esittää Bad Janetia. Chidi on haluton valehtelemaan, kunnes Eleanor vakuuttaa hänelle, että moraalinen partikularismi sallii sen. Michael aikoo käyttää ihmisten luovutuspapereita peitetarinana, mutta Shawn (vastoin sääntöjä) lähettää kommandoja Mindyn talolle ja saa selville, etteivät ihmiset ole siellä. Michael pakenee, varastaa virkamerkkejä ja liittyy ihmisten seuraan vastaanotolla, jossa naapurustoa koskeva esitys paljastaa ihmisten henkilöllisyyden. Viisi ihmistä pakenee ilman Janetia, kun Jason estää Shawnin takaa-ajon Molotovin cocktaililla. Michael lähettää Tahanin, Jasonin ja Chidin portaalin läpi ennen kuin huomaa, että häneltä puuttuu yksi virkamerkki. Sitten hän antaa omansa Eleanorille - päättäen, että uhrautuminen ratkaisee vaunuongelman - ja työntää protestoivan Eleanorin portaalin läpi Shawnin saapuessa. </w:t>
            </w:r>
          </w:p>
        </w:tc>
      </w:tr>
      <w:tr>
        <w:trPr/>
        <w:tc>
          <w:tcPr>
            <w:tcW w:w="814" w:type="dxa"/>
            <w:tcBorders/>
            <w:vAlign w:val="center"/>
          </w:tcPr>
          <w:p>
            <w:pPr>
              <w:pStyle w:val="TableHeading"/>
              <w:suppressLineNumbers/>
              <w:bidi w:val="0"/>
              <w:spacing w:before="0" w:after="283"/>
              <w:jc w:val="center"/>
              <w:rPr/>
            </w:pPr>
            <w:r>
              <w:rPr/>
              <w:t xml:space="preserve">25 </w:t>
            </w:r>
          </w:p>
        </w:tc>
        <w:tc>
          <w:tcPr>
            <w:tcW w:w="771" w:type="dxa"/>
            <w:tcBorders/>
            <w:vAlign w:val="center"/>
          </w:tcPr>
          <w:p>
            <w:pPr>
              <w:pStyle w:val="TableContents"/>
              <w:bidi w:val="0"/>
              <w:spacing w:before="0" w:after="283"/>
              <w:jc w:val="left"/>
              <w:rPr/>
            </w:pPr>
            <w:r>
              <w:rPr/>
              <w:t xml:space="preserve">12 </w:t>
            </w:r>
          </w:p>
        </w:tc>
        <w:tc>
          <w:tcPr>
            <w:tcW w:w="1397" w:type="dxa"/>
            <w:tcBorders/>
            <w:vAlign w:val="center"/>
          </w:tcPr>
          <w:p>
            <w:pPr>
              <w:pStyle w:val="TableContents"/>
              <w:bidi w:val="0"/>
              <w:spacing w:before="0" w:after="283"/>
              <w:jc w:val="left"/>
              <w:rPr/>
            </w:pPr>
            <w:r>
              <w:rPr/>
              <w:t xml:space="preserve">"Burrito </w:t>
            </w:r>
          </w:p>
        </w:tc>
        <w:tc>
          <w:tcPr>
            <w:tcW w:w="1715" w:type="dxa"/>
            <w:tcBorders/>
            <w:vAlign w:val="center"/>
          </w:tcPr>
          <w:p>
            <w:pPr>
              <w:pStyle w:val="TableContents"/>
              <w:bidi w:val="0"/>
              <w:spacing w:before="0" w:after="283"/>
              <w:jc w:val="left"/>
              <w:rPr/>
            </w:pPr>
            <w:r>
              <w:rPr/>
              <w:t xml:space="preserve">Dean Holland </w:t>
            </w:r>
          </w:p>
        </w:tc>
        <w:tc>
          <w:tcPr>
            <w:tcW w:w="1229" w:type="dxa"/>
            <w:tcBorders/>
            <w:vAlign w:val="center"/>
          </w:tcPr>
          <w:p>
            <w:pPr>
              <w:pStyle w:val="TableContents"/>
              <w:bidi w:val="0"/>
              <w:spacing w:before="0" w:after="283"/>
              <w:jc w:val="left"/>
              <w:rPr/>
            </w:pPr>
            <w:r>
              <w:rPr/>
              <w:t xml:space="preserve">Megan Amram &amp; Joe Mande </w:t>
            </w:r>
          </w:p>
        </w:tc>
        <w:tc>
          <w:tcPr>
            <w:tcW w:w="1129" w:type="dxa"/>
            <w:tcBorders/>
            <w:vAlign w:val="center"/>
          </w:tcPr>
          <w:p>
            <w:pPr>
              <w:pStyle w:val="TableContents"/>
              <w:bidi w:val="0"/>
              <w:spacing w:before="0" w:after="283"/>
              <w:jc w:val="left"/>
              <w:rPr/>
            </w:pPr>
            <w:r>
              <w:rPr/>
              <w:t xml:space="preserve">25. tammikuuta 2018 (2018-01-25) </w:t>
            </w:r>
          </w:p>
        </w:tc>
        <w:tc>
          <w:tcPr>
            <w:tcW w:w="3150" w:type="dxa"/>
            <w:tcBorders/>
            <w:vAlign w:val="center"/>
          </w:tcPr>
          <w:p>
            <w:pPr>
              <w:pStyle w:val="TableContents"/>
              <w:bidi w:val="0"/>
              <w:spacing w:before="0" w:after="283"/>
              <w:jc w:val="left"/>
              <w:rPr/>
            </w:pPr>
            <w:r>
              <w:rPr/>
              <w:t xml:space="preserve">3.65 Mikael tunnustaa valheensa Shawnille, joka päättää vangita hänet sen sijaan, että hän jättäisi hänet eläkkeelle (mikä aiheuttaisi skandaalin julkisuuteen). Shawnia avustava Bad Janet paljastuu Michaelin Janetiksi; hän tekee Shawnin toimintakyvyttömäksi. Neljä ihmistä saapuu tuomarin huoneeseen. Eleanor paljastaa Michaelin uhrin. Tuomari Gen suostuu kuulemaan Eleanoria, Chidiä, Jasonia ja Tahania ja kertoo heille, että heidän on suoritettava erilliset testit henkilökohtaisesta kasvustaan. Heidän omasta pyynnöstään he jakavat yhden kohtalon ja voivat läpäistä sen vain, jos kaikki tekevät sen erikseen. Jason epäonnistuu impulssinhallintakokeessa, kun taas Tahani epäonnistuu, kun hän ei välitä siitä, mitä muut ajattelevat hänestä, vaan kohtaa kypsästi vanhempiensa elinikäisen julmuuden häntä kohtaan. Eleanorille kerrotaan, että hän ja Chidi ovat läpäisseet kokeen, kun taas muut ovat epäonnistuneet; kun Chidi kertoo hänelle, että on eettistä, että he menevät Hyvään paikkaan ilman Jasonia ja Tahania, hän tunnistaa ``Chidin'' oikein konstruktioksi ja kieltäytyy tarjouksesta; Gen antaa hänelle kiitosta. Oikea Chidi epäonnistuu päättäväisyystestissä. Gen kertoo nelikon epäonnistuneen, ja Eleanor väittää epäonnistuneensa myös henkilökohtaisesti. Ennen kuin Gen voi lähettää heidät Pahaan paikkaan, Michael ja Janet saapuvat paikalle. </w:t>
            </w:r>
          </w:p>
        </w:tc>
      </w:tr>
      <w:tr>
        <w:trPr/>
        <w:tc>
          <w:tcPr>
            <w:tcW w:w="814" w:type="dxa"/>
            <w:tcBorders/>
            <w:vAlign w:val="center"/>
          </w:tcPr>
          <w:p>
            <w:pPr>
              <w:pStyle w:val="TableHeading"/>
              <w:suppressLineNumbers/>
              <w:bidi w:val="0"/>
              <w:spacing w:before="0" w:after="283"/>
              <w:jc w:val="center"/>
              <w:rPr/>
            </w:pPr>
            <w:r>
              <w:rPr/>
              <w:t xml:space="preserve">26 </w:t>
            </w:r>
          </w:p>
        </w:tc>
        <w:tc>
          <w:tcPr>
            <w:tcW w:w="771" w:type="dxa"/>
            <w:tcBorders/>
            <w:vAlign w:val="center"/>
          </w:tcPr>
          <w:p>
            <w:pPr>
              <w:pStyle w:val="TableContents"/>
              <w:bidi w:val="0"/>
              <w:spacing w:before="0" w:after="283"/>
              <w:jc w:val="left"/>
              <w:rPr/>
            </w:pPr>
            <w:r>
              <w:rPr/>
              <w:t xml:space="preserve">13 </w:t>
            </w:r>
          </w:p>
        </w:tc>
        <w:tc>
          <w:tcPr>
            <w:tcW w:w="1397" w:type="dxa"/>
            <w:tcBorders/>
            <w:vAlign w:val="center"/>
          </w:tcPr>
          <w:p>
            <w:pPr>
              <w:pStyle w:val="TableContents"/>
              <w:bidi w:val="0"/>
              <w:spacing w:before="0" w:after="283"/>
              <w:jc w:val="left"/>
              <w:rPr/>
            </w:pPr>
            <w:r>
              <w:rPr/>
              <w:t xml:space="preserve">``Jossain muualla'' </w:t>
            </w:r>
          </w:p>
        </w:tc>
        <w:tc>
          <w:tcPr>
            <w:tcW w:w="1715" w:type="dxa"/>
            <w:tcBorders/>
            <w:vAlign w:val="center"/>
          </w:tcPr>
          <w:p>
            <w:pPr>
              <w:pStyle w:val="TableContents"/>
              <w:bidi w:val="0"/>
              <w:spacing w:before="0" w:after="283"/>
              <w:jc w:val="left"/>
              <w:rPr/>
            </w:pPr>
            <w:r>
              <w:rPr/>
              <w:t xml:space="preserve">Michael Schur </w:t>
            </w:r>
          </w:p>
        </w:tc>
        <w:tc>
          <w:tcPr>
            <w:tcW w:w="1229" w:type="dxa"/>
            <w:tcBorders/>
            <w:vAlign w:val="center"/>
          </w:tcPr>
          <w:p>
            <w:pPr>
              <w:pStyle w:val="TableContents"/>
              <w:bidi w:val="0"/>
              <w:spacing w:before="0" w:after="283"/>
              <w:jc w:val="left"/>
              <w:rPr/>
            </w:pPr>
            <w:r>
              <w:rPr/>
              <w:t xml:space="preserve">Michael Schur </w:t>
            </w:r>
          </w:p>
        </w:tc>
        <w:tc>
          <w:tcPr>
            <w:tcW w:w="1129" w:type="dxa"/>
            <w:tcBorders/>
            <w:vAlign w:val="center"/>
          </w:tcPr>
          <w:p>
            <w:pPr>
              <w:pStyle w:val="TableContents"/>
              <w:bidi w:val="0"/>
              <w:spacing w:before="0" w:after="283"/>
              <w:jc w:val="left"/>
              <w:rPr/>
            </w:pPr>
            <w:r>
              <w:rPr>
                <w:color w:val="A9A9A9"/>
              </w:rPr>
              <w:t xml:space="preserve">1. helmikuuta 2018 </w:t>
            </w:r>
            <w:r>
              <w:rPr/>
              <w:t xml:space="preserve">(2018-02-01) </w:t>
            </w:r>
          </w:p>
        </w:tc>
        <w:tc>
          <w:tcPr>
            <w:tcW w:w="3150" w:type="dxa"/>
            <w:tcBorders/>
            <w:vAlign w:val="center"/>
          </w:tcPr>
          <w:p>
            <w:pPr>
              <w:pStyle w:val="TableContents"/>
              <w:bidi w:val="0"/>
              <w:spacing w:before="0" w:after="283"/>
              <w:jc w:val="left"/>
              <w:rPr/>
            </w:pPr>
            <w:r>
              <w:rPr/>
              <w:t xml:space="preserve">3.19 Mikael väittää, että ihmisten kuolemanjälkeinen itsensä parantaminen, jota kuolemattomat olennot pitivät mahdottomana, tarkoittaa, että kuolemanjälkeisen elämän järjestelmä on turmeltunut. Janet kertoo Jasonille rakastavansa häntä, mikä innostaa Chidiä suutelemaan Eleanoria. Gen tarjoutuu sijoittamaan jokaisen ihmisen omaan, erilliseen Medium Places -paikkaansa, kun hän harkitsee asiaa jopa miljoonaksi vuodeksi, mutta Eleanor kieltäytyy ehdotuksesta epäoikeudenmukaisena. Gen uskoo, että ihmiset paranivat vain tavoitellessaan moraalista autiomaata, mutta Michael uskoo, että he olisivat pyrkineet paranemaan siitä huolimatta, jos heitä olisi kannustettu. Eleanorin muisti pyyhitään jälleen; uudessa skenaariossa hänet pelastetaan onnettomuudelta, joka olisi tappanut hänet; Michael ja Janet seuraavat kaikkien neljän ihmisen käyttäytymistä. Eleanor saa oivalluksen; hän lopettaa moraalittoman työnsä työskennelläkseen ympäristönsuojelijana ja yrittää olla eettinen. Kuuden kuukauden kuluttua Eleanor menettää innostuksensa ympäristönsuojeluun, ja hänen ystävällisyytensä on avannut hänet muiden huonolle kohtelulle; hän palaa entiseen elämäntapaansa vielä kuudeksi kuukaudeksi. Michael, joka välttelee Genin huomiota, ilmestyy Eleanorille baarimikkona ja kyseenalaistaa hänen moraalinsa, mikä saa Eleanorin katsomaan Chidin kolmen tunnin mittaisen verkkoluennon aiheesta ``mitä olemme toisillemme velkaa``, joka innostaa häntä. Eleanor matkustaa Australiaan tapaamaan Chidiä ja miellyttää Michaelia.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kauden 2 jakso 13 hyvä paikka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Michael Schurin luoman fantasiakomediasarjan The Good Place toinen kausi alkoi </w:t>
      </w:r>
      <w:r>
        <w:rPr>
          <w:color w:val="A9A9A9"/>
        </w:rPr>
        <w:t xml:space="preserve">20. syyskuuta 2017 </w:t>
      </w:r>
      <w:r>
        <w:rPr/>
        <w:t xml:space="preserve">NBC:llä Yhdysvalloissa.</w:t>
      </w:r>
      <w:r>
        <w:rPr/>
        <w:t xml:space="preserve"> Kauden ovat tuottaneet Fremulon, 3 Arts Entertainment ja Universal Television. Kausi päättyi </w:t>
      </w:r>
      <w:r>
        <w:rPr>
          <w:color w:val="DCDCDC"/>
        </w:rPr>
        <w:t xml:space="preserve">1. helmikuuta 2018 </w:t>
      </w:r>
      <w:r>
        <w:rPr/>
        <w:t xml:space="preserve">ja sisälsi 13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 Good Place 2. kausi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2. kausi The Good Place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Good Placen 2. kausi päättyy?</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4"/>
        <w:gridCol w:w="771"/>
        <w:gridCol w:w="1397"/>
        <w:gridCol w:w="1715"/>
        <w:gridCol w:w="1229"/>
        <w:gridCol w:w="1129"/>
        <w:gridCol w:w="3150"/>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397" w:type="dxa"/>
            <w:tcBorders/>
            <w:vAlign w:val="center"/>
          </w:tcPr>
          <w:p>
            <w:pPr>
              <w:pStyle w:val="TableHeading"/>
              <w:suppressLineNumbers/>
              <w:bidi w:val="0"/>
              <w:spacing w:before="0" w:after="283"/>
              <w:jc w:val="center"/>
              <w:rPr/>
            </w:pPr>
            <w:r>
              <w:rPr/>
              <w:t xml:space="preserve">Otsikko </w:t>
            </w:r>
          </w:p>
        </w:tc>
        <w:tc>
          <w:tcPr>
            <w:tcW w:w="1715" w:type="dxa"/>
            <w:tcBorders/>
            <w:vAlign w:val="center"/>
          </w:tcPr>
          <w:p>
            <w:pPr>
              <w:pStyle w:val="TableHeading"/>
              <w:suppressLineNumbers/>
              <w:bidi w:val="0"/>
              <w:spacing w:before="0" w:after="283"/>
              <w:jc w:val="center"/>
              <w:rPr/>
            </w:pPr>
            <w:r>
              <w:rPr/>
              <w:t xml:space="preserve">Ohjaaja </w:t>
            </w:r>
          </w:p>
        </w:tc>
        <w:tc>
          <w:tcPr>
            <w:tcW w:w="1229" w:type="dxa"/>
            <w:tcBorders/>
            <w:vAlign w:val="center"/>
          </w:tcPr>
          <w:p>
            <w:pPr>
              <w:pStyle w:val="TableHeading"/>
              <w:suppressLineNumbers/>
              <w:bidi w:val="0"/>
              <w:spacing w:before="0" w:after="283"/>
              <w:jc w:val="center"/>
              <w:rPr/>
            </w:pPr>
            <w:r>
              <w:rPr/>
              <w:t xml:space="preserve">Kirjoittanut </w:t>
            </w:r>
          </w:p>
        </w:tc>
        <w:tc>
          <w:tcPr>
            <w:tcW w:w="1129" w:type="dxa"/>
            <w:tcBorders/>
            <w:vAlign w:val="center"/>
          </w:tcPr>
          <w:p>
            <w:pPr>
              <w:pStyle w:val="TableHeading"/>
              <w:suppressLineNumbers/>
              <w:bidi w:val="0"/>
              <w:spacing w:before="0" w:after="283"/>
              <w:jc w:val="center"/>
              <w:rPr/>
            </w:pPr>
            <w:r>
              <w:rPr/>
              <w:t xml:space="preserve">Alkuperäinen lähetyspäivä </w:t>
            </w:r>
          </w:p>
        </w:tc>
        <w:tc>
          <w:tcPr>
            <w:tcW w:w="3150"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14 15 </w:t>
            </w:r>
          </w:p>
        </w:tc>
        <w:tc>
          <w:tcPr>
            <w:tcW w:w="771"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"Kaikki on hyvin!" "Kaikki on hyvin! </w:t>
            </w:r>
          </w:p>
        </w:tc>
        <w:tc>
          <w:tcPr>
            <w:tcW w:w="1715" w:type="dxa"/>
            <w:tcBorders/>
            <w:vAlign w:val="center"/>
          </w:tcPr>
          <w:p>
            <w:pPr>
              <w:pStyle w:val="TableContents"/>
              <w:bidi w:val="0"/>
              <w:spacing w:before="0" w:after="283"/>
              <w:jc w:val="left"/>
              <w:rPr/>
            </w:pPr>
            <w:r>
              <w:rPr/>
              <w:t xml:space="preserve">Trent O'Donnell </w:t>
            </w:r>
          </w:p>
        </w:tc>
        <w:tc>
          <w:tcPr>
            <w:tcW w:w="1229" w:type="dxa"/>
            <w:tcBorders/>
            <w:vAlign w:val="center"/>
          </w:tcPr>
          <w:p>
            <w:pPr>
              <w:pStyle w:val="TableContents"/>
              <w:bidi w:val="0"/>
              <w:spacing w:before="0" w:after="283"/>
              <w:jc w:val="left"/>
              <w:rPr/>
            </w:pPr>
            <w:r>
              <w:rPr/>
              <w:t xml:space="preserve">Jen Statsky Joe Mande </w:t>
            </w:r>
          </w:p>
        </w:tc>
        <w:tc>
          <w:tcPr>
            <w:tcW w:w="1129" w:type="dxa"/>
            <w:tcBorders/>
            <w:vAlign w:val="center"/>
          </w:tcPr>
          <w:p>
            <w:pPr>
              <w:pStyle w:val="TableContents"/>
              <w:bidi w:val="0"/>
              <w:spacing w:before="0" w:after="283"/>
              <w:jc w:val="left"/>
              <w:rPr/>
            </w:pPr>
            <w:r>
              <w:rPr/>
              <w:t xml:space="preserve">20. syyskuuta 2017 (2017-09-20) </w:t>
            </w:r>
          </w:p>
        </w:tc>
        <w:tc>
          <w:tcPr>
            <w:tcW w:w="3150" w:type="dxa"/>
            <w:tcBorders/>
            <w:vAlign w:val="center"/>
          </w:tcPr>
          <w:p>
            <w:pPr>
              <w:pStyle w:val="TableContents"/>
              <w:bidi w:val="0"/>
              <w:spacing w:before="0" w:after="283"/>
              <w:jc w:val="left"/>
              <w:rPr/>
            </w:pPr>
            <w:r>
              <w:rPr/>
              <w:t xml:space="preserve">5.28 Eleanorin, Chidin, Tahanin ja Jasonin muistot on pyyhitty pois, ja he aloittavat alusta Bad Placessa. Shawn uskoo, että Michaelin projekti epäonnistuu ja Michaelin olemassaolo loppuu ``eläkkeelle''. Janet antaa Eleanorille viestin, jonka hän kirjoitti Chidin löytämiseksi. Chidi joutuu valitsemaan kahden mahdollisen sielunkumppanin välillä; aivan kuten hän valitsee Angeliquen, joka vaikuttaa ihanteelliselta hänelle, Michael päättää, että toinen nainen, Pevita, johon Chidi ei tuntenut mitään yhteyttä, on hänen tarkka sielunkumppaninsa. Eleanor löytää Chidin, mutta Chidi on hajamielinen oman tilanteensa vuoksi eikä ole halukas auttamaan Eleanoria. Tahani on tyytymätön siihen, että hänen sielunkumppaninsa Tomas on hyvin lyhyt ja hienostelematon ja että heidän kotinsa on pieni ja ahdas. Mikael suunnittelee, että Eleanor juo itsensä humalaan ja käyttäytyy huonosti tervetuliaisjuhlissa, mutta sen sijaan Tahani juo itsensä humalaan ja järjestää kohtauksen. Jasonin uusi sielunkumppani on Luang, munkki, jonka on tarkoitus olla hänen henkinen kumppaninsa; Luang seuraa Jasonia ja kopioi hänen jokaista tekoaan, jolloin Jason kyllästyy ja haluaa epätoivoisesti paeta. Jason ihastuu nopeasti Janetiin, joka on mukava hänelle. Vicky, joka esitti ``Todellista Eleanoria'', on turhautunut uuteen, vähäpätöiseen rooliinsa pizzerian omistajana Denise. Chidi tajuaa, että Eleanorin viestin paperi on hänen kirjastossaan olevasta kirjasta; hän epäilee, että he ovat tavanneet aiemmin. Eleanorin kotona Eleanor myöntää, ettei hän kuulu Good Placeen. Michael, Janet, Tahani, Jason ja kaikkien oletetut sielunkumppanit saapuvat paikalle. Tahani ja Jason ilmaisevat avoimesti tyytymättömyytensä, ja Eleanor tajuaa, etteivät he ole Hyvässä paikassa; hän paljastaa viestin. Mikael pyyhkii jälleen ihmisten muistot ja käynnistää Hyvän paikan uudelleen, mutta salaa väärän aloituksen Shawnilta, joka on kieltänyt kolmannen yrityksen. </w:t>
            </w:r>
          </w:p>
        </w:tc>
      </w:tr>
      <w:tr>
        <w:trPr/>
        <w:tc>
          <w:tcPr>
            <w:tcW w:w="814" w:type="dxa"/>
            <w:tcBorders/>
            <w:vAlign w:val="center"/>
          </w:tcPr>
          <w:p>
            <w:pPr>
              <w:pStyle w:val="TableHeading"/>
              <w:suppressLineNumbers/>
              <w:bidi w:val="0"/>
              <w:spacing w:before="0" w:after="283"/>
              <w:jc w:val="center"/>
              <w:rPr/>
            </w:pPr>
            <w:r>
              <w:rPr/>
              <w:t xml:space="preserve">16 </w:t>
            </w:r>
          </w:p>
        </w:tc>
        <w:tc>
          <w:tcPr>
            <w:tcW w:w="771"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``Dance Dance Dance Resolution'' </w:t>
            </w:r>
          </w:p>
        </w:tc>
        <w:tc>
          <w:tcPr>
            <w:tcW w:w="1715" w:type="dxa"/>
            <w:tcBorders/>
            <w:vAlign w:val="center"/>
          </w:tcPr>
          <w:p>
            <w:pPr>
              <w:pStyle w:val="TableContents"/>
              <w:bidi w:val="0"/>
              <w:spacing w:before="0" w:after="283"/>
              <w:jc w:val="left"/>
              <w:rPr/>
            </w:pPr>
            <w:r>
              <w:rPr/>
              <w:t xml:space="preserve">Drew Goddard </w:t>
            </w:r>
          </w:p>
        </w:tc>
        <w:tc>
          <w:tcPr>
            <w:tcW w:w="1229" w:type="dxa"/>
            <w:tcBorders/>
            <w:vAlign w:val="center"/>
          </w:tcPr>
          <w:p>
            <w:pPr>
              <w:pStyle w:val="TableContents"/>
              <w:bidi w:val="0"/>
              <w:spacing w:before="0" w:after="283"/>
              <w:jc w:val="left"/>
              <w:rPr/>
            </w:pPr>
            <w:r>
              <w:rPr/>
              <w:t xml:space="preserve">Megan Amram </w:t>
            </w:r>
          </w:p>
        </w:tc>
        <w:tc>
          <w:tcPr>
            <w:tcW w:w="1129" w:type="dxa"/>
            <w:tcBorders/>
            <w:vAlign w:val="center"/>
          </w:tcPr>
          <w:p>
            <w:pPr>
              <w:pStyle w:val="TableContents"/>
              <w:bidi w:val="0"/>
              <w:spacing w:before="0" w:after="283"/>
              <w:jc w:val="left"/>
              <w:rPr/>
            </w:pPr>
            <w:r>
              <w:rPr/>
              <w:t xml:space="preserve">28. syyskuuta 2017 (2017-09-28) </w:t>
            </w:r>
          </w:p>
        </w:tc>
        <w:tc>
          <w:tcPr>
            <w:tcW w:w="3150" w:type="dxa"/>
            <w:tcBorders/>
            <w:vAlign w:val="center"/>
          </w:tcPr>
          <w:p>
            <w:pPr>
              <w:pStyle w:val="TableContents"/>
              <w:bidi w:val="0"/>
              <w:spacing w:before="0" w:after="283"/>
              <w:jc w:val="left"/>
              <w:rPr/>
            </w:pPr>
            <w:r>
              <w:rPr/>
              <w:t xml:space="preserve">4.67 Michael käynnistää naapuruston uudelleen satoja kertoja, mutta Eleanor (ja kerran myös Jason) tajuaa lopulta joka kerta sen todellisen luonteen. 802. iteraatiossa Eleanor ja Chidi saavat tietää muistin pyyhkimisestä, kun he huomaavat tyytymättömiä naapuruston työntekijöitä (mukaan lukien peittelemätön demoni), jotka valittavat Michaelin versiosta Bad Placesta. Eleanor, Chidi ja Janet lähtevät junalla Medium Placeen, jossa Mindy St. Claire paljastaa, että kyseessä on Eleanorin kuudestoista vierailu; Eleanor ja hänen kumppaninsa palaavat aina Michaelin naapurustoon uuden suunnitelman kanssa Michaelin kukistamiseksi. Mindy paljastaa myös, että Eleanor ja Chidi muodostavat usein seksisuhteen ja tunnustivat kerran vastavuoroisesti rakkauttaan. Naapurustossa Vicky ja muut näyttelijät ryhtyvät lakkoon. Vicky esittää yksilölliset vaatimuksensa, ja hänen vaatimuksensa on ottaa Michaelin työpaikka; hän uhkaa paljastaa Shawnille useat yritykset. Jason kertoo Michaelille, että hänen tanssiryhmänsä on haastettu tanssikilpailuun ja että he yhdistyivät sen sijaan viiltämään muiden tanssijoiden renkaita; kun Eleanor palaa ja johtaa ihmisiä kohtaamaan Michaelin, tämä pyytää liittoutumaan heidän kanssaan. </w:t>
            </w:r>
          </w:p>
        </w:tc>
      </w:tr>
      <w:tr>
        <w:trPr/>
        <w:tc>
          <w:tcPr>
            <w:tcW w:w="814" w:type="dxa"/>
            <w:tcBorders/>
            <w:vAlign w:val="center"/>
          </w:tcPr>
          <w:p>
            <w:pPr>
              <w:pStyle w:val="TableHeading"/>
              <w:suppressLineNumbers/>
              <w:bidi w:val="0"/>
              <w:spacing w:before="0" w:after="283"/>
              <w:jc w:val="center"/>
              <w:rPr/>
            </w:pPr>
            <w:r>
              <w:rPr/>
              <w:t xml:space="preserve">17 </w:t>
            </w:r>
          </w:p>
        </w:tc>
        <w:tc>
          <w:tcPr>
            <w:tcW w:w="771"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"Team Torakka </w:t>
            </w:r>
          </w:p>
        </w:tc>
        <w:tc>
          <w:tcPr>
            <w:tcW w:w="1715" w:type="dxa"/>
            <w:tcBorders/>
            <w:vAlign w:val="center"/>
          </w:tcPr>
          <w:p>
            <w:pPr>
              <w:pStyle w:val="TableContents"/>
              <w:bidi w:val="0"/>
              <w:spacing w:before="0" w:after="283"/>
              <w:jc w:val="left"/>
              <w:rPr/>
            </w:pPr>
            <w:r>
              <w:rPr/>
              <w:t xml:space="preserve">Morgan Sackett </w:t>
            </w:r>
          </w:p>
        </w:tc>
        <w:tc>
          <w:tcPr>
            <w:tcW w:w="1229" w:type="dxa"/>
            <w:tcBorders/>
            <w:vAlign w:val="center"/>
          </w:tcPr>
          <w:p>
            <w:pPr>
              <w:pStyle w:val="TableContents"/>
              <w:bidi w:val="0"/>
              <w:spacing w:before="0" w:after="283"/>
              <w:jc w:val="left"/>
              <w:rPr/>
            </w:pPr>
            <w:r>
              <w:rPr/>
              <w:t xml:space="preserve">Dan Schofield </w:t>
            </w:r>
          </w:p>
        </w:tc>
        <w:tc>
          <w:tcPr>
            <w:tcW w:w="1129" w:type="dxa"/>
            <w:tcBorders/>
            <w:vAlign w:val="center"/>
          </w:tcPr>
          <w:p>
            <w:pPr>
              <w:pStyle w:val="TableContents"/>
              <w:bidi w:val="0"/>
              <w:spacing w:before="0" w:after="283"/>
              <w:jc w:val="left"/>
              <w:rPr/>
            </w:pPr>
            <w:r>
              <w:rPr/>
              <w:t xml:space="preserve">5. lokakuuta 2017 (2017-10-05) </w:t>
            </w:r>
          </w:p>
        </w:tc>
        <w:tc>
          <w:tcPr>
            <w:tcW w:w="3150" w:type="dxa"/>
            <w:tcBorders/>
            <w:vAlign w:val="center"/>
          </w:tcPr>
          <w:p>
            <w:pPr>
              <w:pStyle w:val="TableContents"/>
              <w:bidi w:val="0"/>
              <w:spacing w:before="0" w:after="283"/>
              <w:jc w:val="left"/>
              <w:rPr/>
            </w:pPr>
            <w:r>
              <w:rPr/>
              <w:t xml:space="preserve">4.17 Mikael yrittää värvätä kaikki neljä ihmistä mukaan suunnitelmaansa, jossa hän käynnistää naapuruston uudelleen, mutta jättää salaa heidän muistinsa koskemattomiksi ja he teeskentelevät tietämättömyyttä; jos he kieltäytyvät, Mikael vakuuttaa, että he huomaavat taas tempun, Vicky paljastaa hänet ja ihmiset joutuvat perinteiseen, helvetilliseen kidutukseen, kun taas Mikael palaa ikuisesti. Mikael väittää myös, että hän voi saada neljä ihmistä ja itsensä oikeaan Good Placeen. Chidi suostuu nopeasti ja hyväksyy, että hänen työnsä elämän etiikan parissa ei onnistunut. Jason on tietämätön, mutta Michaelin rusetti ansaitsee hänen luottamuksensa. Tahani vaatii, että hän kuuluu Hyvään paikkaan, mutta antaa periksi, kun Michael paljastaa hänen kuolinsyynsä; hänet murskasi sisarensa Kamillahin patsas, jonka hän oli repinyt alas, mikä osoittaa Tahanin itsekeskeisyyden. Eleanor aikoo aluksi paeta Mindyn taloon, mutta suostuu Michaelin suunnitelmaan sen jälkeen, kun Michael kertoo hänelle, ettei Chidi koskaan kieltäytynyt auttamasta häntä. Hän lisää ehdon: Michaelin on osallistuttava Chidin eettisille tunneille. Vaikka Michael pitää ihmisiä torakoina, hän suostuu. Naapurusto käynnistetään uudelleen, ja Vicky ottaa roolin parhaana pistemiehenä ja kunniapormestarina. Ihmiset ja Michael tapaavat salaa, ja heidän seuraansa liittyy Janet, jonka ohjelmointi pakottaa hänet tekemään ihmiset onnellisiksi; näin ollen hän tukee ainoita paikalla olevia oikeita ihmisiä. </w:t>
            </w:r>
          </w:p>
        </w:tc>
      </w:tr>
      <w:tr>
        <w:trPr/>
        <w:tc>
          <w:tcPr>
            <w:tcW w:w="814" w:type="dxa"/>
            <w:tcBorders/>
            <w:vAlign w:val="center"/>
          </w:tcPr>
          <w:p>
            <w:pPr>
              <w:pStyle w:val="TableHeading"/>
              <w:suppressLineNumbers/>
              <w:bidi w:val="0"/>
              <w:spacing w:before="0" w:after="283"/>
              <w:jc w:val="center"/>
              <w:rPr/>
            </w:pPr>
            <w:r>
              <w:rPr/>
              <w:t xml:space="preserve">18 </w:t>
            </w:r>
          </w:p>
        </w:tc>
        <w:tc>
          <w:tcPr>
            <w:tcW w:w="771" w:type="dxa"/>
            <w:tcBorders/>
            <w:vAlign w:val="center"/>
          </w:tcPr>
          <w:p>
            <w:pPr>
              <w:pStyle w:val="TableContents"/>
              <w:bidi w:val="0"/>
              <w:spacing w:before="0" w:after="283"/>
              <w:jc w:val="left"/>
              <w:rPr/>
            </w:pPr>
            <w:r>
              <w:rPr/>
              <w:t xml:space="preserve">5 </w:t>
            </w:r>
          </w:p>
        </w:tc>
        <w:tc>
          <w:tcPr>
            <w:tcW w:w="1397" w:type="dxa"/>
            <w:tcBorders/>
            <w:vAlign w:val="center"/>
          </w:tcPr>
          <w:p>
            <w:pPr>
              <w:pStyle w:val="TableContents"/>
              <w:bidi w:val="0"/>
              <w:spacing w:before="0" w:after="283"/>
              <w:jc w:val="left"/>
              <w:rPr/>
            </w:pPr>
            <w:r>
              <w:rPr/>
              <w:t xml:space="preserve">"Olemassaolokriisi </w:t>
            </w:r>
          </w:p>
        </w:tc>
        <w:tc>
          <w:tcPr>
            <w:tcW w:w="1715" w:type="dxa"/>
            <w:tcBorders/>
            <w:vAlign w:val="center"/>
          </w:tcPr>
          <w:p>
            <w:pPr>
              <w:pStyle w:val="TableContents"/>
              <w:bidi w:val="0"/>
              <w:spacing w:before="0" w:after="283"/>
              <w:jc w:val="left"/>
              <w:rPr/>
            </w:pPr>
            <w:r>
              <w:rPr/>
              <w:t xml:space="preserve">Beth McCarthy-Miller </w:t>
            </w:r>
          </w:p>
        </w:tc>
        <w:tc>
          <w:tcPr>
            <w:tcW w:w="1229" w:type="dxa"/>
            <w:tcBorders/>
            <w:vAlign w:val="center"/>
          </w:tcPr>
          <w:p>
            <w:pPr>
              <w:pStyle w:val="TableContents"/>
              <w:bidi w:val="0"/>
              <w:spacing w:before="0" w:after="283"/>
              <w:jc w:val="left"/>
              <w:rPr/>
            </w:pPr>
            <w:r>
              <w:rPr/>
              <w:t xml:space="preserve">Andrew Law </w:t>
            </w:r>
          </w:p>
        </w:tc>
        <w:tc>
          <w:tcPr>
            <w:tcW w:w="1129" w:type="dxa"/>
            <w:tcBorders/>
            <w:vAlign w:val="center"/>
          </w:tcPr>
          <w:p>
            <w:pPr>
              <w:pStyle w:val="TableContents"/>
              <w:bidi w:val="0"/>
              <w:spacing w:before="0" w:after="283"/>
              <w:jc w:val="left"/>
              <w:rPr/>
            </w:pPr>
            <w:r>
              <w:rPr/>
              <w:t xml:space="preserve">12. lokakuuta 2017 (2017-10-12) </w:t>
            </w:r>
          </w:p>
        </w:tc>
        <w:tc>
          <w:tcPr>
            <w:tcW w:w="3150" w:type="dxa"/>
            <w:tcBorders/>
            <w:vAlign w:val="center"/>
          </w:tcPr>
          <w:p>
            <w:pPr>
              <w:pStyle w:val="TableContents"/>
              <w:bidi w:val="0"/>
              <w:spacing w:before="0" w:after="283"/>
              <w:jc w:val="left"/>
              <w:rPr/>
            </w:pPr>
            <w:r>
              <w:rPr/>
              <w:t xml:space="preserve">4.05 Kun Chidi tajuaa, että Mikaelin kuolemattomuus estää häntä osallistumasta ihmisetiikkaan, hän ottaa Mikaelin kanssa puheeksi olemassaolon päättävän "eläkkeelle siirtymisen" mahdollisuuden. Mikael masentuu ja korvaa eksistentiaalisen kriisin stereotyyppisellä keski-iän kriisillä, jonka Chidi toteaa olevan psykologisesti vähemmän tuottava. Eleanor selittää Mikaelille, että kuoleman aiheuttama suru kuuluu ihmisyyteen; Mikael kiittää häntä, ja Chidi päättää, että heidän opintonsa voivat edetä. Tahania piinaa se, että hänen Gunnarille järjestämänsä syntymäpäiväjuhlat jäävät Vickyn suunnittelemien ylenpalttisten juhlien varjoon; Tahani on onneton, vaikka hän tietää Vickyn suunnitelmasta, ja hän valittaa luonteenvikojaan, jotka mahdollistavat sen, että näin pinnalliset ongelmat vaikuttavat häneen. Jason kehuu Tahania ja he menevät sänkyyn; molemmat nauttivat siitä, mutta Tahani haluaa puhua siitä jälkikäteen, kun taas Jason on tietämätön. Eleanor muistelee kuolemaan liittyviä muokkaavia kokemuksia: Eleanorin alkoholistiäiti selittää kevytmielisesti perheen koiran kuoleman nuorelle Eleanorille, aikuinen Eleanor osallistuu isänsä hautajaisiin ja väittää olevansa kunnossa, ja Eleanor itkee Bed Bath &amp; Beyondissa nähdessään perheen käyttöön suunnitellun hammasharjatelineen. </w:t>
            </w:r>
          </w:p>
        </w:tc>
      </w:tr>
      <w:tr>
        <w:trPr/>
        <w:tc>
          <w:tcPr>
            <w:tcW w:w="814" w:type="dxa"/>
            <w:tcBorders/>
            <w:vAlign w:val="center"/>
          </w:tcPr>
          <w:p>
            <w:pPr>
              <w:pStyle w:val="TableHeading"/>
              <w:suppressLineNumbers/>
              <w:bidi w:val="0"/>
              <w:spacing w:before="0" w:after="283"/>
              <w:jc w:val="center"/>
              <w:rPr/>
            </w:pPr>
            <w:r>
              <w:rPr/>
              <w:t xml:space="preserve">19 </w:t>
            </w:r>
          </w:p>
        </w:tc>
        <w:tc>
          <w:tcPr>
            <w:tcW w:w="771" w:type="dxa"/>
            <w:tcBorders/>
            <w:vAlign w:val="center"/>
          </w:tcPr>
          <w:p>
            <w:pPr>
              <w:pStyle w:val="TableContents"/>
              <w:bidi w:val="0"/>
              <w:spacing w:before="0" w:after="283"/>
              <w:jc w:val="left"/>
              <w:rPr/>
            </w:pPr>
            <w:r>
              <w:rPr/>
              <w:t xml:space="preserve">6 </w:t>
            </w:r>
          </w:p>
        </w:tc>
        <w:tc>
          <w:tcPr>
            <w:tcW w:w="1397" w:type="dxa"/>
            <w:tcBorders/>
            <w:vAlign w:val="center"/>
          </w:tcPr>
          <w:p>
            <w:pPr>
              <w:pStyle w:val="TableContents"/>
              <w:bidi w:val="0"/>
              <w:spacing w:before="0" w:after="283"/>
              <w:jc w:val="left"/>
              <w:rPr/>
            </w:pPr>
            <w:r>
              <w:rPr/>
              <w:t xml:space="preserve">"Vaunuongelma </w:t>
            </w:r>
          </w:p>
        </w:tc>
        <w:tc>
          <w:tcPr>
            <w:tcW w:w="1715" w:type="dxa"/>
            <w:tcBorders/>
            <w:vAlign w:val="center"/>
          </w:tcPr>
          <w:p>
            <w:pPr>
              <w:pStyle w:val="TableContents"/>
              <w:bidi w:val="0"/>
              <w:spacing w:before="0" w:after="283"/>
              <w:jc w:val="left"/>
              <w:rPr/>
            </w:pPr>
            <w:r>
              <w:rPr/>
              <w:t xml:space="preserve">Dean Holland </w:t>
            </w:r>
          </w:p>
        </w:tc>
        <w:tc>
          <w:tcPr>
            <w:tcW w:w="1229" w:type="dxa"/>
            <w:tcBorders/>
            <w:vAlign w:val="center"/>
          </w:tcPr>
          <w:p>
            <w:pPr>
              <w:pStyle w:val="TableContents"/>
              <w:bidi w:val="0"/>
              <w:spacing w:before="0" w:after="283"/>
              <w:jc w:val="left"/>
              <w:rPr/>
            </w:pPr>
            <w:r>
              <w:rPr/>
              <w:t xml:space="preserve">Josh Siegal &amp; Dylan Morgan </w:t>
            </w:r>
          </w:p>
        </w:tc>
        <w:tc>
          <w:tcPr>
            <w:tcW w:w="1129" w:type="dxa"/>
            <w:tcBorders/>
            <w:vAlign w:val="center"/>
          </w:tcPr>
          <w:p>
            <w:pPr>
              <w:pStyle w:val="TableContents"/>
              <w:bidi w:val="0"/>
              <w:spacing w:before="0" w:after="283"/>
              <w:jc w:val="left"/>
              <w:rPr/>
            </w:pPr>
            <w:r>
              <w:rPr/>
              <w:t xml:space="preserve">19. lokakuuta 2017 (2017-10-19) </w:t>
            </w:r>
          </w:p>
        </w:tc>
        <w:tc>
          <w:tcPr>
            <w:tcW w:w="3150" w:type="dxa"/>
            <w:tcBorders/>
            <w:vAlign w:val="center"/>
          </w:tcPr>
          <w:p>
            <w:pPr>
              <w:pStyle w:val="TableContents"/>
              <w:bidi w:val="0"/>
              <w:spacing w:before="0" w:after="283"/>
              <w:jc w:val="left"/>
              <w:rPr/>
            </w:pPr>
            <w:r>
              <w:rPr/>
              <w:t xml:space="preserve">3.92 Chidi opettaa ryhmälle kärryongelman ajatuskokeilun, mutta Michaelin käytännön tietämys kuolemanjälkeisestä pisteytysjärjestelmästä on ristiriidassa Chidin teoreettisen lähestymistavan kanssa. Oletettavasti oppimisen helpottamiseksi Michael tekee Chidille realistisia simulaatioita vaunuongelmasta ja siihen liittyvistä eettisistä kysymyksistä ja myöntää sitten kiduttavansa Chidiä tarkoituksella. Chidi karkottaa Michaelin, joka yrittää lepyttää ihmisiä ylellisillä henkilökohtaisilla lahjoilla, joita Chidi kutsuu lahjuksiksi. Chidi sallii Michaelin palata, kun Michael on esittänyt anteeksipyynnön, joka koostuu täsmällisistä ja näennäisen vilpittömistä sanamuodoista, jotka Chidi on ennalta hyväksynyt. Tahani ja Jason jatkavat suhdettaan, mutta Tahani vaatii salailua, kun taas Jason haluaa tulla julkisuuteen. Janetista tulee heidän parisuhdeneuvojansa. Kuukauden aikana heidän suhteensa paranee, mutta Janet, joka suoriutuu yli vaatimustensa, kärsii lyhytaikaisista virheistä; Janet kertoo Michaelille, että naapurusto voi romahtaa virheiden lisääntyvän vakavuuden vuoksi. </w:t>
            </w:r>
          </w:p>
        </w:tc>
      </w:tr>
      <w:tr>
        <w:trPr/>
        <w:tc>
          <w:tcPr>
            <w:tcW w:w="814" w:type="dxa"/>
            <w:tcBorders/>
            <w:vAlign w:val="center"/>
          </w:tcPr>
          <w:p>
            <w:pPr>
              <w:pStyle w:val="TableHeading"/>
              <w:suppressLineNumbers/>
              <w:bidi w:val="0"/>
              <w:spacing w:before="0" w:after="283"/>
              <w:jc w:val="center"/>
              <w:rPr/>
            </w:pPr>
            <w:r>
              <w:rPr/>
              <w:t xml:space="preserve">20 </w:t>
            </w:r>
          </w:p>
        </w:tc>
        <w:tc>
          <w:tcPr>
            <w:tcW w:w="771" w:type="dxa"/>
            <w:tcBorders/>
            <w:vAlign w:val="center"/>
          </w:tcPr>
          <w:p>
            <w:pPr>
              <w:pStyle w:val="TableContents"/>
              <w:bidi w:val="0"/>
              <w:spacing w:before="0" w:after="283"/>
              <w:jc w:val="left"/>
              <w:rPr/>
            </w:pPr>
            <w:r>
              <w:rPr/>
              <w:t xml:space="preserve">7 </w:t>
            </w:r>
          </w:p>
        </w:tc>
        <w:tc>
          <w:tcPr>
            <w:tcW w:w="1397" w:type="dxa"/>
            <w:tcBorders/>
            <w:vAlign w:val="center"/>
          </w:tcPr>
          <w:p>
            <w:pPr>
              <w:pStyle w:val="TableContents"/>
              <w:bidi w:val="0"/>
              <w:spacing w:before="0" w:after="283"/>
              <w:jc w:val="left"/>
              <w:rPr/>
            </w:pPr>
            <w:r>
              <w:rPr/>
              <w:t xml:space="preserve">"Janet ja Michael </w:t>
            </w:r>
          </w:p>
        </w:tc>
        <w:tc>
          <w:tcPr>
            <w:tcW w:w="1715" w:type="dxa"/>
            <w:tcBorders/>
            <w:vAlign w:val="center"/>
          </w:tcPr>
          <w:p>
            <w:pPr>
              <w:pStyle w:val="TableContents"/>
              <w:bidi w:val="0"/>
              <w:spacing w:before="0" w:after="283"/>
              <w:jc w:val="left"/>
              <w:rPr/>
            </w:pPr>
            <w:r>
              <w:rPr/>
              <w:t xml:space="preserve">Dean Holland </w:t>
            </w:r>
          </w:p>
        </w:tc>
        <w:tc>
          <w:tcPr>
            <w:tcW w:w="1229" w:type="dxa"/>
            <w:tcBorders/>
            <w:vAlign w:val="center"/>
          </w:tcPr>
          <w:p>
            <w:pPr>
              <w:pStyle w:val="TableContents"/>
              <w:bidi w:val="0"/>
              <w:spacing w:before="0" w:after="283"/>
              <w:jc w:val="left"/>
              <w:rPr/>
            </w:pPr>
            <w:r>
              <w:rPr/>
              <w:t xml:space="preserve">Kate Gersten </w:t>
            </w:r>
          </w:p>
        </w:tc>
        <w:tc>
          <w:tcPr>
            <w:tcW w:w="1129" w:type="dxa"/>
            <w:tcBorders/>
            <w:vAlign w:val="center"/>
          </w:tcPr>
          <w:p>
            <w:pPr>
              <w:pStyle w:val="TableContents"/>
              <w:bidi w:val="0"/>
              <w:spacing w:before="0" w:after="283"/>
              <w:jc w:val="left"/>
              <w:rPr/>
            </w:pPr>
            <w:r>
              <w:rPr/>
              <w:t xml:space="preserve">26. lokakuuta 2017 (2017-10-26) </w:t>
            </w:r>
          </w:p>
        </w:tc>
        <w:tc>
          <w:tcPr>
            <w:tcW w:w="3150" w:type="dxa"/>
            <w:tcBorders/>
            <w:vAlign w:val="center"/>
          </w:tcPr>
          <w:p>
            <w:pPr>
              <w:pStyle w:val="TableContents"/>
              <w:bidi w:val="0"/>
              <w:spacing w:before="0" w:after="283"/>
              <w:jc w:val="left"/>
              <w:rPr/>
            </w:pPr>
            <w:r>
              <w:rPr/>
              <w:t xml:space="preserve">3.97 Ennen kokeensa aloittamista Michael varastaa Janetin varastosta ja väittää olevansa Good Place -arkkitehti; he rakentavat naapuruston yhdessä. Nyt Michael etsii vikoja Janetista, kun Vicki on hajamielinen kiduttamalla Chidiä neuloilla. Kun Janetin ohjekirjan mukaan häiriöt johtuvat valheista, Michael syyttää itseään siitä, että valehteli naapuruston todellisesta tarkoituksesta. Mutta kun häiriö ilmenee Janetin puhuessa Tahanin ja Jasonin suhteesta, Michael tajuaa, että ongelma on Janetin omat alitajuiset valheet - hän ei ole oikeasti onnellinen pariskunnan puolesta, koska hän on säilyttänyt toisen inkarnaationsa rakkauden Jasoniin. Janet neuvoo Michaelia aktivoimaan itsetuhomekanisminsa, mutta Michael keksii tekosyitä ja lopulta kieltäytyy, koska Janet on hänen ystävänsä. He pyytävät sen sijaan Eleanorin neuvoa, ja Eleanor onnistuu puhumaan Janetille hänen inhimillisten tunteidensa käsittelystä. Toimimalla Eleanorin suosituksen mukaisesti rebound-suhteesta Janet luo poikaystävän nimeltä Derek, jonka mielentila on lapsellinen, kiihtyvä ja helposti hajamielinen. </w:t>
            </w:r>
          </w:p>
        </w:tc>
      </w:tr>
      <w:tr>
        <w:trPr/>
        <w:tc>
          <w:tcPr>
            <w:tcW w:w="814" w:type="dxa"/>
            <w:tcBorders/>
            <w:vAlign w:val="center"/>
          </w:tcPr>
          <w:p>
            <w:pPr>
              <w:pStyle w:val="TableHeading"/>
              <w:suppressLineNumbers/>
              <w:bidi w:val="0"/>
              <w:spacing w:before="0" w:after="283"/>
              <w:jc w:val="center"/>
              <w:rPr/>
            </w:pPr>
            <w:r>
              <w:rPr/>
              <w:t xml:space="preserve">21 </w:t>
            </w:r>
          </w:p>
        </w:tc>
        <w:tc>
          <w:tcPr>
            <w:tcW w:w="771" w:type="dxa"/>
            <w:tcBorders/>
            <w:vAlign w:val="center"/>
          </w:tcPr>
          <w:p>
            <w:pPr>
              <w:pStyle w:val="TableContents"/>
              <w:bidi w:val="0"/>
              <w:spacing w:before="0" w:after="283"/>
              <w:jc w:val="left"/>
              <w:rPr/>
            </w:pPr>
            <w:r>
              <w:rPr/>
              <w:t xml:space="preserve">8 </w:t>
            </w:r>
          </w:p>
        </w:tc>
        <w:tc>
          <w:tcPr>
            <w:tcW w:w="1397" w:type="dxa"/>
            <w:tcBorders/>
            <w:vAlign w:val="center"/>
          </w:tcPr>
          <w:p>
            <w:pPr>
              <w:pStyle w:val="TableContents"/>
              <w:bidi w:val="0"/>
              <w:spacing w:before="0" w:after="283"/>
              <w:jc w:val="left"/>
              <w:rPr/>
            </w:pPr>
            <w:r>
              <w:rPr/>
              <w:t xml:space="preserve">"Derek </w:t>
            </w:r>
          </w:p>
        </w:tc>
        <w:tc>
          <w:tcPr>
            <w:tcW w:w="1715" w:type="dxa"/>
            <w:tcBorders/>
            <w:vAlign w:val="center"/>
          </w:tcPr>
          <w:p>
            <w:pPr>
              <w:pStyle w:val="TableContents"/>
              <w:bidi w:val="0"/>
              <w:spacing w:before="0" w:after="283"/>
              <w:jc w:val="left"/>
              <w:rPr/>
            </w:pPr>
            <w:r>
              <w:rPr/>
              <w:t xml:space="preserve">Jude Weng </w:t>
            </w:r>
          </w:p>
        </w:tc>
        <w:tc>
          <w:tcPr>
            <w:tcW w:w="1229" w:type="dxa"/>
            <w:tcBorders/>
            <w:vAlign w:val="center"/>
          </w:tcPr>
          <w:p>
            <w:pPr>
              <w:pStyle w:val="TableContents"/>
              <w:bidi w:val="0"/>
              <w:spacing w:before="0" w:after="283"/>
              <w:jc w:val="left"/>
              <w:rPr/>
            </w:pPr>
            <w:r>
              <w:rPr/>
              <w:t xml:space="preserve">Cord Jefferson </w:t>
            </w:r>
          </w:p>
        </w:tc>
        <w:tc>
          <w:tcPr>
            <w:tcW w:w="1129" w:type="dxa"/>
            <w:tcBorders/>
            <w:vAlign w:val="center"/>
          </w:tcPr>
          <w:p>
            <w:pPr>
              <w:pStyle w:val="TableContents"/>
              <w:bidi w:val="0"/>
              <w:spacing w:before="0" w:after="283"/>
              <w:jc w:val="left"/>
              <w:rPr/>
            </w:pPr>
            <w:r>
              <w:rPr/>
              <w:t xml:space="preserve">2. marraskuuta 2017 (2017-11-02) </w:t>
            </w:r>
          </w:p>
        </w:tc>
        <w:tc>
          <w:tcPr>
            <w:tcW w:w="3150" w:type="dxa"/>
            <w:tcBorders/>
            <w:vAlign w:val="center"/>
          </w:tcPr>
          <w:p>
            <w:pPr>
              <w:pStyle w:val="TableContents"/>
              <w:bidi w:val="0"/>
              <w:spacing w:before="0" w:after="283"/>
              <w:jc w:val="left"/>
              <w:rPr/>
            </w:pPr>
            <w:r>
              <w:rPr/>
              <w:t xml:space="preserve">3.06 Michael pelkää Derekin olemassaolon paljastavan hänet. Michael lähettää Jasonin ja Tahanin yksityisretriitille ja kysyy neuvoa Chidiltä ja Eleanorilta. Janetin ja Derekin suhde heikkenee. Kun Jason ja Tahani pyytävät Janetia naimisiin, Chidi myöntää, että eettisin teko on ilmoittaa pariskunnalle Janetin asiasta, vaikka Janet saattaakin eliminoida Derekin. Eleanor tekee niin, ja Janetin ystävänä tarjoutuu auttamaan Janetia käsittelemään syviä tunteitaan ajan kanssa. Janet deaktivoi Derekin. Jason ja Tahani pysyvät läheisinä, mutta ovat epävarmoja siitä, missä he ovat. Eleanor, joka on katsonut salaa toistuvasti Mindyn nauhan itsestään ja Chidistä, näyttää sen miehelle; hän ei tunne rakastavansa häntä, ja Eleanor väittää tuntevansa samoin. Michael pyytää puhua Eleanorin kanssa etiikasta; Eleanor kertoo, että pyrkimys tehdä oikein on emotionaalisesti palkitsevaa ja että Eleanorin tavoittaminen oli inhimillistä. Shawn tulee Michaelin toimistoon. </w:t>
            </w:r>
          </w:p>
        </w:tc>
      </w:tr>
      <w:tr>
        <w:trPr/>
        <w:tc>
          <w:tcPr>
            <w:tcW w:w="814" w:type="dxa"/>
            <w:tcBorders/>
            <w:vAlign w:val="center"/>
          </w:tcPr>
          <w:p>
            <w:pPr>
              <w:pStyle w:val="TableHeading"/>
              <w:suppressLineNumbers/>
              <w:bidi w:val="0"/>
              <w:spacing w:before="0" w:after="283"/>
              <w:jc w:val="center"/>
              <w:rPr/>
            </w:pPr>
            <w:r>
              <w:rPr/>
              <w:t xml:space="preserve">22 </w:t>
            </w:r>
          </w:p>
        </w:tc>
        <w:tc>
          <w:tcPr>
            <w:tcW w:w="771" w:type="dxa"/>
            <w:tcBorders/>
            <w:vAlign w:val="center"/>
          </w:tcPr>
          <w:p>
            <w:pPr>
              <w:pStyle w:val="TableContents"/>
              <w:bidi w:val="0"/>
              <w:spacing w:before="0" w:after="283"/>
              <w:jc w:val="left"/>
              <w:rPr/>
            </w:pPr>
            <w:r>
              <w:rPr/>
              <w:t xml:space="preserve">9 </w:t>
            </w:r>
          </w:p>
        </w:tc>
        <w:tc>
          <w:tcPr>
            <w:tcW w:w="1397" w:type="dxa"/>
            <w:tcBorders/>
            <w:vAlign w:val="center"/>
          </w:tcPr>
          <w:p>
            <w:pPr>
              <w:pStyle w:val="TableContents"/>
              <w:bidi w:val="0"/>
              <w:spacing w:before="0" w:after="283"/>
              <w:jc w:val="left"/>
              <w:rPr/>
            </w:pPr>
            <w:r>
              <w:rPr/>
              <w:t xml:space="preserve">``Leap to Faith'' (Hyppy uskoon) </w:t>
            </w:r>
          </w:p>
        </w:tc>
        <w:tc>
          <w:tcPr>
            <w:tcW w:w="1715" w:type="dxa"/>
            <w:tcBorders/>
            <w:vAlign w:val="center"/>
          </w:tcPr>
          <w:p>
            <w:pPr>
              <w:pStyle w:val="TableContents"/>
              <w:bidi w:val="0"/>
              <w:spacing w:before="0" w:after="283"/>
              <w:jc w:val="left"/>
              <w:rPr/>
            </w:pPr>
            <w:r>
              <w:rPr/>
              <w:t xml:space="preserve">Linda Mendoza </w:t>
            </w:r>
          </w:p>
        </w:tc>
        <w:tc>
          <w:tcPr>
            <w:tcW w:w="1229" w:type="dxa"/>
            <w:tcBorders/>
            <w:vAlign w:val="center"/>
          </w:tcPr>
          <w:p>
            <w:pPr>
              <w:pStyle w:val="TableContents"/>
              <w:bidi w:val="0"/>
              <w:spacing w:before="0" w:after="283"/>
              <w:jc w:val="left"/>
              <w:rPr/>
            </w:pPr>
            <w:r>
              <w:rPr/>
              <w:t xml:space="preserve">Christopher Encell </w:t>
            </w:r>
          </w:p>
        </w:tc>
        <w:tc>
          <w:tcPr>
            <w:tcW w:w="1129" w:type="dxa"/>
            <w:tcBorders/>
            <w:vAlign w:val="center"/>
          </w:tcPr>
          <w:p>
            <w:pPr>
              <w:pStyle w:val="TableContents"/>
              <w:bidi w:val="0"/>
              <w:spacing w:before="0" w:after="283"/>
              <w:jc w:val="left"/>
              <w:rPr/>
            </w:pPr>
            <w:r>
              <w:rPr/>
              <w:t xml:space="preserve">4. tammikuuta 2018 (2018-01-04) </w:t>
            </w:r>
          </w:p>
        </w:tc>
        <w:tc>
          <w:tcPr>
            <w:tcW w:w="3150" w:type="dxa"/>
            <w:tcBorders/>
            <w:vAlign w:val="center"/>
          </w:tcPr>
          <w:p>
            <w:pPr>
              <w:pStyle w:val="TableContents"/>
              <w:bidi w:val="0"/>
              <w:spacing w:before="0" w:after="283"/>
              <w:jc w:val="left"/>
              <w:rPr/>
            </w:pPr>
            <w:r>
              <w:rPr/>
              <w:t xml:space="preserve">3.08 Shawn onnittelee Michaelia; Michaelin väärennetyt edistymisraportit ovat johtaneet molempien ylennyksiin, ja uusi kidutussuunnitelma otetaan laajasti käyttöön. Michael ``paljastaa'' Eleanorille, Chidille, Tahanille ja Jasonille, että he ovat Pahassa paikassa, ja ilmoittaa, että demonit tuhoavat ja hylkäävät naapuruston, kun taas ihmiset palautetaan seuraavana päivänä perinteiseen kidutukseen. Nelikko harkitsee Michaelin paljastamista Shawnille tai pakenemista Mindy St. Clairin taloon, mutta Eleanor tajuaa, että Michael mainitsi Kierkegaardin merkiksi, jotta he uskaltaisivat luottaa häneen, ja hänen julma paahtonsa koodasi heille suunnitelman: Janet noutaa Derekin, joka johtaa houkutusjunaa, kun ihmiset piiloutuvat demonien junan alle ja Michael lavastaa Vickyn syylliseksi ihmisten näennäiseen pakoon. Kun demonit lähtevät, Michael, Janet ja ihmiset jäävät yksin ja turvaan naapurustoon. Mindy ilahtuu, kun seksuaalisesti halukas Derek saapuu hänen kotiinsa kokaiinin kanssa. </w:t>
            </w:r>
          </w:p>
        </w:tc>
      </w:tr>
      <w:tr>
        <w:trPr/>
        <w:tc>
          <w:tcPr>
            <w:tcW w:w="814" w:type="dxa"/>
            <w:tcBorders/>
            <w:vAlign w:val="center"/>
          </w:tcPr>
          <w:p>
            <w:pPr>
              <w:pStyle w:val="TableHeading"/>
              <w:suppressLineNumbers/>
              <w:bidi w:val="0"/>
              <w:spacing w:before="0" w:after="283"/>
              <w:jc w:val="center"/>
              <w:rPr/>
            </w:pPr>
            <w:r>
              <w:rPr/>
              <w:t xml:space="preserve">23 </w:t>
            </w:r>
          </w:p>
        </w:tc>
        <w:tc>
          <w:tcPr>
            <w:tcW w:w="771" w:type="dxa"/>
            <w:tcBorders/>
            <w:vAlign w:val="center"/>
          </w:tcPr>
          <w:p>
            <w:pPr>
              <w:pStyle w:val="TableContents"/>
              <w:bidi w:val="0"/>
              <w:spacing w:before="0" w:after="283"/>
              <w:jc w:val="left"/>
              <w:rPr/>
            </w:pPr>
            <w:r>
              <w:rPr/>
              <w:t xml:space="preserve">10 </w:t>
            </w:r>
          </w:p>
        </w:tc>
        <w:tc>
          <w:tcPr>
            <w:tcW w:w="1397" w:type="dxa"/>
            <w:tcBorders/>
            <w:vAlign w:val="center"/>
          </w:tcPr>
          <w:p>
            <w:pPr>
              <w:pStyle w:val="TableContents"/>
              <w:bidi w:val="0"/>
              <w:spacing w:before="0" w:after="283"/>
              <w:jc w:val="left"/>
              <w:rPr/>
            </w:pPr>
            <w:r>
              <w:rPr/>
              <w:t xml:space="preserve">``Best Self'' </w:t>
            </w:r>
          </w:p>
        </w:tc>
        <w:tc>
          <w:tcPr>
            <w:tcW w:w="1715" w:type="dxa"/>
            <w:tcBorders/>
            <w:vAlign w:val="center"/>
          </w:tcPr>
          <w:p>
            <w:pPr>
              <w:pStyle w:val="TableContents"/>
              <w:bidi w:val="0"/>
              <w:spacing w:before="0" w:after="283"/>
              <w:jc w:val="left"/>
              <w:rPr/>
            </w:pPr>
            <w:r>
              <w:rPr/>
              <w:t xml:space="preserve">Julie Anne Robinson </w:t>
            </w:r>
          </w:p>
        </w:tc>
        <w:tc>
          <w:tcPr>
            <w:tcW w:w="1229" w:type="dxa"/>
            <w:tcBorders/>
            <w:vAlign w:val="center"/>
          </w:tcPr>
          <w:p>
            <w:pPr>
              <w:pStyle w:val="TableContents"/>
              <w:bidi w:val="0"/>
              <w:spacing w:before="0" w:after="283"/>
              <w:jc w:val="left"/>
              <w:rPr/>
            </w:pPr>
            <w:r>
              <w:rPr/>
              <w:t xml:space="preserve">Tyler Straessle </w:t>
            </w:r>
          </w:p>
        </w:tc>
        <w:tc>
          <w:tcPr>
            <w:tcW w:w="1129" w:type="dxa"/>
            <w:tcBorders/>
            <w:vAlign w:val="center"/>
          </w:tcPr>
          <w:p>
            <w:pPr>
              <w:pStyle w:val="TableContents"/>
              <w:bidi w:val="0"/>
              <w:spacing w:before="0" w:after="283"/>
              <w:jc w:val="left"/>
              <w:rPr/>
            </w:pPr>
            <w:r>
              <w:rPr/>
              <w:t xml:space="preserve">11. tammikuuta 2018 (2018-01-11) </w:t>
            </w:r>
          </w:p>
        </w:tc>
        <w:tc>
          <w:tcPr>
            <w:tcW w:w="3150" w:type="dxa"/>
            <w:tcBorders/>
            <w:vAlign w:val="center"/>
          </w:tcPr>
          <w:p>
            <w:pPr>
              <w:pStyle w:val="TableContents"/>
              <w:bidi w:val="0"/>
              <w:spacing w:before="0" w:after="283"/>
              <w:jc w:val="left"/>
              <w:rPr/>
            </w:pPr>
            <w:r>
              <w:rPr/>
              <w:t xml:space="preserve">3.11 Michael kertoo ihmisille, että he matkustavat Hyvään paikkaan kuumailmapallolla, joka haastaa heidät todistamaan, että he ovat parhaita versioita itsestään. He kamppailevat sen kanssa, ja Mikael myöntää viivyttelevänsä, koska hän ei itse asiassa pystynyt määrittelemään keinoa päästä Hyvään paikkaan, vaikka hän tutki yli miljardi vaihtoehtoa. Vaihtoehtojen puutteessa ryhmä järjestää juhlat. Tahani lopettaa suhteensa Jasoniin. Eleanor myöntää, että hänellä on tunteita Chidiä kohtaan, joka kuvailee kamppailevansa tunteidensa käsittelemisen kanssa ja toivoo, että hän ja Eleanor olisivat tavanneet normaaleissa olosuhteissa. Ihmiset nimeävät Michaelin "kunnia-ihmiseksi" ja kehuvat häntä siitä, että hän on pyrkinyt toimimaan oikealla tavalla enemmän kuin tavallinen ihminen. Tahani ehdottaa, että he "vaativat saada puhua johtajan kanssa", mutta Michael sanoo, että tuomari käsittelee harvoin tapauksia ja että hänet voi tavoittaa vain Bad Placen kautta. Eleanor ehdottaa, että he yrittävät, ja kaikki ovat samaa mieltä. Michael tekee toimintakyvyttömäksi Bad Janetin, joka on lähetetty kuljettamaan häntä, ja Janet johdattaa kaikki junalla Bad Placeen, kun naapurusto hajoaa. </w:t>
            </w:r>
          </w:p>
        </w:tc>
      </w:tr>
      <w:tr>
        <w:trPr/>
        <w:tc>
          <w:tcPr>
            <w:tcW w:w="814" w:type="dxa"/>
            <w:tcBorders/>
            <w:vAlign w:val="center"/>
          </w:tcPr>
          <w:p>
            <w:pPr>
              <w:pStyle w:val="TableHeading"/>
              <w:suppressLineNumbers/>
              <w:bidi w:val="0"/>
              <w:spacing w:before="0" w:after="283"/>
              <w:jc w:val="center"/>
              <w:rPr/>
            </w:pPr>
            <w:r>
              <w:rPr/>
              <w:t xml:space="preserve">24 </w:t>
            </w:r>
          </w:p>
        </w:tc>
        <w:tc>
          <w:tcPr>
            <w:tcW w:w="771" w:type="dxa"/>
            <w:tcBorders/>
            <w:vAlign w:val="center"/>
          </w:tcPr>
          <w:p>
            <w:pPr>
              <w:pStyle w:val="TableContents"/>
              <w:bidi w:val="0"/>
              <w:spacing w:before="0" w:after="283"/>
              <w:jc w:val="left"/>
              <w:rPr/>
            </w:pPr>
            <w:r>
              <w:rPr/>
              <w:t xml:space="preserve">11 </w:t>
            </w:r>
          </w:p>
        </w:tc>
        <w:tc>
          <w:tcPr>
            <w:tcW w:w="1397" w:type="dxa"/>
            <w:tcBorders/>
            <w:vAlign w:val="center"/>
          </w:tcPr>
          <w:p>
            <w:pPr>
              <w:pStyle w:val="TableContents"/>
              <w:bidi w:val="0"/>
              <w:spacing w:before="0" w:after="283"/>
              <w:jc w:val="left"/>
              <w:rPr/>
            </w:pPr>
            <w:r>
              <w:rPr/>
              <w:t xml:space="preserve">"Rhonda, Diana, Jake ja Trent. </w:t>
            </w:r>
          </w:p>
        </w:tc>
        <w:tc>
          <w:tcPr>
            <w:tcW w:w="1715" w:type="dxa"/>
            <w:tcBorders/>
            <w:vAlign w:val="center"/>
          </w:tcPr>
          <w:p>
            <w:pPr>
              <w:pStyle w:val="TableContents"/>
              <w:bidi w:val="0"/>
              <w:spacing w:before="0" w:after="283"/>
              <w:jc w:val="left"/>
              <w:rPr/>
            </w:pPr>
            <w:r>
              <w:rPr/>
              <w:t xml:space="preserve">Alan Yang </w:t>
            </w:r>
          </w:p>
        </w:tc>
        <w:tc>
          <w:tcPr>
            <w:tcW w:w="1229" w:type="dxa"/>
            <w:tcBorders/>
            <w:vAlign w:val="center"/>
          </w:tcPr>
          <w:p>
            <w:pPr>
              <w:pStyle w:val="TableContents"/>
              <w:bidi w:val="0"/>
              <w:spacing w:before="0" w:after="283"/>
              <w:jc w:val="left"/>
              <w:rPr/>
            </w:pPr>
            <w:r>
              <w:rPr/>
              <w:t xml:space="preserve">Jen Statsky &amp; Dan Schofield </w:t>
            </w:r>
          </w:p>
        </w:tc>
        <w:tc>
          <w:tcPr>
            <w:tcW w:w="1129" w:type="dxa"/>
            <w:tcBorders/>
            <w:vAlign w:val="center"/>
          </w:tcPr>
          <w:p>
            <w:pPr>
              <w:pStyle w:val="TableContents"/>
              <w:bidi w:val="0"/>
              <w:spacing w:before="0" w:after="283"/>
              <w:jc w:val="left"/>
              <w:rPr/>
            </w:pPr>
            <w:r>
              <w:rPr/>
              <w:t xml:space="preserve">18. tammikuuta 2018 (2018-01-18) </w:t>
            </w:r>
          </w:p>
        </w:tc>
        <w:tc>
          <w:tcPr>
            <w:tcW w:w="3150" w:type="dxa"/>
            <w:tcBorders/>
            <w:vAlign w:val="center"/>
          </w:tcPr>
          <w:p>
            <w:pPr>
              <w:pStyle w:val="TableContents"/>
              <w:bidi w:val="0"/>
              <w:spacing w:before="0" w:after="283"/>
              <w:jc w:val="left"/>
              <w:rPr/>
            </w:pPr>
            <w:r>
              <w:rPr/>
              <w:t xml:space="preserve">3.00 Pahan paikan päämajassa Michael pyrkii hankkimaan erikoismerkkejä, jotka mahdollistavat tuomarin portaalin käytön. Kun toisten piilopaikassa järjestetään yllättäen vastaanotto, ihmiset esiintyvät demoneina ja Janet esittää Bad Janetia. Chidi on haluton valehtelemaan, kunnes Eleanor vakuuttaa hänelle, että moraalinen partikularismi sallii sen. Michael aikoo käyttää ihmisten luovutuspapereita peitetarinana, mutta Shawn (vastoin sääntöjä) lähettää kommandoja Mindyn talolle ja saa selville, etteivät ihmiset ole siellä. Michael pakenee, varastaa virkamerkkejä ja liittyy ihmisten seuraan vastaanotolla, jossa naapurustoa koskeva esitys paljastaa ihmisten henkilöllisyyden. Viisi ihmistä pakenee ilman Janetia, kun Jason estää Shawnin takaa-ajon Molotovin cocktaililla. Michael lähettää Tahanin, Jasonin ja Chidin portaalin läpi ennen kuin huomaa, että häneltä puuttuu yksi virkamerkki. Sitten hän antaa omansa Eleanorille - päättäen, että uhrautuminen ratkaisee vaunuongelman - ja työntää protestoivan Eleanorin portaalin läpi Shawnin saapuessa. </w:t>
            </w:r>
          </w:p>
        </w:tc>
      </w:tr>
      <w:tr>
        <w:trPr/>
        <w:tc>
          <w:tcPr>
            <w:tcW w:w="814" w:type="dxa"/>
            <w:tcBorders/>
            <w:vAlign w:val="center"/>
          </w:tcPr>
          <w:p>
            <w:pPr>
              <w:pStyle w:val="TableHeading"/>
              <w:suppressLineNumbers/>
              <w:bidi w:val="0"/>
              <w:spacing w:before="0" w:after="283"/>
              <w:jc w:val="center"/>
              <w:rPr/>
            </w:pPr>
            <w:r>
              <w:rPr/>
              <w:t xml:space="preserve">25 </w:t>
            </w:r>
          </w:p>
        </w:tc>
        <w:tc>
          <w:tcPr>
            <w:tcW w:w="771" w:type="dxa"/>
            <w:tcBorders/>
            <w:vAlign w:val="center"/>
          </w:tcPr>
          <w:p>
            <w:pPr>
              <w:pStyle w:val="TableContents"/>
              <w:bidi w:val="0"/>
              <w:spacing w:before="0" w:after="283"/>
              <w:jc w:val="left"/>
              <w:rPr/>
            </w:pPr>
            <w:r>
              <w:rPr/>
              <w:t xml:space="preserve">12 </w:t>
            </w:r>
          </w:p>
        </w:tc>
        <w:tc>
          <w:tcPr>
            <w:tcW w:w="1397" w:type="dxa"/>
            <w:tcBorders/>
            <w:vAlign w:val="center"/>
          </w:tcPr>
          <w:p>
            <w:pPr>
              <w:pStyle w:val="TableContents"/>
              <w:bidi w:val="0"/>
              <w:spacing w:before="0" w:after="283"/>
              <w:jc w:val="left"/>
              <w:rPr/>
            </w:pPr>
            <w:r>
              <w:rPr/>
              <w:t xml:space="preserve">"Burrito </w:t>
            </w:r>
          </w:p>
        </w:tc>
        <w:tc>
          <w:tcPr>
            <w:tcW w:w="1715" w:type="dxa"/>
            <w:tcBorders/>
            <w:vAlign w:val="center"/>
          </w:tcPr>
          <w:p>
            <w:pPr>
              <w:pStyle w:val="TableContents"/>
              <w:bidi w:val="0"/>
              <w:spacing w:before="0" w:after="283"/>
              <w:jc w:val="left"/>
              <w:rPr/>
            </w:pPr>
            <w:r>
              <w:rPr/>
              <w:t xml:space="preserve">Dean Holland </w:t>
            </w:r>
          </w:p>
        </w:tc>
        <w:tc>
          <w:tcPr>
            <w:tcW w:w="1229" w:type="dxa"/>
            <w:tcBorders/>
            <w:vAlign w:val="center"/>
          </w:tcPr>
          <w:p>
            <w:pPr>
              <w:pStyle w:val="TableContents"/>
              <w:bidi w:val="0"/>
              <w:spacing w:before="0" w:after="283"/>
              <w:jc w:val="left"/>
              <w:rPr/>
            </w:pPr>
            <w:r>
              <w:rPr/>
              <w:t xml:space="preserve">Megan Amram &amp; Joe Mande </w:t>
            </w:r>
          </w:p>
        </w:tc>
        <w:tc>
          <w:tcPr>
            <w:tcW w:w="1129" w:type="dxa"/>
            <w:tcBorders/>
            <w:vAlign w:val="center"/>
          </w:tcPr>
          <w:p>
            <w:pPr>
              <w:pStyle w:val="TableContents"/>
              <w:bidi w:val="0"/>
              <w:spacing w:before="0" w:after="283"/>
              <w:jc w:val="left"/>
              <w:rPr/>
            </w:pPr>
            <w:r>
              <w:rPr>
                <w:color w:val="A9A9A9"/>
              </w:rPr>
              <w:t xml:space="preserve">25. tammikuuta 2018 </w:t>
            </w:r>
            <w:r>
              <w:rPr/>
              <w:t xml:space="preserve">(2018-01-25) </w:t>
            </w:r>
          </w:p>
        </w:tc>
        <w:tc>
          <w:tcPr>
            <w:tcW w:w="3150" w:type="dxa"/>
            <w:tcBorders/>
            <w:vAlign w:val="center"/>
          </w:tcPr>
          <w:p>
            <w:pPr>
              <w:pStyle w:val="TableContents"/>
              <w:bidi w:val="0"/>
              <w:spacing w:before="0" w:after="283"/>
              <w:jc w:val="left"/>
              <w:rPr/>
            </w:pPr>
            <w:r>
              <w:rPr/>
              <w:t xml:space="preserve">3.65 Mikael tunnustaa valheensa Shawnille, joka päättää vangita hänet sen sijaan, että hän jättäisi hänet eläkkeelle (mikä aiheuttaisi skandaalin julkisuuteen). Shawnia avustava Bad Janet paljastuu Michaelin Janetiksi; hän tekee Shawnin toimintakyvyttömäksi. Neljä ihmistä saapuu tuomarin huoneeseen. Eleanor paljastaa Michaelin uhrin. Tuomari Gen suostuu kuulemaan Eleanoria, Chidiä, Jasonia ja Tahania ja kertoo heille, että heidän on suoritettava erilliset testit henkilökohtaisesta kasvustaan. Heidän omasta pyynnöstään he jakavat yhden kohtalon ja voivat läpäistä sen vain, jos kaikki tekevät sen erikseen. Jason epäonnistuu impulssinhallintakokeessa, kun taas Tahani epäonnistuu, kun hän ei välitä siitä, mitä muut ajattelevat hänestä, vaan kohtaa kypsästi vanhempiensa elinikäisen julmuuden häntä kohtaan. Eleanorille kerrotaan, että hän ja Chidi ovat läpäisseet testin, kun taas muut ovat epäonnistuneet; Chidin kerrottua hänelle, että on eettistä, että he menevät Hyvään paikkaan ilman Jasonia ja Tahania, Eleanor tunnistaa ``Chidin'' oikein konstruktioksi ja kieltäytyy tarjouksesta; Gen antaa hänelle kiitosta. Oikea Chidi epäonnistuu päättäväisyystestissä. Gen kertoo nelikon epäonnistuneen, ja Eleanor väittää epäonnistuneensa myös henkilökohtaisesti. Ennen kuin Gen voi lähettää heidät Pahaan paikkaan, Michael ja Janet saapuvat paikalle. </w:t>
            </w:r>
          </w:p>
        </w:tc>
      </w:tr>
      <w:tr>
        <w:trPr/>
        <w:tc>
          <w:tcPr>
            <w:tcW w:w="814" w:type="dxa"/>
            <w:tcBorders/>
            <w:vAlign w:val="center"/>
          </w:tcPr>
          <w:p>
            <w:pPr>
              <w:pStyle w:val="TableHeading"/>
              <w:suppressLineNumbers/>
              <w:bidi w:val="0"/>
              <w:spacing w:before="0" w:after="283"/>
              <w:jc w:val="center"/>
              <w:rPr/>
            </w:pPr>
            <w:r>
              <w:rPr/>
              <w:t xml:space="preserve">26 </w:t>
            </w:r>
          </w:p>
        </w:tc>
        <w:tc>
          <w:tcPr>
            <w:tcW w:w="771" w:type="dxa"/>
            <w:tcBorders/>
            <w:vAlign w:val="center"/>
          </w:tcPr>
          <w:p>
            <w:pPr>
              <w:pStyle w:val="TableContents"/>
              <w:bidi w:val="0"/>
              <w:spacing w:before="0" w:after="283"/>
              <w:jc w:val="left"/>
              <w:rPr/>
            </w:pPr>
            <w:r>
              <w:rPr/>
              <w:t xml:space="preserve">13 </w:t>
            </w:r>
          </w:p>
        </w:tc>
        <w:tc>
          <w:tcPr>
            <w:tcW w:w="1397" w:type="dxa"/>
            <w:tcBorders/>
            <w:vAlign w:val="center"/>
          </w:tcPr>
          <w:p>
            <w:pPr>
              <w:pStyle w:val="TableContents"/>
              <w:bidi w:val="0"/>
              <w:spacing w:before="0" w:after="283"/>
              <w:jc w:val="left"/>
              <w:rPr/>
            </w:pPr>
            <w:r>
              <w:rPr/>
              <w:t xml:space="preserve">``Jossain muualla'' </w:t>
            </w:r>
          </w:p>
        </w:tc>
        <w:tc>
          <w:tcPr>
            <w:tcW w:w="1715" w:type="dxa"/>
            <w:tcBorders/>
            <w:vAlign w:val="center"/>
          </w:tcPr>
          <w:p>
            <w:pPr>
              <w:pStyle w:val="TableContents"/>
              <w:bidi w:val="0"/>
              <w:spacing w:before="0" w:after="283"/>
              <w:jc w:val="left"/>
              <w:rPr/>
            </w:pPr>
            <w:r>
              <w:rPr/>
              <w:t xml:space="preserve">Michael Schur </w:t>
            </w:r>
          </w:p>
        </w:tc>
        <w:tc>
          <w:tcPr>
            <w:tcW w:w="1229" w:type="dxa"/>
            <w:tcBorders/>
            <w:vAlign w:val="center"/>
          </w:tcPr>
          <w:p>
            <w:pPr>
              <w:pStyle w:val="TableContents"/>
              <w:bidi w:val="0"/>
              <w:spacing w:before="0" w:after="283"/>
              <w:jc w:val="left"/>
              <w:rPr/>
            </w:pPr>
            <w:r>
              <w:rPr/>
              <w:t xml:space="preserve">Michael Schur </w:t>
            </w:r>
          </w:p>
        </w:tc>
        <w:tc>
          <w:tcPr>
            <w:tcW w:w="1129" w:type="dxa"/>
            <w:tcBorders/>
            <w:vAlign w:val="center"/>
          </w:tcPr>
          <w:p>
            <w:pPr>
              <w:pStyle w:val="TableContents"/>
              <w:bidi w:val="0"/>
              <w:spacing w:before="0" w:after="283"/>
              <w:jc w:val="left"/>
              <w:rPr/>
            </w:pPr>
            <w:r>
              <w:rPr/>
              <w:t xml:space="preserve">1. helmikuuta 2018 (2018-02-01) </w:t>
            </w:r>
          </w:p>
        </w:tc>
        <w:tc>
          <w:tcPr>
            <w:tcW w:w="3150" w:type="dxa"/>
            <w:tcBorders/>
            <w:vAlign w:val="center"/>
          </w:tcPr>
          <w:p>
            <w:pPr>
              <w:pStyle w:val="TableContents"/>
              <w:bidi w:val="0"/>
              <w:spacing w:before="0" w:after="283"/>
              <w:jc w:val="left"/>
              <w:rPr/>
            </w:pPr>
            <w:r>
              <w:rPr/>
              <w:t xml:space="preserve">3.19 Mikael väittää, että ihmisten kuolemanjälkeinen itsensä parantaminen, jota kuolemattomat olennot pitivät mahdottomana, tarkoittaa, että kuolemanjälkeisen elämän järjestelmä on turmeltunut. Janet kertoo Jasonille rakastavansa häntä, mikä innostaa Chidiä suutelemaan Eleanoria. Gen tarjoutuu sijoittamaan jokaisen ihmisen omaan, erilliseen Medium Places -paikkaansa, kun hän harkitsee asiaa jopa miljoonaksi vuodeksi, mutta Eleanor kieltäytyy ehdotuksesta epäoikeudenmukaisena. Gen uskoo, että ihmiset paranivat vain tavoitellessaan moraalista autiomaata, mutta Michael uskoo, että he olisivat pyrkineet paranemaan siitä huolimatta, jos heitä olisi kannustettu. Eleanorin muisti pyyhitään jälleen; uudessa skenaariossa hänet pelastetaan onnettomuudelta, joka olisi tappanut hänet; Michael ja Janet seuraavat kaikkien neljän ihmisen käyttäytymistä. Eleanor saa oivalluksen; hän lopettaa moraalittoman työnsä työskennelläkseen ympäristönsuojelijana ja yrittää olla eettinen. Kuuden kuukauden kuluttua Eleanor menettää innostuksensa ympäristönsuojeluun, ja hänen ystävällisyytensä on avannut hänet muiden huonolle kohtelulle; hän palaa entiseen elämäntapaansa vielä kuudeksi kuukaudeksi. Michael, joka välttelee Genin huomiota, ilmestyy Eleanorille baarimikkona ja kyseenalaistaa hänen moraalinsa, mikä saa Eleanorin katsomaan Chidin kolmen tunnin mittaisen verkkoluennon aiheesta ``mitä olemme toisillemme velkaa``, joka innostaa häntä. Eleanor matkustaa Australiaan tapaamaan Chidiä ja miellyttää Michaelia.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good place kausi 2 jakso 12 julkaisupäivä</w:t>
      </w:r>
    </w:p>
    <w:p>
      <w:pPr>
        <w:pStyle w:val="TextBody"/>
        <w:bidi w:val="0"/>
        <w:jc w:val="left"/>
        <w:rPr>
          <w:b/>
          <w:u w:val="single"/>
          <w:shd w:val="clear" w:fill="FFFF00"/>
        </w:rPr>
      </w:pPr>
      <w:r>
        <w:rPr>
          <w:b/>
          <w:u w:val="single"/>
          <w:shd w:val="clear" w:fill="FFFF00"/>
        </w:rPr>
        <w:t xml:space="preserve">Asiakirjan numero 20195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Rousso on ollut rahapelien puolesta kampanjoiva ja aktivisti. Hän on esiintynyt televisiossa useissa käteis- tai hyväntekeväisyyspokerikilpailuissa ja sijoittui kolmanneksi </w:t>
      </w:r>
      <w:r>
        <w:rPr/>
        <w:t xml:space="preserve">Big Brother -ohjelman </w:t>
      </w:r>
      <w:r>
        <w:rPr/>
        <w:t xml:space="preserve">kilpailijana </w:t>
      </w:r>
      <w:r>
        <w:rPr>
          <w:color w:val="A9A9A9"/>
        </w:rPr>
        <w:t xml:space="preserve">kaudella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Big Brother oli Vanessa mukana</w:t>
      </w:r>
    </w:p>
    <w:p>
      <w:pPr>
        <w:pStyle w:val="TextBody"/>
        <w:bidi w:val="0"/>
        <w:jc w:val="left"/>
        <w:rPr>
          <w:b/>
          <w:u w:val="single"/>
          <w:shd w:val="clear" w:fill="FFFF00"/>
        </w:rPr>
      </w:pPr>
      <w:r>
        <w:rPr>
          <w:b/>
          <w:u w:val="single"/>
          <w:shd w:val="clear" w:fill="FFFF00"/>
        </w:rPr>
        <w:t xml:space="preserve">Asiakirjan numero 20196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``Pam's Replacement'' The Office -jakso </w:t>
      </w:r>
    </w:p>
    <w:tbl>
      <w:tblPr>
        <w:tblW w:w="6797" w:type="dxa"/>
        <w:jc w:val="left"/>
        <w:tblInd w:w="0" w:type="dxa"/>
        <w:tblLayout w:type="fixed"/>
        <w:tblCellMar>
          <w:top w:w="28" w:type="dxa"/>
          <w:left w:w="28" w:type="dxa"/>
          <w:bottom w:w="28" w:type="dxa"/>
          <w:right w:w="28" w:type="dxa"/>
        </w:tblCellMar>
      </w:tblPr>
      <w:tblGrid>
        <w:gridCol w:w="2641"/>
        <w:gridCol w:w="4156"/>
      </w:tblGrid>
      <w:tr>
        <w:trPr/>
        <w:tc>
          <w:tcPr>
            <w:tcW w:w="2641" w:type="dxa"/>
            <w:tcBorders/>
            <w:vAlign w:val="center"/>
          </w:tcPr>
          <w:p>
            <w:pPr>
              <w:pStyle w:val="TableHeading"/>
              <w:suppressLineNumbers/>
              <w:bidi w:val="0"/>
              <w:spacing w:before="0" w:after="283"/>
              <w:jc w:val="center"/>
              <w:rPr/>
            </w:pPr>
            <w:r>
              <w:rPr/>
              <w:t xml:space="preserve">Jakso nro. </w:t>
            </w:r>
          </w:p>
        </w:tc>
        <w:tc>
          <w:tcPr>
            <w:tcW w:w="4156" w:type="dxa"/>
            <w:tcBorders/>
            <w:vAlign w:val="center"/>
          </w:tcPr>
          <w:p>
            <w:pPr>
              <w:pStyle w:val="TableContents"/>
              <w:bidi w:val="0"/>
              <w:spacing w:before="0" w:after="283"/>
              <w:jc w:val="left"/>
              <w:rPr/>
            </w:pPr>
            <w:r>
              <w:rPr/>
              <w:t xml:space="preserve">Kausi 8 Jakso 7 </w:t>
            </w:r>
          </w:p>
        </w:tc>
      </w:tr>
      <w:tr>
        <w:trPr/>
        <w:tc>
          <w:tcPr>
            <w:tcW w:w="2641" w:type="dxa"/>
            <w:tcBorders/>
            <w:vAlign w:val="center"/>
          </w:tcPr>
          <w:p>
            <w:pPr>
              <w:pStyle w:val="TableHeading"/>
              <w:suppressLineNumbers/>
              <w:bidi w:val="0"/>
              <w:spacing w:before="0" w:after="283"/>
              <w:jc w:val="center"/>
              <w:rPr/>
            </w:pPr>
            <w:r>
              <w:rPr/>
              <w:t xml:space="preserve">Ohjaaja </w:t>
            </w:r>
          </w:p>
        </w:tc>
        <w:tc>
          <w:tcPr>
            <w:tcW w:w="4156" w:type="dxa"/>
            <w:tcBorders/>
            <w:vAlign w:val="center"/>
          </w:tcPr>
          <w:p>
            <w:pPr>
              <w:pStyle w:val="TableContents"/>
              <w:bidi w:val="0"/>
              <w:spacing w:before="0" w:after="283"/>
              <w:jc w:val="left"/>
              <w:rPr/>
            </w:pPr>
            <w:r>
              <w:rPr/>
              <w:t xml:space="preserve">Matt Sohn </w:t>
            </w:r>
          </w:p>
        </w:tc>
      </w:tr>
      <w:tr>
        <w:trPr/>
        <w:tc>
          <w:tcPr>
            <w:tcW w:w="2641" w:type="dxa"/>
            <w:tcBorders/>
            <w:vAlign w:val="center"/>
          </w:tcPr>
          <w:p>
            <w:pPr>
              <w:pStyle w:val="TableHeading"/>
              <w:suppressLineNumbers/>
              <w:bidi w:val="0"/>
              <w:spacing w:before="0" w:after="283"/>
              <w:jc w:val="center"/>
              <w:rPr/>
            </w:pPr>
            <w:r>
              <w:rPr/>
              <w:t xml:space="preserve">Kirjoittanut </w:t>
            </w:r>
          </w:p>
        </w:tc>
        <w:tc>
          <w:tcPr>
            <w:tcW w:w="4156" w:type="dxa"/>
            <w:tcBorders/>
            <w:vAlign w:val="center"/>
          </w:tcPr>
          <w:p>
            <w:pPr>
              <w:pStyle w:val="TableContents"/>
              <w:bidi w:val="0"/>
              <w:spacing w:before="0" w:after="283"/>
              <w:jc w:val="left"/>
              <w:rPr/>
            </w:pPr>
            <w:r>
              <w:rPr/>
              <w:t xml:space="preserve">Allison Silverman </w:t>
            </w:r>
          </w:p>
        </w:tc>
      </w:tr>
      <w:tr>
        <w:trPr/>
        <w:tc>
          <w:tcPr>
            <w:tcW w:w="2641" w:type="dxa"/>
            <w:tcBorders/>
            <w:vAlign w:val="center"/>
          </w:tcPr>
          <w:p>
            <w:pPr>
              <w:pStyle w:val="TableHeading"/>
              <w:suppressLineNumbers/>
              <w:bidi w:val="0"/>
              <w:spacing w:before="0" w:after="283"/>
              <w:jc w:val="center"/>
              <w:rPr/>
            </w:pPr>
            <w:r>
              <w:rPr/>
              <w:t xml:space="preserve">Tuotantokoodi </w:t>
            </w:r>
          </w:p>
        </w:tc>
        <w:tc>
          <w:tcPr>
            <w:tcW w:w="4156" w:type="dxa"/>
            <w:tcBorders/>
            <w:vAlign w:val="center"/>
          </w:tcPr>
          <w:p>
            <w:pPr>
              <w:pStyle w:val="TableContents"/>
              <w:bidi w:val="0"/>
              <w:spacing w:before="0" w:after="283"/>
              <w:jc w:val="left"/>
              <w:rPr/>
            </w:pPr>
            <w:r>
              <w:rPr/>
              <w:t xml:space="preserve">807 </w:t>
            </w:r>
          </w:p>
        </w:tc>
      </w:tr>
      <w:tr>
        <w:trPr/>
        <w:tc>
          <w:tcPr>
            <w:tcW w:w="2641" w:type="dxa"/>
            <w:tcBorders/>
            <w:vAlign w:val="center"/>
          </w:tcPr>
          <w:p>
            <w:pPr>
              <w:pStyle w:val="TableHeading"/>
              <w:suppressLineNumbers/>
              <w:bidi w:val="0"/>
              <w:spacing w:before="0" w:after="283"/>
              <w:jc w:val="center"/>
              <w:rPr/>
            </w:pPr>
            <w:r>
              <w:rPr/>
              <w:t xml:space="preserve">Alkuperäinen lähetyspäivä </w:t>
            </w:r>
          </w:p>
        </w:tc>
        <w:tc>
          <w:tcPr>
            <w:tcW w:w="4156" w:type="dxa"/>
            <w:tcBorders/>
            <w:vAlign w:val="center"/>
          </w:tcPr>
          <w:p>
            <w:pPr>
              <w:pStyle w:val="TableContents"/>
              <w:bidi w:val="0"/>
              <w:jc w:val="left"/>
              <w:rPr/>
            </w:pPr>
            <w:r>
              <w:rPr/>
              <w:t xml:space="preserve">10. marraskuuta 2011 Vieraileva esiintyminen (s) </w:t>
            </w:r>
          </w:p>
          <w:p>
            <w:pPr>
              <w:pStyle w:val="TextBody"/>
              <w:numPr>
                <w:ilvl w:val="0"/>
                <w:numId w:val="132"/>
              </w:numPr>
              <w:tabs>
                <w:tab w:val="clear" w:pos="1134"/>
                <w:tab w:val="left" w:leader="none" w:pos="707"/>
              </w:tabs>
              <w:bidi w:val="0"/>
              <w:spacing w:before="0" w:after="0"/>
              <w:ind w:start="707" w:hanging="283"/>
              <w:jc w:val="left"/>
              <w:rPr/>
            </w:pPr>
            <w:r>
              <w:rPr>
                <w:color w:val="A9A9A9"/>
              </w:rPr>
              <w:t xml:space="preserve">Lindsey Broad </w:t>
            </w:r>
            <w:r>
              <w:rPr/>
              <w:t xml:space="preserve">(Cathy Simms) </w:t>
            </w:r>
          </w:p>
          <w:p>
            <w:pPr>
              <w:pStyle w:val="TextBody"/>
              <w:numPr>
                <w:ilvl w:val="0"/>
                <w:numId w:val="132"/>
              </w:numPr>
              <w:tabs>
                <w:tab w:val="clear" w:pos="1134"/>
                <w:tab w:val="left" w:leader="none" w:pos="707"/>
              </w:tabs>
              <w:bidi w:val="0"/>
              <w:spacing w:before="0" w:after="0"/>
              <w:ind w:start="707" w:hanging="283"/>
              <w:jc w:val="left"/>
              <w:rPr/>
            </w:pPr>
            <w:r>
              <w:rPr>
                <w:color w:val="DCDCDC"/>
              </w:rPr>
              <w:t xml:space="preserve">Ameenah Kaplan </w:t>
            </w:r>
            <w:r>
              <w:rPr/>
              <w:t xml:space="preserve">(Val) </w:t>
            </w:r>
          </w:p>
          <w:p>
            <w:pPr>
              <w:pStyle w:val="TextBody"/>
              <w:numPr>
                <w:ilvl w:val="0"/>
                <w:numId w:val="132"/>
              </w:numPr>
              <w:tabs>
                <w:tab w:val="clear" w:pos="1134"/>
                <w:tab w:val="left" w:leader="none" w:pos="707"/>
              </w:tabs>
              <w:bidi w:val="0"/>
              <w:ind w:start="707" w:hanging="283"/>
              <w:jc w:val="left"/>
              <w:rPr/>
            </w:pPr>
            <w:r>
              <w:rPr>
                <w:color w:val="2F4F4F"/>
              </w:rPr>
              <w:t xml:space="preserve">Steve Moore </w:t>
            </w:r>
            <w:r>
              <w:rPr/>
              <w:t xml:space="preserve">rumpalina </w:t>
            </w:r>
          </w:p>
          <w:p>
            <w:pPr>
              <w:pStyle w:val="TextBody"/>
              <w:bidi w:val="0"/>
              <w:spacing w:before="0" w:after="283"/>
              <w:jc w:val="left"/>
              <w:rPr/>
            </w:pPr>
            <w:r>
              <w:rPr/>
              <w:t xml:space="preserve">Jakson aikajärjestys </w:t>
            </w:r>
          </w:p>
        </w:tc>
      </w:tr>
      <w:tr>
        <w:trPr/>
        <w:tc>
          <w:tcPr>
            <w:tcW w:w="2641" w:type="dxa"/>
            <w:tcBorders/>
            <w:vAlign w:val="center"/>
          </w:tcPr>
          <w:p>
            <w:pPr>
              <w:pStyle w:val="TableContents"/>
              <w:bidi w:val="0"/>
              <w:spacing w:before="0" w:after="283"/>
              <w:jc w:val="left"/>
              <w:rPr/>
            </w:pPr>
            <w:r>
              <w:rPr/>
              <w:t xml:space="preserve">← </w:t>
            </w:r>
            <w:r>
              <w:rPr/>
              <w:t xml:space="preserve">Edellinen ``Doomsday'' </w:t>
            </w:r>
          </w:p>
        </w:tc>
        <w:tc>
          <w:tcPr>
            <w:tcW w:w="4156" w:type="dxa"/>
            <w:tcBorders/>
            <w:vAlign w:val="center"/>
          </w:tcPr>
          <w:p>
            <w:pPr>
              <w:pStyle w:val="TableContents"/>
              <w:bidi w:val="0"/>
              <w:spacing w:before="0" w:after="283"/>
              <w:jc w:val="left"/>
              <w:rPr/>
            </w:pPr>
            <w:r>
              <w:rPr/>
              <w:t xml:space="preserve">Seuraava → ``Gettysburg'' </w:t>
            </w:r>
          </w:p>
        </w:tc>
      </w:tr>
    </w:tbl>
    <w:p>
      <w:pPr>
        <w:pStyle w:val="TextBody"/>
        <w:bidi w:val="0"/>
        <w:spacing w:before="0" w:after="283"/>
        <w:jc w:val="left"/>
        <w:rPr/>
      </w:pPr>
      <w:r>
        <w:rPr/>
        <w:t xml:space="preserve">Luettelo The Office (U.S.) jaksoista (Yhdysvallat)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toimisto kausi 8 jakso 7 vierailevat tähdet</w:t>
      </w:r>
    </w:p>
    <w:p>
      <w:pPr>
        <w:pStyle w:val="TextBody"/>
        <w:bidi w:val="0"/>
        <w:jc w:val="left"/>
        <w:rPr>
          <w:b/>
          <w:u w:val="single"/>
          <w:shd w:val="clear" w:fill="FFFF00"/>
        </w:rPr>
      </w:pPr>
      <w:r>
        <w:rPr>
          <w:b/>
          <w:u w:val="single"/>
          <w:shd w:val="clear" w:fill="FFFF00"/>
        </w:rPr>
        <w:t xml:space="preserve">Asiakirjan numero 20197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Tokyo Ghoul Shueishan julkaiseman Tokyo Ghoul Volume 1:n kansi, jossa Ken Kaneki </w:t>
      </w:r>
      <w:r>
        <w:rPr/>
        <w:t xml:space="preserve">東京 喰 種 </w:t>
      </w:r>
      <w:r>
        <w:rPr/>
        <w:t xml:space="preserve">(トーキョー グー</w:t>
      </w:r>
      <w:r>
        <w:rPr/>
        <w:t xml:space="preserve">ル) (Tōkyō Gūru) </w:t>
      </w:r>
    </w:p>
    <w:tbl>
      <w:tblPr>
        <w:tblW w:w="8687" w:type="dxa"/>
        <w:jc w:val="left"/>
        <w:tblInd w:w="0" w:type="dxa"/>
        <w:tblLayout w:type="fixed"/>
        <w:tblCellMar>
          <w:top w:w="28" w:type="dxa"/>
          <w:left w:w="28" w:type="dxa"/>
          <w:bottom w:w="28" w:type="dxa"/>
          <w:right w:w="28" w:type="dxa"/>
        </w:tblCellMar>
      </w:tblPr>
      <w:tblGrid>
        <w:gridCol w:w="1966"/>
        <w:gridCol w:w="6721"/>
      </w:tblGrid>
      <w:tr>
        <w:trPr/>
        <w:tc>
          <w:tcPr>
            <w:tcW w:w="1966" w:type="dxa"/>
            <w:tcBorders/>
            <w:vAlign w:val="center"/>
          </w:tcPr>
          <w:p>
            <w:pPr>
              <w:pStyle w:val="TableHeading"/>
              <w:suppressLineNumbers/>
              <w:bidi w:val="0"/>
              <w:spacing w:before="0" w:after="283"/>
              <w:jc w:val="center"/>
              <w:rPr/>
            </w:pPr>
            <w:r>
              <w:rPr/>
              <w:t xml:space="preserve">Genre </w:t>
            </w:r>
          </w:p>
        </w:tc>
        <w:tc>
          <w:tcPr>
            <w:tcW w:w="6721" w:type="dxa"/>
            <w:tcBorders/>
            <w:vAlign w:val="center"/>
          </w:tcPr>
          <w:p>
            <w:pPr>
              <w:pStyle w:val="TableContents"/>
              <w:bidi w:val="0"/>
              <w:spacing w:before="0" w:after="283"/>
              <w:jc w:val="left"/>
              <w:rPr/>
            </w:pPr>
            <w:r>
              <w:rPr/>
              <w:t xml:space="preserve">Synkkä fantasia, kauhu, trilleri Manga </w:t>
            </w:r>
          </w:p>
        </w:tc>
      </w:tr>
      <w:tr>
        <w:trPr/>
        <w:tc>
          <w:tcPr>
            <w:tcW w:w="1966" w:type="dxa"/>
            <w:tcBorders/>
            <w:vAlign w:val="center"/>
          </w:tcPr>
          <w:p>
            <w:pPr>
              <w:pStyle w:val="TableHeading"/>
              <w:suppressLineNumbers/>
              <w:bidi w:val="0"/>
              <w:spacing w:before="0" w:after="283"/>
              <w:jc w:val="center"/>
              <w:rPr/>
            </w:pPr>
            <w:r>
              <w:rPr/>
              <w:t xml:space="preserve">Kirjoittanut </w:t>
            </w:r>
          </w:p>
        </w:tc>
        <w:tc>
          <w:tcPr>
            <w:tcW w:w="6721" w:type="dxa"/>
            <w:tcBorders/>
            <w:vAlign w:val="center"/>
          </w:tcPr>
          <w:p>
            <w:pPr>
              <w:pStyle w:val="TableContents"/>
              <w:bidi w:val="0"/>
              <w:spacing w:before="0" w:after="283"/>
              <w:jc w:val="left"/>
              <w:rPr/>
            </w:pPr>
            <w:r>
              <w:rPr/>
              <w:t xml:space="preserve">Sui Ishida </w:t>
            </w:r>
          </w:p>
        </w:tc>
      </w:tr>
      <w:tr>
        <w:trPr/>
        <w:tc>
          <w:tcPr>
            <w:tcW w:w="1966" w:type="dxa"/>
            <w:tcBorders/>
            <w:vAlign w:val="center"/>
          </w:tcPr>
          <w:p>
            <w:pPr>
              <w:pStyle w:val="TableHeading"/>
              <w:suppressLineNumbers/>
              <w:bidi w:val="0"/>
              <w:spacing w:before="0" w:after="283"/>
              <w:jc w:val="center"/>
              <w:rPr/>
            </w:pPr>
            <w:r>
              <w:rPr/>
              <w:t xml:space="preserve">Julkaisija </w:t>
            </w:r>
          </w:p>
        </w:tc>
        <w:tc>
          <w:tcPr>
            <w:tcW w:w="6721" w:type="dxa"/>
            <w:tcBorders/>
            <w:vAlign w:val="center"/>
          </w:tcPr>
          <w:p>
            <w:pPr>
              <w:pStyle w:val="TableContents"/>
              <w:bidi w:val="0"/>
              <w:spacing w:before="0" w:after="283"/>
              <w:jc w:val="left"/>
              <w:rPr/>
            </w:pPr>
            <w:r>
              <w:rPr/>
              <w:t xml:space="preserve">Shueisha </w:t>
            </w:r>
          </w:p>
        </w:tc>
      </w:tr>
      <w:tr>
        <w:trPr/>
        <w:tc>
          <w:tcPr>
            <w:tcW w:w="1966" w:type="dxa"/>
            <w:tcBorders/>
            <w:vAlign w:val="center"/>
          </w:tcPr>
          <w:p>
            <w:pPr>
              <w:pStyle w:val="TableHeading"/>
              <w:suppressLineNumbers/>
              <w:bidi w:val="0"/>
              <w:spacing w:before="0" w:after="283"/>
              <w:jc w:val="center"/>
              <w:rPr/>
            </w:pPr>
            <w:r>
              <w:rPr/>
              <w:t xml:space="preserve">Englanninkielinen kustantaja </w:t>
            </w:r>
          </w:p>
        </w:tc>
        <w:tc>
          <w:tcPr>
            <w:tcW w:w="6721" w:type="dxa"/>
            <w:tcBorders/>
            <w:vAlign w:val="center"/>
          </w:tcPr>
          <w:p>
            <w:pPr>
              <w:pStyle w:val="TableContents"/>
              <w:bidi w:val="0"/>
              <w:spacing w:before="0" w:after="283"/>
              <w:jc w:val="left"/>
              <w:rPr/>
            </w:pPr>
            <w:r>
              <w:rPr/>
              <w:t xml:space="preserve">Viz Media </w:t>
            </w:r>
          </w:p>
        </w:tc>
      </w:tr>
      <w:tr>
        <w:trPr/>
        <w:tc>
          <w:tcPr>
            <w:tcW w:w="1966" w:type="dxa"/>
            <w:tcBorders/>
            <w:vAlign w:val="center"/>
          </w:tcPr>
          <w:p>
            <w:pPr>
              <w:pStyle w:val="TableHeading"/>
              <w:suppressLineNumbers/>
              <w:bidi w:val="0"/>
              <w:spacing w:before="0" w:after="283"/>
              <w:jc w:val="center"/>
              <w:rPr/>
            </w:pPr>
            <w:r>
              <w:rPr/>
              <w:t xml:space="preserve">Demografinen </w:t>
            </w:r>
          </w:p>
        </w:tc>
        <w:tc>
          <w:tcPr>
            <w:tcW w:w="6721" w:type="dxa"/>
            <w:tcBorders/>
            <w:vAlign w:val="center"/>
          </w:tcPr>
          <w:p>
            <w:pPr>
              <w:pStyle w:val="TableContents"/>
              <w:bidi w:val="0"/>
              <w:spacing w:before="0" w:after="283"/>
              <w:jc w:val="left"/>
              <w:rPr/>
            </w:pPr>
            <w:r>
              <w:rPr/>
              <w:t xml:space="preserve">Seinen </w:t>
            </w:r>
          </w:p>
        </w:tc>
      </w:tr>
      <w:tr>
        <w:trPr/>
        <w:tc>
          <w:tcPr>
            <w:tcW w:w="1966" w:type="dxa"/>
            <w:tcBorders/>
            <w:vAlign w:val="center"/>
          </w:tcPr>
          <w:p>
            <w:pPr>
              <w:pStyle w:val="TableHeading"/>
              <w:suppressLineNumbers/>
              <w:bidi w:val="0"/>
              <w:spacing w:before="0" w:after="283"/>
              <w:jc w:val="center"/>
              <w:rPr/>
            </w:pPr>
            <w:r>
              <w:rPr/>
              <w:t xml:space="preserve">Lehti </w:t>
            </w:r>
          </w:p>
        </w:tc>
        <w:tc>
          <w:tcPr>
            <w:tcW w:w="6721" w:type="dxa"/>
            <w:tcBorders/>
            <w:vAlign w:val="center"/>
          </w:tcPr>
          <w:p>
            <w:pPr>
              <w:pStyle w:val="TableContents"/>
              <w:bidi w:val="0"/>
              <w:spacing w:before="0" w:after="283"/>
              <w:jc w:val="left"/>
              <w:rPr/>
            </w:pPr>
            <w:r>
              <w:rPr/>
              <w:t xml:space="preserve">Viikoittainen Young Jump </w:t>
            </w:r>
          </w:p>
        </w:tc>
      </w:tr>
      <w:tr>
        <w:trPr/>
        <w:tc>
          <w:tcPr>
            <w:tcW w:w="1966" w:type="dxa"/>
            <w:tcBorders/>
            <w:vAlign w:val="center"/>
          </w:tcPr>
          <w:p>
            <w:pPr>
              <w:pStyle w:val="TableHeading"/>
              <w:suppressLineNumbers/>
              <w:bidi w:val="0"/>
              <w:spacing w:before="0" w:after="283"/>
              <w:jc w:val="center"/>
              <w:rPr/>
            </w:pPr>
            <w:r>
              <w:rPr/>
              <w:t xml:space="preserve">Alkuperäinen juoksu </w:t>
            </w:r>
          </w:p>
        </w:tc>
        <w:tc>
          <w:tcPr>
            <w:tcW w:w="6721" w:type="dxa"/>
            <w:tcBorders/>
            <w:vAlign w:val="center"/>
          </w:tcPr>
          <w:p>
            <w:pPr>
              <w:pStyle w:val="TableContents"/>
              <w:bidi w:val="0"/>
              <w:spacing w:before="0" w:after="283"/>
              <w:jc w:val="left"/>
              <w:rPr/>
            </w:pPr>
            <w:r>
              <w:rPr/>
              <w:t xml:space="preserve">8. syyskuuta 2011 -- 18. syyskuuta 2014 </w:t>
            </w:r>
          </w:p>
        </w:tc>
      </w:tr>
      <w:tr>
        <w:trPr/>
        <w:tc>
          <w:tcPr>
            <w:tcW w:w="1966" w:type="dxa"/>
            <w:tcBorders/>
            <w:vAlign w:val="center"/>
          </w:tcPr>
          <w:p>
            <w:pPr>
              <w:pStyle w:val="TableHeading"/>
              <w:suppressLineNumbers/>
              <w:bidi w:val="0"/>
              <w:spacing w:before="0" w:after="283"/>
              <w:jc w:val="center"/>
              <w:rPr/>
            </w:pPr>
            <w:r>
              <w:rPr/>
              <w:t xml:space="preserve">Niteet </w:t>
            </w:r>
          </w:p>
        </w:tc>
        <w:tc>
          <w:tcPr>
            <w:tcW w:w="6721" w:type="dxa"/>
            <w:tcBorders/>
            <w:vAlign w:val="center"/>
          </w:tcPr>
          <w:p>
            <w:pPr>
              <w:pStyle w:val="TableContents"/>
              <w:bidi w:val="0"/>
              <w:spacing w:before="0" w:after="283"/>
              <w:jc w:val="left"/>
              <w:rPr/>
            </w:pPr>
            <w:r>
              <w:rPr/>
              <w:t xml:space="preserve">14 (Niteiden luettelo) Kevytromaani </w:t>
            </w:r>
          </w:p>
        </w:tc>
      </w:tr>
      <w:tr>
        <w:trPr/>
        <w:tc>
          <w:tcPr>
            <w:tcW w:w="1966" w:type="dxa"/>
            <w:tcBorders/>
            <w:vAlign w:val="center"/>
          </w:tcPr>
          <w:p>
            <w:pPr>
              <w:pStyle w:val="TableHeading"/>
              <w:suppressLineNumbers/>
              <w:bidi w:val="0"/>
              <w:spacing w:before="0" w:after="283"/>
              <w:jc w:val="center"/>
              <w:rPr/>
            </w:pPr>
            <w:r>
              <w:rPr/>
              <w:t xml:space="preserve">Kirjoittanut </w:t>
            </w:r>
          </w:p>
        </w:tc>
        <w:tc>
          <w:tcPr>
            <w:tcW w:w="6721" w:type="dxa"/>
            <w:tcBorders/>
            <w:vAlign w:val="center"/>
          </w:tcPr>
          <w:p>
            <w:pPr>
              <w:pStyle w:val="TableContents"/>
              <w:bidi w:val="0"/>
              <w:spacing w:before="0" w:after="283"/>
              <w:jc w:val="left"/>
              <w:rPr/>
            </w:pPr>
            <w:r>
              <w:rPr/>
              <w:t xml:space="preserve">Shin Towada </w:t>
            </w:r>
          </w:p>
        </w:tc>
      </w:tr>
      <w:tr>
        <w:trPr/>
        <w:tc>
          <w:tcPr>
            <w:tcW w:w="1966" w:type="dxa"/>
            <w:tcBorders/>
            <w:vAlign w:val="center"/>
          </w:tcPr>
          <w:p>
            <w:pPr>
              <w:pStyle w:val="TableHeading"/>
              <w:suppressLineNumbers/>
              <w:bidi w:val="0"/>
              <w:spacing w:before="0" w:after="283"/>
              <w:jc w:val="center"/>
              <w:rPr/>
            </w:pPr>
            <w:r>
              <w:rPr/>
              <w:t xml:space="preserve">Kuvittanut </w:t>
            </w:r>
          </w:p>
        </w:tc>
        <w:tc>
          <w:tcPr>
            <w:tcW w:w="6721" w:type="dxa"/>
            <w:tcBorders/>
            <w:vAlign w:val="center"/>
          </w:tcPr>
          <w:p>
            <w:pPr>
              <w:pStyle w:val="TableContents"/>
              <w:bidi w:val="0"/>
              <w:spacing w:before="0" w:after="283"/>
              <w:jc w:val="left"/>
              <w:rPr/>
            </w:pPr>
            <w:r>
              <w:rPr/>
              <w:t xml:space="preserve">Sui Ishida </w:t>
            </w:r>
          </w:p>
        </w:tc>
      </w:tr>
      <w:tr>
        <w:trPr/>
        <w:tc>
          <w:tcPr>
            <w:tcW w:w="1966" w:type="dxa"/>
            <w:tcBorders/>
            <w:vAlign w:val="center"/>
          </w:tcPr>
          <w:p>
            <w:pPr>
              <w:pStyle w:val="TableHeading"/>
              <w:suppressLineNumbers/>
              <w:bidi w:val="0"/>
              <w:spacing w:before="0" w:after="283"/>
              <w:jc w:val="center"/>
              <w:rPr/>
            </w:pPr>
            <w:r>
              <w:rPr/>
              <w:t xml:space="preserve">Julkaisija </w:t>
            </w:r>
          </w:p>
        </w:tc>
        <w:tc>
          <w:tcPr>
            <w:tcW w:w="6721" w:type="dxa"/>
            <w:tcBorders/>
            <w:vAlign w:val="center"/>
          </w:tcPr>
          <w:p>
            <w:pPr>
              <w:pStyle w:val="TableContents"/>
              <w:bidi w:val="0"/>
              <w:spacing w:before="0" w:after="283"/>
              <w:jc w:val="left"/>
              <w:rPr/>
            </w:pPr>
            <w:r>
              <w:rPr/>
              <w:t xml:space="preserve">Shueisha </w:t>
            </w:r>
          </w:p>
        </w:tc>
      </w:tr>
      <w:tr>
        <w:trPr/>
        <w:tc>
          <w:tcPr>
            <w:tcW w:w="1966" w:type="dxa"/>
            <w:tcBorders/>
            <w:vAlign w:val="center"/>
          </w:tcPr>
          <w:p>
            <w:pPr>
              <w:pStyle w:val="TableHeading"/>
              <w:suppressLineNumbers/>
              <w:bidi w:val="0"/>
              <w:spacing w:before="0" w:after="283"/>
              <w:jc w:val="center"/>
              <w:rPr/>
            </w:pPr>
            <w:r>
              <w:rPr/>
              <w:t xml:space="preserve">Englanninkielinen kustantaja </w:t>
            </w:r>
          </w:p>
        </w:tc>
        <w:tc>
          <w:tcPr>
            <w:tcW w:w="6721" w:type="dxa"/>
            <w:tcBorders/>
            <w:vAlign w:val="center"/>
          </w:tcPr>
          <w:p>
            <w:pPr>
              <w:pStyle w:val="TableContents"/>
              <w:bidi w:val="0"/>
              <w:spacing w:before="0" w:after="283"/>
              <w:jc w:val="left"/>
              <w:rPr/>
            </w:pPr>
            <w:r>
              <w:rPr/>
              <w:t xml:space="preserve">Viz Media </w:t>
            </w:r>
          </w:p>
        </w:tc>
      </w:tr>
      <w:tr>
        <w:trPr/>
        <w:tc>
          <w:tcPr>
            <w:tcW w:w="1966" w:type="dxa"/>
            <w:tcBorders/>
            <w:vAlign w:val="center"/>
          </w:tcPr>
          <w:p>
            <w:pPr>
              <w:pStyle w:val="TableHeading"/>
              <w:suppressLineNumbers/>
              <w:bidi w:val="0"/>
              <w:spacing w:before="0" w:after="283"/>
              <w:jc w:val="center"/>
              <w:rPr/>
            </w:pPr>
            <w:r>
              <w:rPr/>
              <w:t xml:space="preserve">Demografinen </w:t>
            </w:r>
          </w:p>
        </w:tc>
        <w:tc>
          <w:tcPr>
            <w:tcW w:w="6721" w:type="dxa"/>
            <w:tcBorders/>
            <w:vAlign w:val="center"/>
          </w:tcPr>
          <w:p>
            <w:pPr>
              <w:pStyle w:val="TableContents"/>
              <w:bidi w:val="0"/>
              <w:spacing w:before="0" w:after="283"/>
              <w:jc w:val="left"/>
              <w:rPr/>
            </w:pPr>
            <w:r>
              <w:rPr/>
              <w:t xml:space="preserve">Mies </w:t>
            </w:r>
          </w:p>
        </w:tc>
      </w:tr>
      <w:tr>
        <w:trPr/>
        <w:tc>
          <w:tcPr>
            <w:tcW w:w="1966" w:type="dxa"/>
            <w:tcBorders/>
            <w:vAlign w:val="center"/>
          </w:tcPr>
          <w:p>
            <w:pPr>
              <w:pStyle w:val="TableHeading"/>
              <w:suppressLineNumbers/>
              <w:bidi w:val="0"/>
              <w:spacing w:before="0" w:after="283"/>
              <w:jc w:val="center"/>
              <w:rPr/>
            </w:pPr>
            <w:r>
              <w:rPr/>
              <w:t xml:space="preserve">Lehti </w:t>
            </w:r>
          </w:p>
        </w:tc>
        <w:tc>
          <w:tcPr>
            <w:tcW w:w="6721" w:type="dxa"/>
            <w:tcBorders/>
            <w:vAlign w:val="center"/>
          </w:tcPr>
          <w:p>
            <w:pPr>
              <w:pStyle w:val="TableContents"/>
              <w:bidi w:val="0"/>
              <w:spacing w:before="0" w:after="283"/>
              <w:jc w:val="left"/>
              <w:rPr/>
            </w:pPr>
            <w:r>
              <w:rPr/>
              <w:t xml:space="preserve">JUMP j-BOOKS </w:t>
            </w:r>
          </w:p>
        </w:tc>
      </w:tr>
      <w:tr>
        <w:trPr/>
        <w:tc>
          <w:tcPr>
            <w:tcW w:w="1966" w:type="dxa"/>
            <w:tcBorders/>
            <w:vAlign w:val="center"/>
          </w:tcPr>
          <w:p>
            <w:pPr>
              <w:pStyle w:val="TableHeading"/>
              <w:suppressLineNumbers/>
              <w:bidi w:val="0"/>
              <w:spacing w:before="0" w:after="283"/>
              <w:jc w:val="center"/>
              <w:rPr/>
            </w:pPr>
            <w:r>
              <w:rPr/>
              <w:t xml:space="preserve">Alkuperäinen juoksu </w:t>
            </w:r>
          </w:p>
        </w:tc>
        <w:tc>
          <w:tcPr>
            <w:tcW w:w="6721" w:type="dxa"/>
            <w:tcBorders/>
            <w:vAlign w:val="center"/>
          </w:tcPr>
          <w:p>
            <w:pPr>
              <w:pStyle w:val="TableContents"/>
              <w:bidi w:val="0"/>
              <w:spacing w:before="0" w:after="283"/>
              <w:jc w:val="left"/>
              <w:rPr/>
            </w:pPr>
            <w:r>
              <w:rPr/>
              <w:t xml:space="preserve">19. heinäkuuta 2013 -- 19. joulukuuta 2014 </w:t>
            </w:r>
          </w:p>
        </w:tc>
      </w:tr>
      <w:tr>
        <w:trPr/>
        <w:tc>
          <w:tcPr>
            <w:tcW w:w="1966" w:type="dxa"/>
            <w:tcBorders/>
            <w:vAlign w:val="center"/>
          </w:tcPr>
          <w:p>
            <w:pPr>
              <w:pStyle w:val="TableHeading"/>
              <w:suppressLineNumbers/>
              <w:bidi w:val="0"/>
              <w:spacing w:before="0" w:after="283"/>
              <w:jc w:val="center"/>
              <w:rPr/>
            </w:pPr>
            <w:r>
              <w:rPr/>
              <w:t xml:space="preserve">Niteet </w:t>
            </w:r>
          </w:p>
        </w:tc>
        <w:tc>
          <w:tcPr>
            <w:tcW w:w="6721" w:type="dxa"/>
            <w:tcBorders/>
            <w:vAlign w:val="center"/>
          </w:tcPr>
          <w:p>
            <w:pPr>
              <w:pStyle w:val="TableContents"/>
              <w:bidi w:val="0"/>
              <w:spacing w:before="0" w:after="283"/>
              <w:jc w:val="left"/>
              <w:rPr/>
            </w:pPr>
            <w:r>
              <w:rPr/>
              <w:t xml:space="preserve">3 (Luettelo niteistä) Manga Tokyo Ghoul (Jack) </w:t>
            </w:r>
          </w:p>
        </w:tc>
      </w:tr>
      <w:tr>
        <w:trPr/>
        <w:tc>
          <w:tcPr>
            <w:tcW w:w="1966" w:type="dxa"/>
            <w:tcBorders/>
            <w:vAlign w:val="center"/>
          </w:tcPr>
          <w:p>
            <w:pPr>
              <w:pStyle w:val="TableHeading"/>
              <w:suppressLineNumbers/>
              <w:bidi w:val="0"/>
              <w:spacing w:before="0" w:after="283"/>
              <w:jc w:val="center"/>
              <w:rPr/>
            </w:pPr>
            <w:r>
              <w:rPr/>
              <w:t xml:space="preserve">Kirjoittanut </w:t>
            </w:r>
          </w:p>
        </w:tc>
        <w:tc>
          <w:tcPr>
            <w:tcW w:w="6721" w:type="dxa"/>
            <w:tcBorders/>
            <w:vAlign w:val="center"/>
          </w:tcPr>
          <w:p>
            <w:pPr>
              <w:pStyle w:val="TableContents"/>
              <w:bidi w:val="0"/>
              <w:spacing w:before="0" w:after="283"/>
              <w:jc w:val="left"/>
              <w:rPr/>
            </w:pPr>
            <w:r>
              <w:rPr/>
              <w:t xml:space="preserve">Sui Ishida </w:t>
            </w:r>
          </w:p>
        </w:tc>
      </w:tr>
      <w:tr>
        <w:trPr/>
        <w:tc>
          <w:tcPr>
            <w:tcW w:w="1966" w:type="dxa"/>
            <w:tcBorders/>
            <w:vAlign w:val="center"/>
          </w:tcPr>
          <w:p>
            <w:pPr>
              <w:pStyle w:val="TableHeading"/>
              <w:suppressLineNumbers/>
              <w:bidi w:val="0"/>
              <w:spacing w:before="0" w:after="283"/>
              <w:jc w:val="center"/>
              <w:rPr/>
            </w:pPr>
            <w:r>
              <w:rPr/>
              <w:t xml:space="preserve">Julkaisija </w:t>
            </w:r>
          </w:p>
        </w:tc>
        <w:tc>
          <w:tcPr>
            <w:tcW w:w="6721" w:type="dxa"/>
            <w:tcBorders/>
            <w:vAlign w:val="center"/>
          </w:tcPr>
          <w:p>
            <w:pPr>
              <w:pStyle w:val="TableContents"/>
              <w:bidi w:val="0"/>
              <w:spacing w:before="0" w:after="283"/>
              <w:jc w:val="left"/>
              <w:rPr/>
            </w:pPr>
            <w:r>
              <w:rPr/>
              <w:t xml:space="preserve">Shueisha </w:t>
            </w:r>
          </w:p>
        </w:tc>
      </w:tr>
      <w:tr>
        <w:trPr/>
        <w:tc>
          <w:tcPr>
            <w:tcW w:w="1966" w:type="dxa"/>
            <w:tcBorders/>
            <w:vAlign w:val="center"/>
          </w:tcPr>
          <w:p>
            <w:pPr>
              <w:pStyle w:val="TableHeading"/>
              <w:suppressLineNumbers/>
              <w:bidi w:val="0"/>
              <w:spacing w:before="0" w:after="283"/>
              <w:jc w:val="center"/>
              <w:rPr/>
            </w:pPr>
            <w:r>
              <w:rPr/>
              <w:t xml:space="preserve">Englanninkielinen kustantaja </w:t>
            </w:r>
          </w:p>
        </w:tc>
        <w:tc>
          <w:tcPr>
            <w:tcW w:w="6721" w:type="dxa"/>
            <w:tcBorders/>
            <w:vAlign w:val="center"/>
          </w:tcPr>
          <w:p>
            <w:pPr>
              <w:pStyle w:val="TableContents"/>
              <w:bidi w:val="0"/>
              <w:spacing w:before="0" w:after="283"/>
              <w:jc w:val="left"/>
              <w:rPr/>
            </w:pPr>
            <w:r>
              <w:rPr/>
              <w:t xml:space="preserve">Viz Media </w:t>
            </w:r>
          </w:p>
        </w:tc>
      </w:tr>
      <w:tr>
        <w:trPr/>
        <w:tc>
          <w:tcPr>
            <w:tcW w:w="1966" w:type="dxa"/>
            <w:tcBorders/>
            <w:vAlign w:val="center"/>
          </w:tcPr>
          <w:p>
            <w:pPr>
              <w:pStyle w:val="TableHeading"/>
              <w:suppressLineNumbers/>
              <w:bidi w:val="0"/>
              <w:spacing w:before="0" w:after="283"/>
              <w:jc w:val="center"/>
              <w:rPr/>
            </w:pPr>
            <w:r>
              <w:rPr/>
              <w:t xml:space="preserve">Demografinen </w:t>
            </w:r>
          </w:p>
        </w:tc>
        <w:tc>
          <w:tcPr>
            <w:tcW w:w="6721" w:type="dxa"/>
            <w:tcBorders/>
            <w:vAlign w:val="center"/>
          </w:tcPr>
          <w:p>
            <w:pPr>
              <w:pStyle w:val="TableContents"/>
              <w:bidi w:val="0"/>
              <w:spacing w:before="0" w:after="283"/>
              <w:jc w:val="left"/>
              <w:rPr/>
            </w:pPr>
            <w:r>
              <w:rPr/>
              <w:t xml:space="preserve">Shōnen </w:t>
            </w:r>
          </w:p>
        </w:tc>
      </w:tr>
      <w:tr>
        <w:trPr/>
        <w:tc>
          <w:tcPr>
            <w:tcW w:w="1966" w:type="dxa"/>
            <w:tcBorders/>
            <w:vAlign w:val="center"/>
          </w:tcPr>
          <w:p>
            <w:pPr>
              <w:pStyle w:val="TableHeading"/>
              <w:suppressLineNumbers/>
              <w:bidi w:val="0"/>
              <w:spacing w:before="0" w:after="283"/>
              <w:jc w:val="center"/>
              <w:rPr/>
            </w:pPr>
            <w:r>
              <w:rPr/>
              <w:t xml:space="preserve">Lehti </w:t>
            </w:r>
          </w:p>
        </w:tc>
        <w:tc>
          <w:tcPr>
            <w:tcW w:w="6721" w:type="dxa"/>
            <w:tcBorders/>
            <w:vAlign w:val="center"/>
          </w:tcPr>
          <w:p>
            <w:pPr>
              <w:pStyle w:val="TableContents"/>
              <w:bidi w:val="0"/>
              <w:spacing w:before="0" w:after="283"/>
              <w:jc w:val="left"/>
              <w:rPr/>
            </w:pPr>
            <w:r>
              <w:rPr/>
              <w:t xml:space="preserve">Jump Live </w:t>
            </w:r>
          </w:p>
        </w:tc>
      </w:tr>
      <w:tr>
        <w:trPr/>
        <w:tc>
          <w:tcPr>
            <w:tcW w:w="1966" w:type="dxa"/>
            <w:tcBorders/>
            <w:vAlign w:val="center"/>
          </w:tcPr>
          <w:p>
            <w:pPr>
              <w:pStyle w:val="TableHeading"/>
              <w:suppressLineNumbers/>
              <w:bidi w:val="0"/>
              <w:spacing w:before="0" w:after="283"/>
              <w:jc w:val="center"/>
              <w:rPr/>
            </w:pPr>
            <w:r>
              <w:rPr/>
              <w:t xml:space="preserve">Alkuperäinen juoksu </w:t>
            </w:r>
          </w:p>
        </w:tc>
        <w:tc>
          <w:tcPr>
            <w:tcW w:w="6721" w:type="dxa"/>
            <w:tcBorders/>
            <w:vAlign w:val="center"/>
          </w:tcPr>
          <w:p>
            <w:pPr>
              <w:pStyle w:val="TableContents"/>
              <w:bidi w:val="0"/>
              <w:spacing w:before="0" w:after="283"/>
              <w:jc w:val="left"/>
              <w:rPr/>
            </w:pPr>
            <w:r>
              <w:rPr/>
              <w:t xml:space="preserve">elokuu 2013 -- lokakuu 2013 </w:t>
            </w:r>
          </w:p>
        </w:tc>
      </w:tr>
      <w:tr>
        <w:trPr/>
        <w:tc>
          <w:tcPr>
            <w:tcW w:w="1966" w:type="dxa"/>
            <w:tcBorders/>
            <w:vAlign w:val="center"/>
          </w:tcPr>
          <w:p>
            <w:pPr>
              <w:pStyle w:val="TableHeading"/>
              <w:suppressLineNumbers/>
              <w:bidi w:val="0"/>
              <w:spacing w:before="0" w:after="283"/>
              <w:jc w:val="center"/>
              <w:rPr/>
            </w:pPr>
            <w:r>
              <w:rPr/>
              <w:t xml:space="preserve">Niteet </w:t>
            </w:r>
          </w:p>
        </w:tc>
        <w:tc>
          <w:tcPr>
            <w:tcW w:w="6721" w:type="dxa"/>
            <w:tcBorders/>
            <w:vAlign w:val="center"/>
          </w:tcPr>
          <w:p>
            <w:pPr>
              <w:pStyle w:val="TableContents"/>
              <w:bidi w:val="0"/>
              <w:spacing w:before="0" w:after="283"/>
              <w:jc w:val="left"/>
              <w:rPr/>
            </w:pPr>
            <w:r>
              <w:rPr/>
              <w:t xml:space="preserve">1 (Luettelo niteistä) Anime-televisiosarja </w:t>
            </w:r>
          </w:p>
        </w:tc>
      </w:tr>
      <w:tr>
        <w:trPr/>
        <w:tc>
          <w:tcPr>
            <w:tcW w:w="1966" w:type="dxa"/>
            <w:tcBorders/>
            <w:vAlign w:val="center"/>
          </w:tcPr>
          <w:p>
            <w:pPr>
              <w:pStyle w:val="TableHeading"/>
              <w:suppressLineNumbers/>
              <w:bidi w:val="0"/>
              <w:spacing w:before="0" w:after="283"/>
              <w:jc w:val="center"/>
              <w:rPr/>
            </w:pPr>
            <w:r>
              <w:rPr/>
              <w:t xml:space="preserve">Ohjaaja </w:t>
            </w:r>
          </w:p>
        </w:tc>
        <w:tc>
          <w:tcPr>
            <w:tcW w:w="6721" w:type="dxa"/>
            <w:tcBorders/>
            <w:vAlign w:val="center"/>
          </w:tcPr>
          <w:p>
            <w:pPr>
              <w:pStyle w:val="TableContents"/>
              <w:bidi w:val="0"/>
              <w:spacing w:before="0" w:after="283"/>
              <w:jc w:val="left"/>
              <w:rPr/>
            </w:pPr>
            <w:r>
              <w:rPr/>
              <w:t xml:space="preserve">Shuhei Morita </w:t>
            </w:r>
          </w:p>
        </w:tc>
      </w:tr>
      <w:tr>
        <w:trPr/>
        <w:tc>
          <w:tcPr>
            <w:tcW w:w="1966" w:type="dxa"/>
            <w:tcBorders/>
            <w:vAlign w:val="center"/>
          </w:tcPr>
          <w:p>
            <w:pPr>
              <w:pStyle w:val="TableHeading"/>
              <w:suppressLineNumbers/>
              <w:bidi w:val="0"/>
              <w:spacing w:before="0" w:after="283"/>
              <w:jc w:val="center"/>
              <w:rPr/>
            </w:pPr>
            <w:r>
              <w:rPr/>
              <w:t xml:space="preserve">Kirjoittanut </w:t>
            </w:r>
          </w:p>
        </w:tc>
        <w:tc>
          <w:tcPr>
            <w:tcW w:w="6721" w:type="dxa"/>
            <w:tcBorders/>
            <w:vAlign w:val="center"/>
          </w:tcPr>
          <w:p>
            <w:pPr>
              <w:pStyle w:val="TableContents"/>
              <w:bidi w:val="0"/>
              <w:spacing w:before="0" w:after="283"/>
              <w:jc w:val="left"/>
              <w:rPr/>
            </w:pPr>
            <w:r>
              <w:rPr/>
              <w:t xml:space="preserve">Chūji Mikasano </w:t>
            </w:r>
          </w:p>
        </w:tc>
      </w:tr>
      <w:tr>
        <w:trPr/>
        <w:tc>
          <w:tcPr>
            <w:tcW w:w="1966" w:type="dxa"/>
            <w:tcBorders/>
            <w:vAlign w:val="center"/>
          </w:tcPr>
          <w:p>
            <w:pPr>
              <w:pStyle w:val="TableHeading"/>
              <w:suppressLineNumbers/>
              <w:bidi w:val="0"/>
              <w:spacing w:before="0" w:after="283"/>
              <w:jc w:val="center"/>
              <w:rPr/>
            </w:pPr>
            <w:r>
              <w:rPr/>
              <w:t xml:space="preserve">Musiikki </w:t>
            </w:r>
          </w:p>
        </w:tc>
        <w:tc>
          <w:tcPr>
            <w:tcW w:w="6721" w:type="dxa"/>
            <w:tcBorders/>
            <w:vAlign w:val="center"/>
          </w:tcPr>
          <w:p>
            <w:pPr>
              <w:pStyle w:val="TableContents"/>
              <w:bidi w:val="0"/>
              <w:spacing w:before="0" w:after="283"/>
              <w:jc w:val="left"/>
              <w:rPr/>
            </w:pPr>
            <w:r>
              <w:rPr/>
              <w:t xml:space="preserve">Yutaka Yamada </w:t>
            </w:r>
          </w:p>
        </w:tc>
      </w:tr>
      <w:tr>
        <w:trPr/>
        <w:tc>
          <w:tcPr>
            <w:tcW w:w="1966" w:type="dxa"/>
            <w:tcBorders/>
            <w:vAlign w:val="center"/>
          </w:tcPr>
          <w:p>
            <w:pPr>
              <w:pStyle w:val="TableHeading"/>
              <w:suppressLineNumbers/>
              <w:bidi w:val="0"/>
              <w:spacing w:before="0" w:after="283"/>
              <w:jc w:val="center"/>
              <w:rPr/>
            </w:pPr>
            <w:r>
              <w:rPr/>
              <w:t xml:space="preserve">Studio </w:t>
            </w:r>
          </w:p>
        </w:tc>
        <w:tc>
          <w:tcPr>
            <w:tcW w:w="6721" w:type="dxa"/>
            <w:tcBorders/>
            <w:vAlign w:val="center"/>
          </w:tcPr>
          <w:p>
            <w:pPr>
              <w:pStyle w:val="TableContents"/>
              <w:bidi w:val="0"/>
              <w:spacing w:before="0" w:after="283"/>
              <w:jc w:val="left"/>
              <w:rPr/>
            </w:pPr>
            <w:r>
              <w:rPr/>
              <w:t xml:space="preserve">Pierrot </w:t>
            </w:r>
          </w:p>
        </w:tc>
      </w:tr>
      <w:tr>
        <w:trPr/>
        <w:tc>
          <w:tcPr>
            <w:tcW w:w="1966" w:type="dxa"/>
            <w:tcBorders/>
            <w:vAlign w:val="center"/>
          </w:tcPr>
          <w:p>
            <w:pPr>
              <w:pStyle w:val="TableHeading"/>
              <w:suppressLineNumbers/>
              <w:bidi w:val="0"/>
              <w:spacing w:before="0" w:after="283"/>
              <w:jc w:val="center"/>
              <w:rPr/>
            </w:pPr>
            <w:r>
              <w:rPr/>
              <w:t xml:space="preserve">Lisensoitu </w:t>
            </w:r>
          </w:p>
        </w:tc>
        <w:tc>
          <w:tcPr>
            <w:tcW w:w="6721" w:type="dxa"/>
            <w:tcBorders/>
            <w:vAlign w:val="center"/>
          </w:tcPr>
          <w:p>
            <w:pPr>
              <w:pStyle w:val="TableContents"/>
              <w:bidi w:val="0"/>
              <w:spacing w:before="0" w:after="283"/>
              <w:jc w:val="left"/>
              <w:rPr/>
            </w:pPr>
            <w:r>
              <w:rPr/>
              <w:t xml:space="preserve">Madman Entertainment Funimation Anime Limited </w:t>
            </w:r>
          </w:p>
        </w:tc>
      </w:tr>
      <w:tr>
        <w:trPr/>
        <w:tc>
          <w:tcPr>
            <w:tcW w:w="1966" w:type="dxa"/>
            <w:tcBorders/>
            <w:vAlign w:val="center"/>
          </w:tcPr>
          <w:p>
            <w:pPr>
              <w:pStyle w:val="TableHeading"/>
              <w:suppressLineNumbers/>
              <w:bidi w:val="0"/>
              <w:spacing w:before="0" w:after="283"/>
              <w:jc w:val="center"/>
              <w:rPr/>
            </w:pPr>
            <w:r>
              <w:rPr/>
              <w:t xml:space="preserve">Alkuperäinen verkko </w:t>
            </w:r>
          </w:p>
        </w:tc>
        <w:tc>
          <w:tcPr>
            <w:tcW w:w="6721" w:type="dxa"/>
            <w:tcBorders/>
            <w:vAlign w:val="center"/>
          </w:tcPr>
          <w:p>
            <w:pPr>
              <w:pStyle w:val="TableContents"/>
              <w:bidi w:val="0"/>
              <w:spacing w:before="0" w:after="283"/>
              <w:jc w:val="left"/>
              <w:rPr/>
            </w:pPr>
            <w:r>
              <w:rPr/>
              <w:t xml:space="preserve">Tokyo MX, TVA, TVQ, TVO, AT-X, Dlife </w:t>
            </w:r>
          </w:p>
        </w:tc>
      </w:tr>
      <w:tr>
        <w:trPr/>
        <w:tc>
          <w:tcPr>
            <w:tcW w:w="1966" w:type="dxa"/>
            <w:tcBorders/>
            <w:vAlign w:val="center"/>
          </w:tcPr>
          <w:p>
            <w:pPr>
              <w:pStyle w:val="TableHeading"/>
              <w:suppressLineNumbers/>
              <w:bidi w:val="0"/>
              <w:spacing w:before="0" w:after="283"/>
              <w:jc w:val="center"/>
              <w:rPr/>
            </w:pPr>
            <w:r>
              <w:rPr/>
              <w:t xml:space="preserve">Englanninkielinen verkosto </w:t>
            </w:r>
          </w:p>
        </w:tc>
        <w:tc>
          <w:tcPr>
            <w:tcW w:w="6721" w:type="dxa"/>
            <w:tcBorders/>
            <w:vAlign w:val="center"/>
          </w:tcPr>
          <w:p>
            <w:pPr>
              <w:pStyle w:val="TableContents"/>
              <w:bidi w:val="0"/>
              <w:spacing w:before="0" w:after="283"/>
              <w:jc w:val="left"/>
              <w:rPr/>
            </w:pPr>
            <w:r>
              <w:rPr/>
              <w:t xml:space="preserve">Viceland Adult Swim (Toonami) </w:t>
            </w:r>
          </w:p>
        </w:tc>
      </w:tr>
      <w:tr>
        <w:trPr/>
        <w:tc>
          <w:tcPr>
            <w:tcW w:w="1966" w:type="dxa"/>
            <w:tcBorders/>
            <w:vAlign w:val="center"/>
          </w:tcPr>
          <w:p>
            <w:pPr>
              <w:pStyle w:val="TableHeading"/>
              <w:suppressLineNumbers/>
              <w:bidi w:val="0"/>
              <w:spacing w:before="0" w:after="283"/>
              <w:jc w:val="center"/>
              <w:rPr/>
            </w:pPr>
            <w:r>
              <w:rPr/>
              <w:t xml:space="preserve">Alkuperäinen juoksu </w:t>
            </w:r>
          </w:p>
        </w:tc>
        <w:tc>
          <w:tcPr>
            <w:tcW w:w="6721" w:type="dxa"/>
            <w:tcBorders/>
            <w:vAlign w:val="center"/>
          </w:tcPr>
          <w:p>
            <w:pPr>
              <w:pStyle w:val="TableContents"/>
              <w:bidi w:val="0"/>
              <w:spacing w:before="0" w:after="283"/>
              <w:jc w:val="left"/>
              <w:rPr/>
            </w:pPr>
            <w:r>
              <w:rPr/>
              <w:t xml:space="preserve">4. heinäkuuta 2014 -- 19. syyskuuta 2014 </w:t>
            </w:r>
          </w:p>
        </w:tc>
      </w:tr>
      <w:tr>
        <w:trPr/>
        <w:tc>
          <w:tcPr>
            <w:tcW w:w="1966" w:type="dxa"/>
            <w:tcBorders/>
            <w:vAlign w:val="center"/>
          </w:tcPr>
          <w:p>
            <w:pPr>
              <w:pStyle w:val="TableHeading"/>
              <w:suppressLineNumbers/>
              <w:bidi w:val="0"/>
              <w:spacing w:before="0" w:after="283"/>
              <w:jc w:val="center"/>
              <w:rPr/>
            </w:pPr>
            <w:r>
              <w:rPr/>
              <w:t xml:space="preserve">Jaksot </w:t>
            </w:r>
          </w:p>
        </w:tc>
        <w:tc>
          <w:tcPr>
            <w:tcW w:w="6721" w:type="dxa"/>
            <w:tcBorders/>
            <w:vAlign w:val="center"/>
          </w:tcPr>
          <w:p>
            <w:pPr>
              <w:pStyle w:val="TableContents"/>
              <w:bidi w:val="0"/>
              <w:spacing w:before="0" w:after="283"/>
              <w:jc w:val="left"/>
              <w:rPr/>
            </w:pPr>
            <w:r>
              <w:rPr/>
              <w:t xml:space="preserve">12 (Luettelo jaksoista) Manga Tokyo Ghoul: re </w:t>
            </w:r>
          </w:p>
        </w:tc>
      </w:tr>
      <w:tr>
        <w:trPr/>
        <w:tc>
          <w:tcPr>
            <w:tcW w:w="1966" w:type="dxa"/>
            <w:tcBorders/>
            <w:vAlign w:val="center"/>
          </w:tcPr>
          <w:p>
            <w:pPr>
              <w:pStyle w:val="TableHeading"/>
              <w:suppressLineNumbers/>
              <w:bidi w:val="0"/>
              <w:spacing w:before="0" w:after="283"/>
              <w:jc w:val="center"/>
              <w:rPr/>
            </w:pPr>
            <w:r>
              <w:rPr/>
              <w:t xml:space="preserve">Kirjoittanut </w:t>
            </w:r>
          </w:p>
        </w:tc>
        <w:tc>
          <w:tcPr>
            <w:tcW w:w="6721" w:type="dxa"/>
            <w:tcBorders/>
            <w:vAlign w:val="center"/>
          </w:tcPr>
          <w:p>
            <w:pPr>
              <w:pStyle w:val="TableContents"/>
              <w:bidi w:val="0"/>
              <w:spacing w:before="0" w:after="283"/>
              <w:jc w:val="left"/>
              <w:rPr/>
            </w:pPr>
            <w:r>
              <w:rPr/>
              <w:t xml:space="preserve">Sui Ishida </w:t>
            </w:r>
          </w:p>
        </w:tc>
      </w:tr>
      <w:tr>
        <w:trPr/>
        <w:tc>
          <w:tcPr>
            <w:tcW w:w="1966" w:type="dxa"/>
            <w:tcBorders/>
            <w:vAlign w:val="center"/>
          </w:tcPr>
          <w:p>
            <w:pPr>
              <w:pStyle w:val="TableHeading"/>
              <w:suppressLineNumbers/>
              <w:bidi w:val="0"/>
              <w:spacing w:before="0" w:after="283"/>
              <w:jc w:val="center"/>
              <w:rPr/>
            </w:pPr>
            <w:r>
              <w:rPr/>
              <w:t xml:space="preserve">Julkaisija </w:t>
            </w:r>
          </w:p>
        </w:tc>
        <w:tc>
          <w:tcPr>
            <w:tcW w:w="6721" w:type="dxa"/>
            <w:tcBorders/>
            <w:vAlign w:val="center"/>
          </w:tcPr>
          <w:p>
            <w:pPr>
              <w:pStyle w:val="TableContents"/>
              <w:bidi w:val="0"/>
              <w:spacing w:before="0" w:after="283"/>
              <w:jc w:val="left"/>
              <w:rPr/>
            </w:pPr>
            <w:r>
              <w:rPr/>
              <w:t xml:space="preserve">Shueisha </w:t>
            </w:r>
          </w:p>
        </w:tc>
      </w:tr>
      <w:tr>
        <w:trPr/>
        <w:tc>
          <w:tcPr>
            <w:tcW w:w="1966" w:type="dxa"/>
            <w:tcBorders/>
            <w:vAlign w:val="center"/>
          </w:tcPr>
          <w:p>
            <w:pPr>
              <w:pStyle w:val="TableHeading"/>
              <w:suppressLineNumbers/>
              <w:bidi w:val="0"/>
              <w:spacing w:before="0" w:after="283"/>
              <w:jc w:val="center"/>
              <w:rPr/>
            </w:pPr>
            <w:r>
              <w:rPr/>
              <w:t xml:space="preserve">Englanninkielinen kustantaja </w:t>
            </w:r>
          </w:p>
        </w:tc>
        <w:tc>
          <w:tcPr>
            <w:tcW w:w="6721" w:type="dxa"/>
            <w:tcBorders/>
            <w:vAlign w:val="center"/>
          </w:tcPr>
          <w:p>
            <w:pPr>
              <w:pStyle w:val="TableContents"/>
              <w:bidi w:val="0"/>
              <w:spacing w:before="0" w:after="283"/>
              <w:jc w:val="left"/>
              <w:rPr/>
            </w:pPr>
            <w:r>
              <w:rPr/>
              <w:t xml:space="preserve">Viz Media </w:t>
            </w:r>
          </w:p>
        </w:tc>
      </w:tr>
      <w:tr>
        <w:trPr/>
        <w:tc>
          <w:tcPr>
            <w:tcW w:w="1966" w:type="dxa"/>
            <w:tcBorders/>
            <w:vAlign w:val="center"/>
          </w:tcPr>
          <w:p>
            <w:pPr>
              <w:pStyle w:val="TableHeading"/>
              <w:suppressLineNumbers/>
              <w:bidi w:val="0"/>
              <w:spacing w:before="0" w:after="283"/>
              <w:jc w:val="center"/>
              <w:rPr/>
            </w:pPr>
            <w:r>
              <w:rPr/>
              <w:t xml:space="preserve">Demografinen </w:t>
            </w:r>
          </w:p>
        </w:tc>
        <w:tc>
          <w:tcPr>
            <w:tcW w:w="6721" w:type="dxa"/>
            <w:tcBorders/>
            <w:vAlign w:val="center"/>
          </w:tcPr>
          <w:p>
            <w:pPr>
              <w:pStyle w:val="TableContents"/>
              <w:bidi w:val="0"/>
              <w:spacing w:before="0" w:after="283"/>
              <w:jc w:val="left"/>
              <w:rPr/>
            </w:pPr>
            <w:r>
              <w:rPr/>
              <w:t xml:space="preserve">Seinen </w:t>
            </w:r>
          </w:p>
        </w:tc>
      </w:tr>
      <w:tr>
        <w:trPr/>
        <w:tc>
          <w:tcPr>
            <w:tcW w:w="1966" w:type="dxa"/>
            <w:tcBorders/>
            <w:vAlign w:val="center"/>
          </w:tcPr>
          <w:p>
            <w:pPr>
              <w:pStyle w:val="TableHeading"/>
              <w:suppressLineNumbers/>
              <w:bidi w:val="0"/>
              <w:spacing w:before="0" w:after="283"/>
              <w:jc w:val="center"/>
              <w:rPr/>
            </w:pPr>
            <w:r>
              <w:rPr/>
              <w:t xml:space="preserve">Lehti </w:t>
            </w:r>
          </w:p>
        </w:tc>
        <w:tc>
          <w:tcPr>
            <w:tcW w:w="6721" w:type="dxa"/>
            <w:tcBorders/>
            <w:vAlign w:val="center"/>
          </w:tcPr>
          <w:p>
            <w:pPr>
              <w:pStyle w:val="TableContents"/>
              <w:bidi w:val="0"/>
              <w:spacing w:before="0" w:after="283"/>
              <w:jc w:val="left"/>
              <w:rPr/>
            </w:pPr>
            <w:r>
              <w:rPr/>
              <w:t xml:space="preserve">Viikoittainen Young Jump </w:t>
            </w:r>
          </w:p>
        </w:tc>
      </w:tr>
      <w:tr>
        <w:trPr/>
        <w:tc>
          <w:tcPr>
            <w:tcW w:w="1966" w:type="dxa"/>
            <w:tcBorders/>
            <w:vAlign w:val="center"/>
          </w:tcPr>
          <w:p>
            <w:pPr>
              <w:pStyle w:val="TableHeading"/>
              <w:suppressLineNumbers/>
              <w:bidi w:val="0"/>
              <w:spacing w:before="0" w:after="283"/>
              <w:jc w:val="center"/>
              <w:rPr/>
            </w:pPr>
            <w:r>
              <w:rPr/>
              <w:t xml:space="preserve">Alkuperäinen juoksu </w:t>
            </w:r>
          </w:p>
        </w:tc>
        <w:tc>
          <w:tcPr>
            <w:tcW w:w="6721" w:type="dxa"/>
            <w:tcBorders/>
            <w:vAlign w:val="center"/>
          </w:tcPr>
          <w:p>
            <w:pPr>
              <w:pStyle w:val="TableContents"/>
              <w:bidi w:val="0"/>
              <w:spacing w:before="0" w:after="283"/>
              <w:jc w:val="left"/>
              <w:rPr/>
            </w:pPr>
            <w:r>
              <w:rPr/>
              <w:t xml:space="preserve">16. lokakuuta 2014 -- nyt </w:t>
            </w:r>
          </w:p>
        </w:tc>
      </w:tr>
      <w:tr>
        <w:trPr/>
        <w:tc>
          <w:tcPr>
            <w:tcW w:w="1966" w:type="dxa"/>
            <w:tcBorders/>
            <w:vAlign w:val="center"/>
          </w:tcPr>
          <w:p>
            <w:pPr>
              <w:pStyle w:val="TableHeading"/>
              <w:suppressLineNumbers/>
              <w:bidi w:val="0"/>
              <w:spacing w:before="0" w:after="283"/>
              <w:jc w:val="center"/>
              <w:rPr/>
            </w:pPr>
            <w:r>
              <w:rPr/>
              <w:t xml:space="preserve">Niteet </w:t>
            </w:r>
          </w:p>
        </w:tc>
        <w:tc>
          <w:tcPr>
            <w:tcW w:w="6721" w:type="dxa"/>
            <w:tcBorders/>
            <w:vAlign w:val="center"/>
          </w:tcPr>
          <w:p>
            <w:pPr>
              <w:pStyle w:val="TableContents"/>
              <w:bidi w:val="0"/>
              <w:spacing w:before="0" w:after="283"/>
              <w:jc w:val="left"/>
              <w:rPr/>
            </w:pPr>
            <w:r>
              <w:rPr>
                <w:color w:val="A9A9A9"/>
              </w:rPr>
              <w:t xml:space="preserve">15 </w:t>
            </w:r>
            <w:r>
              <w:rPr/>
              <w:t xml:space="preserve">(Luettelo niteistä) Anime-televisiosarja Tokyo Ghoul √ A </w:t>
            </w:r>
          </w:p>
        </w:tc>
      </w:tr>
      <w:tr>
        <w:trPr/>
        <w:tc>
          <w:tcPr>
            <w:tcW w:w="1966" w:type="dxa"/>
            <w:tcBorders/>
            <w:vAlign w:val="center"/>
          </w:tcPr>
          <w:p>
            <w:pPr>
              <w:pStyle w:val="TableHeading"/>
              <w:suppressLineNumbers/>
              <w:bidi w:val="0"/>
              <w:spacing w:before="0" w:after="283"/>
              <w:jc w:val="center"/>
              <w:rPr/>
            </w:pPr>
            <w:r>
              <w:rPr/>
              <w:t xml:space="preserve">Ohjaaja </w:t>
            </w:r>
          </w:p>
        </w:tc>
        <w:tc>
          <w:tcPr>
            <w:tcW w:w="6721" w:type="dxa"/>
            <w:tcBorders/>
            <w:vAlign w:val="center"/>
          </w:tcPr>
          <w:p>
            <w:pPr>
              <w:pStyle w:val="TableContents"/>
              <w:bidi w:val="0"/>
              <w:spacing w:before="0" w:after="283"/>
              <w:jc w:val="left"/>
              <w:rPr/>
            </w:pPr>
            <w:r>
              <w:rPr/>
              <w:t xml:space="preserve">Shuhei Morita </w:t>
            </w:r>
          </w:p>
        </w:tc>
      </w:tr>
      <w:tr>
        <w:trPr/>
        <w:tc>
          <w:tcPr>
            <w:tcW w:w="1966" w:type="dxa"/>
            <w:tcBorders/>
            <w:vAlign w:val="center"/>
          </w:tcPr>
          <w:p>
            <w:pPr>
              <w:pStyle w:val="TableHeading"/>
              <w:suppressLineNumbers/>
              <w:bidi w:val="0"/>
              <w:spacing w:before="0" w:after="283"/>
              <w:jc w:val="center"/>
              <w:rPr/>
            </w:pPr>
            <w:r>
              <w:rPr/>
              <w:t xml:space="preserve">Kirjoittanut </w:t>
            </w:r>
          </w:p>
        </w:tc>
        <w:tc>
          <w:tcPr>
            <w:tcW w:w="6721" w:type="dxa"/>
            <w:tcBorders/>
            <w:vAlign w:val="center"/>
          </w:tcPr>
          <w:p>
            <w:pPr>
              <w:pStyle w:val="TableContents"/>
              <w:bidi w:val="0"/>
              <w:spacing w:before="0" w:after="283"/>
              <w:jc w:val="left"/>
              <w:rPr/>
            </w:pPr>
            <w:r>
              <w:rPr/>
              <w:t xml:space="preserve">Chūji Mikasano </w:t>
            </w:r>
          </w:p>
        </w:tc>
      </w:tr>
      <w:tr>
        <w:trPr/>
        <w:tc>
          <w:tcPr>
            <w:tcW w:w="1966" w:type="dxa"/>
            <w:tcBorders/>
            <w:vAlign w:val="center"/>
          </w:tcPr>
          <w:p>
            <w:pPr>
              <w:pStyle w:val="TableHeading"/>
              <w:suppressLineNumbers/>
              <w:bidi w:val="0"/>
              <w:spacing w:before="0" w:after="283"/>
              <w:jc w:val="center"/>
              <w:rPr/>
            </w:pPr>
            <w:r>
              <w:rPr/>
              <w:t xml:space="preserve">Musiikki </w:t>
            </w:r>
          </w:p>
        </w:tc>
        <w:tc>
          <w:tcPr>
            <w:tcW w:w="6721" w:type="dxa"/>
            <w:tcBorders/>
            <w:vAlign w:val="center"/>
          </w:tcPr>
          <w:p>
            <w:pPr>
              <w:pStyle w:val="TableContents"/>
              <w:bidi w:val="0"/>
              <w:spacing w:before="0" w:after="283"/>
              <w:jc w:val="left"/>
              <w:rPr/>
            </w:pPr>
            <w:r>
              <w:rPr/>
              <w:t xml:space="preserve">Yutaka Yamada </w:t>
            </w:r>
          </w:p>
        </w:tc>
      </w:tr>
      <w:tr>
        <w:trPr/>
        <w:tc>
          <w:tcPr>
            <w:tcW w:w="1966" w:type="dxa"/>
            <w:tcBorders/>
            <w:vAlign w:val="center"/>
          </w:tcPr>
          <w:p>
            <w:pPr>
              <w:pStyle w:val="TableHeading"/>
              <w:suppressLineNumbers/>
              <w:bidi w:val="0"/>
              <w:spacing w:before="0" w:after="283"/>
              <w:jc w:val="center"/>
              <w:rPr/>
            </w:pPr>
            <w:r>
              <w:rPr/>
              <w:t xml:space="preserve">Studio </w:t>
            </w:r>
          </w:p>
        </w:tc>
        <w:tc>
          <w:tcPr>
            <w:tcW w:w="6721" w:type="dxa"/>
            <w:tcBorders/>
            <w:vAlign w:val="center"/>
          </w:tcPr>
          <w:p>
            <w:pPr>
              <w:pStyle w:val="TableContents"/>
              <w:bidi w:val="0"/>
              <w:spacing w:before="0" w:after="283"/>
              <w:jc w:val="left"/>
              <w:rPr/>
            </w:pPr>
            <w:r>
              <w:rPr/>
              <w:t xml:space="preserve">Pierrot </w:t>
            </w:r>
          </w:p>
        </w:tc>
      </w:tr>
      <w:tr>
        <w:trPr/>
        <w:tc>
          <w:tcPr>
            <w:tcW w:w="1966" w:type="dxa"/>
            <w:tcBorders/>
            <w:vAlign w:val="center"/>
          </w:tcPr>
          <w:p>
            <w:pPr>
              <w:pStyle w:val="TableHeading"/>
              <w:suppressLineNumbers/>
              <w:bidi w:val="0"/>
              <w:spacing w:before="0" w:after="283"/>
              <w:jc w:val="center"/>
              <w:rPr/>
            </w:pPr>
            <w:r>
              <w:rPr/>
              <w:t xml:space="preserve">Lisensoitu </w:t>
            </w:r>
          </w:p>
        </w:tc>
        <w:tc>
          <w:tcPr>
            <w:tcW w:w="6721" w:type="dxa"/>
            <w:tcBorders/>
            <w:vAlign w:val="center"/>
          </w:tcPr>
          <w:p>
            <w:pPr>
              <w:pStyle w:val="TableContents"/>
              <w:bidi w:val="0"/>
              <w:spacing w:before="0" w:after="283"/>
              <w:jc w:val="left"/>
              <w:rPr/>
            </w:pPr>
            <w:r>
              <w:rPr/>
              <w:t xml:space="preserve">Madman Entertainment Funimation Anime Limited </w:t>
            </w:r>
          </w:p>
        </w:tc>
      </w:tr>
      <w:tr>
        <w:trPr/>
        <w:tc>
          <w:tcPr>
            <w:tcW w:w="1966" w:type="dxa"/>
            <w:tcBorders/>
            <w:vAlign w:val="center"/>
          </w:tcPr>
          <w:p>
            <w:pPr>
              <w:pStyle w:val="TableHeading"/>
              <w:suppressLineNumbers/>
              <w:bidi w:val="0"/>
              <w:spacing w:before="0" w:after="283"/>
              <w:jc w:val="center"/>
              <w:rPr/>
            </w:pPr>
            <w:r>
              <w:rPr/>
              <w:t xml:space="preserve">Alkuperäinen verkko </w:t>
            </w:r>
          </w:p>
        </w:tc>
        <w:tc>
          <w:tcPr>
            <w:tcW w:w="6721" w:type="dxa"/>
            <w:tcBorders/>
            <w:vAlign w:val="center"/>
          </w:tcPr>
          <w:p>
            <w:pPr>
              <w:pStyle w:val="TableContents"/>
              <w:bidi w:val="0"/>
              <w:spacing w:before="0" w:after="283"/>
              <w:jc w:val="left"/>
              <w:rPr/>
            </w:pPr>
            <w:r>
              <w:rPr/>
              <w:t xml:space="preserve">Tokyo MX, TVA, TVQ, TVO, AT-X, Dlife, MRO </w:t>
            </w:r>
          </w:p>
        </w:tc>
      </w:tr>
      <w:tr>
        <w:trPr/>
        <w:tc>
          <w:tcPr>
            <w:tcW w:w="1966" w:type="dxa"/>
            <w:tcBorders/>
            <w:vAlign w:val="center"/>
          </w:tcPr>
          <w:p>
            <w:pPr>
              <w:pStyle w:val="TableHeading"/>
              <w:suppressLineNumbers/>
              <w:bidi w:val="0"/>
              <w:spacing w:before="0" w:after="283"/>
              <w:jc w:val="center"/>
              <w:rPr/>
            </w:pPr>
            <w:r>
              <w:rPr/>
              <w:t xml:space="preserve">Englanninkielinen verkosto </w:t>
            </w:r>
          </w:p>
        </w:tc>
        <w:tc>
          <w:tcPr>
            <w:tcW w:w="6721" w:type="dxa"/>
            <w:tcBorders/>
            <w:vAlign w:val="center"/>
          </w:tcPr>
          <w:p>
            <w:pPr>
              <w:pStyle w:val="TableContents"/>
              <w:bidi w:val="0"/>
              <w:spacing w:before="0" w:after="283"/>
              <w:jc w:val="left"/>
              <w:rPr/>
            </w:pPr>
            <w:r>
              <w:rPr/>
              <w:t xml:space="preserve">Viceland Adult Swim (Toonami) </w:t>
            </w:r>
          </w:p>
        </w:tc>
      </w:tr>
      <w:tr>
        <w:trPr/>
        <w:tc>
          <w:tcPr>
            <w:tcW w:w="1966" w:type="dxa"/>
            <w:tcBorders/>
            <w:vAlign w:val="center"/>
          </w:tcPr>
          <w:p>
            <w:pPr>
              <w:pStyle w:val="TableHeading"/>
              <w:suppressLineNumbers/>
              <w:bidi w:val="0"/>
              <w:spacing w:before="0" w:after="283"/>
              <w:jc w:val="center"/>
              <w:rPr/>
            </w:pPr>
            <w:r>
              <w:rPr/>
              <w:t xml:space="preserve">Alkuperäinen juoksu </w:t>
            </w:r>
          </w:p>
        </w:tc>
        <w:tc>
          <w:tcPr>
            <w:tcW w:w="6721" w:type="dxa"/>
            <w:tcBorders/>
            <w:vAlign w:val="center"/>
          </w:tcPr>
          <w:p>
            <w:pPr>
              <w:pStyle w:val="TableContents"/>
              <w:bidi w:val="0"/>
              <w:spacing w:before="0" w:after="283"/>
              <w:jc w:val="left"/>
              <w:rPr/>
            </w:pPr>
            <w:r>
              <w:rPr/>
              <w:t xml:space="preserve">9. tammikuuta 2015 -- 27. maaliskuuta 2015 </w:t>
            </w:r>
          </w:p>
        </w:tc>
      </w:tr>
      <w:tr>
        <w:trPr/>
        <w:tc>
          <w:tcPr>
            <w:tcW w:w="1966" w:type="dxa"/>
            <w:tcBorders/>
            <w:vAlign w:val="center"/>
          </w:tcPr>
          <w:p>
            <w:pPr>
              <w:pStyle w:val="TableHeading"/>
              <w:suppressLineNumbers/>
              <w:bidi w:val="0"/>
              <w:spacing w:before="0" w:after="283"/>
              <w:jc w:val="center"/>
              <w:rPr/>
            </w:pPr>
            <w:r>
              <w:rPr/>
              <w:t xml:space="preserve">Jaksot </w:t>
            </w:r>
          </w:p>
        </w:tc>
        <w:tc>
          <w:tcPr>
            <w:tcW w:w="6721" w:type="dxa"/>
            <w:tcBorders/>
            <w:vAlign w:val="center"/>
          </w:tcPr>
          <w:p>
            <w:pPr>
              <w:pStyle w:val="TableContents"/>
              <w:bidi w:val="0"/>
              <w:spacing w:before="0" w:after="283"/>
              <w:jc w:val="left"/>
              <w:rPr/>
            </w:pPr>
            <w:r>
              <w:rPr/>
              <w:t xml:space="preserve">12 (Luettelo jaksoista) Alkuperäinen videoanimaatio Tokyo Ghoul (Jack) </w:t>
            </w:r>
          </w:p>
        </w:tc>
      </w:tr>
      <w:tr>
        <w:trPr/>
        <w:tc>
          <w:tcPr>
            <w:tcW w:w="1966" w:type="dxa"/>
            <w:tcBorders/>
            <w:vAlign w:val="center"/>
          </w:tcPr>
          <w:p>
            <w:pPr>
              <w:pStyle w:val="TableHeading"/>
              <w:suppressLineNumbers/>
              <w:bidi w:val="0"/>
              <w:spacing w:before="0" w:after="283"/>
              <w:jc w:val="center"/>
              <w:rPr/>
            </w:pPr>
            <w:r>
              <w:rPr/>
              <w:t xml:space="preserve">Ohjaaja </w:t>
            </w:r>
          </w:p>
        </w:tc>
        <w:tc>
          <w:tcPr>
            <w:tcW w:w="6721" w:type="dxa"/>
            <w:tcBorders/>
            <w:vAlign w:val="center"/>
          </w:tcPr>
          <w:p>
            <w:pPr>
              <w:pStyle w:val="TableContents"/>
              <w:bidi w:val="0"/>
              <w:spacing w:before="0" w:after="283"/>
              <w:jc w:val="left"/>
              <w:rPr/>
            </w:pPr>
            <w:r>
              <w:rPr/>
              <w:t xml:space="preserve">Sōichi Shimada </w:t>
            </w:r>
          </w:p>
        </w:tc>
      </w:tr>
      <w:tr>
        <w:trPr/>
        <w:tc>
          <w:tcPr>
            <w:tcW w:w="1966" w:type="dxa"/>
            <w:tcBorders/>
            <w:vAlign w:val="center"/>
          </w:tcPr>
          <w:p>
            <w:pPr>
              <w:pStyle w:val="TableHeading"/>
              <w:suppressLineNumbers/>
              <w:bidi w:val="0"/>
              <w:spacing w:before="0" w:after="283"/>
              <w:jc w:val="center"/>
              <w:rPr/>
            </w:pPr>
            <w:r>
              <w:rPr/>
              <w:t xml:space="preserve">Kirjoittanut </w:t>
            </w:r>
          </w:p>
        </w:tc>
        <w:tc>
          <w:tcPr>
            <w:tcW w:w="6721" w:type="dxa"/>
            <w:tcBorders/>
            <w:vAlign w:val="center"/>
          </w:tcPr>
          <w:p>
            <w:pPr>
              <w:pStyle w:val="TableContents"/>
              <w:bidi w:val="0"/>
              <w:spacing w:before="0" w:after="283"/>
              <w:jc w:val="left"/>
              <w:rPr/>
            </w:pPr>
            <w:r>
              <w:rPr/>
              <w:t xml:space="preserve">Chūji Mikasano </w:t>
            </w:r>
          </w:p>
        </w:tc>
      </w:tr>
      <w:tr>
        <w:trPr/>
        <w:tc>
          <w:tcPr>
            <w:tcW w:w="1966" w:type="dxa"/>
            <w:tcBorders/>
            <w:vAlign w:val="center"/>
          </w:tcPr>
          <w:p>
            <w:pPr>
              <w:pStyle w:val="TableHeading"/>
              <w:suppressLineNumbers/>
              <w:bidi w:val="0"/>
              <w:spacing w:before="0" w:after="283"/>
              <w:jc w:val="center"/>
              <w:rPr/>
            </w:pPr>
            <w:r>
              <w:rPr/>
              <w:t xml:space="preserve">Musiikki </w:t>
            </w:r>
          </w:p>
        </w:tc>
        <w:tc>
          <w:tcPr>
            <w:tcW w:w="6721" w:type="dxa"/>
            <w:tcBorders/>
            <w:vAlign w:val="center"/>
          </w:tcPr>
          <w:p>
            <w:pPr>
              <w:pStyle w:val="TableContents"/>
              <w:bidi w:val="0"/>
              <w:spacing w:before="0" w:after="283"/>
              <w:jc w:val="left"/>
              <w:rPr/>
            </w:pPr>
            <w:r>
              <w:rPr/>
              <w:t xml:space="preserve">Yutaka Yamada </w:t>
            </w:r>
          </w:p>
        </w:tc>
      </w:tr>
      <w:tr>
        <w:trPr/>
        <w:tc>
          <w:tcPr>
            <w:tcW w:w="1966" w:type="dxa"/>
            <w:tcBorders/>
            <w:vAlign w:val="center"/>
          </w:tcPr>
          <w:p>
            <w:pPr>
              <w:pStyle w:val="TableHeading"/>
              <w:suppressLineNumbers/>
              <w:bidi w:val="0"/>
              <w:spacing w:before="0" w:after="283"/>
              <w:jc w:val="center"/>
              <w:rPr/>
            </w:pPr>
            <w:r>
              <w:rPr/>
              <w:t xml:space="preserve">Studio </w:t>
            </w:r>
          </w:p>
        </w:tc>
        <w:tc>
          <w:tcPr>
            <w:tcW w:w="6721" w:type="dxa"/>
            <w:tcBorders/>
            <w:vAlign w:val="center"/>
          </w:tcPr>
          <w:p>
            <w:pPr>
              <w:pStyle w:val="TableContents"/>
              <w:bidi w:val="0"/>
              <w:spacing w:before="0" w:after="283"/>
              <w:jc w:val="left"/>
              <w:rPr/>
            </w:pPr>
            <w:r>
              <w:rPr/>
              <w:t xml:space="preserve">Pierrot </w:t>
            </w:r>
          </w:p>
        </w:tc>
      </w:tr>
      <w:tr>
        <w:trPr/>
        <w:tc>
          <w:tcPr>
            <w:tcW w:w="1966" w:type="dxa"/>
            <w:tcBorders/>
            <w:vAlign w:val="center"/>
          </w:tcPr>
          <w:p>
            <w:pPr>
              <w:pStyle w:val="TableHeading"/>
              <w:suppressLineNumbers/>
              <w:bidi w:val="0"/>
              <w:spacing w:before="0" w:after="283"/>
              <w:jc w:val="center"/>
              <w:rPr/>
            </w:pPr>
            <w:r>
              <w:rPr/>
              <w:t xml:space="preserve">Lisensoitu </w:t>
            </w:r>
          </w:p>
        </w:tc>
        <w:tc>
          <w:tcPr>
            <w:tcW w:w="6721" w:type="dxa"/>
            <w:tcBorders/>
            <w:vAlign w:val="center"/>
          </w:tcPr>
          <w:p>
            <w:pPr>
              <w:pStyle w:val="TableContents"/>
              <w:bidi w:val="0"/>
              <w:spacing w:before="0" w:after="283"/>
              <w:jc w:val="left"/>
              <w:rPr/>
            </w:pPr>
            <w:r>
              <w:rPr/>
              <w:t xml:space="preserve">Madman Entertainment Anime Limited </w:t>
            </w:r>
          </w:p>
        </w:tc>
      </w:tr>
      <w:tr>
        <w:trPr/>
        <w:tc>
          <w:tcPr>
            <w:tcW w:w="1966" w:type="dxa"/>
            <w:tcBorders/>
            <w:vAlign w:val="center"/>
          </w:tcPr>
          <w:p>
            <w:pPr>
              <w:pStyle w:val="TableHeading"/>
              <w:suppressLineNumbers/>
              <w:bidi w:val="0"/>
              <w:spacing w:before="0" w:after="283"/>
              <w:jc w:val="center"/>
              <w:rPr/>
            </w:pPr>
            <w:r>
              <w:rPr/>
              <w:t xml:space="preserve">Julkaistu </w:t>
            </w:r>
          </w:p>
        </w:tc>
        <w:tc>
          <w:tcPr>
            <w:tcW w:w="6721" w:type="dxa"/>
            <w:tcBorders/>
            <w:vAlign w:val="center"/>
          </w:tcPr>
          <w:p>
            <w:pPr>
              <w:pStyle w:val="TableContents"/>
              <w:bidi w:val="0"/>
              <w:spacing w:before="0" w:after="283"/>
              <w:jc w:val="left"/>
              <w:rPr/>
            </w:pPr>
            <w:r>
              <w:rPr/>
              <w:t xml:space="preserve">30. syyskuuta 2015 Alkuperäinen videoanimaatio Tokyo Ghoul: PINTO </w:t>
            </w:r>
          </w:p>
        </w:tc>
      </w:tr>
      <w:tr>
        <w:trPr/>
        <w:tc>
          <w:tcPr>
            <w:tcW w:w="1966" w:type="dxa"/>
            <w:tcBorders/>
            <w:vAlign w:val="center"/>
          </w:tcPr>
          <w:p>
            <w:pPr>
              <w:pStyle w:val="TableHeading"/>
              <w:suppressLineNumbers/>
              <w:bidi w:val="0"/>
              <w:spacing w:before="0" w:after="283"/>
              <w:jc w:val="center"/>
              <w:rPr/>
            </w:pPr>
            <w:r>
              <w:rPr/>
              <w:t xml:space="preserve">Ohjaaja </w:t>
            </w:r>
          </w:p>
        </w:tc>
        <w:tc>
          <w:tcPr>
            <w:tcW w:w="6721" w:type="dxa"/>
            <w:tcBorders/>
            <w:vAlign w:val="center"/>
          </w:tcPr>
          <w:p>
            <w:pPr>
              <w:pStyle w:val="TableContents"/>
              <w:bidi w:val="0"/>
              <w:spacing w:before="0" w:after="283"/>
              <w:jc w:val="left"/>
              <w:rPr/>
            </w:pPr>
            <w:r>
              <w:rPr/>
              <w:t xml:space="preserve">Tadahito Matsubayashi </w:t>
            </w:r>
          </w:p>
        </w:tc>
      </w:tr>
      <w:tr>
        <w:trPr/>
        <w:tc>
          <w:tcPr>
            <w:tcW w:w="1966" w:type="dxa"/>
            <w:tcBorders/>
            <w:vAlign w:val="center"/>
          </w:tcPr>
          <w:p>
            <w:pPr>
              <w:pStyle w:val="TableHeading"/>
              <w:suppressLineNumbers/>
              <w:bidi w:val="0"/>
              <w:spacing w:before="0" w:after="283"/>
              <w:jc w:val="center"/>
              <w:rPr/>
            </w:pPr>
            <w:r>
              <w:rPr/>
              <w:t xml:space="preserve">Kirjoittanut </w:t>
            </w:r>
          </w:p>
        </w:tc>
        <w:tc>
          <w:tcPr>
            <w:tcW w:w="6721" w:type="dxa"/>
            <w:tcBorders/>
            <w:vAlign w:val="center"/>
          </w:tcPr>
          <w:p>
            <w:pPr>
              <w:pStyle w:val="TableContents"/>
              <w:bidi w:val="0"/>
              <w:spacing w:before="0" w:after="283"/>
              <w:jc w:val="left"/>
              <w:rPr/>
            </w:pPr>
            <w:r>
              <w:rPr/>
              <w:t xml:space="preserve">Sōichi Shimada </w:t>
            </w:r>
          </w:p>
        </w:tc>
      </w:tr>
      <w:tr>
        <w:trPr/>
        <w:tc>
          <w:tcPr>
            <w:tcW w:w="1966" w:type="dxa"/>
            <w:tcBorders/>
            <w:vAlign w:val="center"/>
          </w:tcPr>
          <w:p>
            <w:pPr>
              <w:pStyle w:val="TableHeading"/>
              <w:suppressLineNumbers/>
              <w:bidi w:val="0"/>
              <w:spacing w:before="0" w:after="283"/>
              <w:jc w:val="center"/>
              <w:rPr/>
            </w:pPr>
            <w:r>
              <w:rPr/>
              <w:t xml:space="preserve">Musiikki </w:t>
            </w:r>
          </w:p>
        </w:tc>
        <w:tc>
          <w:tcPr>
            <w:tcW w:w="6721" w:type="dxa"/>
            <w:tcBorders/>
            <w:vAlign w:val="center"/>
          </w:tcPr>
          <w:p>
            <w:pPr>
              <w:pStyle w:val="TableContents"/>
              <w:bidi w:val="0"/>
              <w:spacing w:before="0" w:after="283"/>
              <w:jc w:val="left"/>
              <w:rPr/>
            </w:pPr>
            <w:r>
              <w:rPr/>
              <w:t xml:space="preserve">Yutaka Yamada </w:t>
            </w:r>
          </w:p>
        </w:tc>
      </w:tr>
      <w:tr>
        <w:trPr/>
        <w:tc>
          <w:tcPr>
            <w:tcW w:w="1966" w:type="dxa"/>
            <w:tcBorders/>
            <w:vAlign w:val="center"/>
          </w:tcPr>
          <w:p>
            <w:pPr>
              <w:pStyle w:val="TableHeading"/>
              <w:suppressLineNumbers/>
              <w:bidi w:val="0"/>
              <w:spacing w:before="0" w:after="283"/>
              <w:jc w:val="center"/>
              <w:rPr/>
            </w:pPr>
            <w:r>
              <w:rPr/>
              <w:t xml:space="preserve">Studio </w:t>
            </w:r>
          </w:p>
        </w:tc>
        <w:tc>
          <w:tcPr>
            <w:tcW w:w="6721" w:type="dxa"/>
            <w:tcBorders/>
            <w:vAlign w:val="center"/>
          </w:tcPr>
          <w:p>
            <w:pPr>
              <w:pStyle w:val="TableContents"/>
              <w:bidi w:val="0"/>
              <w:spacing w:before="0" w:after="283"/>
              <w:jc w:val="left"/>
              <w:rPr/>
            </w:pPr>
            <w:r>
              <w:rPr/>
              <w:t xml:space="preserve">Pierrot </w:t>
            </w:r>
          </w:p>
        </w:tc>
      </w:tr>
      <w:tr>
        <w:trPr/>
        <w:tc>
          <w:tcPr>
            <w:tcW w:w="1966" w:type="dxa"/>
            <w:tcBorders/>
            <w:vAlign w:val="center"/>
          </w:tcPr>
          <w:p>
            <w:pPr>
              <w:pStyle w:val="TableHeading"/>
              <w:suppressLineNumbers/>
              <w:bidi w:val="0"/>
              <w:spacing w:before="0" w:after="283"/>
              <w:jc w:val="center"/>
              <w:rPr/>
            </w:pPr>
            <w:r>
              <w:rPr/>
              <w:t xml:space="preserve">Lisensoitu </w:t>
            </w:r>
          </w:p>
        </w:tc>
        <w:tc>
          <w:tcPr>
            <w:tcW w:w="6721" w:type="dxa"/>
            <w:tcBorders/>
            <w:vAlign w:val="center"/>
          </w:tcPr>
          <w:p>
            <w:pPr>
              <w:pStyle w:val="TableContents"/>
              <w:bidi w:val="0"/>
              <w:spacing w:before="0" w:after="283"/>
              <w:jc w:val="left"/>
              <w:rPr/>
            </w:pPr>
            <w:r>
              <w:rPr/>
              <w:t xml:space="preserve">Madman Entertainment Anime Limited </w:t>
            </w:r>
          </w:p>
        </w:tc>
      </w:tr>
      <w:tr>
        <w:trPr/>
        <w:tc>
          <w:tcPr>
            <w:tcW w:w="1966" w:type="dxa"/>
            <w:tcBorders/>
            <w:vAlign w:val="center"/>
          </w:tcPr>
          <w:p>
            <w:pPr>
              <w:pStyle w:val="TableHeading"/>
              <w:suppressLineNumbers/>
              <w:bidi w:val="0"/>
              <w:spacing w:before="0" w:after="283"/>
              <w:jc w:val="center"/>
              <w:rPr/>
            </w:pPr>
            <w:r>
              <w:rPr/>
              <w:t xml:space="preserve">Julkaistu </w:t>
            </w:r>
          </w:p>
        </w:tc>
        <w:tc>
          <w:tcPr>
            <w:tcW w:w="6721" w:type="dxa"/>
            <w:tcBorders/>
            <w:vAlign w:val="center"/>
          </w:tcPr>
          <w:p>
            <w:pPr>
              <w:pStyle w:val="TableContents"/>
              <w:bidi w:val="0"/>
              <w:spacing w:before="0" w:after="283"/>
              <w:jc w:val="left"/>
              <w:rPr/>
            </w:pPr>
            <w:r>
              <w:rPr/>
              <w:t xml:space="preserve">joulukuu 25, 2015 </w:t>
            </w:r>
          </w:p>
        </w:tc>
      </w:tr>
      <w:tr>
        <w:trPr/>
        <w:tc>
          <w:tcPr>
            <w:tcW w:w="1966" w:type="dxa"/>
            <w:tcBorders/>
            <w:vAlign w:val="center"/>
          </w:tcPr>
          <w:p>
            <w:pPr>
              <w:pStyle w:val="TableHeading"/>
              <w:suppressLineNumbers/>
              <w:bidi w:val="0"/>
              <w:spacing w:before="0" w:after="283"/>
              <w:jc w:val="center"/>
              <w:rPr/>
            </w:pPr>
            <w:r>
              <w:rPr/>
              <w:t xml:space="preserve">Suoritusaika </w:t>
            </w:r>
          </w:p>
        </w:tc>
        <w:tc>
          <w:tcPr>
            <w:tcW w:w="6721" w:type="dxa"/>
            <w:tcBorders/>
            <w:vAlign w:val="center"/>
          </w:tcPr>
          <w:p>
            <w:pPr>
              <w:pStyle w:val="TableContents"/>
              <w:bidi w:val="0"/>
              <w:spacing w:before="0" w:after="283"/>
              <w:jc w:val="left"/>
              <w:rPr>
                <w:sz w:val="4"/>
                <w:szCs w:val="4"/>
              </w:rPr>
            </w:pPr>
            <w:r>
              <w:rPr>
                <w:sz w:val="4"/>
                <w:szCs w:val="4"/>
              </w:rPr>
              <w:t xml:space="preserve">Kevytromaani Tokyo Ghoul: re </w:t>
            </w:r>
          </w:p>
        </w:tc>
      </w:tr>
      <w:tr>
        <w:trPr/>
        <w:tc>
          <w:tcPr>
            <w:tcW w:w="1966" w:type="dxa"/>
            <w:tcBorders/>
            <w:vAlign w:val="center"/>
          </w:tcPr>
          <w:p>
            <w:pPr>
              <w:pStyle w:val="TableHeading"/>
              <w:suppressLineNumbers/>
              <w:bidi w:val="0"/>
              <w:spacing w:before="0" w:after="283"/>
              <w:jc w:val="center"/>
              <w:rPr/>
            </w:pPr>
            <w:r>
              <w:rPr/>
              <w:t xml:space="preserve">Kirjoittanut </w:t>
            </w:r>
          </w:p>
        </w:tc>
        <w:tc>
          <w:tcPr>
            <w:tcW w:w="6721" w:type="dxa"/>
            <w:tcBorders/>
            <w:vAlign w:val="center"/>
          </w:tcPr>
          <w:p>
            <w:pPr>
              <w:pStyle w:val="TableContents"/>
              <w:bidi w:val="0"/>
              <w:spacing w:before="0" w:after="283"/>
              <w:jc w:val="left"/>
              <w:rPr/>
            </w:pPr>
            <w:r>
              <w:rPr/>
              <w:t xml:space="preserve">Shin Towada </w:t>
            </w:r>
          </w:p>
        </w:tc>
      </w:tr>
      <w:tr>
        <w:trPr/>
        <w:tc>
          <w:tcPr>
            <w:tcW w:w="1966" w:type="dxa"/>
            <w:tcBorders/>
            <w:vAlign w:val="center"/>
          </w:tcPr>
          <w:p>
            <w:pPr>
              <w:pStyle w:val="TableHeading"/>
              <w:suppressLineNumbers/>
              <w:bidi w:val="0"/>
              <w:spacing w:before="0" w:after="283"/>
              <w:jc w:val="center"/>
              <w:rPr/>
            </w:pPr>
            <w:r>
              <w:rPr/>
              <w:t xml:space="preserve">Kuvittanut </w:t>
            </w:r>
          </w:p>
        </w:tc>
        <w:tc>
          <w:tcPr>
            <w:tcW w:w="6721" w:type="dxa"/>
            <w:tcBorders/>
            <w:vAlign w:val="center"/>
          </w:tcPr>
          <w:p>
            <w:pPr>
              <w:pStyle w:val="TableContents"/>
              <w:bidi w:val="0"/>
              <w:spacing w:before="0" w:after="283"/>
              <w:jc w:val="left"/>
              <w:rPr/>
            </w:pPr>
            <w:r>
              <w:rPr/>
              <w:t xml:space="preserve">Sui Ishida </w:t>
            </w:r>
          </w:p>
        </w:tc>
      </w:tr>
      <w:tr>
        <w:trPr/>
        <w:tc>
          <w:tcPr>
            <w:tcW w:w="1966" w:type="dxa"/>
            <w:tcBorders/>
            <w:vAlign w:val="center"/>
          </w:tcPr>
          <w:p>
            <w:pPr>
              <w:pStyle w:val="TableHeading"/>
              <w:suppressLineNumbers/>
              <w:bidi w:val="0"/>
              <w:spacing w:before="0" w:after="283"/>
              <w:jc w:val="center"/>
              <w:rPr/>
            </w:pPr>
            <w:r>
              <w:rPr/>
              <w:t xml:space="preserve">Julkaisija </w:t>
            </w:r>
          </w:p>
        </w:tc>
        <w:tc>
          <w:tcPr>
            <w:tcW w:w="6721" w:type="dxa"/>
            <w:tcBorders/>
            <w:vAlign w:val="center"/>
          </w:tcPr>
          <w:p>
            <w:pPr>
              <w:pStyle w:val="TableContents"/>
              <w:bidi w:val="0"/>
              <w:spacing w:before="0" w:after="283"/>
              <w:jc w:val="left"/>
              <w:rPr/>
            </w:pPr>
            <w:r>
              <w:rPr/>
              <w:t xml:space="preserve">Shueisha </w:t>
            </w:r>
          </w:p>
        </w:tc>
      </w:tr>
      <w:tr>
        <w:trPr/>
        <w:tc>
          <w:tcPr>
            <w:tcW w:w="1966" w:type="dxa"/>
            <w:tcBorders/>
            <w:vAlign w:val="center"/>
          </w:tcPr>
          <w:p>
            <w:pPr>
              <w:pStyle w:val="TableHeading"/>
              <w:suppressLineNumbers/>
              <w:bidi w:val="0"/>
              <w:spacing w:before="0" w:after="283"/>
              <w:jc w:val="center"/>
              <w:rPr/>
            </w:pPr>
            <w:r>
              <w:rPr/>
              <w:t xml:space="preserve">Demografinen </w:t>
            </w:r>
          </w:p>
        </w:tc>
        <w:tc>
          <w:tcPr>
            <w:tcW w:w="6721" w:type="dxa"/>
            <w:tcBorders/>
            <w:vAlign w:val="center"/>
          </w:tcPr>
          <w:p>
            <w:pPr>
              <w:pStyle w:val="TableContents"/>
              <w:bidi w:val="0"/>
              <w:spacing w:before="0" w:after="283"/>
              <w:jc w:val="left"/>
              <w:rPr/>
            </w:pPr>
            <w:r>
              <w:rPr/>
              <w:t xml:space="preserve">Mies </w:t>
            </w:r>
          </w:p>
        </w:tc>
      </w:tr>
      <w:tr>
        <w:trPr/>
        <w:tc>
          <w:tcPr>
            <w:tcW w:w="1966" w:type="dxa"/>
            <w:tcBorders/>
            <w:vAlign w:val="center"/>
          </w:tcPr>
          <w:p>
            <w:pPr>
              <w:pStyle w:val="TableHeading"/>
              <w:suppressLineNumbers/>
              <w:bidi w:val="0"/>
              <w:spacing w:before="0" w:after="283"/>
              <w:jc w:val="center"/>
              <w:rPr/>
            </w:pPr>
            <w:r>
              <w:rPr/>
              <w:t xml:space="preserve">Lehti </w:t>
            </w:r>
          </w:p>
        </w:tc>
        <w:tc>
          <w:tcPr>
            <w:tcW w:w="6721" w:type="dxa"/>
            <w:tcBorders/>
            <w:vAlign w:val="center"/>
          </w:tcPr>
          <w:p>
            <w:pPr>
              <w:pStyle w:val="TableContents"/>
              <w:bidi w:val="0"/>
              <w:spacing w:before="0" w:after="283"/>
              <w:jc w:val="left"/>
              <w:rPr/>
            </w:pPr>
            <w:r>
              <w:rPr/>
              <w:t xml:space="preserve">JUMP j-BOOKS </w:t>
            </w:r>
          </w:p>
        </w:tc>
      </w:tr>
      <w:tr>
        <w:trPr/>
        <w:tc>
          <w:tcPr>
            <w:tcW w:w="1966" w:type="dxa"/>
            <w:tcBorders/>
            <w:vAlign w:val="center"/>
          </w:tcPr>
          <w:p>
            <w:pPr>
              <w:pStyle w:val="TableHeading"/>
              <w:suppressLineNumbers/>
              <w:bidi w:val="0"/>
              <w:spacing w:before="0" w:after="283"/>
              <w:jc w:val="center"/>
              <w:rPr/>
            </w:pPr>
            <w:r>
              <w:rPr/>
              <w:t xml:space="preserve">Alkuperäinen juoksu </w:t>
            </w:r>
          </w:p>
        </w:tc>
        <w:tc>
          <w:tcPr>
            <w:tcW w:w="6721" w:type="dxa"/>
            <w:tcBorders/>
            <w:vAlign w:val="center"/>
          </w:tcPr>
          <w:p>
            <w:pPr>
              <w:pStyle w:val="TableContents"/>
              <w:bidi w:val="0"/>
              <w:spacing w:before="0" w:after="283"/>
              <w:jc w:val="left"/>
              <w:rPr/>
            </w:pPr>
            <w:r>
              <w:rPr/>
              <w:t xml:space="preserve">19. joulukuuta 2016 -- läsnä </w:t>
            </w:r>
          </w:p>
        </w:tc>
      </w:tr>
      <w:tr>
        <w:trPr/>
        <w:tc>
          <w:tcPr>
            <w:tcW w:w="1966" w:type="dxa"/>
            <w:tcBorders/>
            <w:vAlign w:val="center"/>
          </w:tcPr>
          <w:p>
            <w:pPr>
              <w:pStyle w:val="TableHeading"/>
              <w:suppressLineNumbers/>
              <w:bidi w:val="0"/>
              <w:spacing w:before="0" w:after="283"/>
              <w:jc w:val="center"/>
              <w:rPr/>
            </w:pPr>
            <w:r>
              <w:rPr/>
              <w:t xml:space="preserve">Niteet </w:t>
            </w:r>
          </w:p>
        </w:tc>
        <w:tc>
          <w:tcPr>
            <w:tcW w:w="6721" w:type="dxa"/>
            <w:tcBorders/>
            <w:vAlign w:val="center"/>
          </w:tcPr>
          <w:p>
            <w:pPr>
              <w:pStyle w:val="TableContents"/>
              <w:bidi w:val="0"/>
              <w:spacing w:before="0" w:after="283"/>
              <w:jc w:val="left"/>
              <w:rPr/>
            </w:pPr>
            <w:r>
              <w:rPr/>
              <w:t xml:space="preserve">1 (Luettelo niteistä) Anime-televisiosarja Tokyo Ghoul: re </w:t>
            </w:r>
          </w:p>
        </w:tc>
      </w:tr>
      <w:tr>
        <w:trPr/>
        <w:tc>
          <w:tcPr>
            <w:tcW w:w="1966" w:type="dxa"/>
            <w:tcBorders/>
            <w:vAlign w:val="center"/>
          </w:tcPr>
          <w:p>
            <w:pPr>
              <w:pStyle w:val="TableHeading"/>
              <w:suppressLineNumbers/>
              <w:bidi w:val="0"/>
              <w:spacing w:before="0" w:after="283"/>
              <w:jc w:val="center"/>
              <w:rPr/>
            </w:pPr>
            <w:r>
              <w:rPr/>
              <w:t xml:space="preserve">Ohjaaja </w:t>
            </w:r>
          </w:p>
        </w:tc>
        <w:tc>
          <w:tcPr>
            <w:tcW w:w="6721" w:type="dxa"/>
            <w:tcBorders/>
            <w:vAlign w:val="center"/>
          </w:tcPr>
          <w:p>
            <w:pPr>
              <w:pStyle w:val="TableContents"/>
              <w:bidi w:val="0"/>
              <w:spacing w:before="0" w:after="283"/>
              <w:jc w:val="left"/>
              <w:rPr/>
            </w:pPr>
            <w:r>
              <w:rPr/>
              <w:t xml:space="preserve">Odahiro Watanabe </w:t>
            </w:r>
          </w:p>
        </w:tc>
      </w:tr>
      <w:tr>
        <w:trPr/>
        <w:tc>
          <w:tcPr>
            <w:tcW w:w="1966" w:type="dxa"/>
            <w:tcBorders/>
            <w:vAlign w:val="center"/>
          </w:tcPr>
          <w:p>
            <w:pPr>
              <w:pStyle w:val="TableHeading"/>
              <w:suppressLineNumbers/>
              <w:bidi w:val="0"/>
              <w:spacing w:before="0" w:after="283"/>
              <w:jc w:val="center"/>
              <w:rPr/>
            </w:pPr>
            <w:r>
              <w:rPr/>
              <w:t xml:space="preserve">Kirjoittanut </w:t>
            </w:r>
          </w:p>
        </w:tc>
        <w:tc>
          <w:tcPr>
            <w:tcW w:w="6721" w:type="dxa"/>
            <w:tcBorders/>
            <w:vAlign w:val="center"/>
          </w:tcPr>
          <w:p>
            <w:pPr>
              <w:pStyle w:val="TableContents"/>
              <w:bidi w:val="0"/>
              <w:spacing w:before="0" w:after="283"/>
              <w:jc w:val="left"/>
              <w:rPr/>
            </w:pPr>
            <w:r>
              <w:rPr/>
              <w:t xml:space="preserve">Chūji Mikasano </w:t>
            </w:r>
          </w:p>
        </w:tc>
      </w:tr>
      <w:tr>
        <w:trPr/>
        <w:tc>
          <w:tcPr>
            <w:tcW w:w="1966" w:type="dxa"/>
            <w:tcBorders/>
            <w:vAlign w:val="center"/>
          </w:tcPr>
          <w:p>
            <w:pPr>
              <w:pStyle w:val="TableHeading"/>
              <w:suppressLineNumbers/>
              <w:bidi w:val="0"/>
              <w:spacing w:before="0" w:after="283"/>
              <w:jc w:val="center"/>
              <w:rPr/>
            </w:pPr>
            <w:r>
              <w:rPr/>
              <w:t xml:space="preserve">Musiikki </w:t>
            </w:r>
          </w:p>
        </w:tc>
        <w:tc>
          <w:tcPr>
            <w:tcW w:w="6721" w:type="dxa"/>
            <w:tcBorders/>
            <w:vAlign w:val="center"/>
          </w:tcPr>
          <w:p>
            <w:pPr>
              <w:pStyle w:val="TableContents"/>
              <w:bidi w:val="0"/>
              <w:spacing w:before="0" w:after="283"/>
              <w:jc w:val="left"/>
              <w:rPr/>
            </w:pPr>
            <w:r>
              <w:rPr/>
              <w:t xml:space="preserve">Yutaka Yamada </w:t>
            </w:r>
          </w:p>
        </w:tc>
      </w:tr>
      <w:tr>
        <w:trPr/>
        <w:tc>
          <w:tcPr>
            <w:tcW w:w="1966" w:type="dxa"/>
            <w:tcBorders/>
            <w:vAlign w:val="center"/>
          </w:tcPr>
          <w:p>
            <w:pPr>
              <w:pStyle w:val="TableHeading"/>
              <w:suppressLineNumbers/>
              <w:bidi w:val="0"/>
              <w:spacing w:before="0" w:after="283"/>
              <w:jc w:val="center"/>
              <w:rPr/>
            </w:pPr>
            <w:r>
              <w:rPr/>
              <w:t xml:space="preserve">Studio </w:t>
            </w:r>
          </w:p>
        </w:tc>
        <w:tc>
          <w:tcPr>
            <w:tcW w:w="6721" w:type="dxa"/>
            <w:tcBorders/>
            <w:vAlign w:val="center"/>
          </w:tcPr>
          <w:p>
            <w:pPr>
              <w:pStyle w:val="TableContents"/>
              <w:bidi w:val="0"/>
              <w:spacing w:before="0" w:after="283"/>
              <w:jc w:val="left"/>
              <w:rPr/>
            </w:pPr>
            <w:r>
              <w:rPr/>
              <w:t xml:space="preserve">Pierrot </w:t>
            </w:r>
          </w:p>
        </w:tc>
      </w:tr>
      <w:tr>
        <w:trPr/>
        <w:tc>
          <w:tcPr>
            <w:tcW w:w="1966" w:type="dxa"/>
            <w:tcBorders/>
            <w:vAlign w:val="center"/>
          </w:tcPr>
          <w:p>
            <w:pPr>
              <w:pStyle w:val="TableHeading"/>
              <w:suppressLineNumbers/>
              <w:bidi w:val="0"/>
              <w:spacing w:before="0" w:after="283"/>
              <w:jc w:val="center"/>
              <w:rPr/>
            </w:pPr>
            <w:r>
              <w:rPr/>
              <w:t xml:space="preserve">Lisensoitu </w:t>
            </w:r>
          </w:p>
        </w:tc>
        <w:tc>
          <w:tcPr>
            <w:tcW w:w="6721" w:type="dxa"/>
            <w:tcBorders/>
            <w:vAlign w:val="center"/>
          </w:tcPr>
          <w:p>
            <w:pPr>
              <w:pStyle w:val="TableContents"/>
              <w:bidi w:val="0"/>
              <w:spacing w:before="0" w:after="283"/>
              <w:jc w:val="left"/>
              <w:rPr/>
            </w:pPr>
            <w:r>
              <w:rPr/>
              <w:t xml:space="preserve">Madman Entertainment Funimation Anime Limited </w:t>
            </w:r>
          </w:p>
        </w:tc>
      </w:tr>
      <w:tr>
        <w:trPr/>
        <w:tc>
          <w:tcPr>
            <w:tcW w:w="1966" w:type="dxa"/>
            <w:tcBorders/>
            <w:vAlign w:val="center"/>
          </w:tcPr>
          <w:p>
            <w:pPr>
              <w:pStyle w:val="TableHeading"/>
              <w:suppressLineNumbers/>
              <w:bidi w:val="0"/>
              <w:spacing w:before="0" w:after="283"/>
              <w:jc w:val="center"/>
              <w:rPr/>
            </w:pPr>
            <w:r>
              <w:rPr/>
              <w:t xml:space="preserve">Alkuperäinen verkko </w:t>
            </w:r>
          </w:p>
        </w:tc>
        <w:tc>
          <w:tcPr>
            <w:tcW w:w="6721" w:type="dxa"/>
            <w:tcBorders/>
            <w:vAlign w:val="center"/>
          </w:tcPr>
          <w:p>
            <w:pPr>
              <w:pStyle w:val="TableContents"/>
              <w:bidi w:val="0"/>
              <w:spacing w:before="0" w:after="283"/>
              <w:jc w:val="left"/>
              <w:rPr/>
            </w:pPr>
            <w:r>
              <w:rPr/>
              <w:t xml:space="preserve">Tokyo MX, Sun TV, TVA, TVQ, BS11 </w:t>
            </w:r>
          </w:p>
        </w:tc>
      </w:tr>
      <w:tr>
        <w:trPr/>
        <w:tc>
          <w:tcPr>
            <w:tcW w:w="1966" w:type="dxa"/>
            <w:tcBorders/>
            <w:vAlign w:val="center"/>
          </w:tcPr>
          <w:p>
            <w:pPr>
              <w:pStyle w:val="TableHeading"/>
              <w:suppressLineNumbers/>
              <w:bidi w:val="0"/>
              <w:spacing w:before="0" w:after="283"/>
              <w:jc w:val="center"/>
              <w:rPr/>
            </w:pPr>
            <w:r>
              <w:rPr/>
              <w:t xml:space="preserve">Alkuperäinen juoksu </w:t>
            </w:r>
          </w:p>
        </w:tc>
        <w:tc>
          <w:tcPr>
            <w:tcW w:w="6721" w:type="dxa"/>
            <w:tcBorders/>
            <w:vAlign w:val="center"/>
          </w:tcPr>
          <w:p>
            <w:pPr>
              <w:pStyle w:val="TableContents"/>
              <w:bidi w:val="0"/>
              <w:spacing w:before="0" w:after="283"/>
              <w:jc w:val="left"/>
              <w:rPr/>
            </w:pPr>
            <w:r>
              <w:rPr/>
              <w:t xml:space="preserve">3. huhtikuuta 2018 -- läsnä </w:t>
            </w:r>
          </w:p>
        </w:tc>
      </w:tr>
      <w:tr>
        <w:trPr/>
        <w:tc>
          <w:tcPr>
            <w:tcW w:w="1966" w:type="dxa"/>
            <w:tcBorders/>
            <w:vAlign w:val="center"/>
          </w:tcPr>
          <w:p>
            <w:pPr>
              <w:pStyle w:val="TableHeading"/>
              <w:suppressLineNumbers/>
              <w:bidi w:val="0"/>
              <w:spacing w:before="0" w:after="283"/>
              <w:jc w:val="center"/>
              <w:rPr/>
            </w:pPr>
            <w:r>
              <w:rPr/>
              <w:t xml:space="preserve">Jaksot </w:t>
            </w:r>
          </w:p>
        </w:tc>
        <w:tc>
          <w:tcPr>
            <w:tcW w:w="6721" w:type="dxa"/>
            <w:tcBorders/>
            <w:vAlign w:val="center"/>
          </w:tcPr>
          <w:p>
            <w:pPr>
              <w:pStyle w:val="TableContents"/>
              <w:bidi w:val="0"/>
              <w:jc w:val="left"/>
              <w:rPr/>
            </w:pPr>
            <w:r>
              <w:rPr/>
              <w:t xml:space="preserve">12 (Luettelo jaksoista) Videopelit </w:t>
            </w:r>
          </w:p>
          <w:p>
            <w:pPr>
              <w:pStyle w:val="TextBody"/>
              <w:numPr>
                <w:ilvl w:val="0"/>
                <w:numId w:val="133"/>
              </w:numPr>
              <w:tabs>
                <w:tab w:val="clear" w:pos="1134"/>
                <w:tab w:val="left" w:leader="none" w:pos="707"/>
              </w:tabs>
              <w:bidi w:val="0"/>
              <w:spacing w:before="0" w:after="0"/>
              <w:ind w:start="707" w:hanging="283"/>
              <w:jc w:val="left"/>
              <w:rPr/>
            </w:pPr>
            <w:r>
              <w:rPr/>
              <w:t xml:space="preserve">Tokyo Ghoul: karnevaali ∫ väri </w:t>
            </w:r>
          </w:p>
          <w:p>
            <w:pPr>
              <w:pStyle w:val="TextBody"/>
              <w:numPr>
                <w:ilvl w:val="0"/>
                <w:numId w:val="133"/>
              </w:numPr>
              <w:tabs>
                <w:tab w:val="clear" w:pos="1134"/>
                <w:tab w:val="left" w:leader="none" w:pos="707"/>
              </w:tabs>
              <w:bidi w:val="0"/>
              <w:spacing w:before="0" w:after="0"/>
              <w:ind w:start="707" w:hanging="283"/>
              <w:jc w:val="left"/>
              <w:rPr/>
            </w:pPr>
            <w:r>
              <w:rPr/>
              <w:t xml:space="preserve">Tokyo Ghoul: Jail </w:t>
            </w:r>
          </w:p>
          <w:p>
            <w:pPr>
              <w:pStyle w:val="TextBody"/>
              <w:numPr>
                <w:ilvl w:val="0"/>
                <w:numId w:val="133"/>
              </w:numPr>
              <w:tabs>
                <w:tab w:val="clear" w:pos="1134"/>
                <w:tab w:val="left" w:leader="none" w:pos="707"/>
              </w:tabs>
              <w:bidi w:val="0"/>
              <w:spacing w:before="0" w:after="0"/>
              <w:ind w:start="707" w:hanging="283"/>
              <w:jc w:val="left"/>
              <w:rPr/>
            </w:pPr>
            <w:r>
              <w:rPr/>
              <w:t xml:space="preserve">Tokyo Ghoul: re Invoke </w:t>
            </w:r>
          </w:p>
          <w:p>
            <w:pPr>
              <w:pStyle w:val="TextBody"/>
              <w:numPr>
                <w:ilvl w:val="0"/>
                <w:numId w:val="133"/>
              </w:numPr>
              <w:tabs>
                <w:tab w:val="clear" w:pos="1134"/>
                <w:tab w:val="left" w:leader="none" w:pos="707"/>
              </w:tabs>
              <w:bidi w:val="0"/>
              <w:ind w:start="707" w:hanging="283"/>
              <w:jc w:val="left"/>
              <w:rPr/>
            </w:pPr>
            <w:r>
              <w:rPr/>
              <w:t xml:space="preserve">Tokyo Ghoul: Dark War: Dark War </w:t>
            </w:r>
          </w:p>
          <w:p>
            <w:pPr>
              <w:pStyle w:val="TextBody"/>
              <w:bidi w:val="0"/>
              <w:spacing w:before="0" w:after="283"/>
              <w:jc w:val="left"/>
              <w:rPr/>
            </w:pPr>
            <w:r>
              <w:rPr/>
              <w:t xml:space="preserve">Elävä elokuva </w:t>
            </w:r>
          </w:p>
          <w:p>
            <w:pPr>
              <w:pStyle w:val="TextBody"/>
              <w:numPr>
                <w:ilvl w:val="0"/>
                <w:numId w:val="134"/>
              </w:numPr>
              <w:tabs>
                <w:tab w:val="clear" w:pos="1134"/>
                <w:tab w:val="left" w:leader="none" w:pos="707"/>
              </w:tabs>
              <w:bidi w:val="0"/>
              <w:ind w:start="707" w:hanging="283"/>
              <w:jc w:val="left"/>
              <w:rPr/>
            </w:pPr>
            <w:r>
              <w:rPr/>
              <w:t xml:space="preserve">Tokyo Ghoul (elokuva) </w:t>
            </w:r>
          </w:p>
          <w:p>
            <w:pPr>
              <w:pStyle w:val="TextBody"/>
              <w:bidi w:val="0"/>
              <w:spacing w:before="0" w:after="283"/>
              <w:jc w:val="left"/>
              <w:rPr/>
            </w:pPr>
            <w:r>
              <w:rPr/>
              <w:t xml:space="preserve">Anime- ja mangaportaali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volyymia tokyo ghoul re:stä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Kolmas kausi Tokyo Ghoul: Re julkistettiin 5. lokakuuta 2017, ja se alkoi pyöriä </w:t>
      </w:r>
      <w:r>
        <w:rPr>
          <w:color w:val="A9A9A9"/>
        </w:rPr>
        <w:t xml:space="preserve">3. huhtikuuta 2018</w:t>
      </w:r>
      <w:r>
        <w:rPr/>
        <w:t xml:space="preserve">. Odahiro Watanabe korvaa Shuhei Moritan ohjaajana, ja Chūji Mikasano palaa käsikirjoittajaksi. Pierrot animoi sarjan, kun taas Pierrot+:lle on annettu animaatioapua. Atsuko Nakajima korvaa Kazuhiro Miwan hahmosuunnittelijana. Sarjaa esitetään 12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tokyo ghoul kausi 3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Tokyo Ghoul: re -mangan jatko-osaan perustuva anime-sovitus on julkistettu, ja se saa ensi-iltansa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tokio ghoul alkaa?</w:t>
      </w:r>
    </w:p>
    <w:p>
      <w:pPr>
        <w:pStyle w:val="TextBody"/>
        <w:bidi w:val="0"/>
        <w:jc w:val="left"/>
        <w:rPr>
          <w:b/>
          <w:u w:val="single"/>
          <w:shd w:val="clear" w:fill="FFFF00"/>
        </w:rPr>
      </w:pPr>
      <w:r>
        <w:rPr>
          <w:b/>
          <w:u w:val="single"/>
          <w:shd w:val="clear" w:fill="FFFF00"/>
        </w:rPr>
        <w:t xml:space="preserve">Asiakirjan numero 20198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Kalkutan halutuimmat kaupunginosat sijaitsevat yleensä Park Streetin, Camac Streetin, Lower Circular Roadin, Sarat Bose Roadin, Salt Laken, Ballygungen, Anwar Shah Roadin, Chowringheen ja Golf Greenin ympäristössä. Viimeaikainen rakennusbuumi on muuttanut brittiläisen aikakauden bungaloweja </w:t>
      </w:r>
      <w:r>
        <w:rPr>
          <w:color w:val="A9A9A9"/>
        </w:rPr>
        <w:t xml:space="preserve">korkeiksi kerrostaloasunnoiksi ja kerrostaloiksi, joissa on nykyaikaiset mukavuudet</w:t>
      </w:r>
      <w:r>
        <w:rPr/>
        <w:t xml:space="preserve">. Kolkatassa on tällä hetkellä maan toiseksi eniten kerrostaloja ja korkeita rakennuksia Mumbain jälkeen. Korkein niistä on 50-kerroksinen (rakenteilla). Rajarhatiin ja Eastern Metropolitan Bypassin varrelle rakennetaan jatkuvasti uusia lähiöitä. Valmistuttuaan nämä esikaupungit koostuvat osittain suurista kerrostaloasunnoista, joissa on kattohuoneistoja, ja monet niistä on suunniteltu ensisijaisesti ulkomaalaisille, ulkomaille muuttaneille ja varakkaammille asukkaille. Avani on myös merkittävä rakennuttaja. Kaupungin korkeimmat rakennukset, The South City Towers, ovat myös omistusasuntoja.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talotyypit, jotka on rakennettu Kolkata</w:t>
      </w:r>
    </w:p>
    <w:p>
      <w:pPr>
        <w:pStyle w:val="TextBody"/>
        <w:bidi w:val="0"/>
        <w:jc w:val="left"/>
        <w:rPr>
          <w:b/>
          <w:u w:val="single"/>
          <w:shd w:val="clear" w:fill="FFFF00"/>
        </w:rPr>
      </w:pPr>
      <w:r>
        <w:rPr>
          <w:b/>
          <w:u w:val="single"/>
          <w:shd w:val="clear" w:fill="FFFF00"/>
        </w:rPr>
        <w:t xml:space="preserve">Asiakirjan numero 20199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Presidentti Richard Nixon oli vedonnut toimeenpanovaltaan pakottaakseen Timesin keskeyttämään hallussaan olevien turvaluokiteltujen tietojen julkaisemisen. Tuomioistuimen käsiteltävänä oli kysymys siitä, oliko ensimmäisen lisäyksen takaama perustuslaillinen lehdistönvapaus alisteinen toimeenpanovallan väitetylle tarpeelle säilyttää tietojen salassapito. Korkein oikeus päätti, että ensimmäinen lisäys suojasi </w:t>
      </w:r>
      <w:r>
        <w:rPr>
          <w:color w:val="A9A9A9"/>
        </w:rPr>
        <w:t xml:space="preserve">New York Timesin</w:t>
      </w:r>
      <w:r>
        <w:rPr/>
        <w:t xml:space="preserve"> oikeutta </w:t>
      </w:r>
      <w:r>
        <w:rPr/>
        <w:t xml:space="preserve">julkaista aineistoa.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New York Times vastaan Yhdysvallat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New York Times Co. </w:t>
      </w:r>
      <w:r>
        <w:rPr/>
        <w:t xml:space="preserve">v. Yhdysvallat, 403 U.S. 713 (1971), oli Yhdysvaltojen korkeimman oikeuden käänteentekevä päätös ensimmäisen lisäyksen osalta. Tuomio mahdollisti sen, että </w:t>
      </w:r>
      <w:r>
        <w:rPr>
          <w:color w:val="DCDCDC"/>
        </w:rPr>
        <w:t xml:space="preserve">The New York Times </w:t>
      </w:r>
      <w:r>
        <w:rPr/>
        <w:t xml:space="preserve">ja The Washington Post -sanomalehdet saattoivat julkaista tuolloin salassa pidetyt Pentagon Papers -asiakirjat ilman hallituksen sensuurin tai rangaistuksen vaaraa.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york times vs yhdysvallat kuka voitti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asian new york times vs. yhdysvallat?</w:t>
      </w:r>
    </w:p>
    <w:p>
      <w:pPr>
        <w:pStyle w:val="TextBody"/>
        <w:bidi w:val="0"/>
        <w:jc w:val="left"/>
        <w:rPr>
          <w:b/>
          <w:u w:val="single"/>
          <w:shd w:val="clear" w:fill="FFFF00"/>
        </w:rPr>
      </w:pPr>
      <w:r>
        <w:rPr>
          <w:b/>
          <w:u w:val="single"/>
          <w:shd w:val="clear" w:fill="FFFF00"/>
        </w:rPr>
        <w:t xml:space="preserve">Asiakirjan numero 20200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890"/>
        <w:gridCol w:w="948"/>
        <w:gridCol w:w="3983"/>
        <w:gridCol w:w="2384"/>
      </w:tblGrid>
      <w:tr>
        <w:trPr/>
        <w:tc>
          <w:tcPr>
            <w:tcW w:w="2890" w:type="dxa"/>
            <w:tcBorders/>
            <w:vAlign w:val="center"/>
          </w:tcPr>
          <w:p>
            <w:pPr>
              <w:pStyle w:val="TableHeading"/>
              <w:suppressLineNumbers/>
              <w:bidi w:val="0"/>
              <w:spacing w:before="0" w:after="283"/>
              <w:jc w:val="center"/>
              <w:rPr/>
            </w:pPr>
            <w:r>
              <w:rPr/>
              <w:t xml:space="preserve">Palkinto </w:t>
            </w:r>
          </w:p>
        </w:tc>
        <w:tc>
          <w:tcPr>
            <w:tcW w:w="948" w:type="dxa"/>
            <w:tcBorders/>
            <w:vAlign w:val="center"/>
          </w:tcPr>
          <w:p>
            <w:pPr>
              <w:pStyle w:val="TableHeading"/>
              <w:suppressLineNumbers/>
              <w:bidi w:val="0"/>
              <w:spacing w:before="0" w:after="283"/>
              <w:jc w:val="center"/>
              <w:rPr/>
            </w:pPr>
            <w:r>
              <w:rPr/>
              <w:t xml:space="preserve">Luotu </w:t>
            </w:r>
          </w:p>
        </w:tc>
        <w:tc>
          <w:tcPr>
            <w:tcW w:w="3983" w:type="dxa"/>
            <w:tcBorders/>
            <w:vAlign w:val="center"/>
          </w:tcPr>
          <w:p>
            <w:pPr>
              <w:pStyle w:val="TableHeading"/>
              <w:suppressLineNumbers/>
              <w:bidi w:val="0"/>
              <w:spacing w:before="0" w:after="283"/>
              <w:jc w:val="center"/>
              <w:rPr/>
            </w:pPr>
            <w:r>
              <w:rPr/>
              <w:t xml:space="preserve">Kuvaus </w:t>
            </w:r>
          </w:p>
        </w:tc>
        <w:tc>
          <w:tcPr>
            <w:tcW w:w="2384" w:type="dxa"/>
            <w:tcBorders/>
            <w:vAlign w:val="center"/>
          </w:tcPr>
          <w:p>
            <w:pPr>
              <w:pStyle w:val="TableHeading"/>
              <w:suppressLineNumbers/>
              <w:bidi w:val="0"/>
              <w:spacing w:before="0" w:after="283"/>
              <w:jc w:val="center"/>
              <w:rPr/>
            </w:pPr>
            <w:r>
              <w:rPr/>
              <w:t xml:space="preserve">Nykyinen haltija (2017) </w:t>
            </w:r>
          </w:p>
        </w:tc>
      </w:tr>
      <w:tr>
        <w:trPr/>
        <w:tc>
          <w:tcPr>
            <w:tcW w:w="2890" w:type="dxa"/>
            <w:tcBorders/>
            <w:vAlign w:val="center"/>
          </w:tcPr>
          <w:p>
            <w:pPr>
              <w:pStyle w:val="TableContents"/>
              <w:bidi w:val="0"/>
              <w:spacing w:before="0" w:after="283"/>
              <w:jc w:val="left"/>
              <w:rPr/>
            </w:pPr>
            <w:r>
              <w:rPr/>
              <w:t xml:space="preserve">BBC:n Vuoden urheilupersoona -palkinto </w:t>
            </w:r>
          </w:p>
        </w:tc>
        <w:tc>
          <w:tcPr>
            <w:tcW w:w="948" w:type="dxa"/>
            <w:tcBorders/>
            <w:vAlign w:val="center"/>
          </w:tcPr>
          <w:p>
            <w:pPr>
              <w:pStyle w:val="TableContents"/>
              <w:bidi w:val="0"/>
              <w:spacing w:before="0" w:after="283"/>
              <w:jc w:val="left"/>
              <w:rPr/>
            </w:pPr>
            <w:r>
              <w:rPr/>
              <w:t xml:space="preserve">1954 </w:t>
            </w:r>
          </w:p>
        </w:tc>
        <w:tc>
          <w:tcPr>
            <w:tcW w:w="3983" w:type="dxa"/>
            <w:tcBorders/>
            <w:vAlign w:val="center"/>
          </w:tcPr>
          <w:p>
            <w:pPr>
              <w:pStyle w:val="TableContents"/>
              <w:bidi w:val="0"/>
              <w:spacing w:before="0" w:after="283"/>
              <w:jc w:val="left"/>
              <w:rPr/>
            </w:pPr>
            <w:r>
              <w:rPr/>
              <w:t xml:space="preserve">Myönnetään urheilijalle, "jonka toiminta on eniten herättänyt yleisön mielikuvituksen". </w:t>
            </w:r>
          </w:p>
        </w:tc>
        <w:tc>
          <w:tcPr>
            <w:tcW w:w="2384" w:type="dxa"/>
            <w:tcBorders/>
            <w:vAlign w:val="center"/>
          </w:tcPr>
          <w:p>
            <w:pPr>
              <w:pStyle w:val="TableContents"/>
              <w:bidi w:val="0"/>
              <w:spacing w:before="0" w:after="283"/>
              <w:jc w:val="left"/>
              <w:rPr/>
            </w:pPr>
            <w:r>
              <w:rPr>
                <w:color w:val="A9A9A9"/>
              </w:rPr>
              <w:t xml:space="preserve">Mo Farah </w:t>
            </w:r>
          </w:p>
        </w:tc>
      </w:tr>
      <w:tr>
        <w:trPr/>
        <w:tc>
          <w:tcPr>
            <w:tcW w:w="2890" w:type="dxa"/>
            <w:tcBorders/>
            <w:vAlign w:val="center"/>
          </w:tcPr>
          <w:p>
            <w:pPr>
              <w:pStyle w:val="TableContents"/>
              <w:bidi w:val="0"/>
              <w:spacing w:before="0" w:after="283"/>
              <w:jc w:val="left"/>
              <w:rPr/>
            </w:pPr>
            <w:r>
              <w:rPr/>
              <w:t xml:space="preserve">BBC:n vuoden urheilupersoonallisuus ulkomailla </w:t>
            </w:r>
          </w:p>
        </w:tc>
        <w:tc>
          <w:tcPr>
            <w:tcW w:w="948" w:type="dxa"/>
            <w:tcBorders/>
            <w:vAlign w:val="center"/>
          </w:tcPr>
          <w:p>
            <w:pPr>
              <w:pStyle w:val="TableContents"/>
              <w:bidi w:val="0"/>
              <w:spacing w:before="0" w:after="283"/>
              <w:jc w:val="left"/>
              <w:rPr/>
            </w:pPr>
            <w:r>
              <w:rPr/>
              <w:t xml:space="preserve">1960 </w:t>
            </w:r>
          </w:p>
        </w:tc>
        <w:tc>
          <w:tcPr>
            <w:tcW w:w="3983" w:type="dxa"/>
            <w:tcBorders/>
            <w:vAlign w:val="center"/>
          </w:tcPr>
          <w:p>
            <w:pPr>
              <w:pStyle w:val="TableContents"/>
              <w:bidi w:val="0"/>
              <w:spacing w:before="0" w:after="283"/>
              <w:jc w:val="left"/>
              <w:rPr/>
            </w:pPr>
            <w:r>
              <w:rPr/>
              <w:t xml:space="preserve">Myönnetään urheilijalle, ``joka on tehnyt suurimman vaikutuksen urheilumaailmassa''. </w:t>
            </w:r>
          </w:p>
        </w:tc>
        <w:tc>
          <w:tcPr>
            <w:tcW w:w="2384" w:type="dxa"/>
            <w:tcBorders/>
            <w:vAlign w:val="center"/>
          </w:tcPr>
          <w:p>
            <w:pPr>
              <w:pStyle w:val="TableContents"/>
              <w:bidi w:val="0"/>
              <w:spacing w:before="0" w:after="283"/>
              <w:jc w:val="left"/>
              <w:rPr/>
            </w:pPr>
            <w:r>
              <w:rPr/>
              <w:t xml:space="preserve">Roger Federer </w:t>
            </w:r>
          </w:p>
        </w:tc>
      </w:tr>
      <w:tr>
        <w:trPr/>
        <w:tc>
          <w:tcPr>
            <w:tcW w:w="2890" w:type="dxa"/>
            <w:tcBorders/>
            <w:vAlign w:val="center"/>
          </w:tcPr>
          <w:p>
            <w:pPr>
              <w:pStyle w:val="TableContents"/>
              <w:bidi w:val="0"/>
              <w:spacing w:before="0" w:after="283"/>
              <w:jc w:val="left"/>
              <w:rPr/>
            </w:pPr>
            <w:r>
              <w:rPr/>
              <w:t xml:space="preserve">BBC:n Vuoden urheilupersoonallisuuden joukkue -palkinto </w:t>
            </w:r>
          </w:p>
        </w:tc>
        <w:tc>
          <w:tcPr>
            <w:tcW w:w="948" w:type="dxa"/>
            <w:tcBorders/>
            <w:vAlign w:val="center"/>
          </w:tcPr>
          <w:p>
            <w:pPr>
              <w:pStyle w:val="TableContents"/>
              <w:bidi w:val="0"/>
              <w:spacing w:before="0" w:after="283"/>
              <w:jc w:val="left"/>
              <w:rPr/>
            </w:pPr>
            <w:r>
              <w:rPr/>
              <w:t xml:space="preserve">1960 </w:t>
            </w:r>
          </w:p>
        </w:tc>
        <w:tc>
          <w:tcPr>
            <w:tcW w:w="3983" w:type="dxa"/>
            <w:tcBorders/>
            <w:vAlign w:val="center"/>
          </w:tcPr>
          <w:p>
            <w:pPr>
              <w:pStyle w:val="TableContents"/>
              <w:bidi w:val="0"/>
              <w:spacing w:before="0" w:after="283"/>
              <w:jc w:val="left"/>
              <w:rPr/>
            </w:pPr>
            <w:r>
              <w:rPr/>
              <w:t xml:space="preserve">Myönnetään joukkueelle, joka on saavuttanut merkittävimmät saavutukset brittiläisessä urheilussa. </w:t>
            </w:r>
          </w:p>
        </w:tc>
        <w:tc>
          <w:tcPr>
            <w:tcW w:w="2384" w:type="dxa"/>
            <w:tcBorders/>
            <w:vAlign w:val="center"/>
          </w:tcPr>
          <w:p>
            <w:pPr>
              <w:pStyle w:val="TableContents"/>
              <w:bidi w:val="0"/>
              <w:spacing w:before="0" w:after="283"/>
              <w:jc w:val="left"/>
              <w:rPr/>
            </w:pPr>
            <w:r>
              <w:rPr/>
              <w:t xml:space="preserve">Englannin naisten krikettijoukkue </w:t>
            </w:r>
          </w:p>
        </w:tc>
      </w:tr>
      <w:tr>
        <w:trPr/>
        <w:tc>
          <w:tcPr>
            <w:tcW w:w="2890" w:type="dxa"/>
            <w:tcBorders/>
            <w:vAlign w:val="center"/>
          </w:tcPr>
          <w:p>
            <w:pPr>
              <w:pStyle w:val="TableContents"/>
              <w:bidi w:val="0"/>
              <w:spacing w:before="0" w:after="283"/>
              <w:jc w:val="left"/>
              <w:rPr/>
            </w:pPr>
            <w:r>
              <w:rPr/>
              <w:t xml:space="preserve">BBC:n Vuoden urheilupersoona -palkinto elämäntyöstä </w:t>
            </w:r>
          </w:p>
        </w:tc>
        <w:tc>
          <w:tcPr>
            <w:tcW w:w="948" w:type="dxa"/>
            <w:tcBorders/>
            <w:vAlign w:val="center"/>
          </w:tcPr>
          <w:p>
            <w:pPr>
              <w:pStyle w:val="TableContents"/>
              <w:bidi w:val="0"/>
              <w:spacing w:before="0" w:after="283"/>
              <w:jc w:val="left"/>
              <w:rPr>
                <w:sz w:val="4"/>
                <w:szCs w:val="4"/>
              </w:rPr>
            </w:pPr>
            <w:r>
              <w:rPr>
                <w:sz w:val="4"/>
                <w:szCs w:val="4"/>
              </w:rPr>
            </w:r>
          </w:p>
        </w:tc>
        <w:tc>
          <w:tcPr>
            <w:tcW w:w="3983" w:type="dxa"/>
            <w:tcBorders/>
            <w:vAlign w:val="center"/>
          </w:tcPr>
          <w:p>
            <w:pPr>
              <w:pStyle w:val="TableContents"/>
              <w:bidi w:val="0"/>
              <w:spacing w:before="0" w:after="283"/>
              <w:jc w:val="left"/>
              <w:rPr/>
            </w:pPr>
            <w:r>
              <w:rPr/>
              <w:t xml:space="preserve">Myönnetään urheilijalle, "joka on vaikuttanut urheilumaailmaan merkittävästi elämänsä aikana". </w:t>
            </w:r>
          </w:p>
        </w:tc>
        <w:tc>
          <w:tcPr>
            <w:tcW w:w="2384" w:type="dxa"/>
            <w:tcBorders/>
            <w:vAlign w:val="center"/>
          </w:tcPr>
          <w:p>
            <w:pPr>
              <w:pStyle w:val="TableContents"/>
              <w:bidi w:val="0"/>
              <w:spacing w:before="0" w:after="283"/>
              <w:jc w:val="left"/>
              <w:rPr/>
            </w:pPr>
            <w:r>
              <w:rPr/>
              <w:t xml:space="preserve">Jessica Ennis-Hill </w:t>
            </w:r>
          </w:p>
        </w:tc>
      </w:tr>
      <w:tr>
        <w:trPr/>
        <w:tc>
          <w:tcPr>
            <w:tcW w:w="2890" w:type="dxa"/>
            <w:tcBorders/>
            <w:vAlign w:val="center"/>
          </w:tcPr>
          <w:p>
            <w:pPr>
              <w:pStyle w:val="TableContents"/>
              <w:bidi w:val="0"/>
              <w:spacing w:before="0" w:after="283"/>
              <w:jc w:val="left"/>
              <w:rPr/>
            </w:pPr>
            <w:r>
              <w:rPr/>
              <w:t xml:space="preserve">BBC:n vuoden urheilupersoona valmentaja-palkinto </w:t>
            </w:r>
          </w:p>
        </w:tc>
        <w:tc>
          <w:tcPr>
            <w:tcW w:w="948" w:type="dxa"/>
            <w:tcBorders/>
            <w:vAlign w:val="center"/>
          </w:tcPr>
          <w:p>
            <w:pPr>
              <w:pStyle w:val="TableContents"/>
              <w:bidi w:val="0"/>
              <w:spacing w:before="0" w:after="283"/>
              <w:jc w:val="left"/>
              <w:rPr/>
            </w:pPr>
            <w:r>
              <w:rPr/>
              <w:t xml:space="preserve">1999 </w:t>
            </w:r>
          </w:p>
        </w:tc>
        <w:tc>
          <w:tcPr>
            <w:tcW w:w="3983" w:type="dxa"/>
            <w:tcBorders/>
            <w:vAlign w:val="center"/>
          </w:tcPr>
          <w:p>
            <w:pPr>
              <w:pStyle w:val="TableContents"/>
              <w:bidi w:val="0"/>
              <w:spacing w:before="0" w:after="283"/>
              <w:jc w:val="left"/>
              <w:rPr/>
            </w:pPr>
            <w:r>
              <w:rPr/>
              <w:t xml:space="preserve">Myönnetään valmentajalle, jonka katsotaan vaikuttaneen eniten brittiläiseen urheiluun. </w:t>
            </w:r>
          </w:p>
        </w:tc>
        <w:tc>
          <w:tcPr>
            <w:tcW w:w="2384" w:type="dxa"/>
            <w:tcBorders/>
            <w:vAlign w:val="center"/>
          </w:tcPr>
          <w:p>
            <w:pPr>
              <w:pStyle w:val="TableContents"/>
              <w:bidi w:val="0"/>
              <w:spacing w:before="0" w:after="283"/>
              <w:jc w:val="left"/>
              <w:rPr/>
            </w:pPr>
            <w:r>
              <w:rPr/>
              <w:t xml:space="preserve">Benke Blomkvist Stephen Maguire Christian Malcolm </w:t>
            </w:r>
          </w:p>
        </w:tc>
      </w:tr>
      <w:tr>
        <w:trPr/>
        <w:tc>
          <w:tcPr>
            <w:tcW w:w="2890" w:type="dxa"/>
            <w:tcBorders/>
            <w:vAlign w:val="center"/>
          </w:tcPr>
          <w:p>
            <w:pPr>
              <w:pStyle w:val="TableContents"/>
              <w:bidi w:val="0"/>
              <w:spacing w:before="0" w:after="283"/>
              <w:jc w:val="left"/>
              <w:rPr/>
            </w:pPr>
            <w:r>
              <w:rPr/>
              <w:t xml:space="preserve">BBC:n vuoden urheilupersoona Helen Rollason -palkinto </w:t>
            </w:r>
          </w:p>
        </w:tc>
        <w:tc>
          <w:tcPr>
            <w:tcW w:w="948" w:type="dxa"/>
            <w:tcBorders/>
            <w:vAlign w:val="center"/>
          </w:tcPr>
          <w:p>
            <w:pPr>
              <w:pStyle w:val="TableContents"/>
              <w:bidi w:val="0"/>
              <w:spacing w:before="0" w:after="283"/>
              <w:jc w:val="left"/>
              <w:rPr/>
            </w:pPr>
            <w:r>
              <w:rPr/>
              <w:t xml:space="preserve">1999 </w:t>
            </w:r>
          </w:p>
        </w:tc>
        <w:tc>
          <w:tcPr>
            <w:tcW w:w="3983" w:type="dxa"/>
            <w:tcBorders/>
            <w:vAlign w:val="center"/>
          </w:tcPr>
          <w:p>
            <w:pPr>
              <w:pStyle w:val="TableContents"/>
              <w:bidi w:val="0"/>
              <w:spacing w:before="0" w:after="283"/>
              <w:jc w:val="left"/>
              <w:rPr/>
            </w:pPr>
            <w:r>
              <w:rPr/>
              <w:t xml:space="preserve">Myönnetään henkilölle, joka on osoittanut ``erinomaisia saavutuksia vastoinkäymisten keskellä''. </w:t>
            </w:r>
          </w:p>
        </w:tc>
        <w:tc>
          <w:tcPr>
            <w:tcW w:w="2384" w:type="dxa"/>
            <w:tcBorders/>
            <w:vAlign w:val="center"/>
          </w:tcPr>
          <w:p>
            <w:pPr>
              <w:pStyle w:val="TableContents"/>
              <w:bidi w:val="0"/>
              <w:spacing w:before="0" w:after="283"/>
              <w:jc w:val="left"/>
              <w:rPr/>
            </w:pPr>
            <w:r>
              <w:rPr/>
              <w:t xml:space="preserve">Bradley Lowery </w:t>
            </w:r>
          </w:p>
        </w:tc>
      </w:tr>
      <w:tr>
        <w:trPr/>
        <w:tc>
          <w:tcPr>
            <w:tcW w:w="2890" w:type="dxa"/>
            <w:tcBorders/>
            <w:vAlign w:val="center"/>
          </w:tcPr>
          <w:p>
            <w:pPr>
              <w:pStyle w:val="TableContents"/>
              <w:bidi w:val="0"/>
              <w:spacing w:before="0" w:after="283"/>
              <w:jc w:val="left"/>
              <w:rPr/>
            </w:pPr>
            <w:r>
              <w:rPr/>
              <w:t xml:space="preserve">BBC:n vuoden nuori urheiluhenkilö </w:t>
            </w:r>
          </w:p>
        </w:tc>
        <w:tc>
          <w:tcPr>
            <w:tcW w:w="948" w:type="dxa"/>
            <w:tcBorders/>
            <w:vAlign w:val="center"/>
          </w:tcPr>
          <w:p>
            <w:pPr>
              <w:pStyle w:val="TableContents"/>
              <w:bidi w:val="0"/>
              <w:spacing w:before="0" w:after="283"/>
              <w:jc w:val="left"/>
              <w:rPr/>
            </w:pPr>
            <w:r>
              <w:rPr/>
              <w:t xml:space="preserve">1999 </w:t>
            </w:r>
          </w:p>
        </w:tc>
        <w:tc>
          <w:tcPr>
            <w:tcW w:w="3983" w:type="dxa"/>
            <w:tcBorders/>
            <w:vAlign w:val="center"/>
          </w:tcPr>
          <w:p>
            <w:pPr>
              <w:pStyle w:val="TableContents"/>
              <w:bidi w:val="0"/>
              <w:spacing w:before="0" w:after="283"/>
              <w:jc w:val="left"/>
              <w:rPr/>
            </w:pPr>
            <w:r>
              <w:rPr/>
              <w:t xml:space="preserve">Myönnetään nuorelle urheilijalle, joka on antanut merkittävän panoksen brittiläiseen urheiluun. </w:t>
            </w:r>
          </w:p>
        </w:tc>
        <w:tc>
          <w:tcPr>
            <w:tcW w:w="2384" w:type="dxa"/>
            <w:tcBorders/>
            <w:vAlign w:val="center"/>
          </w:tcPr>
          <w:p>
            <w:pPr>
              <w:pStyle w:val="TableContents"/>
              <w:bidi w:val="0"/>
              <w:spacing w:before="0" w:after="283"/>
              <w:jc w:val="left"/>
              <w:rPr/>
            </w:pPr>
            <w:r>
              <w:rPr/>
              <w:t xml:space="preserve">Phil Foden </w:t>
            </w:r>
          </w:p>
        </w:tc>
      </w:tr>
      <w:tr>
        <w:trPr/>
        <w:tc>
          <w:tcPr>
            <w:tcW w:w="2890" w:type="dxa"/>
            <w:tcBorders/>
            <w:vAlign w:val="center"/>
          </w:tcPr>
          <w:p>
            <w:pPr>
              <w:pStyle w:val="TableContents"/>
              <w:bidi w:val="0"/>
              <w:spacing w:before="0" w:after="283"/>
              <w:jc w:val="left"/>
              <w:rPr/>
            </w:pPr>
            <w:r>
              <w:rPr/>
              <w:t xml:space="preserve">BBC Sports Unsung Hero -palkinto </w:t>
            </w:r>
          </w:p>
        </w:tc>
        <w:tc>
          <w:tcPr>
            <w:tcW w:w="948" w:type="dxa"/>
            <w:tcBorders/>
            <w:vAlign w:val="center"/>
          </w:tcPr>
          <w:p>
            <w:pPr>
              <w:pStyle w:val="TableContents"/>
              <w:bidi w:val="0"/>
              <w:spacing w:before="0" w:after="283"/>
              <w:jc w:val="left"/>
              <w:rPr/>
            </w:pPr>
            <w:r>
              <w:rPr/>
              <w:t xml:space="preserve">2003 </w:t>
            </w:r>
          </w:p>
        </w:tc>
        <w:tc>
          <w:tcPr>
            <w:tcW w:w="3983" w:type="dxa"/>
            <w:tcBorders/>
            <w:vAlign w:val="center"/>
          </w:tcPr>
          <w:p>
            <w:pPr>
              <w:pStyle w:val="TableContents"/>
              <w:bidi w:val="0"/>
              <w:spacing w:before="0" w:after="283"/>
              <w:jc w:val="left"/>
              <w:rPr/>
            </w:pPr>
            <w:r>
              <w:rPr/>
              <w:t xml:space="preserve">Myönnetään henkilölle, joka "on antanut aikaansa ja lahjojaan ilmaiseksi muiden urheiluun osallistumisen mahdollistamiseksi". </w:t>
            </w:r>
          </w:p>
        </w:tc>
        <w:tc>
          <w:tcPr>
            <w:tcW w:w="2384" w:type="dxa"/>
            <w:tcBorders/>
            <w:vAlign w:val="center"/>
          </w:tcPr>
          <w:p>
            <w:pPr>
              <w:pStyle w:val="TableContents"/>
              <w:bidi w:val="0"/>
              <w:spacing w:before="0" w:after="283"/>
              <w:jc w:val="left"/>
              <w:rPr/>
            </w:pPr>
            <w:r>
              <w:rPr/>
              <w:t xml:space="preserve">Denise Larrad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2017 urheilupersoonallisuuden</w:t>
      </w:r>
    </w:p>
    <w:p>
      <w:pPr>
        <w:pStyle w:val="TextBody"/>
        <w:bidi w:val="0"/>
        <w:jc w:val="left"/>
        <w:rPr>
          <w:b/>
          <w:u w:val="single"/>
          <w:shd w:val="clear" w:fill="FFFF00"/>
        </w:rPr>
      </w:pPr>
      <w:r>
        <w:rPr>
          <w:b/>
          <w:u w:val="single"/>
          <w:shd w:val="clear" w:fill="FFFF00"/>
        </w:rPr>
        <w:t xml:space="preserve">Asiakirjan numero 20201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Maria Magdaleena (/ ˈmæɡdələn / heprea: </w:t>
      </w:r>
      <w:r>
        <w:rPr>
          <w:rtl w:val="true"/>
        </w:rPr>
        <w:t xml:space="preserve">מרים המגדלית </w:t>
      </w:r>
      <w:r>
        <w:rPr/>
        <w:t xml:space="preserve">, alkuperäinen raamatullinen kreikka: Μαρία ἡ Μαγδαληνή), kirjaimellisesti käännettynä Magdalan Maria tai Magdalan Maria tai toisinaan Magdaleena, oli juutalainen nainen, joka </w:t>
      </w:r>
      <w:r>
        <w:rPr>
          <w:color w:val="A9A9A9"/>
        </w:rPr>
        <w:t xml:space="preserve">Uuteen testamenttiin </w:t>
      </w:r>
      <w:r>
        <w:rPr/>
        <w:t xml:space="preserve">sisältyvien tekstien mukaan </w:t>
      </w:r>
      <w:r>
        <w:rPr/>
        <w:t xml:space="preserve">kulki Jeesuksen mukana yhtenä hänen seuraajistaan. Hänen kerrotaan nähneen Jeesuksen ristiinnaulitsemisen ja ylösnousemuksen. Neljässä evankeliumissa hänet mainitaan ainakin 12 kertaa, enemmän kuin useimmat apostolit.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puhutaan Maria Magdaleenasta?</w:t>
      </w:r>
    </w:p>
    <w:p>
      <w:pPr>
        <w:pStyle w:val="TextBody"/>
        <w:bidi w:val="0"/>
        <w:jc w:val="left"/>
        <w:rPr>
          <w:b/>
          <w:u w:val="single"/>
          <w:shd w:val="clear" w:fill="FFFF00"/>
        </w:rPr>
      </w:pPr>
      <w:r>
        <w:rPr>
          <w:b/>
          <w:u w:val="single"/>
          <w:shd w:val="clear" w:fill="FFFF00"/>
        </w:rPr>
        <w:t xml:space="preserve">Asiakirjan numero 20202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Karrle Tu Bhi Mohabbat Kansikuva Karrle Tu Bhi Mohabbatista </w:t>
      </w:r>
    </w:p>
    <w:tbl>
      <w:tblPr>
        <w:tblW w:w="6932" w:type="dxa"/>
        <w:jc w:val="left"/>
        <w:tblInd w:w="0" w:type="dxa"/>
        <w:tblLayout w:type="fixed"/>
        <w:tblCellMar>
          <w:top w:w="28" w:type="dxa"/>
          <w:left w:w="28" w:type="dxa"/>
          <w:bottom w:w="28" w:type="dxa"/>
          <w:right w:w="28" w:type="dxa"/>
        </w:tblCellMar>
      </w:tblPr>
      <w:tblGrid>
        <w:gridCol w:w="2611"/>
        <w:gridCol w:w="4321"/>
      </w:tblGrid>
      <w:tr>
        <w:trPr/>
        <w:tc>
          <w:tcPr>
            <w:tcW w:w="2611" w:type="dxa"/>
            <w:tcBorders/>
            <w:vAlign w:val="center"/>
          </w:tcPr>
          <w:p>
            <w:pPr>
              <w:pStyle w:val="TableHeading"/>
              <w:suppressLineNumbers/>
              <w:bidi w:val="0"/>
              <w:spacing w:before="0" w:after="283"/>
              <w:jc w:val="center"/>
              <w:rPr/>
            </w:pPr>
            <w:r>
              <w:rPr/>
              <w:t xml:space="preserve">Genre </w:t>
            </w:r>
          </w:p>
        </w:tc>
        <w:tc>
          <w:tcPr>
            <w:tcW w:w="4321" w:type="dxa"/>
            <w:tcBorders/>
            <w:vAlign w:val="center"/>
          </w:tcPr>
          <w:p>
            <w:pPr>
              <w:pStyle w:val="TableContents"/>
              <w:bidi w:val="0"/>
              <w:spacing w:before="0" w:after="283"/>
              <w:jc w:val="left"/>
              <w:rPr/>
            </w:pPr>
            <w:r>
              <w:rPr/>
              <w:t xml:space="preserve">Web-sarja Romanssi 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4321" w:type="dxa"/>
            <w:tcBorders/>
            <w:vAlign w:val="center"/>
          </w:tcPr>
          <w:p>
            <w:pPr>
              <w:pStyle w:val="TableContents"/>
              <w:bidi w:val="0"/>
              <w:spacing w:before="0" w:after="283"/>
              <w:jc w:val="left"/>
              <w:rPr/>
            </w:pPr>
            <w:r>
              <w:rPr/>
              <w:t xml:space="preserve">Ekta Kapoor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4321" w:type="dxa"/>
            <w:tcBorders/>
            <w:vAlign w:val="center"/>
          </w:tcPr>
          <w:p>
            <w:pPr>
              <w:pStyle w:val="TableContents"/>
              <w:bidi w:val="0"/>
              <w:spacing w:before="0" w:after="283"/>
              <w:jc w:val="left"/>
              <w:rPr/>
            </w:pPr>
            <w:r>
              <w:rPr/>
              <w:t xml:space="preserve">Ekta Kapoor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4321" w:type="dxa"/>
            <w:tcBorders/>
            <w:vAlign w:val="center"/>
          </w:tcPr>
          <w:p>
            <w:pPr>
              <w:pStyle w:val="TableContents"/>
              <w:bidi w:val="0"/>
              <w:spacing w:before="0" w:after="283"/>
              <w:jc w:val="left"/>
              <w:rPr/>
            </w:pPr>
            <w:r>
              <w:rPr/>
              <w:t xml:space="preserve">Tarina ja käsikirjoitus Reshu Nath </w:t>
            </w:r>
          </w:p>
        </w:tc>
      </w:tr>
      <w:tr>
        <w:trPr/>
        <w:tc>
          <w:tcPr>
            <w:tcW w:w="2611" w:type="dxa"/>
            <w:tcBorders/>
            <w:vAlign w:val="center"/>
          </w:tcPr>
          <w:p>
            <w:pPr>
              <w:pStyle w:val="TableHeading"/>
              <w:suppressLineNumbers/>
              <w:bidi w:val="0"/>
              <w:spacing w:before="0" w:after="283"/>
              <w:jc w:val="center"/>
              <w:rPr/>
            </w:pPr>
            <w:r>
              <w:rPr/>
              <w:t xml:space="preserve">Ohjaaja </w:t>
            </w:r>
          </w:p>
        </w:tc>
        <w:tc>
          <w:tcPr>
            <w:tcW w:w="4321" w:type="dxa"/>
            <w:tcBorders/>
            <w:vAlign w:val="center"/>
          </w:tcPr>
          <w:p>
            <w:pPr>
              <w:pStyle w:val="TableContents"/>
              <w:bidi w:val="0"/>
              <w:spacing w:before="0" w:after="283"/>
              <w:jc w:val="left"/>
              <w:rPr/>
            </w:pPr>
            <w:r>
              <w:rPr/>
              <w:t xml:space="preserve">Muzzammil Desai </w:t>
            </w:r>
          </w:p>
        </w:tc>
      </w:tr>
      <w:tr>
        <w:trPr/>
        <w:tc>
          <w:tcPr>
            <w:tcW w:w="2611" w:type="dxa"/>
            <w:tcBorders/>
            <w:vAlign w:val="center"/>
          </w:tcPr>
          <w:p>
            <w:pPr>
              <w:pStyle w:val="TableHeading"/>
              <w:suppressLineNumbers/>
              <w:bidi w:val="0"/>
              <w:spacing w:before="0" w:after="283"/>
              <w:jc w:val="center"/>
              <w:rPr/>
            </w:pPr>
            <w:r>
              <w:rPr/>
              <w:t xml:space="preserve">Luova johtaja (s) </w:t>
            </w:r>
          </w:p>
        </w:tc>
        <w:tc>
          <w:tcPr>
            <w:tcW w:w="4321" w:type="dxa"/>
            <w:tcBorders/>
            <w:vAlign w:val="center"/>
          </w:tcPr>
          <w:p>
            <w:pPr>
              <w:pStyle w:val="TableContents"/>
              <w:bidi w:val="0"/>
              <w:spacing w:before="0" w:after="283"/>
              <w:jc w:val="left"/>
              <w:rPr/>
            </w:pPr>
            <w:r>
              <w:rPr/>
              <w:t xml:space="preserve">Prashant Bhatt Luova johtaja Aseem Kalra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4321" w:type="dxa"/>
            <w:tcBorders/>
            <w:vAlign w:val="center"/>
          </w:tcPr>
          <w:p>
            <w:pPr>
              <w:pStyle w:val="TableContents"/>
              <w:bidi w:val="0"/>
              <w:spacing w:before="0" w:after="283"/>
              <w:jc w:val="left"/>
              <w:rPr/>
            </w:pPr>
            <w:r>
              <w:rPr/>
              <w:t xml:space="preserve">Ram Kapoor Sakshi Tanwar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4321" w:type="dxa"/>
            <w:tcBorders/>
            <w:vAlign w:val="center"/>
          </w:tcPr>
          <w:p>
            <w:pPr>
              <w:pStyle w:val="TableContents"/>
              <w:bidi w:val="0"/>
              <w:spacing w:before="0" w:after="283"/>
              <w:jc w:val="left"/>
              <w:rPr/>
            </w:pPr>
            <w:r>
              <w:rPr/>
              <w:t xml:space="preserve">Pritam Chakraborty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4321" w:type="dxa"/>
            <w:tcBorders/>
            <w:vAlign w:val="center"/>
          </w:tcPr>
          <w:p>
            <w:pPr>
              <w:pStyle w:val="TableContents"/>
              <w:bidi w:val="0"/>
              <w:spacing w:before="0" w:after="283"/>
              <w:jc w:val="left"/>
              <w:rPr/>
            </w:pPr>
            <w:r>
              <w:rPr/>
              <w:t xml:space="preserve">Karrle Tu Bhi Mohabbat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4321" w:type="dxa"/>
            <w:tcBorders/>
            <w:vAlign w:val="center"/>
          </w:tcPr>
          <w:p>
            <w:pPr>
              <w:pStyle w:val="TableContents"/>
              <w:bidi w:val="0"/>
              <w:spacing w:before="0" w:after="283"/>
              <w:jc w:val="left"/>
              <w:rPr/>
            </w:pPr>
            <w:r>
              <w:rPr/>
              <w:t xml:space="preserve">Taustapisteet Binod Ghimile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4321" w:type="dxa"/>
            <w:tcBorders/>
            <w:vAlign w:val="center"/>
          </w:tcPr>
          <w:p>
            <w:pPr>
              <w:pStyle w:val="TableContents"/>
              <w:bidi w:val="0"/>
              <w:spacing w:before="0" w:after="283"/>
              <w:jc w:val="left"/>
              <w:rPr/>
            </w:pPr>
            <w:r>
              <w:rPr/>
              <w:t xml:space="preserve">Intia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4321" w:type="dxa"/>
            <w:tcBorders/>
            <w:vAlign w:val="center"/>
          </w:tcPr>
          <w:p>
            <w:pPr>
              <w:pStyle w:val="TableContents"/>
              <w:bidi w:val="0"/>
              <w:spacing w:before="0" w:after="283"/>
              <w:jc w:val="left"/>
              <w:rPr/>
            </w:pPr>
            <w:r>
              <w:rPr/>
              <w:t xml:space="preserve">Hindi, 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432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4321" w:type="dxa"/>
            <w:tcBorders/>
            <w:vAlign w:val="center"/>
          </w:tcPr>
          <w:p>
            <w:pPr>
              <w:pStyle w:val="TableContents"/>
              <w:bidi w:val="0"/>
              <w:spacing w:before="0" w:after="283"/>
              <w:jc w:val="left"/>
              <w:rPr/>
            </w:pPr>
            <w:r>
              <w:rPr/>
              <w:t xml:space="preserve">29 Tuotanto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4321" w:type="dxa"/>
            <w:tcBorders/>
            <w:vAlign w:val="center"/>
          </w:tcPr>
          <w:p>
            <w:pPr>
              <w:pStyle w:val="TableContents"/>
              <w:bidi w:val="0"/>
              <w:spacing w:before="0" w:after="283"/>
              <w:jc w:val="left"/>
              <w:rPr/>
            </w:pPr>
            <w:r>
              <w:rPr/>
              <w:t xml:space="preserve">Ekta Kapoor Shobha Kapoor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4321" w:type="dxa"/>
            <w:tcBorders/>
            <w:vAlign w:val="center"/>
          </w:tcPr>
          <w:p>
            <w:pPr>
              <w:pStyle w:val="TableContents"/>
              <w:bidi w:val="0"/>
              <w:spacing w:before="0" w:after="283"/>
              <w:jc w:val="left"/>
              <w:rPr/>
            </w:pPr>
            <w:r>
              <w:rPr/>
              <w:t xml:space="preserve">Mumbai, Intia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4321" w:type="dxa"/>
            <w:tcBorders/>
            <w:vAlign w:val="center"/>
          </w:tcPr>
          <w:p>
            <w:pPr>
              <w:pStyle w:val="TableContents"/>
              <w:bidi w:val="0"/>
              <w:spacing w:before="0" w:after="283"/>
              <w:jc w:val="left"/>
              <w:rPr/>
            </w:pPr>
            <w:r>
              <w:rPr/>
              <w:t xml:space="preserve">Vikas Sharma Vishal Sharma Sandip Bhatt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4321" w:type="dxa"/>
            <w:tcBorders/>
            <w:vAlign w:val="center"/>
          </w:tcPr>
          <w:p>
            <w:pPr>
              <w:pStyle w:val="TableContents"/>
              <w:bidi w:val="0"/>
              <w:spacing w:before="0" w:after="283"/>
              <w:jc w:val="left"/>
              <w:rPr/>
            </w:pPr>
            <w:r>
              <w:rPr/>
              <w:t xml:space="preserve">Monikamera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4321" w:type="dxa"/>
            <w:tcBorders/>
            <w:vAlign w:val="center"/>
          </w:tcPr>
          <w:p>
            <w:pPr>
              <w:pStyle w:val="TableContents"/>
              <w:bidi w:val="0"/>
              <w:spacing w:before="0" w:after="283"/>
              <w:jc w:val="left"/>
              <w:rPr/>
            </w:pPr>
            <w:r>
              <w:rPr/>
              <w:t xml:space="preserve">18-25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4321" w:type="dxa"/>
            <w:tcBorders/>
            <w:vAlign w:val="center"/>
          </w:tcPr>
          <w:p>
            <w:pPr>
              <w:pStyle w:val="TableContents"/>
              <w:bidi w:val="0"/>
              <w:spacing w:before="0" w:after="283"/>
              <w:jc w:val="left"/>
              <w:rPr/>
            </w:pPr>
            <w:r>
              <w:rPr/>
              <w:t xml:space="preserve">Balaji Telefilms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4321" w:type="dxa"/>
            <w:tcBorders/>
            <w:vAlign w:val="center"/>
          </w:tcPr>
          <w:p>
            <w:pPr>
              <w:pStyle w:val="TableContents"/>
              <w:bidi w:val="0"/>
              <w:spacing w:before="0" w:after="283"/>
              <w:jc w:val="left"/>
              <w:rPr/>
            </w:pPr>
            <w:r>
              <w:rPr/>
              <w:t xml:space="preserve">ALT Digital Entertainment Ltd.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4321" w:type="dxa"/>
            <w:tcBorders/>
            <w:vAlign w:val="center"/>
          </w:tcPr>
          <w:p>
            <w:pPr>
              <w:pStyle w:val="TableContents"/>
              <w:bidi w:val="0"/>
              <w:spacing w:before="0" w:after="283"/>
              <w:jc w:val="left"/>
              <w:rPr/>
            </w:pPr>
            <w:r>
              <w:rPr>
                <w:color w:val="A9A9A9"/>
              </w:rPr>
              <w:t xml:space="preserve">ALT Balaji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4321" w:type="dxa"/>
            <w:tcBorders/>
            <w:vAlign w:val="center"/>
          </w:tcPr>
          <w:p>
            <w:pPr>
              <w:pStyle w:val="TableContents"/>
              <w:bidi w:val="0"/>
              <w:spacing w:before="0" w:after="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4321" w:type="dxa"/>
            <w:tcBorders/>
            <w:vAlign w:val="center"/>
          </w:tcPr>
          <w:p>
            <w:pPr>
              <w:pStyle w:val="TableContents"/>
              <w:bidi w:val="0"/>
              <w:spacing w:before="0" w:after="283"/>
              <w:jc w:val="left"/>
              <w:rPr/>
            </w:pPr>
            <w:r>
              <w:rPr/>
              <w:t xml:space="preserve">Dolby Digital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4321"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21 huhtikuuta 2017 (2017-04-21) </w:t>
            </w:r>
          </w:p>
          <w:p>
            <w:pPr>
              <w:pStyle w:val="TableContents"/>
              <w:numPr>
                <w:ilvl w:val="0"/>
                <w:numId w:val="135"/>
              </w:numPr>
              <w:tabs>
                <w:tab w:val="clear" w:pos="1134"/>
                <w:tab w:val="left" w:leader="none" w:pos="707"/>
              </w:tabs>
              <w:bidi w:val="0"/>
              <w:spacing w:before="0" w:after="283"/>
              <w:ind w:start="707" w:hanging="283"/>
              <w:jc w:val="left"/>
              <w:rPr/>
            </w:pPr>
            <w:r>
              <w:rPr/>
              <w:t xml:space="preserve">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karle tu bhi mohabbat serial millä kanavalla?</w:t>
      </w:r>
    </w:p>
    <w:p>
      <w:pPr>
        <w:pStyle w:val="TextBody"/>
        <w:bidi w:val="0"/>
        <w:jc w:val="left"/>
        <w:rPr>
          <w:b/>
          <w:u w:val="single"/>
          <w:shd w:val="clear" w:fill="FFFF00"/>
        </w:rPr>
      </w:pPr>
      <w:r>
        <w:rPr>
          <w:b/>
          <w:u w:val="single"/>
          <w:shd w:val="clear" w:fill="FFFF00"/>
        </w:rPr>
        <w:t xml:space="preserve">Asiakirjan numero 20203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valtiot olivat varhaisdynastisen Sumerin valtio ja varhaisdynastisen Egyptin valtio, jotka syntyivät Urukin kaudella </w:t>
      </w:r>
      <w:r>
        <w:rPr>
          <w:color w:val="A9A9A9"/>
        </w:rPr>
        <w:t xml:space="preserve">noin 3000 eaa. </w:t>
      </w:r>
      <w:r>
        <w:rPr/>
        <w:t xml:space="preserve">ja esidynastisen Egyptin aikana</w:t>
      </w:r>
      <w:r>
        <w:rPr/>
        <w:t xml:space="preserve">. Varhaisdynastinen Egypti sijaitsi Niilin ympärillä Afrikan koillisosassa, ja valtakunnan rajat perustuivat Niilin ympärille ja ulottuivat alueille, joilla oli keitaita. Varhaisdynastinen Sumer sijaitsi Etelä-Mesopotamiassa, ja sen rajat ulottuivat Persianlahdelta Eufrat- ja Tigrisjoen osiin.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luotiin ensimmäinen hallitusmuoto?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Roomalaisten ja kreikkalaisten </w:t>
      </w:r>
      <w:r>
        <w:rPr/>
        <w:t xml:space="preserve">kansakuntaideaalien voidaan katsoa vaikuttaneen voimakkaasti länsimaisiin näkemyksiin tästä aiheesta, ja monien hallintojärjestelmien perustana ovat olleet Roomasta tai kreikkalaisista kaupunkivaltioista lainatut auktoriteetit tai ideat. Erityisesti pimeän keskiajan ja keskiajan eurooppalaiset valtiot saivat auktoriteettinsa roomalaiskatolisesta uskonnosta, ja nykyaikaiset demokratiat perustuvat osittain antiikin Ateenan esimerkkiin.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muodostettiin maailman ensimmäinen hallitus?</w:t>
      </w:r>
    </w:p>
    <w:p>
      <w:pPr>
        <w:pStyle w:val="TextBody"/>
        <w:bidi w:val="0"/>
        <w:jc w:val="left"/>
        <w:rPr>
          <w:b/>
          <w:u w:val="single"/>
          <w:shd w:val="clear" w:fill="FFFF00"/>
        </w:rPr>
      </w:pPr>
      <w:r>
        <w:rPr>
          <w:b/>
          <w:u w:val="single"/>
          <w:shd w:val="clear" w:fill="FFFF00"/>
        </w:rPr>
        <w:t xml:space="preserve">Asiakirjan numero 20204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Jaakobia </w:t>
      </w:r>
      <w:r>
        <w:rPr/>
        <w:t xml:space="preserve">(/ ˈdʒeɪkəb /; heprea: יַעֲקֹב </w:t>
      </w:r>
      <w:r>
        <w:rPr/>
        <w:t xml:space="preserve">, nykyaikainen Ya'aqōv (ohjearvio), tiberiläinen Yā'āqōḇ), jolle myöhemmin annettiin nimi Israel, pidetään israelilaisten patriarkkana. Ensimmäisen Mooseksen kirjan mukaan Jaakob oli kolmas heprealainen kantaisä, jonka kanssa Jumala teki liiton. Hän on Iisakin ja Rebekan poika, Aabrahamin, Saaran ja Betuelin pojanpoika, Ismaelin veljenpoika ja Esaun nuorempi kaksoisveli. Jaakobilla oli kaksitoista poikaa ja ainakin yksi tytär kahden vaimonsa Lean ja Raakelin sekä heidän palvelijattariensa Bilhan ja Silpan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annettiin nimi israel raamatussa?</w:t>
      </w:r>
    </w:p>
    <w:p>
      <w:pPr>
        <w:pStyle w:val="TextBody"/>
        <w:bidi w:val="0"/>
        <w:jc w:val="left"/>
        <w:rPr>
          <w:b/>
          <w:u w:val="single"/>
          <w:shd w:val="clear" w:fill="FFFF00"/>
        </w:rPr>
      </w:pPr>
      <w:r>
        <w:rPr>
          <w:b/>
          <w:u w:val="single"/>
          <w:shd w:val="clear" w:fill="FFFF00"/>
        </w:rPr>
        <w:t xml:space="preserve">Asiakirjan numero 20205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Aiemmat merenpinnan muutokset ovat jättäneet </w:t>
      </w:r>
      <w:r>
        <w:rPr>
          <w:color w:val="A9A9A9"/>
        </w:rPr>
        <w:t xml:space="preserve">mannerjalustat</w:t>
      </w:r>
      <w:r>
        <w:rPr/>
        <w:t xml:space="preserve">, matalat merialueet lähelle maata. Nämä ravinteikkaat vedet ovat täynnä elämää, joka tarjoaa ihmisille huomattavan määrän ravintoa - pääasiassa kalaa, mutta myös simpukoita, nisäkkäitä ja merilevää - jota pyydetään sekä luonnosta että viljellen. Monimuotoisimmat alueet ympäröivät suuria trooppisia koralliriuttoja. Valaanpyynti syvänmeren alueella oli aikoinaan yleistä, mutta valaiden vähenevä määrä johti kansainvälisiin suojeluponnisteluihin ja lopulta siihen, että suurin osa kaupallisesta metsästyksestä keskeytettiin. Merentutkimus on osoittanut, että kaikki elämä ei rajoitu auringonpaisteisiin pintavesiin: jopa valtavassa syvyydessä ja valtavassa paineessa hydrotermisistä purkauksista virtaavat ravinteet ylläpitävät omaa ainutlaatuista ekosysteemiään. Elämä on saattanut alkaa sieltä, ja vesimikrobimattojen katsotaan yleisesti olevan vastuussa maapallon ilmakehän hapen saannista; sekä kasvit että eläimet kehittyivät ensin meressä.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Mereen ulottuvaa maanosaa kutsutaan mantereeksi.</w:t>
      </w:r>
    </w:p>
    <w:p>
      <w:pPr>
        <w:pStyle w:val="TextBody"/>
        <w:bidi w:val="0"/>
        <w:jc w:val="left"/>
        <w:rPr>
          <w:b/>
          <w:u w:val="single"/>
          <w:shd w:val="clear" w:fill="FFFF00"/>
        </w:rPr>
      </w:pPr>
      <w:r>
        <w:rPr>
          <w:b/>
          <w:u w:val="single"/>
          <w:shd w:val="clear" w:fill="FFFF00"/>
        </w:rPr>
        <w:t xml:space="preserve">Asiakirjan numero 20206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``Because'' Single Dave Clark Five albumilta American Tour </w:t>
      </w:r>
    </w:p>
    <w:tbl>
      <w:tblPr>
        <w:tblW w:w="10205" w:type="dxa"/>
        <w:jc w:val="left"/>
        <w:tblInd w:w="0" w:type="dxa"/>
        <w:tblLayout w:type="fixed"/>
        <w:tblCellMar>
          <w:top w:w="28" w:type="dxa"/>
          <w:left w:w="28" w:type="dxa"/>
          <w:bottom w:w="28" w:type="dxa"/>
          <w:right w:w="28" w:type="dxa"/>
        </w:tblCellMar>
      </w:tblPr>
      <w:tblGrid>
        <w:gridCol w:w="3021"/>
        <w:gridCol w:w="3756"/>
        <w:gridCol w:w="3428"/>
      </w:tblGrid>
      <w:tr>
        <w:trPr/>
        <w:tc>
          <w:tcPr>
            <w:tcW w:w="3021" w:type="dxa"/>
            <w:tcBorders/>
            <w:vAlign w:val="center"/>
          </w:tcPr>
          <w:p>
            <w:pPr>
              <w:pStyle w:val="TableHeading"/>
              <w:suppressLineNumbers/>
              <w:bidi w:val="0"/>
              <w:spacing w:before="0" w:after="283"/>
              <w:jc w:val="center"/>
              <w:rPr/>
            </w:pPr>
            <w:r>
              <w:rPr/>
              <w:t xml:space="preserve">Julkaistu </w:t>
            </w:r>
          </w:p>
        </w:tc>
        <w:tc>
          <w:tcPr>
            <w:tcW w:w="3756" w:type="dxa"/>
            <w:tcBorders/>
            <w:vAlign w:val="center"/>
          </w:tcPr>
          <w:p>
            <w:pPr>
              <w:pStyle w:val="TableContents"/>
              <w:bidi w:val="0"/>
              <w:spacing w:before="0" w:after="283"/>
              <w:jc w:val="left"/>
              <w:rPr/>
            </w:pPr>
            <w:r>
              <w:rPr/>
              <w:t xml:space="preserve">elokuu 1964 </w:t>
            </w:r>
          </w:p>
        </w:tc>
        <w:tc>
          <w:tcPr>
            <w:tcW w:w="3428" w:type="dxa"/>
            <w:tcBorders/>
          </w:tcPr>
          <w:p>
            <w:pPr>
              <w:pStyle w:val="TableContents"/>
              <w:bidi w:val="0"/>
              <w:spacing w:before="0" w:after="283"/>
              <w:jc w:val="left"/>
              <w:rPr>
                <w:sz w:val="4"/>
                <w:szCs w:val="4"/>
              </w:rPr>
            </w:pPr>
            <w:r>
              <w:rPr>
                <w:sz w:val="4"/>
                <w:szCs w:val="4"/>
              </w:rPr>
            </w:r>
          </w:p>
        </w:tc>
      </w:tr>
      <w:tr>
        <w:trPr/>
        <w:tc>
          <w:tcPr>
            <w:tcW w:w="3021" w:type="dxa"/>
            <w:tcBorders/>
            <w:vAlign w:val="center"/>
          </w:tcPr>
          <w:p>
            <w:pPr>
              <w:pStyle w:val="TableHeading"/>
              <w:suppressLineNumbers/>
              <w:bidi w:val="0"/>
              <w:spacing w:before="0" w:after="283"/>
              <w:jc w:val="center"/>
              <w:rPr/>
            </w:pPr>
            <w:r>
              <w:rPr/>
              <w:t xml:space="preserve">Muotoilu </w:t>
            </w:r>
          </w:p>
        </w:tc>
        <w:tc>
          <w:tcPr>
            <w:tcW w:w="3756" w:type="dxa"/>
            <w:tcBorders/>
            <w:vAlign w:val="center"/>
          </w:tcPr>
          <w:p>
            <w:pPr>
              <w:pStyle w:val="TableContents"/>
              <w:bidi w:val="0"/>
              <w:spacing w:before="0" w:after="283"/>
              <w:jc w:val="left"/>
              <w:rPr/>
            </w:pPr>
            <w:r>
              <w:rPr/>
              <w:t xml:space="preserve">7'' single </w:t>
            </w:r>
          </w:p>
        </w:tc>
        <w:tc>
          <w:tcPr>
            <w:tcW w:w="3428" w:type="dxa"/>
            <w:tcBorders/>
          </w:tcPr>
          <w:p>
            <w:pPr>
              <w:pStyle w:val="TableContents"/>
              <w:bidi w:val="0"/>
              <w:spacing w:before="0" w:after="283"/>
              <w:jc w:val="left"/>
              <w:rPr>
                <w:sz w:val="4"/>
                <w:szCs w:val="4"/>
              </w:rPr>
            </w:pPr>
            <w:r>
              <w:rPr>
                <w:sz w:val="4"/>
                <w:szCs w:val="4"/>
              </w:rPr>
            </w:r>
          </w:p>
        </w:tc>
      </w:tr>
      <w:tr>
        <w:trPr/>
        <w:tc>
          <w:tcPr>
            <w:tcW w:w="3021" w:type="dxa"/>
            <w:tcBorders/>
            <w:vAlign w:val="center"/>
          </w:tcPr>
          <w:p>
            <w:pPr>
              <w:pStyle w:val="TableHeading"/>
              <w:suppressLineNumbers/>
              <w:bidi w:val="0"/>
              <w:spacing w:before="0" w:after="283"/>
              <w:jc w:val="center"/>
              <w:rPr/>
            </w:pPr>
            <w:r>
              <w:rPr/>
              <w:t xml:space="preserve">Tallennettu </w:t>
            </w:r>
          </w:p>
        </w:tc>
        <w:tc>
          <w:tcPr>
            <w:tcW w:w="3756" w:type="dxa"/>
            <w:tcBorders/>
            <w:vAlign w:val="center"/>
          </w:tcPr>
          <w:p>
            <w:pPr>
              <w:pStyle w:val="TableContents"/>
              <w:bidi w:val="0"/>
              <w:spacing w:before="0" w:after="283"/>
              <w:jc w:val="left"/>
              <w:rPr/>
            </w:pPr>
            <w:r>
              <w:rPr/>
              <w:t xml:space="preserve">1964 </w:t>
            </w:r>
          </w:p>
        </w:tc>
        <w:tc>
          <w:tcPr>
            <w:tcW w:w="3428" w:type="dxa"/>
            <w:tcBorders/>
          </w:tcPr>
          <w:p>
            <w:pPr>
              <w:pStyle w:val="TableContents"/>
              <w:bidi w:val="0"/>
              <w:spacing w:before="0" w:after="283"/>
              <w:jc w:val="left"/>
              <w:rPr>
                <w:sz w:val="4"/>
                <w:szCs w:val="4"/>
              </w:rPr>
            </w:pPr>
            <w:r>
              <w:rPr>
                <w:sz w:val="4"/>
                <w:szCs w:val="4"/>
              </w:rPr>
            </w:r>
          </w:p>
        </w:tc>
      </w:tr>
      <w:tr>
        <w:trPr/>
        <w:tc>
          <w:tcPr>
            <w:tcW w:w="3021" w:type="dxa"/>
            <w:tcBorders/>
            <w:vAlign w:val="center"/>
          </w:tcPr>
          <w:p>
            <w:pPr>
              <w:pStyle w:val="TableHeading"/>
              <w:suppressLineNumbers/>
              <w:bidi w:val="0"/>
              <w:spacing w:before="0" w:after="283"/>
              <w:jc w:val="center"/>
              <w:rPr/>
            </w:pPr>
            <w:r>
              <w:rPr/>
              <w:t xml:space="preserve">Genre </w:t>
            </w:r>
          </w:p>
        </w:tc>
        <w:tc>
          <w:tcPr>
            <w:tcW w:w="3756" w:type="dxa"/>
            <w:tcBorders/>
            <w:vAlign w:val="center"/>
          </w:tcPr>
          <w:p>
            <w:pPr>
              <w:pStyle w:val="TableContents"/>
              <w:bidi w:val="0"/>
              <w:spacing w:before="0" w:after="283"/>
              <w:jc w:val="left"/>
              <w:rPr/>
            </w:pPr>
            <w:r>
              <w:rPr/>
              <w:t xml:space="preserve">Pop-rock </w:t>
            </w:r>
          </w:p>
        </w:tc>
        <w:tc>
          <w:tcPr>
            <w:tcW w:w="3428" w:type="dxa"/>
            <w:tcBorders/>
          </w:tcPr>
          <w:p>
            <w:pPr>
              <w:pStyle w:val="TableContents"/>
              <w:bidi w:val="0"/>
              <w:spacing w:before="0" w:after="283"/>
              <w:jc w:val="left"/>
              <w:rPr>
                <w:sz w:val="4"/>
                <w:szCs w:val="4"/>
              </w:rPr>
            </w:pPr>
            <w:r>
              <w:rPr>
                <w:sz w:val="4"/>
                <w:szCs w:val="4"/>
              </w:rPr>
            </w:r>
          </w:p>
        </w:tc>
      </w:tr>
      <w:tr>
        <w:trPr/>
        <w:tc>
          <w:tcPr>
            <w:tcW w:w="3021" w:type="dxa"/>
            <w:tcBorders/>
            <w:vAlign w:val="center"/>
          </w:tcPr>
          <w:p>
            <w:pPr>
              <w:pStyle w:val="TableHeading"/>
              <w:suppressLineNumbers/>
              <w:bidi w:val="0"/>
              <w:spacing w:before="0" w:after="283"/>
              <w:jc w:val="center"/>
              <w:rPr/>
            </w:pPr>
            <w:r>
              <w:rPr/>
              <w:t xml:space="preserve">Pituus </w:t>
            </w:r>
          </w:p>
        </w:tc>
        <w:tc>
          <w:tcPr>
            <w:tcW w:w="3756" w:type="dxa"/>
            <w:tcBorders/>
            <w:vAlign w:val="center"/>
          </w:tcPr>
          <w:p>
            <w:pPr>
              <w:pStyle w:val="TableContents"/>
              <w:bidi w:val="0"/>
              <w:spacing w:before="0" w:after="283"/>
              <w:jc w:val="left"/>
              <w:rPr/>
            </w:pPr>
            <w:r>
              <w:rPr/>
              <w:t xml:space="preserve">2: 23 </w:t>
            </w:r>
          </w:p>
        </w:tc>
        <w:tc>
          <w:tcPr>
            <w:tcW w:w="3428" w:type="dxa"/>
            <w:tcBorders/>
          </w:tcPr>
          <w:p>
            <w:pPr>
              <w:pStyle w:val="TableContents"/>
              <w:bidi w:val="0"/>
              <w:spacing w:before="0" w:after="283"/>
              <w:jc w:val="left"/>
              <w:rPr>
                <w:sz w:val="4"/>
                <w:szCs w:val="4"/>
              </w:rPr>
            </w:pPr>
            <w:r>
              <w:rPr>
                <w:sz w:val="4"/>
                <w:szCs w:val="4"/>
              </w:rPr>
            </w:r>
          </w:p>
        </w:tc>
      </w:tr>
      <w:tr>
        <w:trPr/>
        <w:tc>
          <w:tcPr>
            <w:tcW w:w="3021" w:type="dxa"/>
            <w:tcBorders/>
            <w:vAlign w:val="center"/>
          </w:tcPr>
          <w:p>
            <w:pPr>
              <w:pStyle w:val="TableHeading"/>
              <w:suppressLineNumbers/>
              <w:bidi w:val="0"/>
              <w:spacing w:before="0" w:after="283"/>
              <w:jc w:val="center"/>
              <w:rPr/>
            </w:pPr>
            <w:r>
              <w:rPr/>
              <w:t xml:space="preserve">Tarra </w:t>
            </w:r>
          </w:p>
        </w:tc>
        <w:tc>
          <w:tcPr>
            <w:tcW w:w="3756" w:type="dxa"/>
            <w:tcBorders/>
            <w:vAlign w:val="center"/>
          </w:tcPr>
          <w:p>
            <w:pPr>
              <w:pStyle w:val="TableContents"/>
              <w:bidi w:val="0"/>
              <w:spacing w:before="0" w:after="283"/>
              <w:jc w:val="left"/>
              <w:rPr/>
            </w:pPr>
            <w:r>
              <w:rPr/>
              <w:t xml:space="preserve">Columbia (UK) Capitol (Kanada) Epic (USA) </w:t>
            </w:r>
          </w:p>
        </w:tc>
        <w:tc>
          <w:tcPr>
            <w:tcW w:w="3428" w:type="dxa"/>
            <w:tcBorders/>
          </w:tcPr>
          <w:p>
            <w:pPr>
              <w:pStyle w:val="TableContents"/>
              <w:bidi w:val="0"/>
              <w:spacing w:before="0" w:after="283"/>
              <w:jc w:val="left"/>
              <w:rPr>
                <w:sz w:val="4"/>
                <w:szCs w:val="4"/>
              </w:rPr>
            </w:pPr>
            <w:r>
              <w:rPr>
                <w:sz w:val="4"/>
                <w:szCs w:val="4"/>
              </w:rPr>
            </w:r>
          </w:p>
        </w:tc>
      </w:tr>
      <w:tr>
        <w:trPr/>
        <w:tc>
          <w:tcPr>
            <w:tcW w:w="3021" w:type="dxa"/>
            <w:tcBorders/>
            <w:vAlign w:val="center"/>
          </w:tcPr>
          <w:p>
            <w:pPr>
              <w:pStyle w:val="TableHeading"/>
              <w:suppressLineNumbers/>
              <w:bidi w:val="0"/>
              <w:spacing w:before="0" w:after="283"/>
              <w:jc w:val="center"/>
              <w:rPr/>
            </w:pPr>
            <w:r>
              <w:rPr/>
              <w:t xml:space="preserve">Lauluntekijä (s) </w:t>
            </w:r>
          </w:p>
        </w:tc>
        <w:tc>
          <w:tcPr>
            <w:tcW w:w="3756" w:type="dxa"/>
            <w:tcBorders/>
            <w:vAlign w:val="center"/>
          </w:tcPr>
          <w:p>
            <w:pPr>
              <w:pStyle w:val="TableContents"/>
              <w:bidi w:val="0"/>
              <w:spacing w:before="0" w:after="283"/>
              <w:jc w:val="left"/>
              <w:rPr/>
            </w:pPr>
            <w:r>
              <w:rPr>
                <w:color w:val="A9A9A9"/>
              </w:rPr>
              <w:t xml:space="preserve">Dave </w:t>
            </w:r>
            <w:r>
              <w:rPr/>
              <w:t xml:space="preserve">Clark </w:t>
            </w:r>
          </w:p>
        </w:tc>
        <w:tc>
          <w:tcPr>
            <w:tcW w:w="3428" w:type="dxa"/>
            <w:tcBorders/>
          </w:tcPr>
          <w:p>
            <w:pPr>
              <w:pStyle w:val="TableContents"/>
              <w:bidi w:val="0"/>
              <w:spacing w:before="0" w:after="283"/>
              <w:jc w:val="left"/>
              <w:rPr>
                <w:sz w:val="4"/>
                <w:szCs w:val="4"/>
              </w:rPr>
            </w:pPr>
            <w:r>
              <w:rPr>
                <w:sz w:val="4"/>
                <w:szCs w:val="4"/>
              </w:rPr>
            </w:r>
          </w:p>
        </w:tc>
      </w:tr>
      <w:tr>
        <w:trPr/>
        <w:tc>
          <w:tcPr>
            <w:tcW w:w="3021" w:type="dxa"/>
            <w:tcBorders/>
            <w:vAlign w:val="center"/>
          </w:tcPr>
          <w:p>
            <w:pPr>
              <w:pStyle w:val="TableHeading"/>
              <w:suppressLineNumbers/>
              <w:bidi w:val="0"/>
              <w:spacing w:before="0" w:after="283"/>
              <w:jc w:val="center"/>
              <w:rPr/>
            </w:pPr>
            <w:r>
              <w:rPr/>
              <w:t xml:space="preserve">Tuottaja (s) </w:t>
            </w:r>
          </w:p>
        </w:tc>
        <w:tc>
          <w:tcPr>
            <w:tcW w:w="3756" w:type="dxa"/>
            <w:tcBorders/>
            <w:vAlign w:val="center"/>
          </w:tcPr>
          <w:p>
            <w:pPr>
              <w:pStyle w:val="TableContents"/>
              <w:bidi w:val="0"/>
              <w:spacing w:before="0" w:after="283"/>
              <w:jc w:val="left"/>
              <w:rPr/>
            </w:pPr>
            <w:r>
              <w:rPr/>
              <w:t xml:space="preserve">Adrian Clark The Dave Clark Five -sinkkujen kronologia </w:t>
            </w:r>
          </w:p>
        </w:tc>
        <w:tc>
          <w:tcPr>
            <w:tcW w:w="3428" w:type="dxa"/>
            <w:tcBorders/>
          </w:tcPr>
          <w:p>
            <w:pPr>
              <w:pStyle w:val="TableContents"/>
              <w:bidi w:val="0"/>
              <w:spacing w:before="0" w:after="283"/>
              <w:jc w:val="left"/>
              <w:rPr>
                <w:sz w:val="4"/>
                <w:szCs w:val="4"/>
              </w:rPr>
            </w:pPr>
            <w:r>
              <w:rPr>
                <w:sz w:val="4"/>
                <w:szCs w:val="4"/>
              </w:rPr>
            </w:r>
          </w:p>
        </w:tc>
      </w:tr>
      <w:tr>
        <w:trPr/>
        <w:tc>
          <w:tcPr>
            <w:tcW w:w="3021" w:type="dxa"/>
            <w:tcBorders/>
            <w:vAlign w:val="center"/>
          </w:tcPr>
          <w:p>
            <w:pPr>
              <w:pStyle w:val="TableContents"/>
              <w:bidi w:val="0"/>
              <w:spacing w:before="0" w:after="283"/>
              <w:jc w:val="left"/>
              <w:rPr/>
            </w:pPr>
            <w:r>
              <w:rPr/>
              <w:t xml:space="preserve">``Can't You See That She's Mine'' (1964) </w:t>
            </w:r>
          </w:p>
        </w:tc>
        <w:tc>
          <w:tcPr>
            <w:tcW w:w="3756" w:type="dxa"/>
            <w:tcBorders/>
            <w:vAlign w:val="center"/>
          </w:tcPr>
          <w:p>
            <w:pPr>
              <w:pStyle w:val="TableContents"/>
              <w:bidi w:val="0"/>
              <w:spacing w:before="0" w:after="283"/>
              <w:jc w:val="left"/>
              <w:rPr/>
            </w:pPr>
            <w:r>
              <w:rPr/>
              <w:t xml:space="preserve">"Koska" (1964) </w:t>
            </w:r>
          </w:p>
        </w:tc>
        <w:tc>
          <w:tcPr>
            <w:tcW w:w="3428" w:type="dxa"/>
            <w:tcBorders/>
            <w:vAlign w:val="center"/>
          </w:tcPr>
          <w:p>
            <w:pPr>
              <w:pStyle w:val="TableContents"/>
              <w:bidi w:val="0"/>
              <w:spacing w:before="0" w:after="283"/>
              <w:jc w:val="left"/>
              <w:rPr/>
            </w:pPr>
            <w:r>
              <w:rPr/>
              <w:t xml:space="preserve">``Kaikki tietää (I Still Love You)'' (1964) </w:t>
            </w:r>
          </w:p>
        </w:tc>
      </w:tr>
    </w:tbl>
    <w:tbl>
      <w:tblPr>
        <w:tblW w:w="10205" w:type="dxa"/>
        <w:jc w:val="left"/>
        <w:tblInd w:w="0" w:type="dxa"/>
        <w:tblLayout w:type="fixed"/>
        <w:tblCellMar>
          <w:top w:w="28" w:type="dxa"/>
          <w:left w:w="28" w:type="dxa"/>
          <w:bottom w:w="28" w:type="dxa"/>
          <w:right w:w="28" w:type="dxa"/>
        </w:tblCellMar>
      </w:tblPr>
      <w:tblGrid>
        <w:gridCol w:w="3883"/>
        <w:gridCol w:w="1840"/>
        <w:gridCol w:w="4482"/>
      </w:tblGrid>
      <w:tr>
        <w:trPr/>
        <w:tc>
          <w:tcPr>
            <w:tcW w:w="3883" w:type="dxa"/>
            <w:tcBorders/>
            <w:vAlign w:val="center"/>
          </w:tcPr>
          <w:p>
            <w:pPr>
              <w:pStyle w:val="TableContents"/>
              <w:bidi w:val="0"/>
              <w:spacing w:before="0" w:after="283"/>
              <w:jc w:val="left"/>
              <w:rPr/>
            </w:pPr>
            <w:r>
              <w:rPr/>
              <w:t xml:space="preserve">``Can't You See That She's Mine'' (1964) </w:t>
            </w:r>
          </w:p>
        </w:tc>
        <w:tc>
          <w:tcPr>
            <w:tcW w:w="1840" w:type="dxa"/>
            <w:tcBorders/>
            <w:vAlign w:val="center"/>
          </w:tcPr>
          <w:p>
            <w:pPr>
              <w:pStyle w:val="TableContents"/>
              <w:bidi w:val="0"/>
              <w:spacing w:before="0" w:after="283"/>
              <w:jc w:val="left"/>
              <w:rPr/>
            </w:pPr>
            <w:r>
              <w:rPr/>
              <w:t xml:space="preserve">"Koska" (1964) </w:t>
            </w:r>
          </w:p>
        </w:tc>
        <w:tc>
          <w:tcPr>
            <w:tcW w:w="4482" w:type="dxa"/>
            <w:tcBorders/>
            <w:vAlign w:val="center"/>
          </w:tcPr>
          <w:p>
            <w:pPr>
              <w:pStyle w:val="TableContents"/>
              <w:bidi w:val="0"/>
              <w:spacing w:before="0" w:after="283"/>
              <w:jc w:val="left"/>
              <w:rPr/>
            </w:pPr>
            <w:r>
              <w:rPr/>
              <w:t xml:space="preserve">``Kaikki tietää (I Still Love You)'' (1964)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koska Dave Clark Five -yhtyeen toimesta</w:t>
      </w:r>
    </w:p>
    <w:p>
      <w:pPr>
        <w:pStyle w:val="TextBody"/>
        <w:bidi w:val="0"/>
        <w:jc w:val="left"/>
        <w:rPr>
          <w:b/>
          <w:u w:val="single"/>
          <w:shd w:val="clear" w:fill="FFFF00"/>
        </w:rPr>
      </w:pPr>
      <w:r>
        <w:rPr>
          <w:b/>
          <w:u w:val="single"/>
          <w:shd w:val="clear" w:fill="FFFF00"/>
        </w:rPr>
        <w:t xml:space="preserve">Asiakirjan numero 20207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Seerumin albumiinin osuus </w:t>
      </w:r>
      <w:r>
        <w:rPr/>
        <w:t xml:space="preserve">veren proteiineista on 55 %, ja se on merkittävä tekijä plasman osmoottisen paineen ylläpitämisessä, mikä auttaa lipidien ja steroidihormonien kuljetuksessa. Globuliinit muodostavat 38 % veren proteiineista, ja ne kuljettavat ioneja, hormoneja ja lipidejä ja auttavat immuunitoiminnassa. </w:t>
      </w:r>
      <w:r>
        <w:rPr>
          <w:color w:val="DCDCDC"/>
        </w:rPr>
        <w:t xml:space="preserve">Fibrinogeeni </w:t>
      </w:r>
      <w:r>
        <w:rPr/>
        <w:t xml:space="preserve">muodostaa 7 % veren proteiineista; fibrinogeenin muuttuminen liukenemattomaksi fibriiniksi on välttämätöntä veren hyytymiselle. Loput plasman proteiineista (1 %) ovat säätelyproteiineja, kuten entsyymejä, proentsyymejä ja hormoneja. Kaikki veren proteiinit syntetisoidaan maksassa lukuun ottamatta gammaglobuliineja.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plasman proteiinilla on suuri merkitys osmoottisen paineen säätelyssä?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noin 7 plasmasta koostuu proteiineista. näistä plasman proteiineista runsain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plasmassa olevan hyytymisproteiinin nimi?</w:t>
      </w:r>
    </w:p>
    <w:p>
      <w:pPr>
        <w:pStyle w:val="TextBody"/>
        <w:bidi w:val="0"/>
        <w:jc w:val="left"/>
        <w:rPr>
          <w:b/>
          <w:u w:val="single"/>
          <w:shd w:val="clear" w:fill="FFFF00"/>
        </w:rPr>
      </w:pPr>
      <w:r>
        <w:rPr>
          <w:b/>
          <w:u w:val="single"/>
          <w:shd w:val="clear" w:fill="FFFF00"/>
        </w:rPr>
        <w:t xml:space="preserve">Asiakirjan numero 20208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Khalsa (Punjabi: </w:t>
      </w:r>
      <w:r>
        <w:rPr/>
        <w:t xml:space="preserve">ਖ਼ਾਲਸਾ </w:t>
      </w:r>
      <w:r>
        <w:rPr>
          <w:color w:val="A9A9A9"/>
        </w:rPr>
        <w:t xml:space="preserve">``puhdas''</w:t>
      </w:r>
      <w:r>
        <w:rPr/>
        <w:t xml:space="preserve">) viittaa sekä erityiseen ryhmään vihittyjä sikhisotureita että yhteisöön, joka pitää sikhismiä uskonaan. Khalsa-perinteen aloitti vuonna 1699 sikhismin viimeinen elossa oleva guru Guru Gobind Singh. Sen perustaminen oli keskeinen tapahtuma sikhismin historiassa. Sikhit juhlivat kalsan perustamista Vaisakhi-juhlan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khalsa khalsa merkitys punjabiksi?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Guru Gobind Singh aloitti khalsa-perinteen sen jälkeen, kun hänen isänsä oli mestattu, koska hän oli vastustanut ei-muslimien (lähinnä kashmirilaishindujen) uskonnollista vainoa mogulien keisari Aurangzebin valtakaudella. Guru Gobind Singh loi ja aloitti kalsan soturina, jonka velvollisuutena oli </w:t>
      </w:r>
      <w:r>
        <w:rPr>
          <w:color w:val="A9A9A9"/>
        </w:rPr>
        <w:t xml:space="preserve">suojella viattomia kaikenlaiselta uskonnolliselta vainolta</w:t>
      </w:r>
      <w:r>
        <w:rPr/>
        <w:t xml:space="preserve">. Khalsa määritteli sikhiperinteen alusta alkaen uudelleen. Se muotoili khalsa-sotureille vihkimisseremonian (amrit pahul, nektariseremonia) ja käyttäytymissäännöt. Se loi uuden instituution sikhien ajalliselle johtajuudelle, joka korvasi aikaisempien sikhiläisten gurujen ylläpitämän masands-järjestelmän. Lisäksi khalsa tarjosi poliittisen ja uskonnollisen vision sikhiyhteisölle.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kalsan alkuperäinen tarkoitus?</w:t>
      </w:r>
    </w:p>
    <w:p>
      <w:pPr>
        <w:pStyle w:val="TextBody"/>
        <w:bidi w:val="0"/>
        <w:jc w:val="left"/>
        <w:rPr>
          <w:b/>
          <w:u w:val="single"/>
          <w:shd w:val="clear" w:fill="FFFF00"/>
        </w:rPr>
      </w:pPr>
      <w:r>
        <w:rPr>
          <w:b/>
          <w:u w:val="single"/>
          <w:shd w:val="clear" w:fill="FFFF00"/>
        </w:rPr>
        <w:t xml:space="preserve">Asiakirjan numero 20209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Meksikon pohjoispuolella puhutaan (tai on aiemmin puhuttu) noin 296 alkuperäiskieliä, joista 269 on ryhmitelty 29 perheeseen (loput 27 kieltä ovat joko eristettyjä tai luokittelemattomia). Na-dené-, algi- ja utoatsekaaniperheet ovat kielten määrällä mitattuna suurimmat. </w:t>
      </w:r>
      <w:r>
        <w:rPr>
          <w:color w:val="A9A9A9"/>
        </w:rPr>
        <w:t xml:space="preserve">Utoatsekaanilla </w:t>
      </w:r>
      <w:r>
        <w:rPr/>
        <w:t xml:space="preserve">on eniten puhujia (1,95 miljoonaa), jos Meksikon kielet otetaan huomioon (lähinnä 1,5 miljoonan Nahuatl-kielen puhujan ansiosta); Na-Dené on toisena noin 200 000 puhujalla (joista lähes 180 000 on navajon puhujia), ja algi on kolmantena noin 180 000 puhujalla (lähinnä cree ja ojibwe). Na-dené ja algic ovat maantieteellisesti laajimmin levinneet: Algic ulottuu tällä hetkellä Koillis-Kanadasta suurimman osan mantereesta Koillis-Meksikoon asti (kickapoon myöhempien vaellusten vuoksi), ja Kaliforniassa on kaksi poikkeamaa (Yurok ja Wiyot); Na-Dené ulottuu Alaskasta ja Länsi-Kanadasta Washingtonin, Oregonin ja Kalifornian kautta Yhdysvaltojen lounaisosiin ja Pohjois-Meksikoon (ja yksi poikkeama tasangoilla). Useat perheet koostuvat vain kahdesta tai kolmesta kielestä. Geneettisten sukulaisuussuhteiden osoittaminen on osoittautunut vaikeaksi Pohjois-Amerikan suuren kielellisen monimuotoisuuden vuoksi. Kaksi suurta (super-)sukua, penutian ja hokan, näyttävät erityisen lupaavilta. Vuosikymmenten tutkimusten jälkeenkin on kuitenkin jäljellä suuri määrä sukuja.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yhteinen kieliryhmä Pohjois-Amerikan alkuperäiskansojen keskuudessa kuuluvat</w:t>
      </w:r>
    </w:p>
    <w:p>
      <w:pPr>
        <w:pStyle w:val="TextBody"/>
        <w:bidi w:val="0"/>
        <w:jc w:val="left"/>
        <w:rPr>
          <w:b/>
          <w:u w:val="single"/>
          <w:shd w:val="clear" w:fill="FFFF00"/>
        </w:rPr>
      </w:pPr>
      <w:r>
        <w:rPr>
          <w:b/>
          <w:u w:val="single"/>
          <w:shd w:val="clear" w:fill="FFFF00"/>
        </w:rPr>
        <w:t xml:space="preserve">Asiakirjan numero 20210</w:t>
      </w:r>
    </w:p>
    <w:p>
      <w:pPr>
        <w:pStyle w:val="TextBody"/>
        <w:bidi w:val="0"/>
        <w:jc w:val="left"/>
        <w:rPr>
          <w:b/>
          <w:shd w:val="clear" w:fill="FFFF00"/>
        </w:rPr>
      </w:pPr>
      <w:r>
        <w:rPr>
          <w:b/>
          <w:shd w:val="clear" w:fill="FFFF00"/>
        </w:rPr>
        <w:t xml:space="preserve">Tekstin numero 0</w:t>
      </w:r>
    </w:p>
    <w:p>
      <w:pPr>
        <w:pStyle w:val="TextBody"/>
        <w:numPr>
          <w:ilvl w:val="0"/>
          <w:numId w:val="136"/>
        </w:numPr>
        <w:tabs>
          <w:tab w:val="clear" w:pos="1134"/>
          <w:tab w:val="left" w:leader="none" w:pos="720"/>
        </w:tabs>
        <w:bidi w:val="0"/>
        <w:ind w:start="720" w:hanging="283"/>
        <w:jc w:val="left"/>
        <w:rPr/>
      </w:pPr>
      <w:r>
        <w:rPr/>
        <w:t xml:space="preserve">Crown Royal Texas Mesquite otettiin käyttöön vuonna </w:t>
      </w:r>
      <w:r>
        <w:rPr>
          <w:color w:val="A9A9A9"/>
        </w:rPr>
        <w:t xml:space="preserve">2018</w:t>
      </w:r>
      <w:r>
        <w:rPr/>
        <w:t xml:space="preserve">, ja se toimitetaan sinisessä huopamaisessa pussissa.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Crown Royal Texas Mesquite tuli markkinoille?</w:t>
      </w:r>
    </w:p>
    <w:p>
      <w:pPr>
        <w:pStyle w:val="TextBody"/>
        <w:bidi w:val="0"/>
        <w:jc w:val="left"/>
        <w:rPr>
          <w:b/>
          <w:u w:val="single"/>
          <w:shd w:val="clear" w:fill="FFFF00"/>
        </w:rPr>
      </w:pPr>
      <w:r>
        <w:rPr>
          <w:b/>
          <w:u w:val="single"/>
          <w:shd w:val="clear" w:fill="FFFF00"/>
        </w:rPr>
        <w:t xml:space="preserve">Asiakirjan numero 20211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Harper Valley PTA on </w:t>
      </w:r>
      <w:r>
        <w:rPr/>
        <w:t xml:space="preserve">yhdysvaltalainen komediaelokuva </w:t>
      </w:r>
      <w:r>
        <w:rPr>
          <w:color w:val="A9A9A9"/>
        </w:rPr>
        <w:t xml:space="preserve">vuodelta 1978, joka on </w:t>
      </w:r>
      <w:r>
        <w:rPr/>
        <w:t xml:space="preserve">saanut inspiraationsa Tom T. Hallin kirjoittamasta ja kantrilaulaja Jeannie C. Rileyn esittämästä suositusta vuoden 1968 country-kappaleesta ``Harper Valley PTA''. Elokuvan pääosissa näyttelivät Barbara Eden, Nanette Fabray, Ronny Cox, Louis Nye ja Susan Swift, sen ohjasi Richard Bennett, ja se julkaistiin ensisijaisesti drive-in-teattereihin kesän 1978 aikana. Elokuvalla on kulttimaine alkuperäisen kappaleen faneissa. Elokuvan mainoslause on: ``Kappale oli skandaalimainen. The movie is hilarious!''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Harper Valley PTA ilmestyi?</w:t>
      </w:r>
    </w:p>
    <w:p>
      <w:pPr>
        <w:pStyle w:val="TextBody"/>
        <w:bidi w:val="0"/>
        <w:jc w:val="left"/>
        <w:rPr>
          <w:b/>
          <w:u w:val="single"/>
          <w:shd w:val="clear" w:fill="FFFF00"/>
        </w:rPr>
      </w:pPr>
      <w:r>
        <w:rPr>
          <w:b/>
          <w:u w:val="single"/>
          <w:shd w:val="clear" w:fill="FFFF00"/>
        </w:rPr>
        <w:t xml:space="preserve">Asiakirjan numero 20212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Roomalaisten kuukausien nimet toimivat alun perin adjektiiveina (esim. tammikuun kalendat esiintyvät tammikuussa), ennen kuin niitä käsiteltiin omina substantiiveinaan (esim. tammikuun kalendat esiintyvät tammikuussa). Jotkin niiden etymologioista ovat hyvin vakiintuneita: Tammikuu ja maaliskuu kunnioittavat jumalia Janusta ja Marsia, heinäkuu ja elokuu diktaattori Julius Caesaria ja hänen seuraajansa keisari Augustusta, ja kuukaudet Quintilis, Sextilis, syyskuu, lokakuu, marraskuu ja joulukuu ovat arkaaisia adjektiiveja, jotka on muodostettu järjestysluvuista 5-10, jotka ovat niiden sijaintia kalenterissa, kun kalenteri alkoi kevätpäiväntasauksen aikaan maaliskuussa. Muut ovat epävarmoja. Helmikuu saattaa juontua helmikuun juhlasta tai sen samannimisestä februasta (``puhdistukset, sovitusuhrit''), jonka nimi voi olla joko saabilainen tai säilyttää arkaaista sanaa rikkiä. Huhtikuu voi liittyä </w:t>
      </w:r>
      <w:r>
        <w:rPr>
          <w:color w:val="A9A9A9"/>
        </w:rPr>
        <w:t xml:space="preserve">etruskijumalatar Apru tai verbiin aperire (``avata'')</w:t>
      </w:r>
      <w:r>
        <w:rPr/>
        <w:t xml:space="preserve">. Toukokuu ja kesäkuu voivat kunnioittaa Maiaa ja Junoa tai johtua arkaaisista sanoista "senior" ja "junior". Muutamat keisarit yrittivät lisätä itsensä kalenteriin Augustuksen jälkeen, mutta ilman pysyvää menestystä.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huhtikuu on saanut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Roomalaiset itse kuvailivat ensimmäistä järjestettyä vuottaan siten, että siinä oli </w:t>
      </w:r>
      <w:r>
        <w:rPr>
          <w:color w:val="A9A9A9"/>
        </w:rPr>
        <w:t xml:space="preserve">kymmenen kiinteää kuukautta, </w:t>
      </w:r>
      <w:r>
        <w:rPr/>
        <w:t xml:space="preserve">joissa kussakin oli 30 tai 31 päivää. Tällainen desimaalinen jako sopi roomalaisten yleiseen käytäntöön. Neljää 31 päivän kuukautta kutsuttiin "täysiksi" (pleni) ja muita "ontoiksi" (cavi). Sen 304 päivää muodostivat tasan 38 nundinaalijaksoa. Järjestelmän sanotaan yleensä jättäneen jäljelle jääneet noin 50 päivää vuodesta järjestämättömäksi ``talveksi'', vaikka Licinius Macerin kadonneen historian mukaan varhaisimmassa roomalaisessa kalenterissa käytettiin sen sijaan interkalaatiota, ja Macrobius väittää, että 10 kuukauden kalenterin annettiin siirtyä, kunnes kesä- ja talvikuukaudet olivat täysin väärällä sijalla, jolloin kalenteriin yksinkertaisesti lisättiin ylimääräisiä, mihinkään kuukauteen kuulumattomia päiviä, kunnes näytti siltä, että asiat oli saatu palautettua oikeaan paikkaansa.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kuukautta on roomalaisessa kalenterissa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Roomalaisilla ei ollut tallenteita varhaisista kalentereistaan, mutta nykyajan historioitsijoiden tavoin he olettivat vuoden alkaneen alun perin </w:t>
      </w:r>
      <w:r>
        <w:rPr>
          <w:color w:val="A9A9A9"/>
        </w:rPr>
        <w:t xml:space="preserve">maaliskuussa </w:t>
      </w:r>
      <w:r>
        <w:rPr/>
        <w:t xml:space="preserve">kesäkuun jälkeisten kuukausien nimien perusteella.</w:t>
      </w:r>
      <w:r>
        <w:rPr/>
        <w:t xml:space="preserve"> Konsuli M. Fulvius Nobilior (r. 189 eaa.) kirjoitti Hercules Musarum -temppelissä kalenteria koskevan kommentaarin, jossa hän väitti, että tammikuu oli nimetty Januksen mukaan, koska jumala katsoi molempiin suuntiin, mikä viittaa siihen, että se oli otettu käyttöön ensimmäisenä kuukautena. Tavallisesti sen kuitenkin sanottiin perustetun yhdessä helmikuun kanssa, jonka luonne ja juhlat viittaavat siihen, että sitä oli alun perin pidetty vuoden viimeisenä kuukautena. Konsulien toimikausi - ja siten myös tasavallan aikainen vuosijärjestys - näyttää muuttuneen useita kertoja. Heidän virkaanastujaisensa siirrettiin lopulta 1. tammikuuta (Kal. Ian.) vuonna 153 eaa., jotta Q. Fulvius Nobilior hyökätä Segedaan Espanjassa Celtiberian sotien aikana, jota ennen ne olivat tapahtuneet 15. maaliskuuta (Eid. Mart.). On syytä uskoa, että vihkimispäivä oli ollut 1. toukokuuta 3. vuosisadalla eaa. aina vuoteen 222 eaa. asti, ja Liivius mainitsee aiemmat vihkimiset 15. toukokuuta (Eid. Mai.), 1. heinäkuuta (Kal. Qui.), 1. elokuuta (Kal. Sex.), 1. lokakuuta (Kal. Oct.) ja 15. joulukuuta (Eid. Dec.). Juliaanisen kalenterin mukaan vuosi alkoi 1. tammikuuta, mutta indiktiosyklin vuodet alkoivat 1. syyskuuta.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roomalaisen kalenterin ensimmäinen kuukausi</w:t>
      </w:r>
    </w:p>
    <w:p>
      <w:pPr>
        <w:pStyle w:val="TextBody"/>
        <w:bidi w:val="0"/>
        <w:jc w:val="left"/>
        <w:rPr>
          <w:b/>
          <w:u w:val="single"/>
          <w:shd w:val="clear" w:fill="FFFF00"/>
        </w:rPr>
      </w:pPr>
      <w:r>
        <w:rPr>
          <w:b/>
          <w:u w:val="single"/>
          <w:shd w:val="clear" w:fill="FFFF00"/>
        </w:rPr>
        <w:t xml:space="preserve">Asiakirjan numero 20213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Charlien enkelit on yhdysvaltalainen rikosdraama-televisiosarja, joka esitettiin ABC:llä 22. syyskuuta 1976-24. kesäkuuta 1981, ja se tuotti viisi tuotantokautta ja 110 jaksoa. Sarjan loivat Ivan Goff ja Ben Roberts ja sen tuotti Aaron Spelling. Sarjassa seurataan Los Angelesissa, Kaliforniassa sijaitsevassa yksityisetsivätoimistossa työskentelevien kolmen naisen rikostentorjuntaseikkailuja, ja alun perin päärooleissa näyttelivät Kate Jackson, Farrah Fawcett-Majors ja Jaclyn Smith. David Doyle näytteli näiden kolmen naisen apurina, ja </w:t>
      </w:r>
      <w:r>
        <w:rPr>
          <w:color w:val="A9A9A9"/>
        </w:rPr>
        <w:t xml:space="preserve">John Forsythe esitti </w:t>
      </w:r>
      <w:r>
        <w:rPr/>
        <w:t xml:space="preserve">heidän pomonsa, näkymättömän Charlie Townsendin ääntä, joka ohjasi Enkelten rikostentorjuntaoperaatioita kaiutinpuhelimella. Muutamia valintamuutoksia tehtiin: Fawcettin ja Jacksonin lähdön jälkeen mukaan tulivat Cheryl Ladd, Shelley Hack ja Tanya Roberts.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Charlien ääntä Charlien enkeleissä...</w:t>
      </w:r>
    </w:p>
    <w:p>
      <w:pPr>
        <w:pStyle w:val="TextBody"/>
        <w:bidi w:val="0"/>
        <w:jc w:val="left"/>
        <w:rPr>
          <w:b/>
          <w:shd w:val="clear" w:fill="FFFF00"/>
        </w:rPr>
      </w:pPr>
      <w:r>
        <w:rPr>
          <w:b/>
          <w:shd w:val="clear" w:fill="FFFF00"/>
        </w:rPr>
        <w:t xml:space="preserve">Teksti numero 1</w:t>
      </w:r>
    </w:p>
    <w:tbl>
      <w:tblPr>
        <w:tblW w:w="8855" w:type="dxa"/>
        <w:jc w:val="left"/>
        <w:tblInd w:w="0" w:type="dxa"/>
        <w:tblLayout w:type="fixed"/>
        <w:tblCellMar>
          <w:top w:w="28" w:type="dxa"/>
          <w:left w:w="28" w:type="dxa"/>
          <w:bottom w:w="28" w:type="dxa"/>
          <w:right w:w="28" w:type="dxa"/>
        </w:tblCellMar>
      </w:tblPr>
      <w:tblGrid>
        <w:gridCol w:w="2236"/>
        <w:gridCol w:w="3496"/>
        <w:gridCol w:w="1396"/>
        <w:gridCol w:w="1396"/>
        <w:gridCol w:w="331"/>
      </w:tblGrid>
      <w:tr>
        <w:trPr/>
        <w:tc>
          <w:tcPr>
            <w:tcW w:w="2236" w:type="dxa"/>
            <w:tcBorders/>
            <w:vAlign w:val="center"/>
          </w:tcPr>
          <w:p>
            <w:pPr>
              <w:pStyle w:val="TableHeading"/>
              <w:suppressLineNumbers/>
              <w:bidi w:val="0"/>
              <w:spacing w:before="0" w:after="283"/>
              <w:jc w:val="center"/>
              <w:rPr/>
            </w:pPr>
            <w:r>
              <w:rPr/>
              <w:t xml:space="preserve">Näyttelijä </w:t>
            </w:r>
          </w:p>
        </w:tc>
        <w:tc>
          <w:tcPr>
            <w:tcW w:w="3496" w:type="dxa"/>
            <w:tcBorders/>
            <w:vAlign w:val="center"/>
          </w:tcPr>
          <w:p>
            <w:pPr>
              <w:pStyle w:val="TableHeading"/>
              <w:suppressLineNumbers/>
              <w:bidi w:val="0"/>
              <w:spacing w:before="0" w:after="283"/>
              <w:jc w:val="center"/>
              <w:rPr/>
            </w:pPr>
            <w:r>
              <w:rPr/>
              <w:t xml:space="preserve">Hahmo Seasons </w:t>
            </w:r>
          </w:p>
        </w:tc>
        <w:tc>
          <w:tcPr>
            <w:tcW w:w="1396" w:type="dxa"/>
            <w:tcBorders/>
            <w:vAlign w:val="center"/>
          </w:tcPr>
          <w:p>
            <w:pPr>
              <w:pStyle w:val="TableHeading"/>
              <w:suppressLineNumbers/>
              <w:bidi w:val="0"/>
              <w:spacing w:before="0" w:after="283"/>
              <w:jc w:val="center"/>
              <w:rPr/>
            </w:pPr>
            <w:r>
              <w:rPr/>
              <w:t xml:space="preserve">Vuodet </w:t>
            </w:r>
          </w:p>
        </w:tc>
        <w:tc>
          <w:tcPr>
            <w:tcW w:w="1396" w:type="dxa"/>
            <w:tcBorders/>
          </w:tcPr>
          <w:p>
            <w:pPr>
              <w:pStyle w:val="TableContents"/>
              <w:bidi w:val="0"/>
              <w:spacing w:before="0" w:after="283"/>
              <w:jc w:val="left"/>
              <w:rPr>
                <w:sz w:val="4"/>
                <w:szCs w:val="4"/>
              </w:rPr>
            </w:pPr>
            <w:r>
              <w:rPr>
                <w:sz w:val="4"/>
                <w:szCs w:val="4"/>
              </w:rPr>
            </w:r>
          </w:p>
        </w:tc>
        <w:tc>
          <w:tcPr>
            <w:tcW w:w="33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Heading"/>
              <w:bidi w:val="0"/>
              <w:spacing w:before="0" w:after="283"/>
              <w:rPr>
                <w:sz w:val="4"/>
                <w:szCs w:val="4"/>
              </w:rPr>
            </w:pPr>
            <w:r>
              <w:rPr>
                <w:sz w:val="4"/>
                <w:szCs w:val="4"/>
              </w:rPr>
            </w:r>
          </w:p>
        </w:tc>
        <w:tc>
          <w:tcPr>
            <w:tcW w:w="3496" w:type="dxa"/>
            <w:tcBorders/>
            <w:vAlign w:val="center"/>
          </w:tcPr>
          <w:p>
            <w:pPr>
              <w:pStyle w:val="TableHeading"/>
              <w:bidi w:val="0"/>
              <w:spacing w:before="0" w:after="283"/>
              <w:rPr>
                <w:sz w:val="4"/>
                <w:szCs w:val="4"/>
              </w:rPr>
            </w:pPr>
            <w:r>
              <w:rPr>
                <w:sz w:val="4"/>
                <w:szCs w:val="4"/>
              </w:rPr>
            </w:r>
          </w:p>
        </w:tc>
        <w:tc>
          <w:tcPr>
            <w:tcW w:w="1396" w:type="dxa"/>
            <w:tcBorders/>
            <w:vAlign w:val="center"/>
          </w:tcPr>
          <w:p>
            <w:pPr>
              <w:pStyle w:val="TableHeading"/>
              <w:bidi w:val="0"/>
              <w:spacing w:before="0" w:after="283"/>
              <w:rPr>
                <w:sz w:val="4"/>
                <w:szCs w:val="4"/>
              </w:rPr>
            </w:pPr>
            <w:r>
              <w:rPr>
                <w:sz w:val="4"/>
                <w:szCs w:val="4"/>
              </w:rPr>
            </w:r>
          </w:p>
        </w:tc>
        <w:tc>
          <w:tcPr>
            <w:tcW w:w="1396" w:type="dxa"/>
            <w:tcBorders/>
            <w:vAlign w:val="center"/>
          </w:tcPr>
          <w:p>
            <w:pPr>
              <w:pStyle w:val="TableHeading"/>
              <w:bidi w:val="0"/>
              <w:spacing w:before="0" w:after="283"/>
              <w:rPr>
                <w:sz w:val="4"/>
                <w:szCs w:val="4"/>
              </w:rPr>
            </w:pPr>
            <w:r>
              <w:rPr>
                <w:sz w:val="4"/>
                <w:szCs w:val="4"/>
              </w:rPr>
            </w:r>
          </w:p>
        </w:tc>
        <w:tc>
          <w:tcPr>
            <w:tcW w:w="331" w:type="dxa"/>
            <w:tcBorders/>
            <w:vAlign w:val="center"/>
          </w:tcPr>
          <w:p>
            <w:pPr>
              <w:pStyle w:val="TableHeading"/>
              <w:suppressLineNumbers/>
              <w:bidi w:val="0"/>
              <w:spacing w:before="0" w:after="283"/>
              <w:jc w:val="center"/>
              <w:rPr/>
            </w:pPr>
            <w:r>
              <w:rPr/>
              <w:t xml:space="preserve">5 </w:t>
            </w:r>
          </w:p>
        </w:tc>
      </w:tr>
      <w:tr>
        <w:trPr/>
        <w:tc>
          <w:tcPr>
            <w:tcW w:w="2236" w:type="dxa"/>
            <w:tcBorders/>
            <w:vAlign w:val="center"/>
          </w:tcPr>
          <w:p>
            <w:pPr>
              <w:pStyle w:val="TableContents"/>
              <w:bidi w:val="0"/>
              <w:spacing w:before="0" w:after="283"/>
              <w:jc w:val="left"/>
              <w:rPr/>
            </w:pPr>
            <w:r>
              <w:rPr/>
              <w:t xml:space="preserve">Kate Jackson </w:t>
            </w:r>
          </w:p>
        </w:tc>
        <w:tc>
          <w:tcPr>
            <w:tcW w:w="3496" w:type="dxa"/>
            <w:tcBorders/>
            <w:vAlign w:val="center"/>
          </w:tcPr>
          <w:p>
            <w:pPr>
              <w:pStyle w:val="TableContents"/>
              <w:bidi w:val="0"/>
              <w:spacing w:before="0" w:after="283"/>
              <w:jc w:val="left"/>
              <w:rPr/>
            </w:pPr>
            <w:r>
              <w:rPr/>
              <w:t xml:space="preserve">Sabrina Duncan Main </w:t>
            </w:r>
          </w:p>
        </w:tc>
        <w:tc>
          <w:tcPr>
            <w:tcW w:w="1396" w:type="dxa"/>
            <w:tcBorders/>
            <w:vAlign w:val="center"/>
          </w:tcPr>
          <w:p>
            <w:pPr>
              <w:pStyle w:val="TableContents"/>
              <w:bidi w:val="0"/>
              <w:spacing w:before="0" w:after="283"/>
              <w:jc w:val="left"/>
              <w:rPr/>
            </w:pPr>
            <w:r>
              <w:rPr/>
              <w:t xml:space="preserve">1976 -- 1979 </w:t>
            </w:r>
          </w:p>
        </w:tc>
        <w:tc>
          <w:tcPr>
            <w:tcW w:w="1727" w:type="dxa"/>
            <w:gridSpan w:val="2"/>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Contents"/>
              <w:bidi w:val="0"/>
              <w:spacing w:before="0" w:after="283"/>
              <w:jc w:val="left"/>
              <w:rPr/>
            </w:pPr>
            <w:r>
              <w:rPr/>
              <w:t xml:space="preserve">Farrah Fawcett </w:t>
            </w:r>
          </w:p>
        </w:tc>
        <w:tc>
          <w:tcPr>
            <w:tcW w:w="3496" w:type="dxa"/>
            <w:tcBorders/>
            <w:vAlign w:val="center"/>
          </w:tcPr>
          <w:p>
            <w:pPr>
              <w:pStyle w:val="TableContents"/>
              <w:bidi w:val="0"/>
              <w:spacing w:before="0" w:after="283"/>
              <w:jc w:val="left"/>
              <w:rPr/>
            </w:pPr>
            <w:r>
              <w:rPr/>
              <w:t xml:space="preserve">Jill Munroe </w:t>
            </w:r>
          </w:p>
        </w:tc>
        <w:tc>
          <w:tcPr>
            <w:tcW w:w="1396" w:type="dxa"/>
            <w:tcBorders/>
            <w:vAlign w:val="center"/>
          </w:tcPr>
          <w:p>
            <w:pPr>
              <w:pStyle w:val="TableContents"/>
              <w:bidi w:val="0"/>
              <w:spacing w:before="0" w:after="283"/>
              <w:jc w:val="left"/>
              <w:rPr/>
            </w:pPr>
            <w:r>
              <w:rPr/>
              <w:t xml:space="preserve">Tärkein vieras </w:t>
            </w:r>
          </w:p>
        </w:tc>
        <w:tc>
          <w:tcPr>
            <w:tcW w:w="1396" w:type="dxa"/>
            <w:tcBorders/>
            <w:vAlign w:val="center"/>
          </w:tcPr>
          <w:p>
            <w:pPr>
              <w:pStyle w:val="TableContents"/>
              <w:bidi w:val="0"/>
              <w:spacing w:before="0" w:after="283"/>
              <w:jc w:val="left"/>
              <w:rPr/>
            </w:pPr>
            <w:r>
              <w:rPr/>
              <w:t xml:space="preserve">1976 -- 1977 </w:t>
            </w:r>
          </w:p>
        </w:tc>
        <w:tc>
          <w:tcPr>
            <w:tcW w:w="33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Contents"/>
              <w:bidi w:val="0"/>
              <w:spacing w:before="0" w:after="283"/>
              <w:jc w:val="left"/>
              <w:rPr/>
            </w:pPr>
            <w:r>
              <w:rPr/>
              <w:t xml:space="preserve">Jaclyn Smith </w:t>
            </w:r>
          </w:p>
        </w:tc>
        <w:tc>
          <w:tcPr>
            <w:tcW w:w="3496" w:type="dxa"/>
            <w:tcBorders/>
            <w:vAlign w:val="center"/>
          </w:tcPr>
          <w:p>
            <w:pPr>
              <w:pStyle w:val="TableContents"/>
              <w:bidi w:val="0"/>
              <w:spacing w:before="0" w:after="283"/>
              <w:jc w:val="left"/>
              <w:rPr/>
            </w:pPr>
            <w:r>
              <w:rPr/>
              <w:t xml:space="preserve">Kelly Garrett Main </w:t>
            </w:r>
          </w:p>
        </w:tc>
        <w:tc>
          <w:tcPr>
            <w:tcW w:w="1396" w:type="dxa"/>
            <w:tcBorders/>
            <w:vAlign w:val="center"/>
          </w:tcPr>
          <w:p>
            <w:pPr>
              <w:pStyle w:val="TableContents"/>
              <w:bidi w:val="0"/>
              <w:spacing w:before="0" w:after="283"/>
              <w:jc w:val="left"/>
              <w:rPr/>
            </w:pPr>
            <w:r>
              <w:rPr/>
              <w:t xml:space="preserve">1976 -- 1981 </w:t>
            </w:r>
          </w:p>
        </w:tc>
        <w:tc>
          <w:tcPr>
            <w:tcW w:w="1727" w:type="dxa"/>
            <w:gridSpan w:val="2"/>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Contents"/>
              <w:bidi w:val="0"/>
              <w:spacing w:before="0" w:after="283"/>
              <w:jc w:val="left"/>
              <w:rPr/>
            </w:pPr>
            <w:r>
              <w:rPr/>
              <w:t xml:space="preserve">Cheryl Ladd </w:t>
            </w:r>
          </w:p>
        </w:tc>
        <w:tc>
          <w:tcPr>
            <w:tcW w:w="3496" w:type="dxa"/>
            <w:tcBorders/>
            <w:vAlign w:val="center"/>
          </w:tcPr>
          <w:p>
            <w:pPr>
              <w:pStyle w:val="TableContents"/>
              <w:bidi w:val="0"/>
              <w:spacing w:before="0" w:after="283"/>
              <w:jc w:val="left"/>
              <w:rPr/>
            </w:pPr>
            <w:r>
              <w:rPr/>
              <w:t xml:space="preserve">Kris Munroe Main </w:t>
            </w:r>
          </w:p>
        </w:tc>
        <w:tc>
          <w:tcPr>
            <w:tcW w:w="1396" w:type="dxa"/>
            <w:tcBorders/>
            <w:vAlign w:val="center"/>
          </w:tcPr>
          <w:p>
            <w:pPr>
              <w:pStyle w:val="TableContents"/>
              <w:bidi w:val="0"/>
              <w:spacing w:before="0" w:after="283"/>
              <w:jc w:val="left"/>
              <w:rPr/>
            </w:pPr>
            <w:r>
              <w:rPr/>
              <w:t xml:space="preserve">1977 -- 1981 </w:t>
            </w:r>
          </w:p>
        </w:tc>
        <w:tc>
          <w:tcPr>
            <w:tcW w:w="1727" w:type="dxa"/>
            <w:gridSpan w:val="2"/>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Contents"/>
              <w:bidi w:val="0"/>
              <w:spacing w:before="0" w:after="283"/>
              <w:jc w:val="left"/>
              <w:rPr/>
            </w:pPr>
            <w:r>
              <w:rPr/>
              <w:t xml:space="preserve">Shelley Hack </w:t>
            </w:r>
          </w:p>
        </w:tc>
        <w:tc>
          <w:tcPr>
            <w:tcW w:w="3496" w:type="dxa"/>
            <w:tcBorders/>
            <w:vAlign w:val="center"/>
          </w:tcPr>
          <w:p>
            <w:pPr>
              <w:pStyle w:val="TableContents"/>
              <w:bidi w:val="0"/>
              <w:spacing w:before="0" w:after="283"/>
              <w:jc w:val="left"/>
              <w:rPr/>
            </w:pPr>
            <w:r>
              <w:rPr/>
              <w:t xml:space="preserve">Tiffany Welles </w:t>
            </w:r>
          </w:p>
        </w:tc>
        <w:tc>
          <w:tcPr>
            <w:tcW w:w="1396" w:type="dxa"/>
            <w:tcBorders/>
            <w:vAlign w:val="center"/>
          </w:tcPr>
          <w:p>
            <w:pPr>
              <w:pStyle w:val="TableContents"/>
              <w:bidi w:val="0"/>
              <w:spacing w:before="0" w:after="283"/>
              <w:jc w:val="left"/>
              <w:rPr/>
            </w:pPr>
            <w:r>
              <w:rPr/>
              <w:t xml:space="preserve">Main </w:t>
            </w:r>
          </w:p>
        </w:tc>
        <w:tc>
          <w:tcPr>
            <w:tcW w:w="1396" w:type="dxa"/>
            <w:tcBorders/>
            <w:vAlign w:val="center"/>
          </w:tcPr>
          <w:p>
            <w:pPr>
              <w:pStyle w:val="TableContents"/>
              <w:bidi w:val="0"/>
              <w:spacing w:before="0" w:after="283"/>
              <w:jc w:val="left"/>
              <w:rPr/>
            </w:pPr>
            <w:r>
              <w:rPr/>
              <w:t xml:space="preserve">1979 -- 1980 </w:t>
            </w:r>
          </w:p>
        </w:tc>
        <w:tc>
          <w:tcPr>
            <w:tcW w:w="33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Contents"/>
              <w:bidi w:val="0"/>
              <w:spacing w:before="0" w:after="283"/>
              <w:jc w:val="left"/>
              <w:rPr/>
            </w:pPr>
            <w:r>
              <w:rPr/>
              <w:t xml:space="preserve">Tanya Roberts </w:t>
            </w:r>
          </w:p>
        </w:tc>
        <w:tc>
          <w:tcPr>
            <w:tcW w:w="3496" w:type="dxa"/>
            <w:tcBorders/>
            <w:vAlign w:val="center"/>
          </w:tcPr>
          <w:p>
            <w:pPr>
              <w:pStyle w:val="TableContents"/>
              <w:bidi w:val="0"/>
              <w:spacing w:before="0" w:after="283"/>
              <w:jc w:val="left"/>
              <w:rPr/>
            </w:pPr>
            <w:r>
              <w:rPr/>
              <w:t xml:space="preserve">Julie Rogers </w:t>
            </w:r>
          </w:p>
        </w:tc>
        <w:tc>
          <w:tcPr>
            <w:tcW w:w="1396" w:type="dxa"/>
            <w:tcBorders/>
            <w:vAlign w:val="center"/>
          </w:tcPr>
          <w:p>
            <w:pPr>
              <w:pStyle w:val="TableContents"/>
              <w:bidi w:val="0"/>
              <w:spacing w:before="0" w:after="283"/>
              <w:jc w:val="left"/>
              <w:rPr/>
            </w:pPr>
            <w:r>
              <w:rPr/>
              <w:t xml:space="preserve">Main </w:t>
            </w:r>
          </w:p>
        </w:tc>
        <w:tc>
          <w:tcPr>
            <w:tcW w:w="1396" w:type="dxa"/>
            <w:tcBorders/>
            <w:vAlign w:val="center"/>
          </w:tcPr>
          <w:p>
            <w:pPr>
              <w:pStyle w:val="TableContents"/>
              <w:bidi w:val="0"/>
              <w:spacing w:before="0" w:after="283"/>
              <w:jc w:val="left"/>
              <w:rPr/>
            </w:pPr>
            <w:r>
              <w:rPr/>
              <w:t xml:space="preserve">1980 -- 1981 </w:t>
            </w:r>
          </w:p>
        </w:tc>
        <w:tc>
          <w:tcPr>
            <w:tcW w:w="331" w:type="dxa"/>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Contents"/>
              <w:bidi w:val="0"/>
              <w:spacing w:before="0" w:after="283"/>
              <w:jc w:val="left"/>
              <w:rPr/>
            </w:pPr>
            <w:r>
              <w:rPr/>
              <w:t xml:space="preserve">David Doyle </w:t>
            </w:r>
          </w:p>
        </w:tc>
        <w:tc>
          <w:tcPr>
            <w:tcW w:w="3496" w:type="dxa"/>
            <w:tcBorders/>
            <w:vAlign w:val="center"/>
          </w:tcPr>
          <w:p>
            <w:pPr>
              <w:pStyle w:val="TableContents"/>
              <w:bidi w:val="0"/>
              <w:spacing w:before="0" w:after="283"/>
              <w:jc w:val="left"/>
              <w:rPr/>
            </w:pPr>
            <w:r>
              <w:rPr/>
              <w:t xml:space="preserve">John Bosley Main </w:t>
            </w:r>
          </w:p>
        </w:tc>
        <w:tc>
          <w:tcPr>
            <w:tcW w:w="1396" w:type="dxa"/>
            <w:tcBorders/>
            <w:vAlign w:val="center"/>
          </w:tcPr>
          <w:p>
            <w:pPr>
              <w:pStyle w:val="TableContents"/>
              <w:bidi w:val="0"/>
              <w:spacing w:before="0" w:after="283"/>
              <w:jc w:val="left"/>
              <w:rPr/>
            </w:pPr>
            <w:r>
              <w:rPr/>
              <w:t xml:space="preserve">1976 -- 1981 </w:t>
            </w:r>
          </w:p>
        </w:tc>
        <w:tc>
          <w:tcPr>
            <w:tcW w:w="1727" w:type="dxa"/>
            <w:gridSpan w:val="2"/>
            <w:tcBorders/>
          </w:tcPr>
          <w:p>
            <w:pPr>
              <w:pStyle w:val="TableContents"/>
              <w:bidi w:val="0"/>
              <w:spacing w:before="0" w:after="283"/>
              <w:jc w:val="left"/>
              <w:rPr>
                <w:sz w:val="4"/>
                <w:szCs w:val="4"/>
              </w:rPr>
            </w:pPr>
            <w:r>
              <w:rPr>
                <w:sz w:val="4"/>
                <w:szCs w:val="4"/>
              </w:rPr>
            </w:r>
          </w:p>
        </w:tc>
      </w:tr>
      <w:tr>
        <w:trPr/>
        <w:tc>
          <w:tcPr>
            <w:tcW w:w="2236" w:type="dxa"/>
            <w:tcBorders/>
            <w:vAlign w:val="center"/>
          </w:tcPr>
          <w:p>
            <w:pPr>
              <w:pStyle w:val="TableContents"/>
              <w:bidi w:val="0"/>
              <w:spacing w:before="0" w:after="283"/>
              <w:jc w:val="left"/>
              <w:rPr/>
            </w:pPr>
            <w:r>
              <w:rPr>
                <w:color w:val="A9A9A9"/>
              </w:rPr>
              <w:t xml:space="preserve">John Forsythe </w:t>
            </w:r>
            <w:r>
              <w:rPr/>
              <w:t xml:space="preserve">(ääni) </w:t>
            </w:r>
          </w:p>
        </w:tc>
        <w:tc>
          <w:tcPr>
            <w:tcW w:w="3496" w:type="dxa"/>
            <w:tcBorders/>
            <w:vAlign w:val="center"/>
          </w:tcPr>
          <w:p>
            <w:pPr>
              <w:pStyle w:val="TableContents"/>
              <w:bidi w:val="0"/>
              <w:spacing w:before="0" w:after="283"/>
              <w:jc w:val="left"/>
              <w:rPr/>
            </w:pPr>
            <w:r>
              <w:rPr/>
              <w:t xml:space="preserve">Charles ``Charlie'' Townsend Main </w:t>
            </w:r>
          </w:p>
        </w:tc>
        <w:tc>
          <w:tcPr>
            <w:tcW w:w="1396" w:type="dxa"/>
            <w:tcBorders/>
            <w:vAlign w:val="center"/>
          </w:tcPr>
          <w:p>
            <w:pPr>
              <w:pStyle w:val="TableContents"/>
              <w:bidi w:val="0"/>
              <w:spacing w:before="0" w:after="283"/>
              <w:jc w:val="left"/>
              <w:rPr/>
            </w:pPr>
            <w:r>
              <w:rPr/>
              <w:t xml:space="preserve">1976 -- 1981 </w:t>
            </w:r>
          </w:p>
        </w:tc>
        <w:tc>
          <w:tcPr>
            <w:tcW w:w="172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Charlieta alkuperäisessä Charlie Angels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Charlien ääntä Charlien enkeleissä...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Charlien enkelit on yhdysvaltalainen rikosdraama-televisiosarja, joka esitettiin ABC:llä 22. syyskuuta 1976-24. kesäkuuta 1981 ja joka tuotti viisi tuotantokautta ja 110 jaksoa. Sarjan loivat Ivan Goff ja Ben Roberts ja sen tuotti Aaron Spelling. Sarjassa seurataan Los Angelesissa, Kaliforniassa sijaitsevassa yksityisetsivätoimistossa työskentelevien kolmen naisen rikostentorjuntaseikkailuja, ja alun perin päärooleissa näyttelivät Kate Jackson, Farrah Fawcett (nimellä Farrah Fawcett-Majors) ja Jaclyn Smith, ja </w:t>
      </w:r>
      <w:r>
        <w:rPr>
          <w:color w:val="A9A9A9"/>
        </w:rPr>
        <w:t xml:space="preserve">John Forsythe esitti </w:t>
      </w:r>
      <w:r>
        <w:rPr/>
        <w:t xml:space="preserve">heidän pomonsa, näkymättömän Charlie Townsendin ääntä, joka ohjasi "enkelien" rikostentorjuntaoperaatioita kaiuttimen kautta. Muutamia valintamuutoksia tehtiin, Fawcettin ja Jacksonin lähdön jälkeen mukaan tulivat Cheryl Ladd, Shelley Hack ja Tanya Roberts.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Charliea Charlie Angels tv-sarjassa</w:t>
      </w:r>
    </w:p>
    <w:p>
      <w:pPr>
        <w:pStyle w:val="TextBody"/>
        <w:bidi w:val="0"/>
        <w:jc w:val="left"/>
        <w:rPr>
          <w:b/>
          <w:u w:val="single"/>
          <w:shd w:val="clear" w:fill="FFFF00"/>
        </w:rPr>
      </w:pPr>
      <w:r>
        <w:rPr>
          <w:b/>
          <w:u w:val="single"/>
          <w:shd w:val="clear" w:fill="FFFF00"/>
        </w:rPr>
        <w:t xml:space="preserve">Asiakirjan numero 20214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Maltan haukka historia Malta </w:t>
      </w:r>
    </w:p>
    <w:tbl>
      <w:tblPr>
        <w:tblW w:w="6407" w:type="dxa"/>
        <w:jc w:val="left"/>
        <w:tblInd w:w="0" w:type="dxa"/>
        <w:tblLayout w:type="fixed"/>
        <w:tblCellMar>
          <w:top w:w="28" w:type="dxa"/>
          <w:left w:w="28" w:type="dxa"/>
          <w:bottom w:w="28" w:type="dxa"/>
          <w:right w:w="28" w:type="dxa"/>
        </w:tblCellMar>
      </w:tblPr>
      <w:tblGrid>
        <w:gridCol w:w="1531"/>
        <w:gridCol w:w="4876"/>
      </w:tblGrid>
      <w:tr>
        <w:trPr/>
        <w:tc>
          <w:tcPr>
            <w:tcW w:w="1531" w:type="dxa"/>
            <w:tcBorders/>
            <w:vAlign w:val="center"/>
          </w:tcPr>
          <w:p>
            <w:pPr>
              <w:pStyle w:val="TableContents"/>
              <w:bidi w:val="0"/>
              <w:spacing w:before="0" w:after="283"/>
              <w:jc w:val="left"/>
              <w:rPr/>
            </w:pPr>
            <w:r>
              <w:rPr/>
              <w:t xml:space="preserve">Nimi: </w:t>
            </w:r>
          </w:p>
        </w:tc>
        <w:tc>
          <w:tcPr>
            <w:tcW w:w="4876" w:type="dxa"/>
            <w:tcBorders/>
            <w:vAlign w:val="center"/>
          </w:tcPr>
          <w:p>
            <w:pPr>
              <w:pStyle w:val="TableContents"/>
              <w:bidi w:val="0"/>
              <w:spacing w:before="0" w:after="283"/>
              <w:jc w:val="left"/>
              <w:rPr/>
            </w:pPr>
            <w:r>
              <w:rPr/>
              <w:t xml:space="preserve">Maltan haukka </w:t>
            </w:r>
          </w:p>
        </w:tc>
      </w:tr>
      <w:tr>
        <w:trPr/>
        <w:tc>
          <w:tcPr>
            <w:tcW w:w="1531" w:type="dxa"/>
            <w:tcBorders/>
            <w:vAlign w:val="center"/>
          </w:tcPr>
          <w:p>
            <w:pPr>
              <w:pStyle w:val="TableContents"/>
              <w:bidi w:val="0"/>
              <w:spacing w:before="0" w:after="283"/>
              <w:jc w:val="left"/>
              <w:rPr/>
            </w:pPr>
            <w:r>
              <w:rPr/>
              <w:t xml:space="preserve">Nimimerkki: </w:t>
            </w:r>
          </w:p>
        </w:tc>
        <w:tc>
          <w:tcPr>
            <w:tcW w:w="4876" w:type="dxa"/>
            <w:tcBorders/>
            <w:vAlign w:val="center"/>
          </w:tcPr>
          <w:p>
            <w:pPr>
              <w:pStyle w:val="TableContents"/>
              <w:bidi w:val="0"/>
              <w:spacing w:before="0" w:after="283"/>
              <w:jc w:val="left"/>
              <w:rPr/>
            </w:pPr>
            <w:r>
              <w:rPr/>
              <w:t xml:space="preserve">Maltan haukka </w:t>
            </w:r>
          </w:p>
        </w:tc>
      </w:tr>
      <w:tr>
        <w:trPr/>
        <w:tc>
          <w:tcPr>
            <w:tcW w:w="1531" w:type="dxa"/>
            <w:tcBorders/>
            <w:vAlign w:val="center"/>
          </w:tcPr>
          <w:p>
            <w:pPr>
              <w:pStyle w:val="TableContents"/>
              <w:bidi w:val="0"/>
              <w:spacing w:before="0" w:after="283"/>
              <w:jc w:val="left"/>
              <w:rPr/>
            </w:pPr>
            <w:r>
              <w:rPr/>
              <w:t xml:space="preserve">Omistaja: </w:t>
            </w:r>
          </w:p>
        </w:tc>
        <w:tc>
          <w:tcPr>
            <w:tcW w:w="4876"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Tom Perkins (2006 -- 2008) </w:t>
            </w:r>
          </w:p>
          <w:p>
            <w:pPr>
              <w:pStyle w:val="TableContents"/>
              <w:numPr>
                <w:ilvl w:val="0"/>
                <w:numId w:val="137"/>
              </w:numPr>
              <w:tabs>
                <w:tab w:val="clear" w:pos="1134"/>
                <w:tab w:val="left" w:leader="none" w:pos="707"/>
              </w:tabs>
              <w:bidi w:val="0"/>
              <w:spacing w:before="0" w:after="283"/>
              <w:ind w:start="707" w:hanging="283"/>
              <w:jc w:val="left"/>
              <w:rPr/>
            </w:pPr>
            <w:r>
              <w:rPr>
                <w:color w:val="A9A9A9"/>
              </w:rPr>
              <w:t xml:space="preserve">Pleon Ltd </w:t>
            </w:r>
            <w:r>
              <w:rPr/>
              <w:t xml:space="preserve">(2008 --) </w:t>
            </w:r>
          </w:p>
        </w:tc>
      </w:tr>
      <w:tr>
        <w:trPr/>
        <w:tc>
          <w:tcPr>
            <w:tcW w:w="1531" w:type="dxa"/>
            <w:tcBorders/>
            <w:vAlign w:val="center"/>
          </w:tcPr>
          <w:p>
            <w:pPr>
              <w:pStyle w:val="TableContents"/>
              <w:bidi w:val="0"/>
              <w:spacing w:before="0" w:after="283"/>
              <w:jc w:val="left"/>
              <w:rPr/>
            </w:pPr>
            <w:r>
              <w:rPr/>
              <w:t xml:space="preserve">Operaattori: </w:t>
            </w:r>
          </w:p>
        </w:tc>
        <w:tc>
          <w:tcPr>
            <w:tcW w:w="4876" w:type="dxa"/>
            <w:tcBorders/>
            <w:vAlign w:val="center"/>
          </w:tcPr>
          <w:p>
            <w:pPr>
              <w:pStyle w:val="TableContents"/>
              <w:bidi w:val="0"/>
              <w:spacing w:before="0" w:after="283"/>
              <w:jc w:val="left"/>
              <w:rPr/>
            </w:pPr>
            <w:r>
              <w:rPr/>
              <w:t xml:space="preserve">Pleon Ltd., Tortola, BVI </w:t>
            </w:r>
          </w:p>
        </w:tc>
      </w:tr>
      <w:tr>
        <w:trPr/>
        <w:tc>
          <w:tcPr>
            <w:tcW w:w="1531" w:type="dxa"/>
            <w:tcBorders/>
            <w:vAlign w:val="center"/>
          </w:tcPr>
          <w:p>
            <w:pPr>
              <w:pStyle w:val="TableContents"/>
              <w:bidi w:val="0"/>
              <w:spacing w:before="0" w:after="283"/>
              <w:jc w:val="left"/>
              <w:rPr/>
            </w:pPr>
            <w:r>
              <w:rPr/>
              <w:t xml:space="preserve">Rakennuttaja: </w:t>
            </w:r>
          </w:p>
        </w:tc>
        <w:tc>
          <w:tcPr>
            <w:tcW w:w="4876" w:type="dxa"/>
            <w:tcBorders/>
            <w:vAlign w:val="center"/>
          </w:tcPr>
          <w:p>
            <w:pPr>
              <w:pStyle w:val="TableContents"/>
              <w:bidi w:val="0"/>
              <w:spacing w:before="0" w:after="283"/>
              <w:jc w:val="left"/>
              <w:rPr/>
            </w:pPr>
            <w:r>
              <w:rPr/>
              <w:t xml:space="preserve">Perini Navi, Tuzla, İstanbul </w:t>
            </w:r>
          </w:p>
        </w:tc>
      </w:tr>
      <w:tr>
        <w:trPr/>
        <w:tc>
          <w:tcPr>
            <w:tcW w:w="1531" w:type="dxa"/>
            <w:tcBorders/>
            <w:vAlign w:val="center"/>
          </w:tcPr>
          <w:p>
            <w:pPr>
              <w:pStyle w:val="TableContents"/>
              <w:bidi w:val="0"/>
              <w:spacing w:before="0" w:after="283"/>
              <w:jc w:val="left"/>
              <w:rPr/>
            </w:pPr>
            <w:r>
              <w:rPr/>
              <w:t xml:space="preserve">Käynnistetty: </w:t>
            </w:r>
          </w:p>
        </w:tc>
        <w:tc>
          <w:tcPr>
            <w:tcW w:w="4876" w:type="dxa"/>
            <w:tcBorders/>
            <w:vAlign w:val="center"/>
          </w:tcPr>
          <w:p>
            <w:pPr>
              <w:pStyle w:val="TableContents"/>
              <w:bidi w:val="0"/>
              <w:spacing w:before="0" w:after="283"/>
              <w:jc w:val="left"/>
              <w:rPr/>
            </w:pPr>
            <w:r>
              <w:rPr/>
              <w:t xml:space="preserve">1990 </w:t>
            </w:r>
          </w:p>
        </w:tc>
      </w:tr>
      <w:tr>
        <w:trPr/>
        <w:tc>
          <w:tcPr>
            <w:tcW w:w="1531" w:type="dxa"/>
            <w:tcBorders/>
            <w:vAlign w:val="center"/>
          </w:tcPr>
          <w:p>
            <w:pPr>
              <w:pStyle w:val="TableContents"/>
              <w:bidi w:val="0"/>
              <w:spacing w:before="0" w:after="283"/>
              <w:jc w:val="left"/>
              <w:rPr/>
            </w:pPr>
            <w:r>
              <w:rPr/>
              <w:t xml:space="preserve">Valmistui: </w:t>
            </w:r>
          </w:p>
        </w:tc>
        <w:tc>
          <w:tcPr>
            <w:tcW w:w="4876" w:type="dxa"/>
            <w:tcBorders/>
            <w:vAlign w:val="center"/>
          </w:tcPr>
          <w:p>
            <w:pPr>
              <w:pStyle w:val="TableContents"/>
              <w:bidi w:val="0"/>
              <w:spacing w:before="0" w:after="283"/>
              <w:jc w:val="left"/>
              <w:rPr/>
            </w:pPr>
            <w:r>
              <w:rPr/>
              <w:t xml:space="preserve">2006-02-06 </w:t>
            </w:r>
          </w:p>
        </w:tc>
      </w:tr>
      <w:tr>
        <w:trPr/>
        <w:tc>
          <w:tcPr>
            <w:tcW w:w="1531" w:type="dxa"/>
            <w:tcBorders/>
            <w:vAlign w:val="center"/>
          </w:tcPr>
          <w:p>
            <w:pPr>
              <w:pStyle w:val="TableContents"/>
              <w:bidi w:val="0"/>
              <w:spacing w:before="0" w:after="283"/>
              <w:jc w:val="left"/>
              <w:rPr/>
            </w:pPr>
            <w:r>
              <w:rPr/>
              <w:t xml:space="preserve">Tunnistaminen: </w:t>
            </w:r>
          </w:p>
        </w:tc>
        <w:tc>
          <w:tcPr>
            <w:tcW w:w="4876"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IMO-numero: 9384552 </w:t>
            </w:r>
          </w:p>
          <w:p>
            <w:pPr>
              <w:pStyle w:val="TableContents"/>
              <w:numPr>
                <w:ilvl w:val="0"/>
                <w:numId w:val="138"/>
              </w:numPr>
              <w:tabs>
                <w:tab w:val="clear" w:pos="1134"/>
                <w:tab w:val="left" w:leader="none" w:pos="707"/>
              </w:tabs>
              <w:bidi w:val="0"/>
              <w:spacing w:before="0" w:after="0"/>
              <w:ind w:start="707" w:hanging="283"/>
              <w:jc w:val="left"/>
              <w:rPr/>
            </w:pPr>
            <w:r>
              <w:rPr/>
              <w:t xml:space="preserve">MMSI-numero: 249555000 </w:t>
            </w:r>
          </w:p>
          <w:p>
            <w:pPr>
              <w:pStyle w:val="TableContents"/>
              <w:numPr>
                <w:ilvl w:val="0"/>
                <w:numId w:val="138"/>
              </w:numPr>
              <w:tabs>
                <w:tab w:val="clear" w:pos="1134"/>
                <w:tab w:val="left" w:leader="none" w:pos="707"/>
              </w:tabs>
              <w:bidi w:val="0"/>
              <w:spacing w:before="0" w:after="283"/>
              <w:ind w:start="707" w:hanging="283"/>
              <w:jc w:val="left"/>
              <w:rPr/>
            </w:pPr>
            <w:r>
              <w:rPr/>
              <w:t xml:space="preserve">Kutsutunnus: 9HUQ9 </w:t>
            </w:r>
          </w:p>
        </w:tc>
      </w:tr>
      <w:tr>
        <w:trPr/>
        <w:tc>
          <w:tcPr>
            <w:tcW w:w="1531" w:type="dxa"/>
            <w:tcBorders/>
            <w:vAlign w:val="center"/>
          </w:tcPr>
          <w:p>
            <w:pPr>
              <w:pStyle w:val="TableContents"/>
              <w:bidi w:val="0"/>
              <w:spacing w:before="0" w:after="283"/>
              <w:jc w:val="left"/>
              <w:rPr/>
            </w:pPr>
            <w:r>
              <w:rPr/>
              <w:t xml:space="preserve">Purjeveneen suunnittelu: </w:t>
            </w:r>
          </w:p>
        </w:tc>
        <w:tc>
          <w:tcPr>
            <w:tcW w:w="4876" w:type="dxa"/>
            <w:tcBorders/>
            <w:vAlign w:val="center"/>
          </w:tcPr>
          <w:p>
            <w:pPr>
              <w:pStyle w:val="TableContents"/>
              <w:bidi w:val="0"/>
              <w:spacing w:before="0" w:after="283"/>
              <w:jc w:val="left"/>
              <w:rPr/>
            </w:pPr>
            <w:r>
              <w:rPr/>
              <w:t xml:space="preserve">Dijkstra &amp; Partners Yleiset ominaisuudet </w:t>
            </w:r>
          </w:p>
        </w:tc>
      </w:tr>
      <w:tr>
        <w:trPr/>
        <w:tc>
          <w:tcPr>
            <w:tcW w:w="1531" w:type="dxa"/>
            <w:tcBorders/>
            <w:vAlign w:val="center"/>
          </w:tcPr>
          <w:p>
            <w:pPr>
              <w:pStyle w:val="TableContents"/>
              <w:bidi w:val="0"/>
              <w:spacing w:before="0" w:after="283"/>
              <w:jc w:val="left"/>
              <w:rPr/>
            </w:pPr>
            <w:r>
              <w:rPr/>
              <w:t xml:space="preserve">Tyyppi: </w:t>
            </w:r>
          </w:p>
        </w:tc>
        <w:tc>
          <w:tcPr>
            <w:tcW w:w="4876" w:type="dxa"/>
            <w:tcBorders/>
            <w:vAlign w:val="center"/>
          </w:tcPr>
          <w:p>
            <w:pPr>
              <w:pStyle w:val="TableContents"/>
              <w:bidi w:val="0"/>
              <w:spacing w:before="0" w:after="283"/>
              <w:jc w:val="left"/>
              <w:rPr/>
            </w:pPr>
            <w:r>
              <w:rPr/>
              <w:t xml:space="preserve">purjevene </w:t>
            </w:r>
          </w:p>
        </w:tc>
      </w:tr>
      <w:tr>
        <w:trPr/>
        <w:tc>
          <w:tcPr>
            <w:tcW w:w="1531" w:type="dxa"/>
            <w:tcBorders/>
            <w:vAlign w:val="center"/>
          </w:tcPr>
          <w:p>
            <w:pPr>
              <w:pStyle w:val="TableContents"/>
              <w:bidi w:val="0"/>
              <w:spacing w:before="0" w:after="283"/>
              <w:jc w:val="left"/>
              <w:rPr/>
            </w:pPr>
            <w:r>
              <w:rPr/>
              <w:t xml:space="preserve">Tonnimäärä: </w:t>
            </w:r>
          </w:p>
        </w:tc>
        <w:tc>
          <w:tcPr>
            <w:tcW w:w="4876" w:type="dxa"/>
            <w:tcBorders/>
            <w:vAlign w:val="center"/>
          </w:tcPr>
          <w:p>
            <w:pPr>
              <w:pStyle w:val="TableContents"/>
              <w:bidi w:val="0"/>
              <w:spacing w:before="0" w:after="283"/>
              <w:jc w:val="left"/>
              <w:rPr/>
            </w:pPr>
            <w:r>
              <w:rPr/>
              <w:t xml:space="preserve">1157 (GT) </w:t>
            </w:r>
          </w:p>
        </w:tc>
      </w:tr>
      <w:tr>
        <w:trPr/>
        <w:tc>
          <w:tcPr>
            <w:tcW w:w="1531" w:type="dxa"/>
            <w:tcBorders/>
            <w:vAlign w:val="center"/>
          </w:tcPr>
          <w:p>
            <w:pPr>
              <w:pStyle w:val="TableContents"/>
              <w:bidi w:val="0"/>
              <w:spacing w:before="0" w:after="283"/>
              <w:jc w:val="left"/>
              <w:rPr/>
            </w:pPr>
            <w:r>
              <w:rPr/>
              <w:t xml:space="preserve">Siirtymä: </w:t>
            </w:r>
          </w:p>
        </w:tc>
        <w:tc>
          <w:tcPr>
            <w:tcW w:w="4876" w:type="dxa"/>
            <w:tcBorders/>
            <w:vAlign w:val="center"/>
          </w:tcPr>
          <w:p>
            <w:pPr>
              <w:pStyle w:val="TableContents"/>
              <w:bidi w:val="0"/>
              <w:spacing w:before="0" w:after="283"/>
              <w:jc w:val="left"/>
              <w:rPr/>
            </w:pPr>
            <w:r>
              <w:rPr/>
              <w:t xml:space="preserve">1 240 t (1 220 pitkää tonnia; 1 367 lyhyttä tonnia). </w:t>
            </w:r>
          </w:p>
        </w:tc>
      </w:tr>
      <w:tr>
        <w:trPr/>
        <w:tc>
          <w:tcPr>
            <w:tcW w:w="1531" w:type="dxa"/>
            <w:tcBorders/>
            <w:vAlign w:val="center"/>
          </w:tcPr>
          <w:p>
            <w:pPr>
              <w:pStyle w:val="TableContents"/>
              <w:bidi w:val="0"/>
              <w:spacing w:before="0" w:after="283"/>
              <w:jc w:val="left"/>
              <w:rPr/>
            </w:pPr>
            <w:r>
              <w:rPr/>
              <w:t xml:space="preserve">Pituus: </w:t>
            </w:r>
          </w:p>
        </w:tc>
        <w:tc>
          <w:tcPr>
            <w:tcW w:w="4876" w:type="dxa"/>
            <w:tcBorders/>
            <w:vAlign w:val="center"/>
          </w:tcPr>
          <w:p>
            <w:pPr>
              <w:pStyle w:val="TableContents"/>
              <w:bidi w:val="0"/>
              <w:spacing w:before="0" w:after="283"/>
              <w:jc w:val="left"/>
              <w:rPr/>
            </w:pPr>
            <w:r>
              <w:rPr/>
              <w:t xml:space="preserve">88,10 m (289 ft) </w:t>
            </w:r>
          </w:p>
        </w:tc>
      </w:tr>
      <w:tr>
        <w:trPr/>
        <w:tc>
          <w:tcPr>
            <w:tcW w:w="1531" w:type="dxa"/>
            <w:tcBorders/>
            <w:vAlign w:val="center"/>
          </w:tcPr>
          <w:p>
            <w:pPr>
              <w:pStyle w:val="TableContents"/>
              <w:bidi w:val="0"/>
              <w:spacing w:before="0" w:after="283"/>
              <w:jc w:val="left"/>
              <w:rPr/>
            </w:pPr>
            <w:r>
              <w:rPr/>
              <w:t xml:space="preserve">Palkki: </w:t>
            </w:r>
          </w:p>
        </w:tc>
        <w:tc>
          <w:tcPr>
            <w:tcW w:w="4876" w:type="dxa"/>
            <w:tcBorders/>
            <w:vAlign w:val="center"/>
          </w:tcPr>
          <w:p>
            <w:pPr>
              <w:pStyle w:val="TableContents"/>
              <w:bidi w:val="0"/>
              <w:spacing w:before="0" w:after="283"/>
              <w:jc w:val="left"/>
              <w:rPr/>
            </w:pPr>
            <w:r>
              <w:rPr/>
              <w:t xml:space="preserve">12,60 m (41 ft) </w:t>
            </w:r>
          </w:p>
        </w:tc>
      </w:tr>
      <w:tr>
        <w:trPr/>
        <w:tc>
          <w:tcPr>
            <w:tcW w:w="1531" w:type="dxa"/>
            <w:tcBorders/>
            <w:vAlign w:val="center"/>
          </w:tcPr>
          <w:p>
            <w:pPr>
              <w:pStyle w:val="TableContents"/>
              <w:bidi w:val="0"/>
              <w:spacing w:before="0" w:after="283"/>
              <w:jc w:val="left"/>
              <w:rPr/>
            </w:pPr>
            <w:r>
              <w:rPr/>
              <w:t xml:space="preserve">Korkeus: </w:t>
            </w:r>
          </w:p>
        </w:tc>
        <w:tc>
          <w:tcPr>
            <w:tcW w:w="4876" w:type="dxa"/>
            <w:tcBorders/>
            <w:vAlign w:val="center"/>
          </w:tcPr>
          <w:p>
            <w:pPr>
              <w:pStyle w:val="TableContents"/>
              <w:bidi w:val="0"/>
              <w:spacing w:before="0" w:after="283"/>
              <w:jc w:val="left"/>
              <w:rPr/>
            </w:pPr>
            <w:r>
              <w:rPr/>
              <w:t xml:space="preserve">58,20 m (191 ft) </w:t>
            </w:r>
          </w:p>
        </w:tc>
      </w:tr>
      <w:tr>
        <w:trPr/>
        <w:tc>
          <w:tcPr>
            <w:tcW w:w="1531" w:type="dxa"/>
            <w:tcBorders/>
            <w:vAlign w:val="center"/>
          </w:tcPr>
          <w:p>
            <w:pPr>
              <w:pStyle w:val="TableContents"/>
              <w:bidi w:val="0"/>
              <w:spacing w:before="0" w:after="283"/>
              <w:jc w:val="left"/>
              <w:rPr/>
            </w:pPr>
            <w:r>
              <w:rPr/>
              <w:t xml:space="preserve">Veto: </w:t>
            </w:r>
          </w:p>
        </w:tc>
        <w:tc>
          <w:tcPr>
            <w:tcW w:w="4876" w:type="dxa"/>
            <w:tcBorders/>
            <w:vAlign w:val="center"/>
          </w:tcPr>
          <w:p>
            <w:pPr>
              <w:pStyle w:val="TableContents"/>
              <w:bidi w:val="0"/>
              <w:spacing w:before="0" w:after="283"/>
              <w:jc w:val="left"/>
              <w:rPr/>
            </w:pPr>
            <w:r>
              <w:rPr/>
              <w:t xml:space="preserve">6,00 -- 11,00 m (20 -- 36 ft) </w:t>
            </w:r>
          </w:p>
        </w:tc>
      </w:tr>
      <w:tr>
        <w:trPr/>
        <w:tc>
          <w:tcPr>
            <w:tcW w:w="1531" w:type="dxa"/>
            <w:tcBorders/>
            <w:vAlign w:val="center"/>
          </w:tcPr>
          <w:p>
            <w:pPr>
              <w:pStyle w:val="TableContents"/>
              <w:bidi w:val="0"/>
              <w:spacing w:before="0" w:after="283"/>
              <w:jc w:val="left"/>
              <w:rPr/>
            </w:pPr>
            <w:r>
              <w:rPr/>
              <w:t xml:space="preserve">Käyttövoima: </w:t>
            </w:r>
          </w:p>
        </w:tc>
        <w:tc>
          <w:tcPr>
            <w:tcW w:w="4876" w:type="dxa"/>
            <w:tcBorders/>
            <w:vAlign w:val="center"/>
          </w:tcPr>
          <w:p>
            <w:pPr>
              <w:pStyle w:val="TableContents"/>
              <w:bidi w:val="0"/>
              <w:spacing w:before="0" w:after="283"/>
              <w:jc w:val="left"/>
              <w:rPr/>
            </w:pPr>
            <w:r>
              <w:rPr/>
              <w:t xml:space="preserve">2 × 1,524 kW Deutz TBD 620 V12 1,800 rpm:n kierrosluvulla. </w:t>
            </w:r>
          </w:p>
        </w:tc>
      </w:tr>
      <w:tr>
        <w:trPr/>
        <w:tc>
          <w:tcPr>
            <w:tcW w:w="1531" w:type="dxa"/>
            <w:tcBorders/>
            <w:vAlign w:val="center"/>
          </w:tcPr>
          <w:p>
            <w:pPr>
              <w:pStyle w:val="TableContents"/>
              <w:bidi w:val="0"/>
              <w:spacing w:before="0" w:after="283"/>
              <w:jc w:val="left"/>
              <w:rPr/>
            </w:pPr>
            <w:r>
              <w:rPr/>
              <w:t xml:space="preserve">Purjehdussuunnitelma: </w:t>
            </w:r>
          </w:p>
        </w:tc>
        <w:tc>
          <w:tcPr>
            <w:tcW w:w="4876"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Itsestään seisova kolmimastoinen neliö takilalaite </w:t>
            </w:r>
          </w:p>
          <w:p>
            <w:pPr>
              <w:pStyle w:val="TableContents"/>
              <w:numPr>
                <w:ilvl w:val="0"/>
                <w:numId w:val="139"/>
              </w:numPr>
              <w:tabs>
                <w:tab w:val="clear" w:pos="1134"/>
                <w:tab w:val="left" w:leader="none" w:pos="707"/>
              </w:tabs>
              <w:bidi w:val="0"/>
              <w:spacing w:before="0" w:after="283"/>
              <w:ind w:start="707" w:hanging="283"/>
              <w:jc w:val="left"/>
              <w:rPr/>
            </w:pPr>
            <w:r>
              <w:rPr/>
              <w:t xml:space="preserve">purjeala 2,396 m (25,790 sq ft) </w:t>
            </w:r>
          </w:p>
        </w:tc>
      </w:tr>
      <w:tr>
        <w:trPr/>
        <w:tc>
          <w:tcPr>
            <w:tcW w:w="1531" w:type="dxa"/>
            <w:tcBorders/>
            <w:vAlign w:val="center"/>
          </w:tcPr>
          <w:p>
            <w:pPr>
              <w:pStyle w:val="TableContents"/>
              <w:bidi w:val="0"/>
              <w:spacing w:before="0" w:after="283"/>
              <w:jc w:val="left"/>
              <w:rPr/>
            </w:pPr>
            <w:r>
              <w:rPr/>
              <w:t xml:space="preserve">Kapasiteetti: </w:t>
            </w:r>
          </w:p>
        </w:tc>
        <w:tc>
          <w:tcPr>
            <w:tcW w:w="4876" w:type="dxa"/>
            <w:tcBorders/>
            <w:vAlign w:val="center"/>
          </w:tcPr>
          <w:p>
            <w:pPr>
              <w:pStyle w:val="TableContents"/>
              <w:bidi w:val="0"/>
              <w:spacing w:before="0" w:after="283"/>
              <w:jc w:val="left"/>
              <w:rPr/>
            </w:pPr>
            <w:r>
              <w:rPr/>
              <w:t xml:space="preserve">12 vierasta </w:t>
            </w:r>
          </w:p>
        </w:tc>
      </w:tr>
      <w:tr>
        <w:trPr/>
        <w:tc>
          <w:tcPr>
            <w:tcW w:w="1531" w:type="dxa"/>
            <w:tcBorders/>
            <w:vAlign w:val="center"/>
          </w:tcPr>
          <w:p>
            <w:pPr>
              <w:pStyle w:val="TableContents"/>
              <w:bidi w:val="0"/>
              <w:spacing w:before="0" w:after="283"/>
              <w:jc w:val="left"/>
              <w:rPr/>
            </w:pPr>
            <w:r>
              <w:rPr/>
              <w:t xml:space="preserve">Miehistö: </w:t>
            </w:r>
          </w:p>
        </w:tc>
        <w:tc>
          <w:tcPr>
            <w:tcW w:w="4876" w:type="dxa"/>
            <w:tcBorders/>
            <w:vAlign w:val="center"/>
          </w:tcPr>
          <w:p>
            <w:pPr>
              <w:pStyle w:val="TableContents"/>
              <w:bidi w:val="0"/>
              <w:spacing w:before="0" w:after="283"/>
              <w:jc w:val="left"/>
              <w:rPr/>
            </w:pPr>
            <w:r>
              <w:rPr/>
              <w:t xml:space="preserve">18 henkilöä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Maltan haukka -nimisen jahdin.</w:t>
      </w:r>
    </w:p>
    <w:p>
      <w:pPr>
        <w:pStyle w:val="TextBody"/>
        <w:bidi w:val="0"/>
        <w:jc w:val="left"/>
        <w:rPr>
          <w:b/>
          <w:u w:val="single"/>
          <w:shd w:val="clear" w:fill="FFFF00"/>
        </w:rPr>
      </w:pPr>
      <w:r>
        <w:rPr>
          <w:b/>
          <w:u w:val="single"/>
          <w:shd w:val="clear" w:fill="FFFF00"/>
        </w:rPr>
        <w:t xml:space="preserve">Asiakirjan numero 20215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Perustettu maaliskuu 21, 1865, yliopisto avattiin 1866, nojalla peruskirjan myöntämä </w:t>
      </w:r>
      <w:r>
        <w:rPr>
          <w:color w:val="A9A9A9"/>
        </w:rPr>
        <w:t xml:space="preserve">Kansasin osavaltion lainsäätäjä </w:t>
      </w:r>
      <w:r>
        <w:rPr/>
        <w:t xml:space="preserve">vuonna 1864 jälkeen valtuutus lainsäädännön hyväksytty 1863 nojalla Kansasin osavaltion perustuslain, hyväksytty kaksi vuotta sen jälkeen, kun 1861 ottamista entisen Kansasin territorion 34. valtion unioniin jälkeen sisäisen sisällissodan tunnetaan ``Bleeding Kansas'' aikana 1850-luvulla.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Kansasin osavaltionyliopiston perustaja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Kansasin yliopisto Latinaksi: Universitas Kansiensis </w:t>
      </w:r>
    </w:p>
    <w:tbl>
      <w:tblPr>
        <w:tblW w:w="10205" w:type="dxa"/>
        <w:jc w:val="left"/>
        <w:tblInd w:w="0" w:type="dxa"/>
        <w:tblLayout w:type="fixed"/>
        <w:tblCellMar>
          <w:top w:w="28" w:type="dxa"/>
          <w:left w:w="28" w:type="dxa"/>
          <w:bottom w:w="28" w:type="dxa"/>
          <w:right w:w="28" w:type="dxa"/>
        </w:tblCellMar>
      </w:tblPr>
      <w:tblGrid>
        <w:gridCol w:w="1682"/>
        <w:gridCol w:w="8523"/>
      </w:tblGrid>
      <w:tr>
        <w:trPr/>
        <w:tc>
          <w:tcPr>
            <w:tcW w:w="1682" w:type="dxa"/>
            <w:tcBorders/>
            <w:vAlign w:val="center"/>
          </w:tcPr>
          <w:p>
            <w:pPr>
              <w:pStyle w:val="TableHeading"/>
              <w:suppressLineNumbers/>
              <w:bidi w:val="0"/>
              <w:spacing w:before="0" w:after="283"/>
              <w:jc w:val="center"/>
              <w:rPr/>
            </w:pPr>
            <w:r>
              <w:rPr/>
              <w:t xml:space="preserve">Motto </w:t>
            </w:r>
          </w:p>
        </w:tc>
        <w:tc>
          <w:tcPr>
            <w:tcW w:w="8523" w:type="dxa"/>
            <w:tcBorders/>
            <w:vAlign w:val="center"/>
          </w:tcPr>
          <w:p>
            <w:pPr>
              <w:pStyle w:val="TableContents"/>
              <w:bidi w:val="0"/>
              <w:spacing w:before="0" w:after="283"/>
              <w:jc w:val="left"/>
              <w:rPr/>
            </w:pPr>
            <w:r>
              <w:rPr/>
              <w:t xml:space="preserve">Videbo visionem hanc magnam quare non comburatur rubus (latina) </w:t>
            </w:r>
          </w:p>
        </w:tc>
      </w:tr>
      <w:tr>
        <w:trPr/>
        <w:tc>
          <w:tcPr>
            <w:tcW w:w="1682" w:type="dxa"/>
            <w:tcBorders/>
            <w:vAlign w:val="center"/>
          </w:tcPr>
          <w:p>
            <w:pPr>
              <w:pStyle w:val="TableHeading"/>
              <w:suppressLineNumbers/>
              <w:bidi w:val="0"/>
              <w:spacing w:before="0" w:after="283"/>
              <w:jc w:val="center"/>
              <w:rPr/>
            </w:pPr>
            <w:r>
              <w:rPr/>
              <w:t xml:space="preserve">Motto englanniksi </w:t>
            </w:r>
          </w:p>
        </w:tc>
        <w:tc>
          <w:tcPr>
            <w:tcW w:w="8523" w:type="dxa"/>
            <w:tcBorders/>
            <w:vAlign w:val="center"/>
          </w:tcPr>
          <w:p>
            <w:pPr>
              <w:pStyle w:val="TableContents"/>
              <w:bidi w:val="0"/>
              <w:spacing w:before="0" w:after="283"/>
              <w:jc w:val="left"/>
              <w:rPr/>
            </w:pPr>
            <w:r>
              <w:rPr/>
              <w:t xml:space="preserve">"Minä näen tämän suuren näyn, miksi pensas ei pala". (2. Moos. 3: 3) </w:t>
            </w:r>
          </w:p>
        </w:tc>
      </w:tr>
      <w:tr>
        <w:trPr/>
        <w:tc>
          <w:tcPr>
            <w:tcW w:w="1682" w:type="dxa"/>
            <w:tcBorders/>
            <w:vAlign w:val="center"/>
          </w:tcPr>
          <w:p>
            <w:pPr>
              <w:pStyle w:val="TableHeading"/>
              <w:suppressLineNumbers/>
              <w:bidi w:val="0"/>
              <w:spacing w:before="0" w:after="283"/>
              <w:jc w:val="center"/>
              <w:rPr/>
            </w:pPr>
            <w:r>
              <w:rPr/>
              <w:t xml:space="preserve">Tyyppi </w:t>
            </w:r>
          </w:p>
        </w:tc>
        <w:tc>
          <w:tcPr>
            <w:tcW w:w="8523" w:type="dxa"/>
            <w:tcBorders/>
            <w:vAlign w:val="center"/>
          </w:tcPr>
          <w:p>
            <w:pPr>
              <w:pStyle w:val="TableContents"/>
              <w:bidi w:val="0"/>
              <w:spacing w:before="0" w:after="283"/>
              <w:jc w:val="left"/>
              <w:rPr/>
            </w:pPr>
            <w:r>
              <w:rPr/>
              <w:t xml:space="preserve">Valtion lippulaivayliopisto </w:t>
            </w:r>
          </w:p>
        </w:tc>
      </w:tr>
      <w:tr>
        <w:trPr/>
        <w:tc>
          <w:tcPr>
            <w:tcW w:w="1682" w:type="dxa"/>
            <w:tcBorders/>
            <w:vAlign w:val="center"/>
          </w:tcPr>
          <w:p>
            <w:pPr>
              <w:pStyle w:val="TableHeading"/>
              <w:suppressLineNumbers/>
              <w:bidi w:val="0"/>
              <w:spacing w:before="0" w:after="283"/>
              <w:jc w:val="center"/>
              <w:rPr/>
            </w:pPr>
            <w:r>
              <w:rPr/>
              <w:t xml:space="preserve">Perustettu </w:t>
            </w:r>
          </w:p>
        </w:tc>
        <w:tc>
          <w:tcPr>
            <w:tcW w:w="8523" w:type="dxa"/>
            <w:tcBorders/>
            <w:vAlign w:val="center"/>
          </w:tcPr>
          <w:p>
            <w:pPr>
              <w:pStyle w:val="TableContents"/>
              <w:bidi w:val="0"/>
              <w:spacing w:before="0" w:after="283"/>
              <w:jc w:val="left"/>
              <w:rPr/>
            </w:pPr>
            <w:r>
              <w:rPr/>
              <w:t xml:space="preserve">21. maaliskuuta 1865 (1865-03-21) </w:t>
            </w:r>
          </w:p>
        </w:tc>
      </w:tr>
      <w:tr>
        <w:trPr/>
        <w:tc>
          <w:tcPr>
            <w:tcW w:w="1682" w:type="dxa"/>
            <w:tcBorders/>
            <w:vAlign w:val="center"/>
          </w:tcPr>
          <w:p>
            <w:pPr>
              <w:pStyle w:val="TableHeading"/>
              <w:suppressLineNumbers/>
              <w:bidi w:val="0"/>
              <w:spacing w:before="0" w:after="283"/>
              <w:jc w:val="center"/>
              <w:rPr/>
            </w:pPr>
            <w:r>
              <w:rPr/>
              <w:t xml:space="preserve">Liittyminen </w:t>
            </w:r>
          </w:p>
        </w:tc>
        <w:tc>
          <w:tcPr>
            <w:tcW w:w="8523" w:type="dxa"/>
            <w:tcBorders/>
            <w:vAlign w:val="center"/>
          </w:tcPr>
          <w:p>
            <w:pPr>
              <w:pStyle w:val="TableContents"/>
              <w:bidi w:val="0"/>
              <w:spacing w:before="0" w:after="283"/>
              <w:jc w:val="left"/>
              <w:rPr/>
            </w:pPr>
            <w:r>
              <w:rPr/>
              <w:t xml:space="preserve">Kansasin hallintoneuvosto </w:t>
            </w:r>
          </w:p>
        </w:tc>
      </w:tr>
      <w:tr>
        <w:trPr/>
        <w:tc>
          <w:tcPr>
            <w:tcW w:w="1682" w:type="dxa"/>
            <w:tcBorders/>
            <w:vAlign w:val="center"/>
          </w:tcPr>
          <w:p>
            <w:pPr>
              <w:pStyle w:val="TableHeading"/>
              <w:suppressLineNumbers/>
              <w:bidi w:val="0"/>
              <w:spacing w:before="0" w:after="283"/>
              <w:jc w:val="center"/>
              <w:rPr/>
            </w:pPr>
            <w:r>
              <w:rPr/>
              <w:t xml:space="preserve">Akateeminen kuuluminen </w:t>
            </w:r>
          </w:p>
        </w:tc>
        <w:tc>
          <w:tcPr>
            <w:tcW w:w="8523" w:type="dxa"/>
            <w:tcBorders/>
            <w:vAlign w:val="center"/>
          </w:tcPr>
          <w:p>
            <w:pPr>
              <w:pStyle w:val="TableContents"/>
              <w:bidi w:val="0"/>
              <w:spacing w:before="0" w:after="283"/>
              <w:jc w:val="left"/>
              <w:rPr/>
            </w:pPr>
            <w:r>
              <w:rPr/>
              <w:t xml:space="preserve">AAU, APLU, EDUCAUSE </w:t>
            </w:r>
          </w:p>
        </w:tc>
      </w:tr>
      <w:tr>
        <w:trPr/>
        <w:tc>
          <w:tcPr>
            <w:tcW w:w="1682" w:type="dxa"/>
            <w:tcBorders/>
            <w:vAlign w:val="center"/>
          </w:tcPr>
          <w:p>
            <w:pPr>
              <w:pStyle w:val="TableHeading"/>
              <w:suppressLineNumbers/>
              <w:bidi w:val="0"/>
              <w:spacing w:before="0" w:after="283"/>
              <w:jc w:val="center"/>
              <w:rPr/>
            </w:pPr>
            <w:r>
              <w:rPr/>
              <w:t xml:space="preserve">Lahjoitus </w:t>
            </w:r>
          </w:p>
        </w:tc>
        <w:tc>
          <w:tcPr>
            <w:tcW w:w="8523" w:type="dxa"/>
            <w:tcBorders/>
            <w:vAlign w:val="center"/>
          </w:tcPr>
          <w:p>
            <w:pPr>
              <w:pStyle w:val="TableContents"/>
              <w:bidi w:val="0"/>
              <w:spacing w:before="0" w:after="283"/>
              <w:jc w:val="left"/>
              <w:rPr/>
            </w:pPr>
            <w:r>
              <w:rPr/>
              <w:t xml:space="preserve">1,89 miljardia dollaria </w:t>
            </w:r>
          </w:p>
        </w:tc>
      </w:tr>
      <w:tr>
        <w:trPr/>
        <w:tc>
          <w:tcPr>
            <w:tcW w:w="1682" w:type="dxa"/>
            <w:tcBorders/>
            <w:vAlign w:val="center"/>
          </w:tcPr>
          <w:p>
            <w:pPr>
              <w:pStyle w:val="TableHeading"/>
              <w:suppressLineNumbers/>
              <w:bidi w:val="0"/>
              <w:spacing w:before="0" w:after="283"/>
              <w:jc w:val="center"/>
              <w:rPr/>
            </w:pPr>
            <w:r>
              <w:rPr/>
              <w:t xml:space="preserve">Kansleri </w:t>
            </w:r>
          </w:p>
        </w:tc>
        <w:tc>
          <w:tcPr>
            <w:tcW w:w="8523" w:type="dxa"/>
            <w:tcBorders/>
            <w:vAlign w:val="center"/>
          </w:tcPr>
          <w:p>
            <w:pPr>
              <w:pStyle w:val="TableContents"/>
              <w:bidi w:val="0"/>
              <w:spacing w:before="0" w:after="283"/>
              <w:jc w:val="left"/>
              <w:rPr/>
            </w:pPr>
            <w:r>
              <w:rPr/>
              <w:t xml:space="preserve">Douglas Girod </w:t>
            </w:r>
          </w:p>
        </w:tc>
      </w:tr>
      <w:tr>
        <w:trPr/>
        <w:tc>
          <w:tcPr>
            <w:tcW w:w="1682" w:type="dxa"/>
            <w:tcBorders/>
            <w:vAlign w:val="center"/>
          </w:tcPr>
          <w:p>
            <w:pPr>
              <w:pStyle w:val="TableHeading"/>
              <w:suppressLineNumbers/>
              <w:bidi w:val="0"/>
              <w:spacing w:before="0" w:after="283"/>
              <w:jc w:val="center"/>
              <w:rPr/>
            </w:pPr>
            <w:r>
              <w:rPr/>
              <w:t xml:space="preserve">Provost </w:t>
            </w:r>
          </w:p>
        </w:tc>
        <w:tc>
          <w:tcPr>
            <w:tcW w:w="8523" w:type="dxa"/>
            <w:tcBorders/>
            <w:vAlign w:val="center"/>
          </w:tcPr>
          <w:p>
            <w:pPr>
              <w:pStyle w:val="TableContents"/>
              <w:bidi w:val="0"/>
              <w:spacing w:before="0" w:after="283"/>
              <w:jc w:val="left"/>
              <w:rPr/>
            </w:pPr>
            <w:r>
              <w:rPr/>
              <w:t xml:space="preserve">Neeli Bendapudi </w:t>
            </w:r>
          </w:p>
        </w:tc>
      </w:tr>
      <w:tr>
        <w:trPr/>
        <w:tc>
          <w:tcPr>
            <w:tcW w:w="1682" w:type="dxa"/>
            <w:tcBorders/>
            <w:vAlign w:val="center"/>
          </w:tcPr>
          <w:p>
            <w:pPr>
              <w:pStyle w:val="TableHeading"/>
              <w:suppressLineNumbers/>
              <w:bidi w:val="0"/>
              <w:spacing w:before="0" w:after="283"/>
              <w:jc w:val="center"/>
              <w:rPr/>
            </w:pPr>
            <w:r>
              <w:rPr/>
              <w:t xml:space="preserve">Akateeminen henkilöstö </w:t>
            </w:r>
          </w:p>
        </w:tc>
        <w:tc>
          <w:tcPr>
            <w:tcW w:w="8523" w:type="dxa"/>
            <w:tcBorders/>
            <w:vAlign w:val="center"/>
          </w:tcPr>
          <w:p>
            <w:pPr>
              <w:pStyle w:val="TableContents"/>
              <w:bidi w:val="0"/>
              <w:spacing w:before="0" w:after="283"/>
              <w:jc w:val="left"/>
              <w:rPr/>
            </w:pPr>
            <w:r>
              <w:rPr/>
              <w:t xml:space="preserve">2,663 </w:t>
            </w:r>
          </w:p>
        </w:tc>
      </w:tr>
      <w:tr>
        <w:trPr/>
        <w:tc>
          <w:tcPr>
            <w:tcW w:w="1682" w:type="dxa"/>
            <w:tcBorders/>
            <w:vAlign w:val="center"/>
          </w:tcPr>
          <w:p>
            <w:pPr>
              <w:pStyle w:val="TableHeading"/>
              <w:suppressLineNumbers/>
              <w:bidi w:val="0"/>
              <w:spacing w:before="0" w:after="283"/>
              <w:jc w:val="center"/>
              <w:rPr/>
            </w:pPr>
            <w:r>
              <w:rPr/>
              <w:t xml:space="preserve">Opiskelijat </w:t>
            </w:r>
          </w:p>
        </w:tc>
        <w:tc>
          <w:tcPr>
            <w:tcW w:w="8523" w:type="dxa"/>
            <w:tcBorders/>
            <w:vAlign w:val="center"/>
          </w:tcPr>
          <w:p>
            <w:pPr>
              <w:pStyle w:val="TableContents"/>
              <w:bidi w:val="0"/>
              <w:spacing w:before="0" w:after="283"/>
              <w:jc w:val="left"/>
              <w:rPr/>
            </w:pPr>
            <w:r>
              <w:rPr/>
              <w:t xml:space="preserve">28 447 yhteensä (syksy 2017) </w:t>
            </w:r>
          </w:p>
        </w:tc>
      </w:tr>
      <w:tr>
        <w:trPr/>
        <w:tc>
          <w:tcPr>
            <w:tcW w:w="1682" w:type="dxa"/>
            <w:tcBorders/>
            <w:vAlign w:val="center"/>
          </w:tcPr>
          <w:p>
            <w:pPr>
              <w:pStyle w:val="TableHeading"/>
              <w:suppressLineNumbers/>
              <w:bidi w:val="0"/>
              <w:spacing w:before="0" w:after="283"/>
              <w:jc w:val="center"/>
              <w:rPr/>
            </w:pPr>
            <w:r>
              <w:rPr/>
              <w:t xml:space="preserve">Sijainti </w:t>
            </w:r>
          </w:p>
        </w:tc>
        <w:tc>
          <w:tcPr>
            <w:tcW w:w="8523" w:type="dxa"/>
            <w:tcBorders/>
            <w:vAlign w:val="center"/>
          </w:tcPr>
          <w:p>
            <w:pPr>
              <w:pStyle w:val="TableContents"/>
              <w:bidi w:val="0"/>
              <w:spacing w:before="0" w:after="283"/>
              <w:jc w:val="left"/>
              <w:rPr/>
            </w:pPr>
            <w:r>
              <w:rPr>
                <w:color w:val="A9A9A9"/>
              </w:rPr>
              <w:t xml:space="preserve">Lawrence, Kansas</w:t>
            </w:r>
            <w:r>
              <w:rPr/>
              <w:t xml:space="preserve">, Yhdysvallat 38 ° 57 ′ 29'' N 95 ° 14 ′ 52'' W </w:t>
            </w:r>
            <w:r>
              <w:rPr/>
              <w:t xml:space="preserve">/ </w:t>
            </w:r>
            <w:r>
              <w:rPr/>
              <w:t xml:space="preserve">38,95806 ° N 95,24778 ° W </w:t>
            </w:r>
            <w:r>
              <w:rPr/>
              <w:t xml:space="preserve">/ 38,95806;-95,24778 Koordinaatit: 38 ° 57 ′ 29''' N 95 ° 14 ′ 52'' W </w:t>
            </w:r>
            <w:r>
              <w:rPr/>
              <w:t xml:space="preserve">/ </w:t>
            </w:r>
            <w:r>
              <w:rPr/>
              <w:t xml:space="preserve">38.95806 ° N 95.24778 ° W </w:t>
            </w:r>
            <w:r>
              <w:rPr/>
              <w:t xml:space="preserve">/ 38.95806;-95.24778 </w:t>
            </w:r>
          </w:p>
        </w:tc>
      </w:tr>
      <w:tr>
        <w:trPr/>
        <w:tc>
          <w:tcPr>
            <w:tcW w:w="1682" w:type="dxa"/>
            <w:tcBorders/>
            <w:vAlign w:val="center"/>
          </w:tcPr>
          <w:p>
            <w:pPr>
              <w:pStyle w:val="TableHeading"/>
              <w:suppressLineNumbers/>
              <w:bidi w:val="0"/>
              <w:spacing w:before="0" w:after="283"/>
              <w:jc w:val="center"/>
              <w:rPr/>
            </w:pPr>
            <w:r>
              <w:rPr/>
              <w:t xml:space="preserve">Kampus </w:t>
            </w:r>
          </w:p>
        </w:tc>
        <w:tc>
          <w:tcPr>
            <w:tcW w:w="8523" w:type="dxa"/>
            <w:tcBorders/>
            <w:vAlign w:val="center"/>
          </w:tcPr>
          <w:p>
            <w:pPr>
              <w:pStyle w:val="TableContents"/>
              <w:bidi w:val="0"/>
              <w:spacing w:before="0" w:after="283"/>
              <w:jc w:val="left"/>
              <w:rPr/>
            </w:pPr>
            <w:r>
              <w:rPr/>
              <w:t xml:space="preserve">Opistokaupunki, kaupunkialue, 1 100 eekkeriä (450 ha) </w:t>
            </w:r>
          </w:p>
        </w:tc>
      </w:tr>
      <w:tr>
        <w:trPr/>
        <w:tc>
          <w:tcPr>
            <w:tcW w:w="1682" w:type="dxa"/>
            <w:tcBorders/>
            <w:vAlign w:val="center"/>
          </w:tcPr>
          <w:p>
            <w:pPr>
              <w:pStyle w:val="TableHeading"/>
              <w:suppressLineNumbers/>
              <w:bidi w:val="0"/>
              <w:spacing w:before="0" w:after="283"/>
              <w:jc w:val="center"/>
              <w:rPr/>
            </w:pPr>
            <w:r>
              <w:rPr/>
              <w:t xml:space="preserve">Värit </w:t>
            </w:r>
          </w:p>
        </w:tc>
        <w:tc>
          <w:tcPr>
            <w:tcW w:w="8523" w:type="dxa"/>
            <w:tcBorders/>
            <w:vAlign w:val="center"/>
          </w:tcPr>
          <w:p>
            <w:pPr>
              <w:pStyle w:val="TableContents"/>
              <w:bidi w:val="0"/>
              <w:spacing w:before="0" w:after="283"/>
              <w:jc w:val="left"/>
              <w:rPr/>
            </w:pPr>
            <w:r>
              <w:rPr/>
              <w:t xml:space="preserve">Crimson ja sininen </w:t>
            </w:r>
          </w:p>
        </w:tc>
      </w:tr>
      <w:tr>
        <w:trPr/>
        <w:tc>
          <w:tcPr>
            <w:tcW w:w="1682" w:type="dxa"/>
            <w:tcBorders/>
            <w:vAlign w:val="center"/>
          </w:tcPr>
          <w:p>
            <w:pPr>
              <w:pStyle w:val="TableHeading"/>
              <w:suppressLineNumbers/>
              <w:bidi w:val="0"/>
              <w:spacing w:before="0" w:after="283"/>
              <w:jc w:val="center"/>
              <w:rPr/>
            </w:pPr>
            <w:r>
              <w:rPr/>
              <w:t xml:space="preserve">Lempinimi </w:t>
            </w:r>
          </w:p>
        </w:tc>
        <w:tc>
          <w:tcPr>
            <w:tcW w:w="8523" w:type="dxa"/>
            <w:tcBorders/>
            <w:vAlign w:val="center"/>
          </w:tcPr>
          <w:p>
            <w:pPr>
              <w:pStyle w:val="TableContents"/>
              <w:bidi w:val="0"/>
              <w:spacing w:before="0" w:after="283"/>
              <w:jc w:val="left"/>
              <w:rPr/>
            </w:pPr>
            <w:r>
              <w:rPr/>
              <w:t xml:space="preserve">Jayhawks </w:t>
            </w:r>
          </w:p>
        </w:tc>
      </w:tr>
      <w:tr>
        <w:trPr/>
        <w:tc>
          <w:tcPr>
            <w:tcW w:w="1682" w:type="dxa"/>
            <w:tcBorders/>
            <w:vAlign w:val="center"/>
          </w:tcPr>
          <w:p>
            <w:pPr>
              <w:pStyle w:val="TableHeading"/>
              <w:suppressLineNumbers/>
              <w:bidi w:val="0"/>
              <w:spacing w:before="0" w:after="283"/>
              <w:jc w:val="center"/>
              <w:rPr/>
            </w:pPr>
            <w:r>
              <w:rPr/>
              <w:t xml:space="preserve">Urheilullinen yhteys </w:t>
            </w:r>
          </w:p>
        </w:tc>
        <w:tc>
          <w:tcPr>
            <w:tcW w:w="8523" w:type="dxa"/>
            <w:tcBorders/>
            <w:vAlign w:val="center"/>
          </w:tcPr>
          <w:p>
            <w:pPr>
              <w:pStyle w:val="TableContents"/>
              <w:bidi w:val="0"/>
              <w:spacing w:before="0" w:after="283"/>
              <w:jc w:val="left"/>
              <w:rPr/>
            </w:pPr>
            <w:r>
              <w:rPr/>
              <w:t xml:space="preserve">NCAA Division I -- Big 12 </w:t>
            </w:r>
          </w:p>
        </w:tc>
      </w:tr>
      <w:tr>
        <w:trPr/>
        <w:tc>
          <w:tcPr>
            <w:tcW w:w="1682" w:type="dxa"/>
            <w:tcBorders/>
            <w:vAlign w:val="center"/>
          </w:tcPr>
          <w:p>
            <w:pPr>
              <w:pStyle w:val="TableHeading"/>
              <w:suppressLineNumbers/>
              <w:bidi w:val="0"/>
              <w:spacing w:before="0" w:after="283"/>
              <w:jc w:val="center"/>
              <w:rPr/>
            </w:pPr>
            <w:r>
              <w:rPr/>
              <w:t xml:space="preserve">Maskotit </w:t>
            </w:r>
          </w:p>
        </w:tc>
        <w:tc>
          <w:tcPr>
            <w:tcW w:w="8523" w:type="dxa"/>
            <w:tcBorders/>
            <w:vAlign w:val="center"/>
          </w:tcPr>
          <w:p>
            <w:pPr>
              <w:pStyle w:val="TableContents"/>
              <w:bidi w:val="0"/>
              <w:spacing w:before="0" w:after="283"/>
              <w:jc w:val="left"/>
              <w:rPr/>
            </w:pPr>
            <w:r>
              <w:rPr/>
              <w:t xml:space="preserve">Big Jay ja Baby Jay </w:t>
            </w:r>
          </w:p>
        </w:tc>
      </w:tr>
      <w:tr>
        <w:trPr/>
        <w:tc>
          <w:tcPr>
            <w:tcW w:w="1682" w:type="dxa"/>
            <w:tcBorders/>
            <w:vAlign w:val="center"/>
          </w:tcPr>
          <w:p>
            <w:pPr>
              <w:pStyle w:val="TableHeading"/>
              <w:suppressLineNumbers/>
              <w:bidi w:val="0"/>
              <w:spacing w:before="0" w:after="283"/>
              <w:jc w:val="center"/>
              <w:rPr/>
            </w:pPr>
            <w:r>
              <w:rPr/>
              <w:t xml:space="preserve">Verkkosivusto </w:t>
            </w:r>
          </w:p>
        </w:tc>
        <w:tc>
          <w:tcPr>
            <w:tcW w:w="8523" w:type="dxa"/>
            <w:tcBorders/>
            <w:vAlign w:val="center"/>
          </w:tcPr>
          <w:p>
            <w:pPr>
              <w:pStyle w:val="TableContents"/>
              <w:bidi w:val="0"/>
              <w:spacing w:before="0" w:after="283"/>
              <w:jc w:val="left"/>
              <w:rPr/>
            </w:pPr>
            <w:r>
              <w:rPr/>
              <w:t xml:space="preserve">www.ku.edu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Kansasin yliopisto jayhawks sijaitsee</w:t>
      </w:r>
    </w:p>
    <w:p>
      <w:pPr>
        <w:pStyle w:val="TextBody"/>
        <w:bidi w:val="0"/>
        <w:jc w:val="left"/>
        <w:rPr>
          <w:b/>
          <w:u w:val="single"/>
          <w:shd w:val="clear" w:fill="FFFF00"/>
        </w:rPr>
      </w:pPr>
      <w:r>
        <w:rPr>
          <w:b/>
          <w:u w:val="single"/>
          <w:shd w:val="clear" w:fill="FFFF00"/>
        </w:rPr>
        <w:t xml:space="preserve">Asiakirjan numero 20216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Ihmisillä prionien on oletettu aiheuttavan Creutzfeldt-Jakobin taudin (CJD) ja sen muunnoksen (vCJD), Gerstmann-Sträussler-Sheinker-oireyhtymän, "kuolemaan johtavan familiaalisen unettomuuden" ja kurun. Kaikki nisäkkäiden tunnetut prionitaudit vaikuttavat </w:t>
      </w:r>
      <w:r>
        <w:rPr>
          <w:color w:val="A9A9A9"/>
        </w:rPr>
        <w:t xml:space="preserve">aivojen tai muun hermokudoksen </w:t>
      </w:r>
      <w:r>
        <w:rPr/>
        <w:t xml:space="preserve">rakenteeseen</w:t>
      </w:r>
      <w:r>
        <w:rPr/>
        <w:t xml:space="preserve">; kaikki taudit ovat eteneviä, niihin ei tunneta tehokasta hoitoa ja ne ovat aina kuolemaan johtavia. Ihmisen harvinainen hermoston rappeutumissairaus, multippeli atrofia (MSA), on alfa-synukleiiniksi kutsutun proteiinin vääristynyt versio, ja siksi se voidaan myös luokitella prionisairaudeksi. Useilla hiivaproteiineilla on myös tunnistettu olevan prionogeenisiä ominaisuuksia.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prionit löytyvät ihmiskehosta</w:t>
      </w:r>
    </w:p>
    <w:p>
      <w:pPr>
        <w:pStyle w:val="TextBody"/>
        <w:bidi w:val="0"/>
        <w:jc w:val="left"/>
        <w:rPr>
          <w:b/>
          <w:u w:val="single"/>
          <w:shd w:val="clear" w:fill="FFFF00"/>
        </w:rPr>
      </w:pPr>
      <w:r>
        <w:rPr>
          <w:b/>
          <w:u w:val="single"/>
          <w:shd w:val="clear" w:fill="FFFF00"/>
        </w:rPr>
        <w:t xml:space="preserve">Asiakirjan numero 20217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``(Lay Your Head on My) Pillow'' on yhdysvaltalaisen R&amp;B-yhtyeen </w:t>
      </w:r>
      <w:r>
        <w:rPr>
          <w:color w:val="A9A9A9"/>
        </w:rPr>
        <w:t xml:space="preserve">Tonyn </w:t>
      </w:r>
      <w:r>
        <w:rPr/>
        <w:t xml:space="preserve">kappale</w:t>
      </w:r>
      <w:r>
        <w:rPr>
          <w:color w:val="A9A9A9"/>
        </w:rPr>
        <w:t xml:space="preserve">! Toni! Toné</w:t>
      </w:r>
      <w:r>
        <w:rPr>
          <w:color w:val="2F4F4F"/>
        </w:rPr>
        <w:t xml:space="preserve">!</w:t>
      </w:r>
      <w:r>
        <w:rPr/>
        <w:t xml:space="preserve"> Mercury ja Polygram Records julkaisivat sen 11. tammikuuta 1994 kolmantena singlenä vuonna 1993 ilmestyneeltä albumilta Sons of Soul. Keskitempoinen rakkausballadi on yhtyeen säveltämä ja tuottama, ja se äänitettiin Paradise Recording Studiossa Sacramentossa,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makaa päänsä tyynylleni...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lay your head on my pillow".</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laulun lay your head on my pillow (laita pääsi tyynylleni)</w:t>
      </w:r>
    </w:p>
    <w:p>
      <w:pPr>
        <w:pStyle w:val="TextBody"/>
        <w:bidi w:val="0"/>
        <w:jc w:val="left"/>
        <w:rPr>
          <w:b/>
          <w:u w:val="single"/>
          <w:shd w:val="clear" w:fill="FFFF00"/>
        </w:rPr>
      </w:pPr>
      <w:r>
        <w:rPr>
          <w:b/>
          <w:u w:val="single"/>
          <w:shd w:val="clear" w:fill="FFFF00"/>
        </w:rPr>
        <w:t xml:space="preserve">Asiakirjan numero 20218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Lauluntekijä (t) </w:t>
      </w:r>
      <w:r>
        <w:rPr>
          <w:color w:val="A9A9A9"/>
        </w:rPr>
        <w:t xml:space="preserve">C.A. Hussey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Soita minulle enkelten valssi...</w:t>
      </w:r>
    </w:p>
    <w:p>
      <w:pPr>
        <w:pStyle w:val="TextBody"/>
        <w:bidi w:val="0"/>
        <w:jc w:val="left"/>
        <w:rPr>
          <w:b/>
          <w:u w:val="single"/>
          <w:shd w:val="clear" w:fill="FFFF00"/>
        </w:rPr>
      </w:pPr>
      <w:r>
        <w:rPr>
          <w:b/>
          <w:u w:val="single"/>
          <w:shd w:val="clear" w:fill="FFFF00"/>
        </w:rPr>
        <w:t xml:space="preserve">Asiakirjan numero 20219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Miljoona tapaa kuolla lännessä Teatterilevityksen juliste </w:t>
      </w:r>
    </w:p>
    <w:tbl>
      <w:tblPr>
        <w:tblW w:w="5884" w:type="dxa"/>
        <w:jc w:val="left"/>
        <w:tblInd w:w="0" w:type="dxa"/>
        <w:tblLayout w:type="fixed"/>
        <w:tblCellMar>
          <w:top w:w="28" w:type="dxa"/>
          <w:left w:w="28" w:type="dxa"/>
          <w:bottom w:w="28" w:type="dxa"/>
          <w:right w:w="28" w:type="dxa"/>
        </w:tblCellMar>
      </w:tblPr>
      <w:tblGrid>
        <w:gridCol w:w="2311"/>
        <w:gridCol w:w="3573"/>
      </w:tblGrid>
      <w:tr>
        <w:trPr/>
        <w:tc>
          <w:tcPr>
            <w:tcW w:w="2311" w:type="dxa"/>
            <w:tcBorders/>
            <w:vAlign w:val="center"/>
          </w:tcPr>
          <w:p>
            <w:pPr>
              <w:pStyle w:val="TableHeading"/>
              <w:suppressLineNumbers/>
              <w:bidi w:val="0"/>
              <w:spacing w:before="0" w:after="283"/>
              <w:jc w:val="center"/>
              <w:rPr/>
            </w:pPr>
            <w:r>
              <w:rPr/>
              <w:t xml:space="preserve">Ohjaaja </w:t>
            </w:r>
          </w:p>
        </w:tc>
        <w:tc>
          <w:tcPr>
            <w:tcW w:w="3573" w:type="dxa"/>
            <w:tcBorders/>
            <w:vAlign w:val="center"/>
          </w:tcPr>
          <w:p>
            <w:pPr>
              <w:pStyle w:val="TableContents"/>
              <w:bidi w:val="0"/>
              <w:spacing w:before="0" w:after="283"/>
              <w:jc w:val="left"/>
              <w:rPr/>
            </w:pPr>
            <w:r>
              <w:rPr/>
              <w:t xml:space="preserve">Seth MacFarlane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573"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Seth MacFarlane </w:t>
            </w:r>
          </w:p>
          <w:p>
            <w:pPr>
              <w:pStyle w:val="TableContents"/>
              <w:numPr>
                <w:ilvl w:val="0"/>
                <w:numId w:val="140"/>
              </w:numPr>
              <w:tabs>
                <w:tab w:val="clear" w:pos="1134"/>
                <w:tab w:val="left" w:leader="none" w:pos="707"/>
              </w:tabs>
              <w:bidi w:val="0"/>
              <w:spacing w:before="0" w:after="0"/>
              <w:ind w:start="707" w:hanging="283"/>
              <w:jc w:val="left"/>
              <w:rPr/>
            </w:pPr>
            <w:r>
              <w:rPr/>
              <w:t xml:space="preserve">Scott Stuber </w:t>
            </w:r>
          </w:p>
          <w:p>
            <w:pPr>
              <w:pStyle w:val="TableContents"/>
              <w:numPr>
                <w:ilvl w:val="0"/>
                <w:numId w:val="140"/>
              </w:numPr>
              <w:tabs>
                <w:tab w:val="clear" w:pos="1134"/>
                <w:tab w:val="left" w:leader="none" w:pos="707"/>
              </w:tabs>
              <w:bidi w:val="0"/>
              <w:spacing w:before="0" w:after="283"/>
              <w:ind w:start="707" w:hanging="283"/>
              <w:jc w:val="left"/>
              <w:rPr/>
            </w:pPr>
            <w:r>
              <w:rPr/>
              <w:t xml:space="preserve">Jason Clark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3573"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Seth MacFarlane </w:t>
            </w:r>
          </w:p>
          <w:p>
            <w:pPr>
              <w:pStyle w:val="TableContents"/>
              <w:numPr>
                <w:ilvl w:val="0"/>
                <w:numId w:val="141"/>
              </w:numPr>
              <w:tabs>
                <w:tab w:val="clear" w:pos="1134"/>
                <w:tab w:val="left" w:leader="none" w:pos="707"/>
              </w:tabs>
              <w:bidi w:val="0"/>
              <w:spacing w:before="0" w:after="0"/>
              <w:ind w:start="707" w:hanging="283"/>
              <w:jc w:val="left"/>
              <w:rPr/>
            </w:pPr>
            <w:r>
              <w:rPr/>
              <w:t xml:space="preserve">Alec Sulkin </w:t>
            </w:r>
          </w:p>
          <w:p>
            <w:pPr>
              <w:pStyle w:val="TableContents"/>
              <w:numPr>
                <w:ilvl w:val="0"/>
                <w:numId w:val="141"/>
              </w:numPr>
              <w:tabs>
                <w:tab w:val="clear" w:pos="1134"/>
                <w:tab w:val="left" w:leader="none" w:pos="707"/>
              </w:tabs>
              <w:bidi w:val="0"/>
              <w:spacing w:before="0" w:after="283"/>
              <w:ind w:start="707" w:hanging="283"/>
              <w:jc w:val="left"/>
              <w:rPr/>
            </w:pPr>
            <w:r>
              <w:rPr/>
              <w:t xml:space="preserve">Wellesley Wild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573"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color w:val="A9A9A9"/>
              </w:rPr>
              <w:t xml:space="preserve">Seth MacFarlane </w:t>
            </w:r>
          </w:p>
          <w:p>
            <w:pPr>
              <w:pStyle w:val="TableContents"/>
              <w:numPr>
                <w:ilvl w:val="0"/>
                <w:numId w:val="142"/>
              </w:numPr>
              <w:tabs>
                <w:tab w:val="clear" w:pos="1134"/>
                <w:tab w:val="left" w:leader="none" w:pos="707"/>
              </w:tabs>
              <w:bidi w:val="0"/>
              <w:spacing w:before="0" w:after="0"/>
              <w:ind w:start="707" w:hanging="283"/>
              <w:jc w:val="left"/>
              <w:rPr/>
            </w:pPr>
            <w:r>
              <w:rPr>
                <w:color w:val="DCDCDC"/>
              </w:rPr>
              <w:t xml:space="preserve">Charlize Theron </w:t>
            </w:r>
          </w:p>
          <w:p>
            <w:pPr>
              <w:pStyle w:val="TableContents"/>
              <w:numPr>
                <w:ilvl w:val="0"/>
                <w:numId w:val="142"/>
              </w:numPr>
              <w:tabs>
                <w:tab w:val="clear" w:pos="1134"/>
                <w:tab w:val="left" w:leader="none" w:pos="707"/>
              </w:tabs>
              <w:bidi w:val="0"/>
              <w:spacing w:before="0" w:after="0"/>
              <w:ind w:start="707" w:hanging="283"/>
              <w:jc w:val="left"/>
              <w:rPr/>
            </w:pPr>
            <w:r>
              <w:rPr>
                <w:color w:val="2F4F4F"/>
              </w:rPr>
              <w:t xml:space="preserve">Amanda Seyfried </w:t>
            </w:r>
          </w:p>
          <w:p>
            <w:pPr>
              <w:pStyle w:val="TableContents"/>
              <w:numPr>
                <w:ilvl w:val="0"/>
                <w:numId w:val="142"/>
              </w:numPr>
              <w:tabs>
                <w:tab w:val="clear" w:pos="1134"/>
                <w:tab w:val="left" w:leader="none" w:pos="707"/>
              </w:tabs>
              <w:bidi w:val="0"/>
              <w:spacing w:before="0" w:after="0"/>
              <w:ind w:start="707" w:hanging="283"/>
              <w:jc w:val="left"/>
              <w:rPr/>
            </w:pPr>
            <w:r>
              <w:rPr>
                <w:color w:val="556B2F"/>
              </w:rPr>
              <w:t xml:space="preserve">Neil Patrick Harris </w:t>
            </w:r>
          </w:p>
          <w:p>
            <w:pPr>
              <w:pStyle w:val="TableContents"/>
              <w:numPr>
                <w:ilvl w:val="0"/>
                <w:numId w:val="142"/>
              </w:numPr>
              <w:tabs>
                <w:tab w:val="clear" w:pos="1134"/>
                <w:tab w:val="left" w:leader="none" w:pos="707"/>
              </w:tabs>
              <w:bidi w:val="0"/>
              <w:spacing w:before="0" w:after="0"/>
              <w:ind w:start="707" w:hanging="283"/>
              <w:jc w:val="left"/>
              <w:rPr/>
            </w:pPr>
            <w:r>
              <w:rPr>
                <w:color w:val="6B8E23"/>
              </w:rPr>
              <w:t xml:space="preserve">Giovanni Ribisi </w:t>
            </w:r>
          </w:p>
          <w:p>
            <w:pPr>
              <w:pStyle w:val="TableContents"/>
              <w:numPr>
                <w:ilvl w:val="0"/>
                <w:numId w:val="142"/>
              </w:numPr>
              <w:tabs>
                <w:tab w:val="clear" w:pos="1134"/>
                <w:tab w:val="left" w:leader="none" w:pos="707"/>
              </w:tabs>
              <w:bidi w:val="0"/>
              <w:spacing w:before="0" w:after="0"/>
              <w:ind w:start="707" w:hanging="283"/>
              <w:jc w:val="left"/>
              <w:rPr/>
            </w:pPr>
            <w:r>
              <w:rPr>
                <w:color w:val="A0522D"/>
              </w:rPr>
              <w:t xml:space="preserve">Sarah Silverman </w:t>
            </w:r>
          </w:p>
          <w:p>
            <w:pPr>
              <w:pStyle w:val="TableContents"/>
              <w:numPr>
                <w:ilvl w:val="0"/>
                <w:numId w:val="142"/>
              </w:numPr>
              <w:tabs>
                <w:tab w:val="clear" w:pos="1134"/>
                <w:tab w:val="left" w:leader="none" w:pos="707"/>
              </w:tabs>
              <w:bidi w:val="0"/>
              <w:spacing w:before="0" w:after="283"/>
              <w:ind w:start="707" w:hanging="283"/>
              <w:jc w:val="left"/>
              <w:rPr/>
            </w:pPr>
            <w:r>
              <w:rPr>
                <w:color w:val="228B22"/>
              </w:rPr>
              <w:t xml:space="preserve">Liam Neeson </w:t>
            </w:r>
          </w:p>
        </w:tc>
      </w:tr>
      <w:tr>
        <w:trPr/>
        <w:tc>
          <w:tcPr>
            <w:tcW w:w="2311" w:type="dxa"/>
            <w:tcBorders/>
            <w:vAlign w:val="center"/>
          </w:tcPr>
          <w:p>
            <w:pPr>
              <w:pStyle w:val="TableHeading"/>
              <w:suppressLineNumbers/>
              <w:bidi w:val="0"/>
              <w:spacing w:before="0" w:after="283"/>
              <w:jc w:val="center"/>
              <w:rPr/>
            </w:pPr>
            <w:r>
              <w:rPr/>
              <w:t xml:space="preserve">Kertonut </w:t>
            </w:r>
          </w:p>
        </w:tc>
        <w:tc>
          <w:tcPr>
            <w:tcW w:w="3573" w:type="dxa"/>
            <w:tcBorders/>
            <w:vAlign w:val="center"/>
          </w:tcPr>
          <w:p>
            <w:pPr>
              <w:pStyle w:val="TableContents"/>
              <w:bidi w:val="0"/>
              <w:spacing w:before="0" w:after="283"/>
              <w:jc w:val="left"/>
              <w:rPr/>
            </w:pPr>
            <w:r>
              <w:rPr/>
              <w:t xml:space="preserve">Rex Linn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573" w:type="dxa"/>
            <w:tcBorders/>
            <w:vAlign w:val="center"/>
          </w:tcPr>
          <w:p>
            <w:pPr>
              <w:pStyle w:val="TableContents"/>
              <w:bidi w:val="0"/>
              <w:spacing w:before="0" w:after="283"/>
              <w:jc w:val="left"/>
              <w:rPr/>
            </w:pPr>
            <w:r>
              <w:rPr/>
              <w:t xml:space="preserve">Joel McNeely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573" w:type="dxa"/>
            <w:tcBorders/>
            <w:vAlign w:val="center"/>
          </w:tcPr>
          <w:p>
            <w:pPr>
              <w:pStyle w:val="TableContents"/>
              <w:bidi w:val="0"/>
              <w:spacing w:before="0" w:after="283"/>
              <w:jc w:val="left"/>
              <w:rPr/>
            </w:pPr>
            <w:r>
              <w:rPr/>
              <w:t xml:space="preserve">Michael Barrett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573" w:type="dxa"/>
            <w:tcBorders/>
            <w:vAlign w:val="center"/>
          </w:tcPr>
          <w:p>
            <w:pPr>
              <w:pStyle w:val="TableContents"/>
              <w:bidi w:val="0"/>
              <w:spacing w:before="0" w:after="283"/>
              <w:jc w:val="left"/>
              <w:rPr/>
            </w:pPr>
            <w:r>
              <w:rPr/>
              <w:t xml:space="preserve">Jeff Freeman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573"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Media Rights Capital </w:t>
            </w:r>
          </w:p>
          <w:p>
            <w:pPr>
              <w:pStyle w:val="TableContents"/>
              <w:numPr>
                <w:ilvl w:val="0"/>
                <w:numId w:val="143"/>
              </w:numPr>
              <w:tabs>
                <w:tab w:val="clear" w:pos="1134"/>
                <w:tab w:val="left" w:leader="none" w:pos="707"/>
              </w:tabs>
              <w:bidi w:val="0"/>
              <w:spacing w:before="0" w:after="0"/>
              <w:ind w:start="707" w:hanging="283"/>
              <w:jc w:val="left"/>
              <w:rPr/>
            </w:pPr>
            <w:r>
              <w:rPr/>
              <w:t xml:space="preserve">Fuzzy Door Productions </w:t>
            </w:r>
          </w:p>
          <w:p>
            <w:pPr>
              <w:pStyle w:val="TableContents"/>
              <w:numPr>
                <w:ilvl w:val="0"/>
                <w:numId w:val="143"/>
              </w:numPr>
              <w:tabs>
                <w:tab w:val="clear" w:pos="1134"/>
                <w:tab w:val="left" w:leader="none" w:pos="707"/>
              </w:tabs>
              <w:bidi w:val="0"/>
              <w:spacing w:before="0" w:after="283"/>
              <w:ind w:start="707" w:hanging="283"/>
              <w:jc w:val="left"/>
              <w:rPr/>
            </w:pPr>
            <w:r>
              <w:rPr/>
              <w:t xml:space="preserve">Bluegrass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573"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573"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30. toukokuuta 2014 (2014-05-30) </w:t>
            </w:r>
          </w:p>
          <w:p>
            <w:pPr>
              <w:pStyle w:val="TableContents"/>
              <w:numPr>
                <w:ilvl w:val="0"/>
                <w:numId w:val="14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573" w:type="dxa"/>
            <w:tcBorders/>
            <w:vAlign w:val="center"/>
          </w:tcPr>
          <w:p>
            <w:pPr>
              <w:pStyle w:val="TableContents"/>
              <w:bidi w:val="0"/>
              <w:spacing w:before="0" w:after="283"/>
              <w:jc w:val="left"/>
              <w:rPr/>
            </w:pPr>
            <w:r>
              <w:rPr/>
              <w:t xml:space="preserve">116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57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57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573" w:type="dxa"/>
            <w:tcBorders/>
            <w:vAlign w:val="center"/>
          </w:tcPr>
          <w:p>
            <w:pPr>
              <w:pStyle w:val="TableContents"/>
              <w:bidi w:val="0"/>
              <w:spacing w:before="0" w:after="283"/>
              <w:jc w:val="left"/>
              <w:rPr/>
            </w:pPr>
            <w:r>
              <w:rPr/>
              <w:t xml:space="preserve">40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573" w:type="dxa"/>
            <w:tcBorders/>
            <w:vAlign w:val="center"/>
          </w:tcPr>
          <w:p>
            <w:pPr>
              <w:pStyle w:val="TableContents"/>
              <w:bidi w:val="0"/>
              <w:spacing w:before="0" w:after="283"/>
              <w:jc w:val="left"/>
              <w:rPr/>
            </w:pPr>
            <w:r>
              <w:rPr/>
              <w:t xml:space="preserve">87,2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"Miljoona tapaa kuolla lännessä"...</w:t>
      </w:r>
    </w:p>
    <w:p>
      <w:pPr>
        <w:pStyle w:val="TextBody"/>
        <w:bidi w:val="0"/>
        <w:jc w:val="left"/>
        <w:rPr>
          <w:b/>
          <w:shd w:val="clear" w:fill="FFFF00"/>
        </w:rPr>
      </w:pPr>
      <w:r>
        <w:rPr>
          <w:b/>
          <w:shd w:val="clear" w:fill="FFFF00"/>
        </w:rPr>
        <w:t xml:space="preserve">Teksti numero 1</w:t>
      </w:r>
    </w:p>
    <w:p>
      <w:pPr>
        <w:pStyle w:val="TextBody"/>
        <w:numPr>
          <w:ilvl w:val="0"/>
          <w:numId w:val="145"/>
        </w:numPr>
        <w:tabs>
          <w:tab w:val="clear" w:pos="1134"/>
          <w:tab w:val="left" w:leader="none" w:pos="720"/>
        </w:tabs>
        <w:bidi w:val="0"/>
        <w:ind w:start="720" w:hanging="283"/>
        <w:jc w:val="left"/>
        <w:rPr/>
      </w:pPr>
      <w:r>
        <w:rPr>
          <w:color w:val="A9A9A9"/>
        </w:rPr>
        <w:t xml:space="preserve">Evan Jones </w:t>
      </w:r>
      <w:r>
        <w:rPr/>
        <w:t xml:space="preserve">Lewisina, lainsuojattomana ja Clinch Leatherwoodin oikeana kätenä.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Louisia elokuvassa "Miljoona tapaa kuolla lännessä"...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Pisteet on säveltänyt Joel McNeely. Soundtrackin julkaisi Back Lot Music 27. toukokuuta 2014. Tunnuskappaleen ``A Million Ways to Die'' esittää </w:t>
      </w:r>
      <w:r>
        <w:rPr>
          <w:color w:val="A9A9A9"/>
        </w:rPr>
        <w:t xml:space="preserve">Alan Jackson</w:t>
      </w:r>
      <w:r>
        <w:rPr/>
        <w:t xml:space="preserve">. Se julkaistiin singlenä 29. huhtikuuta 2014. Christopher Lloydin cameon aikana käytetään osaa Alan Silvestrin Back to the Future -teemasta.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 million ways to die in the west".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 julkistettiin ensimmäisen kerran 3. joulukuuta 2012, mikä merkitsee MacFarlanen toista kokeilua live-action-ohjaukseen vuoden 2012 Tedin jälkeen. Pääkuvaukset alkoivat 6. toukokuuta 2013. Kuvauspaikkoina olivat eri alueet </w:t>
      </w:r>
      <w:r>
        <w:rPr>
          <w:color w:val="A9A9A9"/>
        </w:rPr>
        <w:t xml:space="preserve">Albuquerquessa, New Mexicossa </w:t>
      </w:r>
      <w:r>
        <w:rPr/>
        <w:t xml:space="preserve">ja sen ympäristössä</w:t>
      </w:r>
      <w:r>
        <w:rPr/>
        <w:t xml:space="preserve">, myös </w:t>
      </w:r>
      <w:r>
        <w:rPr>
          <w:color w:val="DCDCDC"/>
        </w:rPr>
        <w:t xml:space="preserve">Santa Fe Studio Santa Fessä</w:t>
      </w:r>
      <w:r>
        <w:rPr/>
        <w:t xml:space="preserve">. Pääkuvaukset päättyivät 9. elokuuta 2013. Elokuvan kuvaukset olivat vaikeat, sillä näyttelijät ja kuvausryhmä suunnistivat kovassa säässä: ``kaikkea raekuuroista ja helteestä arktisiin tuuliin ja rankkasateisiin.''.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miljoona tapaa kuolla lännessä kuvauspaikat</w:t>
      </w:r>
    </w:p>
    <w:p>
      <w:pPr>
        <w:pStyle w:val="TextBody"/>
        <w:bidi w:val="0"/>
        <w:jc w:val="left"/>
        <w:rPr>
          <w:b/>
          <w:shd w:val="clear" w:fill="FFFF00"/>
        </w:rPr>
      </w:pPr>
      <w:r>
        <w:rPr>
          <w:b/>
          <w:shd w:val="clear" w:fill="FFFF00"/>
        </w:rPr>
        <w:t xml:space="preserve">Teksti numero 4</w:t>
      </w:r>
    </w:p>
    <w:p>
      <w:pPr>
        <w:pStyle w:val="TextBody"/>
        <w:numPr>
          <w:ilvl w:val="0"/>
          <w:numId w:val="146"/>
        </w:numPr>
        <w:tabs>
          <w:tab w:val="clear" w:pos="1134"/>
          <w:tab w:val="left" w:leader="none" w:pos="720"/>
        </w:tabs>
        <w:bidi w:val="0"/>
        <w:ind w:start="720" w:hanging="283"/>
        <w:jc w:val="left"/>
        <w:rPr/>
      </w:pPr>
      <w:r>
        <w:rPr/>
        <w:t xml:space="preserve">Ryan Reynolds (ilman luottoa) </w:t>
      </w:r>
      <w:r>
        <w:rPr>
          <w:color w:val="A9A9A9"/>
        </w:rPr>
        <w:t xml:space="preserve">cowboyna, joka tapetaan </w:t>
      </w:r>
      <w:r>
        <w:rPr/>
        <w:t xml:space="preserve">baarissa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Ryan Reynolds näyttelee elokuvassa Miljoona tapaa kuolla lännessä?</w:t>
      </w:r>
    </w:p>
    <w:p>
      <w:pPr>
        <w:pStyle w:val="TextBody"/>
        <w:bidi w:val="0"/>
        <w:jc w:val="left"/>
        <w:rPr>
          <w:b/>
          <w:shd w:val="clear" w:fill="FFFF00"/>
        </w:rPr>
      </w:pPr>
      <w:r>
        <w:rPr>
          <w:b/>
          <w:shd w:val="clear" w:fill="FFFF00"/>
        </w:rPr>
        <w:t xml:space="preserve">Teksti numero 5</w:t>
      </w:r>
    </w:p>
    <w:p>
      <w:pPr>
        <w:pStyle w:val="TextBody"/>
        <w:numPr>
          <w:ilvl w:val="0"/>
          <w:numId w:val="147"/>
        </w:numPr>
        <w:tabs>
          <w:tab w:val="clear" w:pos="1134"/>
          <w:tab w:val="left" w:leader="none" w:pos="720"/>
        </w:tabs>
        <w:bidi w:val="0"/>
        <w:ind w:start="720" w:hanging="283"/>
        <w:jc w:val="left"/>
        <w:rPr/>
      </w:pPr>
      <w:r>
        <w:rPr/>
        <w:t xml:space="preserve">Ewan McGregor </w:t>
      </w:r>
      <w:r>
        <w:rPr>
          <w:color w:val="A9A9A9"/>
        </w:rPr>
        <w:t xml:space="preserve">cowboyna, joka nauroi Foyn kanssa Albertin kustannuksella messuilla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ewan mcgregor miljoona tapaa kuolla lännessä cameoelokuvassa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Pääkuvaukset alkoivat 6. toukokuuta 2013. Kuvauspaikkoina oli useita alueita </w:t>
      </w:r>
      <w:r>
        <w:rPr>
          <w:color w:val="A9A9A9"/>
        </w:rPr>
        <w:t xml:space="preserve">Albuquerquessa, New Mexicossa ja sen ympäristössä</w:t>
      </w:r>
      <w:r>
        <w:rPr/>
        <w:t xml:space="preserve">, myös </w:t>
      </w:r>
      <w:r>
        <w:rPr>
          <w:color w:val="DCDCDC"/>
        </w:rPr>
        <w:t xml:space="preserve">Santa Fe Studio Santa Fessä</w:t>
      </w:r>
      <w:r>
        <w:rPr/>
        <w:t xml:space="preserve">. Pääkuvaukset päättyivät 9. elokuuta 2013. Elokuvan kuvaukset olivat vaikeat, sillä näyttelijät ja kuvausryhmä suunnistivat kovassa säässä: ``kaikkea raekuuroista ja helteestä arktisiin tuuliin ja rankkasateisiin.''.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1 miljoona tapaa kuolla länsimaissa kuvattiin?</w:t>
      </w:r>
    </w:p>
    <w:p>
      <w:pPr>
        <w:pStyle w:val="TextBody"/>
        <w:bidi w:val="0"/>
        <w:jc w:val="left"/>
        <w:rPr>
          <w:b/>
          <w:u w:val="single"/>
          <w:shd w:val="clear" w:fill="FFFF00"/>
        </w:rPr>
      </w:pPr>
      <w:r>
        <w:rPr>
          <w:b/>
          <w:u w:val="single"/>
          <w:shd w:val="clear" w:fill="FFFF00"/>
        </w:rPr>
        <w:t xml:space="preserve">Asiakirjan numero 20220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Kivitemppeli oli tehty kolmesta eri kivilajista. </w:t>
      </w:r>
      <w:r>
        <w:rPr>
          <w:color w:val="A9A9A9"/>
        </w:rPr>
        <w:t xml:space="preserve">Klorittia </w:t>
      </w:r>
      <w:r>
        <w:rPr/>
        <w:t xml:space="preserve">käytettiin ovenkarmiin ja kehyksiin sekä joihinkin veistoksiin. </w:t>
      </w:r>
      <w:r>
        <w:rPr>
          <w:color w:val="DCDCDC"/>
        </w:rPr>
        <w:t xml:space="preserve">Lateriittia </w:t>
      </w:r>
      <w:r>
        <w:rPr/>
        <w:t xml:space="preserve">käytettiin alustan ytimessä ja perustuksen lähellä olevissa portaissa. </w:t>
      </w:r>
      <w:r>
        <w:rPr/>
        <w:t xml:space="preserve">Muissa temppelin osissa käytettiin </w:t>
      </w:r>
      <w:r>
        <w:rPr>
          <w:color w:val="2F4F4F"/>
        </w:rPr>
        <w:t xml:space="preserve">kondaliittia.</w:t>
      </w:r>
      <w:r>
        <w:rPr/>
        <w:t xml:space="preserve"> Mitran mukaan khondaliittikivi vanhenee ajan myötä nopeammin, mikä on saattanut edistää eroosiota ja nopeuttaa vaurioita, kun osia temppelistä tuhoutui. Mikään näistä kivistä ei esiinny luonnossa lähistöllä, ja arkkitehtien ja käsityöläisten on täytynyt hankkia ja siirtää kivet kaukaisista lähteistä, luultavasti käyttäen paikan lähellä olevia jokia ja vesikanavia. Tämän jälkeen muurarit loivat kiviä, jotka kiillotettiin ja viimeisteltiin niin, että saumat eivät juurikaan näkyneet.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Aurinkotemppeli koostuu mistä kivestä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Konarkin aurinkotemppeli on 1200-luvulla rakennettu aurinkotemppeli Konarkissa </w:t>
      </w:r>
      <w:r>
        <w:rPr>
          <w:color w:val="A9A9A9"/>
        </w:rPr>
        <w:t xml:space="preserve">noin 35 kilometriä Purista koilliseen Odishan rannikolla Intiassa</w:t>
      </w:r>
      <w:r>
        <w:rPr/>
        <w:t xml:space="preserve">. </w:t>
      </w:r>
      <w:r>
        <w:rPr/>
        <w:t xml:space="preserve">Temppelin katsotaan kuuluvan </w:t>
      </w:r>
      <w:r>
        <w:rPr/>
        <w:t xml:space="preserve">Itä-Gangan dynastian </w:t>
      </w:r>
      <w:r>
        <w:rPr>
          <w:color w:val="DCDCDC"/>
        </w:rPr>
        <w:t xml:space="preserve">kuninkaalle Narasimhadeva I:lle </w:t>
      </w:r>
      <w:r>
        <w:rPr/>
        <w:t xml:space="preserve">noin vuonna 1250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Konarkin kuuluisa aurinkotemppeli?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rakensi auringonjumalan temppelin Konarkiin -</w:t>
      </w:r>
    </w:p>
    <w:p>
      <w:pPr>
        <w:pStyle w:val="TextBody"/>
        <w:bidi w:val="0"/>
        <w:jc w:val="left"/>
        <w:rPr>
          <w:b/>
          <w:u w:val="single"/>
          <w:shd w:val="clear" w:fill="FFFF00"/>
        </w:rPr>
      </w:pPr>
      <w:r>
        <w:rPr>
          <w:b/>
          <w:u w:val="single"/>
          <w:shd w:val="clear" w:fill="FFFF00"/>
        </w:rPr>
        <w:t xml:space="preserve">Asiakirjan numero 20221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Kansallisen Pan-Hellenic Councilin tiedot </w:t>
      </w:r>
    </w:p>
    <w:tbl>
      <w:tblPr>
        <w:tblW w:w="4127" w:type="dxa"/>
        <w:jc w:val="left"/>
        <w:tblInd w:w="0" w:type="dxa"/>
        <w:tblLayout w:type="fixed"/>
        <w:tblCellMar>
          <w:top w:w="28" w:type="dxa"/>
          <w:left w:w="28" w:type="dxa"/>
          <w:bottom w:w="28" w:type="dxa"/>
          <w:right w:w="28" w:type="dxa"/>
        </w:tblCellMar>
      </w:tblPr>
      <w:tblGrid>
        <w:gridCol w:w="1876"/>
        <w:gridCol w:w="2251"/>
      </w:tblGrid>
      <w:tr>
        <w:trPr/>
        <w:tc>
          <w:tcPr>
            <w:tcW w:w="1876" w:type="dxa"/>
            <w:tcBorders/>
            <w:vAlign w:val="center"/>
          </w:tcPr>
          <w:p>
            <w:pPr>
              <w:pStyle w:val="TableContents"/>
              <w:bidi w:val="0"/>
              <w:spacing w:before="0" w:after="283"/>
              <w:jc w:val="left"/>
              <w:rPr/>
            </w:pPr>
            <w:r>
              <w:rPr/>
              <w:t xml:space="preserve">Perustettu </w:t>
            </w:r>
          </w:p>
        </w:tc>
        <w:tc>
          <w:tcPr>
            <w:tcW w:w="2251" w:type="dxa"/>
            <w:tcBorders/>
            <w:vAlign w:val="center"/>
          </w:tcPr>
          <w:p>
            <w:pPr>
              <w:pStyle w:val="TableContents"/>
              <w:bidi w:val="0"/>
              <w:spacing w:before="0" w:after="283"/>
              <w:jc w:val="left"/>
              <w:rPr/>
            </w:pPr>
            <w:r>
              <w:rPr/>
              <w:t xml:space="preserve">1930 </w:t>
            </w:r>
          </w:p>
        </w:tc>
      </w:tr>
      <w:tr>
        <w:trPr/>
        <w:tc>
          <w:tcPr>
            <w:tcW w:w="1876" w:type="dxa"/>
            <w:tcBorders/>
            <w:vAlign w:val="center"/>
          </w:tcPr>
          <w:p>
            <w:pPr>
              <w:pStyle w:val="TableContents"/>
              <w:bidi w:val="0"/>
              <w:spacing w:before="0" w:after="283"/>
              <w:jc w:val="left"/>
              <w:rPr/>
            </w:pPr>
            <w:r>
              <w:rPr/>
              <w:t xml:space="preserve">Jäsenet </w:t>
            </w:r>
          </w:p>
        </w:tc>
        <w:tc>
          <w:tcPr>
            <w:tcW w:w="2251" w:type="dxa"/>
            <w:tcBorders/>
            <w:vAlign w:val="center"/>
          </w:tcPr>
          <w:p>
            <w:pPr>
              <w:pStyle w:val="TableContents"/>
              <w:bidi w:val="0"/>
              <w:spacing w:before="0" w:after="283"/>
              <w:jc w:val="left"/>
              <w:rPr/>
            </w:pPr>
            <w:r>
              <w:rPr/>
              <w:t xml:space="preserve">9 </w:t>
            </w:r>
          </w:p>
        </w:tc>
      </w:tr>
      <w:tr>
        <w:trPr/>
        <w:tc>
          <w:tcPr>
            <w:tcW w:w="1876" w:type="dxa"/>
            <w:tcBorders/>
            <w:vAlign w:val="center"/>
          </w:tcPr>
          <w:p>
            <w:pPr>
              <w:pStyle w:val="TableContents"/>
              <w:bidi w:val="0"/>
              <w:spacing w:before="0" w:after="283"/>
              <w:jc w:val="left"/>
              <w:rPr/>
            </w:pPr>
            <w:r>
              <w:rPr/>
              <w:t xml:space="preserve">Maanosa </w:t>
            </w:r>
          </w:p>
        </w:tc>
        <w:tc>
          <w:tcPr>
            <w:tcW w:w="2251" w:type="dxa"/>
            <w:tcBorders/>
            <w:vAlign w:val="center"/>
          </w:tcPr>
          <w:p>
            <w:pPr>
              <w:pStyle w:val="TableContents"/>
              <w:bidi w:val="0"/>
              <w:spacing w:before="0" w:after="283"/>
              <w:jc w:val="left"/>
              <w:rPr/>
            </w:pPr>
            <w:r>
              <w:rPr/>
              <w:t xml:space="preserve">Pohjois-Amerikka </w:t>
            </w:r>
          </w:p>
        </w:tc>
      </w:tr>
      <w:tr>
        <w:trPr/>
        <w:tc>
          <w:tcPr>
            <w:tcW w:w="1876" w:type="dxa"/>
            <w:tcBorders/>
            <w:vAlign w:val="center"/>
          </w:tcPr>
          <w:p>
            <w:pPr>
              <w:pStyle w:val="TableContents"/>
              <w:bidi w:val="0"/>
              <w:spacing w:before="0" w:after="283"/>
              <w:jc w:val="left"/>
              <w:rPr/>
            </w:pPr>
            <w:r>
              <w:rPr/>
              <w:t xml:space="preserve">Maa </w:t>
            </w:r>
          </w:p>
        </w:tc>
        <w:tc>
          <w:tcPr>
            <w:tcW w:w="2251"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Contents"/>
              <w:bidi w:val="0"/>
              <w:spacing w:before="0" w:after="283"/>
              <w:jc w:val="left"/>
              <w:rPr/>
            </w:pPr>
            <w:r>
              <w:rPr/>
              <w:t xml:space="preserve">Päämaja </w:t>
            </w:r>
          </w:p>
        </w:tc>
        <w:tc>
          <w:tcPr>
            <w:tcW w:w="2251" w:type="dxa"/>
            <w:tcBorders/>
            <w:vAlign w:val="center"/>
          </w:tcPr>
          <w:p>
            <w:pPr>
              <w:pStyle w:val="TableContents"/>
              <w:bidi w:val="0"/>
              <w:spacing w:before="0" w:after="283"/>
              <w:jc w:val="left"/>
              <w:rPr/>
            </w:pPr>
            <w:r>
              <w:rPr/>
              <w:t xml:space="preserve">Decatur, Georgia </w:t>
            </w:r>
          </w:p>
        </w:tc>
      </w:tr>
      <w:tr>
        <w:trPr/>
        <w:tc>
          <w:tcPr>
            <w:tcW w:w="1876" w:type="dxa"/>
            <w:tcBorders/>
            <w:vAlign w:val="center"/>
          </w:tcPr>
          <w:p>
            <w:pPr>
              <w:pStyle w:val="TableContents"/>
              <w:bidi w:val="0"/>
              <w:spacing w:before="0" w:after="283"/>
              <w:jc w:val="left"/>
              <w:rPr/>
            </w:pPr>
            <w:r>
              <w:rPr/>
              <w:t xml:space="preserve">Organisaation tyyppi </w:t>
            </w:r>
          </w:p>
        </w:tc>
        <w:tc>
          <w:tcPr>
            <w:tcW w:w="2251" w:type="dxa"/>
            <w:tcBorders/>
            <w:vAlign w:val="center"/>
          </w:tcPr>
          <w:p>
            <w:pPr>
              <w:pStyle w:val="TableContents"/>
              <w:bidi w:val="0"/>
              <w:spacing w:before="0" w:after="283"/>
              <w:jc w:val="left"/>
              <w:rPr/>
            </w:pPr>
            <w:r>
              <w:rPr/>
              <w:t xml:space="preserve">Jäsenten koalitio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panhelleeninen neuvosto perustettiin?</w:t>
      </w:r>
    </w:p>
    <w:p>
      <w:pPr>
        <w:pStyle w:val="TextBody"/>
        <w:bidi w:val="0"/>
        <w:jc w:val="left"/>
        <w:rPr>
          <w:b/>
          <w:u w:val="single"/>
          <w:shd w:val="clear" w:fill="FFFF00"/>
        </w:rPr>
      </w:pPr>
      <w:r>
        <w:rPr>
          <w:b/>
          <w:u w:val="single"/>
          <w:shd w:val="clear" w:fill="FFFF00"/>
        </w:rPr>
        <w:t xml:space="preserve">Asiakirjan numero 20222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Land Rover Defender (alun perin Land Rover Ninety ja Land Rover One Ten) on brittiläinen nelivetoinen maastoauto, joka kehitettiin 1980-luvulla alkuperäisestä Land Rover -sarjasta, joka esiteltiin Amsterdamin autonäyttelyssä huhtikuussa 1948. Tuotanto päättyi lopulta </w:t>
      </w:r>
      <w:r>
        <w:rPr>
          <w:color w:val="A9A9A9"/>
        </w:rPr>
        <w:t xml:space="preserve">29. tammikuuta 2016</w:t>
      </w:r>
      <w:r>
        <w:rPr/>
        <w:t xml:space="preserve">, kun viimeinen Land Rover Defender, jonka rekisterikilpi oli H166 HUE, rullasi tuotantolinjalta </w:t>
      </w:r>
      <w:r>
        <w:rPr/>
        <w:t xml:space="preserve">67 vuoden yhtäjaksoisen tuotannon jälkeen.</w:t>
      </w:r>
      <w:r>
        <w:rPr/>
        <w:t xml:space="preserve"> Tammikuussa 2018 julkistettiin erikoisversio Defender Works V8, jossa on 400 hevosvoimaa. Seuraavan sukupolven malli, koodinimeltään L663, suunnitellaan täysin uudelleen, ja sitä on saatavana kahta akselivälikokoa.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viimeinen Land Rover Defender?</w:t>
      </w:r>
    </w:p>
    <w:p>
      <w:pPr>
        <w:pStyle w:val="TextBody"/>
        <w:bidi w:val="0"/>
        <w:jc w:val="left"/>
        <w:rPr>
          <w:b/>
          <w:u w:val="single"/>
          <w:shd w:val="clear" w:fill="FFFF00"/>
        </w:rPr>
      </w:pPr>
      <w:r>
        <w:rPr>
          <w:b/>
          <w:u w:val="single"/>
          <w:shd w:val="clear" w:fill="FFFF00"/>
        </w:rPr>
        <w:t xml:space="preserve">Asiakirjan numero 20223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Omaelämäkerrallinen muisti </w:t>
      </w:r>
      <w:r>
        <w:rPr/>
        <w:t xml:space="preserve">on muistijärjestelmä, joka koostuu yksilön elämästä muistetuista jaksoista, jotka perustuvat episodisen (henkilökohtaiset kokemukset ja tietyt esineet, ihmiset ja tapahtumat, jotka on koettu tiettynä aikana ja tietyssä paikassa) ja semanttisen (yleistieto ja faktat maailmasta) muistin yhdistelmään. Se on siis eräänlainen eksplisiittinen muisti.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tämäntyyppinen muisti sisältää käsitteitä, sanojen ja tosiasioiden merkityksiä.</w:t>
      </w:r>
    </w:p>
    <w:p>
      <w:pPr>
        <w:pStyle w:val="TextBody"/>
        <w:bidi w:val="0"/>
        <w:jc w:val="left"/>
        <w:rPr>
          <w:b/>
          <w:u w:val="single"/>
          <w:shd w:val="clear" w:fill="FFFF00"/>
        </w:rPr>
      </w:pPr>
      <w:r>
        <w:rPr>
          <w:b/>
          <w:u w:val="single"/>
          <w:shd w:val="clear" w:fill="FFFF00"/>
        </w:rPr>
        <w:t xml:space="preserve">Asiakirjan numero 20224</w:t>
      </w:r>
    </w:p>
    <w:p>
      <w:pPr>
        <w:pStyle w:val="TextBody"/>
        <w:bidi w:val="0"/>
        <w:jc w:val="left"/>
        <w:rPr>
          <w:b/>
          <w:shd w:val="clear" w:fill="FFFF00"/>
        </w:rPr>
      </w:pPr>
      <w:r>
        <w:rPr>
          <w:b/>
          <w:shd w:val="clear" w:fill="FFFF00"/>
        </w:rPr>
        <w:t xml:space="preserve">Tekstin numero 0</w:t>
      </w:r>
    </w:p>
    <w:p>
      <w:pPr>
        <w:pStyle w:val="TextBody"/>
        <w:numPr>
          <w:ilvl w:val="0"/>
          <w:numId w:val="148"/>
        </w:numPr>
        <w:tabs>
          <w:tab w:val="clear" w:pos="1134"/>
          <w:tab w:val="left" w:leader="none" w:pos="707"/>
        </w:tabs>
        <w:bidi w:val="0"/>
        <w:spacing w:before="0" w:after="0"/>
        <w:ind w:start="707" w:hanging="283"/>
        <w:jc w:val="left"/>
        <w:rPr/>
      </w:pPr>
      <w:r>
        <w:rPr>
          <w:color w:val="A9A9A9"/>
        </w:rPr>
        <w:t xml:space="preserve">Puneet Issar </w:t>
      </w:r>
      <w:r>
        <w:rPr/>
        <w:t xml:space="preserve">kuin Duryodhan </w:t>
      </w:r>
    </w:p>
    <w:p>
      <w:pPr>
        <w:pStyle w:val="TextBody"/>
        <w:numPr>
          <w:ilvl w:val="0"/>
          <w:numId w:val="148"/>
        </w:numPr>
        <w:tabs>
          <w:tab w:val="clear" w:pos="1134"/>
          <w:tab w:val="left" w:leader="none" w:pos="707"/>
        </w:tabs>
        <w:bidi w:val="0"/>
        <w:spacing w:before="0" w:after="0"/>
        <w:ind w:start="707" w:hanging="283"/>
        <w:jc w:val="left"/>
        <w:rPr/>
      </w:pPr>
      <w:r>
        <w:rPr/>
        <w:t xml:space="preserve">Vinod Kapoor kuin Dushasan </w:t>
      </w:r>
    </w:p>
    <w:p>
      <w:pPr>
        <w:pStyle w:val="TextBody"/>
        <w:numPr>
          <w:ilvl w:val="0"/>
          <w:numId w:val="148"/>
        </w:numPr>
        <w:tabs>
          <w:tab w:val="clear" w:pos="1134"/>
          <w:tab w:val="left" w:leader="none" w:pos="707"/>
        </w:tabs>
        <w:bidi w:val="0"/>
        <w:ind w:start="707" w:hanging="283"/>
        <w:jc w:val="left"/>
        <w:rPr/>
      </w:pPr>
      <w:r>
        <w:rPr/>
        <w:t xml:space="preserve">Dinesh Anand Vikarnana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Duryodhanin roolia Mahabharatissa...</w:t>
      </w:r>
    </w:p>
    <w:p>
      <w:pPr>
        <w:pStyle w:val="TextBody"/>
        <w:bidi w:val="0"/>
        <w:jc w:val="left"/>
        <w:rPr>
          <w:b/>
          <w:shd w:val="clear" w:fill="FFFF00"/>
        </w:rPr>
      </w:pPr>
      <w:r>
        <w:rPr>
          <w:b/>
          <w:shd w:val="clear" w:fill="FFFF00"/>
        </w:rPr>
        <w:t xml:space="preserve">Teksti numero 1</w:t>
      </w:r>
    </w:p>
    <w:p>
      <w:pPr>
        <w:pStyle w:val="TextBody"/>
        <w:numPr>
          <w:ilvl w:val="0"/>
          <w:numId w:val="149"/>
        </w:numPr>
        <w:tabs>
          <w:tab w:val="clear" w:pos="1134"/>
          <w:tab w:val="left" w:leader="none" w:pos="707"/>
        </w:tabs>
        <w:bidi w:val="0"/>
        <w:spacing w:before="0" w:after="0"/>
        <w:ind w:start="707" w:hanging="283"/>
        <w:jc w:val="left"/>
        <w:rPr/>
      </w:pPr>
      <w:r>
        <w:rPr>
          <w:color w:val="A9A9A9"/>
        </w:rPr>
        <w:t xml:space="preserve">Girija Shankar </w:t>
      </w:r>
      <w:r>
        <w:rPr/>
        <w:t xml:space="preserve">roolissa Dhritrashtra, Vichitraviryan poika Ambikasta (vanhin) / myöhemmin Hastinapurin kuningas / Kauravien isä. </w:t>
      </w:r>
    </w:p>
    <w:p>
      <w:pPr>
        <w:pStyle w:val="TextBody"/>
        <w:numPr>
          <w:ilvl w:val="0"/>
          <w:numId w:val="149"/>
        </w:numPr>
        <w:tabs>
          <w:tab w:val="clear" w:pos="1134"/>
          <w:tab w:val="left" w:leader="none" w:pos="707"/>
        </w:tabs>
        <w:bidi w:val="0"/>
        <w:spacing w:before="0" w:after="0"/>
        <w:ind w:start="707" w:hanging="283"/>
        <w:jc w:val="left"/>
        <w:rPr/>
      </w:pPr>
      <w:r>
        <w:rPr/>
        <w:t xml:space="preserve">Renuka Israni roolissa Gandhari, Dhritrashtran vaimo / Hastinapurin kuningatar / Kauravien äiti / Gandharan prinsessa </w:t>
      </w:r>
    </w:p>
    <w:p>
      <w:pPr>
        <w:pStyle w:val="TextBody"/>
        <w:numPr>
          <w:ilvl w:val="0"/>
          <w:numId w:val="149"/>
        </w:numPr>
        <w:tabs>
          <w:tab w:val="clear" w:pos="1134"/>
          <w:tab w:val="left" w:leader="none" w:pos="707"/>
        </w:tabs>
        <w:bidi w:val="0"/>
        <w:spacing w:before="0" w:after="0"/>
        <w:ind w:start="707" w:hanging="283"/>
        <w:jc w:val="left"/>
        <w:rPr/>
      </w:pPr>
      <w:r>
        <w:rPr/>
        <w:t xml:space="preserve">Tarakesh Chauhan Panduna, Vichitraviryan poika Ambalikasta (nuorin) / Hastinapurin kuningas / Pandavojen isä </w:t>
      </w:r>
    </w:p>
    <w:p>
      <w:pPr>
        <w:pStyle w:val="TextBody"/>
        <w:numPr>
          <w:ilvl w:val="0"/>
          <w:numId w:val="149"/>
        </w:numPr>
        <w:tabs>
          <w:tab w:val="clear" w:pos="1134"/>
          <w:tab w:val="left" w:leader="none" w:pos="707"/>
        </w:tabs>
        <w:bidi w:val="0"/>
        <w:spacing w:before="0" w:after="0"/>
        <w:ind w:start="707" w:hanging="283"/>
        <w:jc w:val="left"/>
        <w:rPr/>
      </w:pPr>
      <w:r>
        <w:rPr/>
        <w:t xml:space="preserve">Nazneen Kunti, Pandun ensimmäinen vaimo / Yudhisthiran, Bhimin ja Arjunin äiti / Shoorsenin tytär, siis Vasudevin sisko ja Yadava-prinsessa </w:t>
      </w:r>
    </w:p>
    <w:p>
      <w:pPr>
        <w:pStyle w:val="TextBody"/>
        <w:numPr>
          <w:ilvl w:val="0"/>
          <w:numId w:val="149"/>
        </w:numPr>
        <w:tabs>
          <w:tab w:val="clear" w:pos="1134"/>
          <w:tab w:val="left" w:leader="none" w:pos="707"/>
        </w:tabs>
        <w:bidi w:val="0"/>
        <w:spacing w:before="0" w:after="0"/>
        <w:ind w:start="707" w:hanging="283"/>
        <w:jc w:val="left"/>
        <w:rPr/>
      </w:pPr>
      <w:r>
        <w:rPr/>
        <w:t xml:space="preserve">Roma Manik Madri, Padun toinen vaimo / Matsyan prinsessa / Nakulin ja Sahadevin äiti... </w:t>
      </w:r>
    </w:p>
    <w:p>
      <w:pPr>
        <w:pStyle w:val="TextBody"/>
        <w:numPr>
          <w:ilvl w:val="0"/>
          <w:numId w:val="149"/>
        </w:numPr>
        <w:tabs>
          <w:tab w:val="clear" w:pos="1134"/>
          <w:tab w:val="left" w:leader="none" w:pos="707"/>
        </w:tabs>
        <w:bidi w:val="0"/>
        <w:spacing w:before="0" w:after="0"/>
        <w:ind w:start="707" w:hanging="283"/>
        <w:jc w:val="left"/>
        <w:rPr/>
      </w:pPr>
      <w:r>
        <w:rPr/>
        <w:t xml:space="preserve">Virendra Razdan Vidurina, Hastinapurin Mahaa Mantri / Ambikan kotiapulaisen Parishramin poika / Hastinapuran kuninkaiden Dhritarashtran ja Pandun velipuoli ja myös Pandavojen ja Kauravojen setä. </w:t>
      </w:r>
    </w:p>
    <w:p>
      <w:pPr>
        <w:pStyle w:val="TextBody"/>
        <w:numPr>
          <w:ilvl w:val="0"/>
          <w:numId w:val="149"/>
        </w:numPr>
        <w:tabs>
          <w:tab w:val="clear" w:pos="1134"/>
          <w:tab w:val="left" w:leader="none" w:pos="707"/>
        </w:tabs>
        <w:bidi w:val="0"/>
        <w:ind w:start="707" w:hanging="283"/>
        <w:jc w:val="left"/>
        <w:rPr/>
      </w:pPr>
      <w:r>
        <w:rPr/>
        <w:t xml:space="preserve">Kamlesh Maan Sulabhana, Vidurin vaimona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dhritarashtran roolia mahabharatissa?</w:t>
      </w:r>
    </w:p>
    <w:p>
      <w:pPr>
        <w:pStyle w:val="TextBody"/>
        <w:bidi w:val="0"/>
        <w:jc w:val="left"/>
        <w:rPr>
          <w:b/>
          <w:shd w:val="clear" w:fill="FFFF00"/>
        </w:rPr>
      </w:pPr>
      <w:r>
        <w:rPr>
          <w:b/>
          <w:shd w:val="clear" w:fill="FFFF00"/>
        </w:rPr>
        <w:t xml:space="preserve">Teksti numero 2</w:t>
      </w:r>
    </w:p>
    <w:p>
      <w:pPr>
        <w:pStyle w:val="TextBody"/>
        <w:numPr>
          <w:ilvl w:val="0"/>
          <w:numId w:val="150"/>
        </w:numPr>
        <w:tabs>
          <w:tab w:val="clear" w:pos="1134"/>
          <w:tab w:val="left" w:leader="none" w:pos="720"/>
        </w:tabs>
        <w:bidi w:val="0"/>
        <w:ind w:start="720" w:hanging="283"/>
        <w:jc w:val="left"/>
        <w:rPr/>
      </w:pPr>
      <w:r>
        <w:rPr>
          <w:color w:val="A9A9A9"/>
        </w:rPr>
        <w:t xml:space="preserve">Pankaj Dheer </w:t>
      </w:r>
      <w:r>
        <w:rPr>
          <w:color w:val="DCDCDC"/>
        </w:rPr>
        <w:t xml:space="preserve">roolistaan Karna </w:t>
      </w:r>
      <w:r>
        <w:rPr/>
        <w:t xml:space="preserve">/ Adhiratha-Radhan kasvattopoika, Anga Deshin kuningas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Karna Mahabharatassa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Karnan roolia Mahabharatissa (tv-sarja 1988)?</w:t>
      </w:r>
    </w:p>
    <w:p>
      <w:pPr>
        <w:pStyle w:val="TextBody"/>
        <w:bidi w:val="0"/>
        <w:jc w:val="left"/>
        <w:rPr>
          <w:b/>
          <w:shd w:val="clear" w:fill="FFFF00"/>
        </w:rPr>
      </w:pPr>
      <w:r>
        <w:rPr>
          <w:b/>
          <w:shd w:val="clear" w:fill="FFFF00"/>
        </w:rPr>
        <w:t xml:space="preserve">Teksti numero 3</w:t>
      </w:r>
    </w:p>
    <w:p>
      <w:pPr>
        <w:pStyle w:val="TextBody"/>
        <w:numPr>
          <w:ilvl w:val="0"/>
          <w:numId w:val="151"/>
        </w:numPr>
        <w:tabs>
          <w:tab w:val="clear" w:pos="1134"/>
          <w:tab w:val="left" w:leader="none" w:pos="720"/>
        </w:tabs>
        <w:bidi w:val="0"/>
        <w:ind w:start="720" w:hanging="283"/>
        <w:jc w:val="left"/>
        <w:rPr/>
      </w:pPr>
      <w:r>
        <w:rPr>
          <w:color w:val="A9A9A9"/>
        </w:rPr>
        <w:t xml:space="preserve">Nazneen </w:t>
      </w:r>
      <w:r>
        <w:rPr/>
        <w:t xml:space="preserve">Kunti, Pandun ensimmäinen vaimo / Yudhisthiran, Bhimin ja Arjunin äiti / Shoorsenin tytär, siis Vasudevin sisko ja Yadava-prinsessa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Kuntin roolia Mahabharatissa...</w:t>
      </w:r>
    </w:p>
    <w:p>
      <w:pPr>
        <w:pStyle w:val="TextBody"/>
        <w:bidi w:val="0"/>
        <w:jc w:val="left"/>
        <w:rPr>
          <w:b/>
          <w:u w:val="single"/>
          <w:shd w:val="clear" w:fill="FFFF00"/>
        </w:rPr>
      </w:pPr>
      <w:r>
        <w:rPr>
          <w:b/>
          <w:u w:val="single"/>
          <w:shd w:val="clear" w:fill="FFFF00"/>
        </w:rPr>
        <w:t xml:space="preserve">Asiakirjan numero 20225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Southernmost Point Buoy on ankkuroitu betonipoiju </w:t>
      </w:r>
      <w:r>
        <w:rPr>
          <w:color w:val="DCDCDC"/>
        </w:rPr>
        <w:t xml:space="preserve">Key Westissä, </w:t>
      </w:r>
      <w:r>
        <w:rPr>
          <w:color w:val="2F4F4F"/>
        </w:rPr>
        <w:t xml:space="preserve">Floridassa, ja </w:t>
      </w:r>
      <w:r>
        <w:rPr/>
        <w:t xml:space="preserve">se merkitsee Yhdysvaltojen mantereen eteläisintä pistettä, Pohjois-Amerikan osavaltioiden alinta leveyttä. Se on 18 jalkaa merenpinnan yläpuolella. Kaupunki perusti suuren maalatun poijun turistinähtävyydeksi vuonna 1983 South Streetin ja Whitehead Streetin kulmaan. Nykyään se on yksi Yhdysvaltojen suosituimmista ja kuvatuimmista nähtävyyksistä.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Yhdysvaltojen eteläisin piste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key west mantereen eteläisin piste Yhdysvalloissa on tässä osavaltiossa.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Yhdysvaltojen mantereen eteläisin piste?</w:t>
      </w:r>
    </w:p>
    <w:p>
      <w:pPr>
        <w:pStyle w:val="TextBody"/>
        <w:bidi w:val="0"/>
        <w:jc w:val="left"/>
        <w:rPr>
          <w:b/>
          <w:u w:val="single"/>
          <w:shd w:val="clear" w:fill="FFFF00"/>
        </w:rPr>
      </w:pPr>
      <w:r>
        <w:rPr>
          <w:b/>
          <w:u w:val="single"/>
          <w:shd w:val="clear" w:fill="FFFF00"/>
        </w:rPr>
        <w:t xml:space="preserve">Asiakirjan numero 20226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Ranta on vesistön rannalla sijaitseva maastonmuoto, joka koostuu irtohiukkasista. Rannan muodostavat hiukkaset ovat tyypillisesti </w:t>
      </w:r>
      <w:r>
        <w:rPr>
          <w:color w:val="A9A9A9"/>
        </w:rPr>
        <w:t xml:space="preserve">kiviaineksia</w:t>
      </w:r>
      <w:r>
        <w:rPr/>
        <w:t xml:space="preserve">, kuten </w:t>
      </w:r>
      <w:r>
        <w:rPr>
          <w:color w:val="DCDCDC"/>
        </w:rPr>
        <w:t xml:space="preserve">hiekkaa</w:t>
      </w:r>
      <w:r>
        <w:rPr/>
        <w:t xml:space="preserve">, </w:t>
      </w:r>
      <w:r>
        <w:rPr>
          <w:color w:val="2F4F4F"/>
        </w:rPr>
        <w:t xml:space="preserve">soraa</w:t>
      </w:r>
      <w:r>
        <w:rPr/>
        <w:t xml:space="preserve">, </w:t>
      </w:r>
      <w:r>
        <w:rPr>
          <w:color w:val="556B2F"/>
        </w:rPr>
        <w:t xml:space="preserve">kiveä</w:t>
      </w:r>
      <w:r>
        <w:rPr/>
        <w:t xml:space="preserve">, </w:t>
      </w:r>
      <w:r>
        <w:rPr>
          <w:color w:val="6B8E23"/>
        </w:rPr>
        <w:t xml:space="preserve">pikkukiviä </w:t>
      </w:r>
      <w:r>
        <w:rPr/>
        <w:t xml:space="preserve">tai </w:t>
      </w:r>
      <w:r>
        <w:rPr>
          <w:color w:val="A0522D"/>
        </w:rPr>
        <w:t xml:space="preserve">mukulakiviä</w:t>
      </w:r>
      <w:r>
        <w:rPr/>
        <w:t xml:space="preserve">. </w:t>
      </w:r>
      <w:r>
        <w:rPr/>
        <w:t xml:space="preserve">Hiukkaset voivat olla myös biologista alkuperää, kuten </w:t>
      </w:r>
      <w:r>
        <w:rPr>
          <w:color w:val="228B22"/>
        </w:rPr>
        <w:t xml:space="preserve">nilviäisten kuoria </w:t>
      </w:r>
      <w:r>
        <w:rPr/>
        <w:t xml:space="preserve">tai </w:t>
      </w:r>
      <w:r>
        <w:rPr>
          <w:color w:val="191970"/>
        </w:rPr>
        <w:t xml:space="preserve">korallileviä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rannat muodostava materiaali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Hiekkakerrostuma voi ulottua pitkälle sisämaahan pengerharjanteesta, jossa voi olla merkkejä yhdestä tai useammasta vanhemmasta harjanteesta (myrskyrannasta), joka on syntynyt erittäin suurten myrskyaaltojen seurauksena ja tavanomaisten aaltojen vaikutuksen ulkopuolella. Jossain vaiheessa aaltojen (jopa myrskyaaltojen) vaikutus rannan muodostavaan materiaaliin lakkaa, ja jos hiukkaset ovat riittävän pieniä (hiekan kokoisia tai pienempiä), tuulet muokkaavat ominaisuuden. Kun tuuli on se voima, joka levittää rakeet sisämaahan, </w:t>
      </w:r>
      <w:r>
        <w:rPr>
          <w:color w:val="A9A9A9"/>
        </w:rPr>
        <w:t xml:space="preserve">rannan takana olevasta </w:t>
      </w:r>
      <w:r>
        <w:rPr/>
        <w:t xml:space="preserve">kerrostumasta </w:t>
      </w:r>
      <w:r>
        <w:rPr/>
        <w:t xml:space="preserve">tulee dyyni.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löytyisi rannan pienimmät hiukkaset (alue 3)?</w:t>
      </w:r>
    </w:p>
    <w:p>
      <w:pPr>
        <w:pStyle w:val="TextBody"/>
        <w:bidi w:val="0"/>
        <w:jc w:val="left"/>
        <w:rPr>
          <w:b/>
          <w:u w:val="single"/>
          <w:shd w:val="clear" w:fill="FFFF00"/>
        </w:rPr>
      </w:pPr>
      <w:r>
        <w:rPr>
          <w:b/>
          <w:u w:val="single"/>
          <w:shd w:val="clear" w:fill="FFFF00"/>
        </w:rPr>
        <w:t xml:space="preserve">Asiakirjan numero 20227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Bureau of Engraving and Printing (BEP) on </w:t>
      </w:r>
      <w:r>
        <w:rPr>
          <w:color w:val="DCDCDC"/>
        </w:rPr>
        <w:t xml:space="preserve">Yhdysvaltain valtiovarainministeriön</w:t>
      </w:r>
      <w:r>
        <w:rPr/>
        <w:t xml:space="preserve"> alainen valtion virasto</w:t>
      </w:r>
      <w:r>
        <w:rPr/>
        <w:t xml:space="preserve">, joka suunnittelee ja tuottaa erilaisia arvopaperituotteita Yhdysvaltain hallitukselle. Merkittävin niistä on Yhdysvaltain keskuspankin Federal Reserve Notes (paperiraha). Paperivaluutan lisäksi BEP tuottaa valtionhallinnon arvopapereita, sotilaspalkkioita ja palkintotodistuksia, kutsuja ja sisäänpääsykortteja sekä monenlaisia henkilökortteja, lomakkeita ja muita erityisiä turva-asiakirjoja useille valtion virastoille. BEP ei valmista kolikoita; kaikki kolikot valmistaa Yhdysvaltain rahapaja. </w:t>
      </w:r>
      <w:r>
        <w:rPr>
          <w:color w:val="A0522D"/>
        </w:rPr>
        <w:t xml:space="preserve">Bureau of Engraving and Printing, </w:t>
      </w:r>
      <w:r>
        <w:rPr>
          <w:color w:val="2F4F4F"/>
        </w:rPr>
        <w:t xml:space="preserve">jonka tuotantolaitokset sijaitsevat </w:t>
      </w:r>
      <w:r>
        <w:rPr>
          <w:color w:val="556B2F"/>
        </w:rPr>
        <w:t xml:space="preserve">Washington DC:ssä </w:t>
      </w:r>
      <w:r>
        <w:rPr>
          <w:color w:val="2F4F4F"/>
        </w:rPr>
        <w:t xml:space="preserve">ja </w:t>
      </w:r>
      <w:r>
        <w:rPr>
          <w:color w:val="6B8E23"/>
        </w:rPr>
        <w:t xml:space="preserve">Fort Worthissa Texasissa</w:t>
      </w:r>
      <w:r>
        <w:rPr>
          <w:color w:val="2F4F4F"/>
        </w:rPr>
        <w:t xml:space="preserve">, </w:t>
      </w:r>
      <w:r>
        <w:rPr/>
        <w:t xml:space="preserve">on Yhdysvaltojen suurin valtion turvallisuusasiakirjojen tuottaja.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paperirahaa tehdään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he tekevät rahaa Washington DC:ssä?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osasto Yhdysvalloissa tuottaa amerikkalaista valuuttaa?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tehdään rahaa Yhdysvalloissa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Yhdysvalloissa tehdään paperirahaa?</w:t>
      </w:r>
    </w:p>
    <w:p>
      <w:pPr>
        <w:pStyle w:val="TextBody"/>
        <w:bidi w:val="0"/>
        <w:jc w:val="left"/>
        <w:rPr>
          <w:b/>
          <w:u w:val="single"/>
          <w:shd w:val="clear" w:fill="FFFF00"/>
        </w:rPr>
      </w:pPr>
      <w:r>
        <w:rPr>
          <w:b/>
          <w:u w:val="single"/>
          <w:shd w:val="clear" w:fill="FFFF00"/>
        </w:rPr>
        <w:t xml:space="preserve">Asiakirjan numero 20228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PCL:n kehitti alun perin 1970-luvulla kanadalainen psykologi </w:t>
      </w:r>
      <w:r>
        <w:rPr>
          <w:color w:val="A9A9A9"/>
        </w:rPr>
        <w:t xml:space="preserve">Robert D. Hare </w:t>
      </w:r>
      <w:r>
        <w:rPr/>
        <w:t xml:space="preserve">käytettäväksi psykologisissa kokeissa. Se perustui osittain Haren Vancouverissa miesten rikoksentekijöiden ja rikosvankien parissa tekemään työhön ja osittain yhdysvaltalaisen psykiatrin Hervey M. Cleckleyn vuonna 1941 julkaistuun vaikutusvaltaiseen kliiniseen profiiliin.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alan standardina pidetyn sosiopatian arviointi- ja diagnoosimenetelmän.</w:t>
      </w:r>
    </w:p>
    <w:p>
      <w:pPr>
        <w:pStyle w:val="TextBody"/>
        <w:bidi w:val="0"/>
        <w:jc w:val="left"/>
        <w:rPr>
          <w:b/>
          <w:u w:val="single"/>
          <w:shd w:val="clear" w:fill="FFFF00"/>
        </w:rPr>
      </w:pPr>
      <w:r>
        <w:rPr>
          <w:b/>
          <w:u w:val="single"/>
          <w:shd w:val="clear" w:fill="FFFF00"/>
        </w:rPr>
        <w:t xml:space="preserve">Asiakirjan numero 20229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LG G6 on LG Electronicsin kehittämä Android-älypuhelin, joka on osa LG G -sarjaa. Se julkistettiin Mobile World Congressissa </w:t>
      </w:r>
      <w:r>
        <w:rPr>
          <w:color w:val="A9A9A9"/>
        </w:rPr>
        <w:t xml:space="preserve">26. helmikuuta 2017 </w:t>
      </w:r>
      <w:r>
        <w:rPr/>
        <w:t xml:space="preserve">vuoden 2016 LG G5:n seuraajana.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lg g6 puhelin tuli ulos</w:t>
      </w:r>
    </w:p>
    <w:p>
      <w:pPr>
        <w:pStyle w:val="TextBody"/>
        <w:bidi w:val="0"/>
        <w:jc w:val="left"/>
        <w:rPr>
          <w:b/>
          <w:u w:val="single"/>
          <w:shd w:val="clear" w:fill="FFFF00"/>
        </w:rPr>
      </w:pPr>
      <w:r>
        <w:rPr>
          <w:b/>
          <w:u w:val="single"/>
          <w:shd w:val="clear" w:fill="FFFF00"/>
        </w:rPr>
        <w:t xml:space="preserve">Asiakirjan numero 20230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Keralan osavaltion elokuvapalkintoseremonia pidettiin vuonna 1970, ja Sathyan sai palkinnon elokuvasta Kadalpalam (1969). Vuonna 1981 Nedumudi Venu sai kunnianosoituksen suorituksestaan useissa samana vuonna ilmestyneissä elokuvissa. Vuodesta 2017 </w:t>
      </w:r>
      <w:r>
        <w:rPr>
          <w:color w:val="A9A9A9"/>
        </w:rPr>
        <w:t xml:space="preserve">Mohanlal </w:t>
      </w:r>
      <w:r>
        <w:rPr/>
        <w:t xml:space="preserve">on palkituin näyttelijä kuudella palkinnolla, ja häntä seuraa Mammootty viidellä palkinnolla. Kaksi näyttelijää - Bharath Gopi ja Murali - ovat voittaneet palkinnon neljä kertaa. Prithviraj Sukumaran on nuorin palkinnon saaja 24-vuotiaana Vaasthavamista (2006); hän korvasi Mohanlalin, joka piti palkintoa hallussaan kaksikymmentä vuotta vuodesta 1986 lähtien. Kahtena vuonna voittaja oli tasan - Fahadh Faasil ja Lal jakoivat kunnian vuonna 2013 ja Nivin Pauly ja Sudev Nair vuonna 2014. Indrans on viimeisin voittaja tässä kategoriassa roolistaan elokuvassa Aalorukkam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Keralan osavaltion elokuvapalkintoja?</w:t>
      </w:r>
    </w:p>
    <w:p>
      <w:pPr>
        <w:pStyle w:val="TextBody"/>
        <w:bidi w:val="0"/>
        <w:jc w:val="left"/>
        <w:rPr>
          <w:b/>
          <w:u w:val="single"/>
          <w:shd w:val="clear" w:fill="FFFF00"/>
        </w:rPr>
      </w:pPr>
      <w:r>
        <w:rPr>
          <w:b/>
          <w:u w:val="single"/>
          <w:shd w:val="clear" w:fill="FFFF00"/>
        </w:rPr>
        <w:t xml:space="preserve">Asiakirjan numero 20231</w:t>
      </w:r>
    </w:p>
    <w:p>
      <w:pPr>
        <w:pStyle w:val="TextBody"/>
        <w:bidi w:val="0"/>
        <w:jc w:val="left"/>
        <w:rPr>
          <w:b/>
          <w:shd w:val="clear" w:fill="FFFF00"/>
        </w:rPr>
      </w:pPr>
      <w:r>
        <w:rPr>
          <w:b/>
          <w:shd w:val="clear" w:fill="FFFF00"/>
        </w:rPr>
        <w:t xml:space="preserve">Tekstin numero 0</w:t>
      </w:r>
    </w:p>
    <w:p>
      <w:pPr>
        <w:pStyle w:val="TextBody"/>
        <w:numPr>
          <w:ilvl w:val="0"/>
          <w:numId w:val="152"/>
        </w:numPr>
        <w:tabs>
          <w:tab w:val="clear" w:pos="1134"/>
          <w:tab w:val="left" w:leader="none" w:pos="720"/>
        </w:tabs>
        <w:bidi w:val="0"/>
        <w:ind w:start="720" w:hanging="283"/>
        <w:jc w:val="left"/>
        <w:rPr/>
      </w:pPr>
      <w:r>
        <w:rPr>
          <w:color w:val="A9A9A9"/>
        </w:rPr>
        <w:t xml:space="preserve">3. elokuuta 2012 </w:t>
      </w:r>
      <w:r>
        <w:rPr/>
        <w:t xml:space="preserve">-- Hurrikaani Ernesto ohittaa Barbadosin 56 km luoteeseen, mutta läheisyydestään huolimatta sen vaikutukset saarelle ovat yleensä vähäiset.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Barbadokseen on viimeksi iskenyt hurrikaani?</w:t>
      </w:r>
    </w:p>
    <w:p>
      <w:pPr>
        <w:pStyle w:val="TextBody"/>
        <w:bidi w:val="0"/>
        <w:jc w:val="left"/>
        <w:rPr>
          <w:b/>
          <w:shd w:val="clear" w:fill="FFFF00"/>
        </w:rPr>
      </w:pPr>
      <w:r>
        <w:rPr>
          <w:b/>
          <w:shd w:val="clear" w:fill="FFFF00"/>
        </w:rPr>
        <w:t xml:space="preserve">Teksti numero 1</w:t>
      </w:r>
    </w:p>
    <w:p>
      <w:pPr>
        <w:pStyle w:val="TextBody"/>
        <w:numPr>
          <w:ilvl w:val="0"/>
          <w:numId w:val="153"/>
        </w:numPr>
        <w:tabs>
          <w:tab w:val="clear" w:pos="1134"/>
          <w:tab w:val="left" w:leader="none" w:pos="720"/>
        </w:tabs>
        <w:bidi w:val="0"/>
        <w:ind w:start="720" w:hanging="283"/>
        <w:jc w:val="left"/>
        <w:rPr/>
      </w:pPr>
      <w:r>
        <w:rPr>
          <w:color w:val="A9A9A9"/>
        </w:rPr>
        <w:t xml:space="preserve">30. lokakuuta 2010 </w:t>
      </w:r>
      <w:r>
        <w:rPr/>
        <w:t xml:space="preserve">-- Hurrikaani Tomas kiertää Barbadosin etelärannikkoa voimakkaana trooppisena myrskynä. Saareen ja muuhun Windward-saaristoon iskeytyessään Tomasista tulee viimeisin kalenterivuoden aikana alueella esiintynyt hurrikaani. Grantley Adamsin kansainvälisellä lentokentällä on mitattu 105 mailin tuntinopeuden (165 km/h) tuulenpuuska. Samalla asemalla mitattiin 294 mm (11,56 tuumaa) sadetta. Voimakkaat tuulet kaatavat sähkölinjoja ja vahingoittavat koteja; arviolta 1 200 asuntoa kärsii vahinkoja Tomasin seurauksena. Kokonaisvahingot ovat 8,5 miljoonaa Yhdysvaltain dollaria, mutta kuolemantapauksia ei ole raportoitu.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Barbadokseen iskenyt hurrikaani?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barbadokselle on viimeksi iskenyt hurrikaani?</w:t>
      </w:r>
    </w:p>
    <w:p>
      <w:pPr>
        <w:pStyle w:val="TextBody"/>
        <w:bidi w:val="0"/>
        <w:jc w:val="left"/>
        <w:rPr>
          <w:b/>
          <w:u w:val="single"/>
          <w:shd w:val="clear" w:fill="FFFF00"/>
        </w:rPr>
      </w:pPr>
      <w:r>
        <w:rPr>
          <w:b/>
          <w:u w:val="single"/>
          <w:shd w:val="clear" w:fill="FFFF00"/>
        </w:rPr>
        <w:t xml:space="preserve">Asiakirjan numero 20232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Tarinassa </w:t>
      </w:r>
      <w:r>
        <w:rPr>
          <w:color w:val="A9A9A9"/>
        </w:rPr>
        <w:t xml:space="preserve">Daenerys </w:t>
      </w:r>
      <w:r>
        <w:rPr/>
        <w:t xml:space="preserve">on teini-ikäinen nuori nainen, joka asuu Essosissa Kapean meren toisella puolella. Koska hän ei tunne muuta elämää kuin maanpaossa elämisen, hän on riippuvainen pahoinpitelevästä isoveljestään Viserysistä. Arka ja nöyrä tyttö joutuu naimisiin </w:t>
      </w:r>
      <w:r>
        <w:rPr>
          <w:color w:val="DCDCDC"/>
        </w:rPr>
        <w:t xml:space="preserve">dothrakilaisen hevosherra </w:t>
      </w:r>
      <w:r>
        <w:rPr>
          <w:color w:val="2F4F4F"/>
        </w:rPr>
        <w:t xml:space="preserve">Khal Drogon </w:t>
      </w:r>
      <w:r>
        <w:rPr/>
        <w:t xml:space="preserve">kanssa </w:t>
      </w:r>
      <w:r>
        <w:rPr/>
        <w:t xml:space="preserve">vastineeksi Viserysin armeijasta, jonka on määrä palata Westerosiin ja valloittaa takaisin Rautavaltaistuin. Tästä huolimatta hänen veljensä menettää kyvyn hallita häntä, kun Daenerys huomaa sopeutuvansa elämään khalasarin kanssa ja hänestä tulee vahva, itsevarma ja rohkea nainen. Hänestä tulee Targaryenien dynastian perillinen veljensä kuoleman jälkeen ja hän aikoo itse vallata takaisin Rautavaltaistuimen, sillä hän pitää sitä syntymäoikeutenaan. Raskaana oleva Daenerys menettää miehensä ja lapsensa, mutta auttaa pian hautomaan munistaan kolme lohikäärmettä, jotka pitävät häntä äitinään, mikä antaa hänelle taktista etua ja arvovaltaa. Ajan mittaan hän kamppailee säilyttääkseen lohikäärmeidensä hallinnan, ja ne kasvavat vaarallisiksi. Hän hankkii myös armeijan, jonka avulla hän valloittaa Yunkain, Astaporin ja Meereenin kaupungit päättäväisesti lopettaakseen orjuuden ja epäoikeudenmukaisuuden siellä. Vahvasta moraalistaan huolimatta hän kykenee käsittelemään vihollisiaan, erityisesti orjapiirejä, häikäilemättömästi. Kun hän on vakiinnuttanut asemansa voimakkaana ja armottomana hallitsijana, hän purjehtii kotimaahansa Westerosiin ja aikoo valloittaa Seitsemän kuningaskuntaa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lohikäärmeiden äiti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lohikäärmeiden äiti naimisissa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kenen kanssa Daenerys menee naimisiin Game of Thronesissa?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Daenerys Targaryen </w:t>
      </w:r>
      <w:r>
        <w:rPr/>
        <w:t xml:space="preserve">Jään ja tulen laulu -elokuvan hahmo Game of Thrones -elokuvan hahmo Emilia Clarke Daenerys Targaryenina Game of Thrones -elokuvasarjassa </w:t>
      </w:r>
    </w:p>
    <w:tbl>
      <w:tblPr>
        <w:tblW w:w="9064" w:type="dxa"/>
        <w:jc w:val="left"/>
        <w:tblInd w:w="0" w:type="dxa"/>
        <w:tblLayout w:type="fixed"/>
        <w:tblCellMar>
          <w:top w:w="28" w:type="dxa"/>
          <w:left w:w="28" w:type="dxa"/>
          <w:bottom w:w="28" w:type="dxa"/>
          <w:right w:w="28" w:type="dxa"/>
        </w:tblCellMar>
      </w:tblPr>
      <w:tblGrid>
        <w:gridCol w:w="2161"/>
        <w:gridCol w:w="6903"/>
      </w:tblGrid>
      <w:tr>
        <w:trPr/>
        <w:tc>
          <w:tcPr>
            <w:tcW w:w="2161" w:type="dxa"/>
            <w:tcBorders/>
            <w:vAlign w:val="center"/>
          </w:tcPr>
          <w:p>
            <w:pPr>
              <w:pStyle w:val="TableHeading"/>
              <w:suppressLineNumbers/>
              <w:bidi w:val="0"/>
              <w:spacing w:before="0" w:after="283"/>
              <w:jc w:val="center"/>
              <w:rPr/>
            </w:pPr>
            <w:r>
              <w:rPr/>
              <w:t xml:space="preserve">Ensimmäinen esiintyminen </w:t>
            </w:r>
          </w:p>
        </w:tc>
        <w:tc>
          <w:tcPr>
            <w:tcW w:w="6903"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Romaani: </w:t>
            </w:r>
          </w:p>
          <w:p>
            <w:pPr>
              <w:pStyle w:val="TableContents"/>
              <w:numPr>
                <w:ilvl w:val="0"/>
                <w:numId w:val="154"/>
              </w:numPr>
              <w:tabs>
                <w:tab w:val="clear" w:pos="1134"/>
                <w:tab w:val="left" w:leader="none" w:pos="707"/>
              </w:tabs>
              <w:bidi w:val="0"/>
              <w:spacing w:before="0" w:after="0"/>
              <w:ind w:start="707" w:hanging="283"/>
              <w:jc w:val="left"/>
              <w:rPr/>
            </w:pPr>
            <w:r>
              <w:rPr/>
              <w:t xml:space="preserve">A Game of Thrones (1996) </w:t>
            </w:r>
          </w:p>
          <w:p>
            <w:pPr>
              <w:pStyle w:val="TableContents"/>
              <w:numPr>
                <w:ilvl w:val="0"/>
                <w:numId w:val="154"/>
              </w:numPr>
              <w:tabs>
                <w:tab w:val="clear" w:pos="1134"/>
                <w:tab w:val="left" w:leader="none" w:pos="707"/>
              </w:tabs>
              <w:bidi w:val="0"/>
              <w:spacing w:before="0" w:after="0"/>
              <w:ind w:start="707" w:hanging="283"/>
              <w:jc w:val="left"/>
              <w:rPr/>
            </w:pPr>
            <w:r>
              <w:rPr/>
              <w:t xml:space="preserve">Televisio: </w:t>
            </w:r>
          </w:p>
          <w:p>
            <w:pPr>
              <w:pStyle w:val="TableContents"/>
              <w:numPr>
                <w:ilvl w:val="0"/>
                <w:numId w:val="154"/>
              </w:numPr>
              <w:tabs>
                <w:tab w:val="clear" w:pos="1134"/>
                <w:tab w:val="left" w:leader="none" w:pos="707"/>
              </w:tabs>
              <w:bidi w:val="0"/>
              <w:spacing w:before="0" w:after="0"/>
              <w:ind w:start="707" w:hanging="283"/>
              <w:jc w:val="left"/>
              <w:rPr/>
            </w:pPr>
            <w:r>
              <w:rPr>
                <w:color w:val="DCDCDC"/>
              </w:rPr>
              <w:t xml:space="preserve">``Talvi on tulossa'' (2011</w:t>
            </w:r>
            <w:r>
              <w:rPr/>
              <w:t xml:space="preserve">) </w:t>
            </w:r>
          </w:p>
          <w:p>
            <w:pPr>
              <w:pStyle w:val="TableContents"/>
              <w:numPr>
                <w:ilvl w:val="0"/>
                <w:numId w:val="154"/>
              </w:numPr>
              <w:tabs>
                <w:tab w:val="clear" w:pos="1134"/>
                <w:tab w:val="left" w:leader="none" w:pos="707"/>
              </w:tabs>
              <w:bidi w:val="0"/>
              <w:spacing w:before="0" w:after="0"/>
              <w:ind w:start="707" w:hanging="283"/>
              <w:jc w:val="left"/>
              <w:rPr/>
            </w:pPr>
            <w:r>
              <w:rPr/>
              <w:t xml:space="preserve">Videopeli: </w:t>
            </w:r>
          </w:p>
          <w:p>
            <w:pPr>
              <w:pStyle w:val="TableContents"/>
              <w:numPr>
                <w:ilvl w:val="0"/>
                <w:numId w:val="154"/>
              </w:numPr>
              <w:tabs>
                <w:tab w:val="clear" w:pos="1134"/>
                <w:tab w:val="left" w:leader="none" w:pos="707"/>
              </w:tabs>
              <w:bidi w:val="0"/>
              <w:spacing w:before="0" w:after="283"/>
              <w:ind w:start="707" w:hanging="283"/>
              <w:jc w:val="left"/>
              <w:rPr/>
            </w:pPr>
            <w:r>
              <w:rPr/>
              <w:t xml:space="preserve">``Miekka pimeydessä'' (2015) </w:t>
            </w:r>
          </w:p>
        </w:tc>
      </w:tr>
      <w:tr>
        <w:trPr/>
        <w:tc>
          <w:tcPr>
            <w:tcW w:w="2161" w:type="dxa"/>
            <w:tcBorders/>
            <w:vAlign w:val="center"/>
          </w:tcPr>
          <w:p>
            <w:pPr>
              <w:pStyle w:val="TableHeading"/>
              <w:suppressLineNumbers/>
              <w:bidi w:val="0"/>
              <w:spacing w:before="0" w:after="283"/>
              <w:jc w:val="center"/>
              <w:rPr/>
            </w:pPr>
            <w:r>
              <w:rPr/>
              <w:t xml:space="preserve">Luonut </w:t>
            </w:r>
          </w:p>
        </w:tc>
        <w:tc>
          <w:tcPr>
            <w:tcW w:w="6903" w:type="dxa"/>
            <w:tcBorders/>
            <w:vAlign w:val="center"/>
          </w:tcPr>
          <w:p>
            <w:pPr>
              <w:pStyle w:val="TableContents"/>
              <w:bidi w:val="0"/>
              <w:spacing w:before="0" w:after="283"/>
              <w:jc w:val="left"/>
              <w:rPr/>
            </w:pPr>
            <w:r>
              <w:rPr/>
              <w:t xml:space="preserve">George R.R. Martin </w:t>
            </w:r>
          </w:p>
        </w:tc>
      </w:tr>
      <w:tr>
        <w:trPr/>
        <w:tc>
          <w:tcPr>
            <w:tcW w:w="2161" w:type="dxa"/>
            <w:tcBorders/>
            <w:vAlign w:val="center"/>
          </w:tcPr>
          <w:p>
            <w:pPr>
              <w:pStyle w:val="TableHeading"/>
              <w:suppressLineNumbers/>
              <w:bidi w:val="0"/>
              <w:spacing w:before="0" w:after="283"/>
              <w:jc w:val="center"/>
              <w:rPr/>
            </w:pPr>
            <w:r>
              <w:rPr/>
              <w:t xml:space="preserve">Kuvat: </w:t>
            </w:r>
          </w:p>
        </w:tc>
        <w:tc>
          <w:tcPr>
            <w:tcW w:w="6903" w:type="dxa"/>
            <w:tcBorders/>
            <w:vAlign w:val="center"/>
          </w:tcPr>
          <w:p>
            <w:pPr>
              <w:pStyle w:val="TableContents"/>
              <w:bidi w:val="0"/>
              <w:spacing w:before="0" w:after="283"/>
              <w:jc w:val="left"/>
              <w:rPr/>
            </w:pPr>
            <w:r>
              <w:rPr/>
              <w:t xml:space="preserve">Emilia Clarke (Game of Thrones) </w:t>
            </w:r>
          </w:p>
        </w:tc>
      </w:tr>
      <w:tr>
        <w:trPr/>
        <w:tc>
          <w:tcPr>
            <w:tcW w:w="2161" w:type="dxa"/>
            <w:tcBorders/>
            <w:vAlign w:val="center"/>
          </w:tcPr>
          <w:p>
            <w:pPr>
              <w:pStyle w:val="TableHeading"/>
              <w:suppressLineNumbers/>
              <w:bidi w:val="0"/>
              <w:spacing w:before="0" w:after="283"/>
              <w:jc w:val="center"/>
              <w:rPr/>
            </w:pPr>
            <w:r>
              <w:rPr/>
              <w:t xml:space="preserve">Äänenä </w:t>
            </w:r>
          </w:p>
        </w:tc>
        <w:tc>
          <w:tcPr>
            <w:tcW w:w="6903" w:type="dxa"/>
            <w:tcBorders/>
            <w:vAlign w:val="center"/>
          </w:tcPr>
          <w:p>
            <w:pPr>
              <w:pStyle w:val="TableContents"/>
              <w:bidi w:val="0"/>
              <w:spacing w:before="0" w:after="283"/>
              <w:jc w:val="left"/>
              <w:rPr/>
            </w:pPr>
            <w:r>
              <w:rPr/>
              <w:t xml:space="preserve">Emilia Clarke (videopeli) Tietoa </w:t>
            </w:r>
          </w:p>
        </w:tc>
      </w:tr>
      <w:tr>
        <w:trPr/>
        <w:tc>
          <w:tcPr>
            <w:tcW w:w="2161" w:type="dxa"/>
            <w:tcBorders/>
            <w:vAlign w:val="center"/>
          </w:tcPr>
          <w:p>
            <w:pPr>
              <w:pStyle w:val="TableHeading"/>
              <w:suppressLineNumbers/>
              <w:bidi w:val="0"/>
              <w:spacing w:before="0" w:after="283"/>
              <w:jc w:val="center"/>
              <w:rPr/>
            </w:pPr>
            <w:r>
              <w:rPr/>
              <w:t xml:space="preserve">Aliasit </w:t>
            </w:r>
          </w:p>
        </w:tc>
        <w:tc>
          <w:tcPr>
            <w:tcW w:w="6903"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Daenerys Stormborn </w:t>
            </w:r>
          </w:p>
          <w:p>
            <w:pPr>
              <w:pStyle w:val="TableContents"/>
              <w:numPr>
                <w:ilvl w:val="0"/>
                <w:numId w:val="155"/>
              </w:numPr>
              <w:tabs>
                <w:tab w:val="clear" w:pos="1134"/>
                <w:tab w:val="left" w:leader="none" w:pos="707"/>
              </w:tabs>
              <w:bidi w:val="0"/>
              <w:spacing w:before="0" w:after="0"/>
              <w:ind w:start="707" w:hanging="283"/>
              <w:jc w:val="left"/>
              <w:rPr/>
            </w:pPr>
            <w:r>
              <w:rPr/>
              <w:t xml:space="preserve">Dany </w:t>
            </w:r>
          </w:p>
          <w:p>
            <w:pPr>
              <w:pStyle w:val="TableContents"/>
              <w:numPr>
                <w:ilvl w:val="0"/>
                <w:numId w:val="155"/>
              </w:numPr>
              <w:tabs>
                <w:tab w:val="clear" w:pos="1134"/>
                <w:tab w:val="left" w:leader="none" w:pos="707"/>
              </w:tabs>
              <w:bidi w:val="0"/>
              <w:spacing w:before="0" w:after="0"/>
              <w:ind w:start="707" w:hanging="283"/>
              <w:jc w:val="left"/>
              <w:rPr/>
            </w:pPr>
            <w:r>
              <w:rPr/>
              <w:t xml:space="preserve">Khaleesi </w:t>
            </w:r>
          </w:p>
          <w:p>
            <w:pPr>
              <w:pStyle w:val="TableContents"/>
              <w:numPr>
                <w:ilvl w:val="0"/>
                <w:numId w:val="155"/>
              </w:numPr>
              <w:tabs>
                <w:tab w:val="clear" w:pos="1134"/>
                <w:tab w:val="left" w:leader="none" w:pos="707"/>
              </w:tabs>
              <w:bidi w:val="0"/>
              <w:spacing w:before="0" w:after="0"/>
              <w:ind w:start="707" w:hanging="283"/>
              <w:jc w:val="left"/>
              <w:rPr/>
            </w:pPr>
            <w:r>
              <w:rPr/>
              <w:t xml:space="preserve">Mhysa </w:t>
            </w:r>
          </w:p>
          <w:p>
            <w:pPr>
              <w:pStyle w:val="TableContents"/>
              <w:numPr>
                <w:ilvl w:val="0"/>
                <w:numId w:val="155"/>
              </w:numPr>
              <w:tabs>
                <w:tab w:val="clear" w:pos="1134"/>
                <w:tab w:val="left" w:leader="none" w:pos="707"/>
              </w:tabs>
              <w:bidi w:val="0"/>
              <w:spacing w:before="0" w:after="0"/>
              <w:ind w:start="707" w:hanging="283"/>
              <w:jc w:val="left"/>
              <w:rPr/>
            </w:pPr>
            <w:r>
              <w:rPr/>
              <w:t xml:space="preserve">Hopeinen kuningatar </w:t>
            </w:r>
          </w:p>
          <w:p>
            <w:pPr>
              <w:pStyle w:val="TableContents"/>
              <w:numPr>
                <w:ilvl w:val="0"/>
                <w:numId w:val="155"/>
              </w:numPr>
              <w:tabs>
                <w:tab w:val="clear" w:pos="1134"/>
                <w:tab w:val="left" w:leader="none" w:pos="707"/>
              </w:tabs>
              <w:bidi w:val="0"/>
              <w:spacing w:before="0" w:after="0"/>
              <w:ind w:start="707" w:hanging="283"/>
              <w:jc w:val="left"/>
              <w:rPr/>
            </w:pPr>
            <w:r>
              <w:rPr/>
              <w:t xml:space="preserve">Silver Lady </w:t>
            </w:r>
          </w:p>
          <w:p>
            <w:pPr>
              <w:pStyle w:val="TableContents"/>
              <w:numPr>
                <w:ilvl w:val="0"/>
                <w:numId w:val="155"/>
              </w:numPr>
              <w:tabs>
                <w:tab w:val="clear" w:pos="1134"/>
                <w:tab w:val="left" w:leader="none" w:pos="707"/>
              </w:tabs>
              <w:bidi w:val="0"/>
              <w:spacing w:before="0" w:after="0"/>
              <w:ind w:start="707" w:hanging="283"/>
              <w:jc w:val="left"/>
              <w:rPr/>
            </w:pPr>
            <w:r>
              <w:rPr/>
              <w:t xml:space="preserve">Lohikäärmeäiti </w:t>
            </w:r>
          </w:p>
          <w:p>
            <w:pPr>
              <w:pStyle w:val="TableContents"/>
              <w:numPr>
                <w:ilvl w:val="0"/>
                <w:numId w:val="155"/>
              </w:numPr>
              <w:tabs>
                <w:tab w:val="clear" w:pos="1134"/>
                <w:tab w:val="left" w:leader="none" w:pos="707"/>
              </w:tabs>
              <w:bidi w:val="0"/>
              <w:spacing w:before="0" w:after="0"/>
              <w:ind w:start="707" w:hanging="283"/>
              <w:jc w:val="left"/>
              <w:rPr/>
            </w:pPr>
            <w:r>
              <w:rPr/>
              <w:t xml:space="preserve">Lohikäärmekuningatar </w:t>
            </w:r>
          </w:p>
          <w:p>
            <w:pPr>
              <w:pStyle w:val="TableContents"/>
              <w:numPr>
                <w:ilvl w:val="0"/>
                <w:numId w:val="155"/>
              </w:numPr>
              <w:tabs>
                <w:tab w:val="clear" w:pos="1134"/>
                <w:tab w:val="left" w:leader="none" w:pos="707"/>
              </w:tabs>
              <w:bidi w:val="0"/>
              <w:spacing w:before="0" w:after="283"/>
              <w:ind w:start="707" w:hanging="283"/>
              <w:jc w:val="left"/>
              <w:rPr/>
            </w:pPr>
            <w:r>
              <w:rPr/>
              <w:t xml:space="preserve">Kuningatar veden toisella puolella </w:t>
            </w:r>
          </w:p>
        </w:tc>
      </w:tr>
      <w:tr>
        <w:trPr/>
        <w:tc>
          <w:tcPr>
            <w:tcW w:w="2161" w:type="dxa"/>
            <w:tcBorders/>
            <w:vAlign w:val="center"/>
          </w:tcPr>
          <w:p>
            <w:pPr>
              <w:pStyle w:val="TableHeading"/>
              <w:suppressLineNumbers/>
              <w:bidi w:val="0"/>
              <w:spacing w:before="0" w:after="283"/>
              <w:jc w:val="center"/>
              <w:rPr/>
            </w:pPr>
            <w:r>
              <w:rPr/>
              <w:t xml:space="preserve">Sukupuoli </w:t>
            </w:r>
          </w:p>
        </w:tc>
        <w:tc>
          <w:tcPr>
            <w:tcW w:w="6903" w:type="dxa"/>
            <w:tcBorders/>
            <w:vAlign w:val="center"/>
          </w:tcPr>
          <w:p>
            <w:pPr>
              <w:pStyle w:val="TableContents"/>
              <w:bidi w:val="0"/>
              <w:spacing w:before="0" w:after="283"/>
              <w:jc w:val="left"/>
              <w:rPr/>
            </w:pPr>
            <w:r>
              <w:rPr/>
              <w:t xml:space="preserve">Nainen </w:t>
            </w:r>
          </w:p>
        </w:tc>
      </w:tr>
      <w:tr>
        <w:trPr/>
        <w:tc>
          <w:tcPr>
            <w:tcW w:w="2161" w:type="dxa"/>
            <w:tcBorders/>
            <w:vAlign w:val="center"/>
          </w:tcPr>
          <w:p>
            <w:pPr>
              <w:pStyle w:val="TableHeading"/>
              <w:suppressLineNumbers/>
              <w:bidi w:val="0"/>
              <w:spacing w:before="0" w:after="283"/>
              <w:jc w:val="center"/>
              <w:rPr/>
            </w:pPr>
            <w:r>
              <w:rPr/>
              <w:t xml:space="preserve">Otsikko </w:t>
            </w:r>
          </w:p>
        </w:tc>
        <w:tc>
          <w:tcPr>
            <w:tcW w:w="6903"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Andalien, Rhoynarin ja ensimmäisten ihmisten kuningatar (kantaja) </w:t>
            </w:r>
          </w:p>
          <w:p>
            <w:pPr>
              <w:pStyle w:val="TableContents"/>
              <w:numPr>
                <w:ilvl w:val="0"/>
                <w:numId w:val="156"/>
              </w:numPr>
              <w:tabs>
                <w:tab w:val="clear" w:pos="1134"/>
                <w:tab w:val="left" w:leader="none" w:pos="707"/>
              </w:tabs>
              <w:bidi w:val="0"/>
              <w:spacing w:before="0" w:after="0"/>
              <w:ind w:start="707" w:hanging="283"/>
              <w:jc w:val="left"/>
              <w:rPr/>
            </w:pPr>
            <w:r>
              <w:rPr/>
              <w:t xml:space="preserve">Valtakunnan suojelija (kantaja) </w:t>
            </w:r>
          </w:p>
          <w:p>
            <w:pPr>
              <w:pStyle w:val="TableContents"/>
              <w:numPr>
                <w:ilvl w:val="0"/>
                <w:numId w:val="156"/>
              </w:numPr>
              <w:tabs>
                <w:tab w:val="clear" w:pos="1134"/>
                <w:tab w:val="left" w:leader="none" w:pos="707"/>
              </w:tabs>
              <w:bidi w:val="0"/>
              <w:spacing w:before="0" w:after="0"/>
              <w:ind w:start="707" w:hanging="283"/>
              <w:jc w:val="left"/>
              <w:rPr/>
            </w:pPr>
            <w:r>
              <w:rPr/>
              <w:t xml:space="preserve">Meereenin kuningatar </w:t>
            </w:r>
          </w:p>
          <w:p>
            <w:pPr>
              <w:pStyle w:val="TableContents"/>
              <w:numPr>
                <w:ilvl w:val="0"/>
                <w:numId w:val="156"/>
              </w:numPr>
              <w:tabs>
                <w:tab w:val="clear" w:pos="1134"/>
                <w:tab w:val="left" w:leader="none" w:pos="707"/>
              </w:tabs>
              <w:bidi w:val="0"/>
              <w:spacing w:before="0" w:after="0"/>
              <w:ind w:start="707" w:hanging="283"/>
              <w:jc w:val="left"/>
              <w:rPr/>
            </w:pPr>
            <w:r>
              <w:rPr/>
              <w:t xml:space="preserve">Suuren Ruohomeren khaleesi </w:t>
            </w:r>
          </w:p>
          <w:p>
            <w:pPr>
              <w:pStyle w:val="TableContents"/>
              <w:numPr>
                <w:ilvl w:val="0"/>
                <w:numId w:val="156"/>
              </w:numPr>
              <w:tabs>
                <w:tab w:val="clear" w:pos="1134"/>
                <w:tab w:val="left" w:leader="none" w:pos="707"/>
              </w:tabs>
              <w:bidi w:val="0"/>
              <w:spacing w:before="0" w:after="0"/>
              <w:ind w:start="707" w:hanging="283"/>
              <w:jc w:val="left"/>
              <w:rPr/>
            </w:pPr>
            <w:r>
              <w:rPr/>
              <w:t xml:space="preserve">Lohikäärmeiden äiti </w:t>
            </w:r>
          </w:p>
          <w:p>
            <w:pPr>
              <w:pStyle w:val="TableContents"/>
              <w:numPr>
                <w:ilvl w:val="0"/>
                <w:numId w:val="156"/>
              </w:numPr>
              <w:tabs>
                <w:tab w:val="clear" w:pos="1134"/>
                <w:tab w:val="left" w:leader="none" w:pos="707"/>
              </w:tabs>
              <w:bidi w:val="0"/>
              <w:spacing w:before="0" w:after="0"/>
              <w:ind w:start="707" w:hanging="283"/>
              <w:jc w:val="left"/>
              <w:rPr/>
            </w:pPr>
            <w:r>
              <w:rPr/>
              <w:t xml:space="preserve">Palamaton </w:t>
            </w:r>
          </w:p>
          <w:p>
            <w:pPr>
              <w:pStyle w:val="TableContents"/>
              <w:numPr>
                <w:ilvl w:val="0"/>
                <w:numId w:val="156"/>
              </w:numPr>
              <w:tabs>
                <w:tab w:val="clear" w:pos="1134"/>
                <w:tab w:val="left" w:leader="none" w:pos="707"/>
              </w:tabs>
              <w:bidi w:val="0"/>
              <w:spacing w:before="0" w:after="0"/>
              <w:ind w:start="707" w:hanging="283"/>
              <w:jc w:val="left"/>
              <w:rPr/>
            </w:pPr>
            <w:r>
              <w:rPr/>
              <w:t xml:space="preserve">Ketjujen rikkoja </w:t>
            </w:r>
          </w:p>
          <w:p>
            <w:pPr>
              <w:pStyle w:val="TableContents"/>
              <w:numPr>
                <w:ilvl w:val="0"/>
                <w:numId w:val="156"/>
              </w:numPr>
              <w:tabs>
                <w:tab w:val="clear" w:pos="1134"/>
                <w:tab w:val="left" w:leader="none" w:pos="707"/>
              </w:tabs>
              <w:bidi w:val="0"/>
              <w:spacing w:before="0" w:after="283"/>
              <w:ind w:start="707" w:hanging="283"/>
              <w:jc w:val="left"/>
              <w:rPr/>
            </w:pPr>
            <w:r>
              <w:rPr/>
              <w:t xml:space="preserve">Lohikäärmekiven nainen </w:t>
            </w:r>
          </w:p>
        </w:tc>
      </w:tr>
      <w:tr>
        <w:trPr/>
        <w:tc>
          <w:tcPr>
            <w:tcW w:w="2161" w:type="dxa"/>
            <w:tcBorders/>
            <w:vAlign w:val="center"/>
          </w:tcPr>
          <w:p>
            <w:pPr>
              <w:pStyle w:val="TableHeading"/>
              <w:suppressLineNumbers/>
              <w:bidi w:val="0"/>
              <w:spacing w:before="0" w:after="283"/>
              <w:jc w:val="center"/>
              <w:rPr/>
            </w:pPr>
            <w:r>
              <w:rPr/>
              <w:t xml:space="preserve">Perhe </w:t>
            </w:r>
          </w:p>
        </w:tc>
        <w:tc>
          <w:tcPr>
            <w:tcW w:w="6903" w:type="dxa"/>
            <w:tcBorders/>
            <w:vAlign w:val="center"/>
          </w:tcPr>
          <w:p>
            <w:pPr>
              <w:pStyle w:val="TableContents"/>
              <w:bidi w:val="0"/>
              <w:spacing w:before="0" w:after="283"/>
              <w:jc w:val="left"/>
              <w:rPr/>
            </w:pPr>
            <w:r>
              <w:rPr/>
              <w:t xml:space="preserve">Targaryenin talo </w:t>
            </w:r>
          </w:p>
        </w:tc>
      </w:tr>
      <w:tr>
        <w:trPr/>
        <w:tc>
          <w:tcPr>
            <w:tcW w:w="2161" w:type="dxa"/>
            <w:tcBorders/>
            <w:vAlign w:val="center"/>
          </w:tcPr>
          <w:p>
            <w:pPr>
              <w:pStyle w:val="TableHeading"/>
              <w:suppressLineNumbers/>
              <w:bidi w:val="0"/>
              <w:spacing w:before="0" w:after="283"/>
              <w:jc w:val="center"/>
              <w:rPr/>
            </w:pPr>
            <w:r>
              <w:rPr/>
              <w:t xml:space="preserve">Puoliso(t) </w:t>
            </w:r>
          </w:p>
        </w:tc>
        <w:tc>
          <w:tcPr>
            <w:tcW w:w="6903"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Drogo </w:t>
            </w:r>
          </w:p>
          <w:p>
            <w:pPr>
              <w:pStyle w:val="TableContents"/>
              <w:numPr>
                <w:ilvl w:val="0"/>
                <w:numId w:val="157"/>
              </w:numPr>
              <w:tabs>
                <w:tab w:val="clear" w:pos="1134"/>
                <w:tab w:val="left" w:leader="none" w:pos="707"/>
              </w:tabs>
              <w:bidi w:val="0"/>
              <w:spacing w:before="0" w:after="283"/>
              <w:ind w:start="707" w:hanging="283"/>
              <w:jc w:val="left"/>
              <w:rPr/>
            </w:pPr>
            <w:r>
              <w:rPr/>
              <w:t xml:space="preserve">Hizdahr zo Loraq </w:t>
            </w:r>
          </w:p>
        </w:tc>
      </w:tr>
      <w:tr>
        <w:trPr/>
        <w:tc>
          <w:tcPr>
            <w:tcW w:w="2161" w:type="dxa"/>
            <w:tcBorders/>
            <w:vAlign w:val="center"/>
          </w:tcPr>
          <w:p>
            <w:pPr>
              <w:pStyle w:val="TableHeading"/>
              <w:suppressLineNumbers/>
              <w:bidi w:val="0"/>
              <w:spacing w:before="0" w:after="283"/>
              <w:jc w:val="center"/>
              <w:rPr/>
            </w:pPr>
            <w:r>
              <w:rPr/>
              <w:t xml:space="preserve">Merkityksellinen toinen henkilö (s) </w:t>
            </w:r>
          </w:p>
        </w:tc>
        <w:tc>
          <w:tcPr>
            <w:tcW w:w="6903"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Daario Naharis </w:t>
            </w:r>
          </w:p>
          <w:p>
            <w:pPr>
              <w:pStyle w:val="TableContents"/>
              <w:numPr>
                <w:ilvl w:val="0"/>
                <w:numId w:val="158"/>
              </w:numPr>
              <w:tabs>
                <w:tab w:val="clear" w:pos="1134"/>
                <w:tab w:val="left" w:leader="none" w:pos="707"/>
              </w:tabs>
              <w:bidi w:val="0"/>
              <w:spacing w:before="0" w:after="283"/>
              <w:ind w:start="707" w:hanging="283"/>
              <w:jc w:val="left"/>
              <w:rPr/>
            </w:pPr>
            <w:r>
              <w:rPr/>
              <w:t xml:space="preserve">Jon Snow (TV-sarja) </w:t>
            </w:r>
          </w:p>
        </w:tc>
      </w:tr>
      <w:tr>
        <w:trPr/>
        <w:tc>
          <w:tcPr>
            <w:tcW w:w="2161" w:type="dxa"/>
            <w:tcBorders/>
            <w:vAlign w:val="center"/>
          </w:tcPr>
          <w:p>
            <w:pPr>
              <w:pStyle w:val="TableHeading"/>
              <w:suppressLineNumbers/>
              <w:bidi w:val="0"/>
              <w:spacing w:before="0" w:after="283"/>
              <w:jc w:val="center"/>
              <w:rPr/>
            </w:pPr>
            <w:r>
              <w:rPr/>
              <w:t xml:space="preserve">Lapset </w:t>
            </w:r>
          </w:p>
        </w:tc>
        <w:tc>
          <w:tcPr>
            <w:tcW w:w="6903" w:type="dxa"/>
            <w:tcBorders/>
            <w:vAlign w:val="center"/>
          </w:tcPr>
          <w:p>
            <w:pPr>
              <w:pStyle w:val="TableContents"/>
              <w:bidi w:val="0"/>
              <w:spacing w:before="0" w:after="283"/>
              <w:jc w:val="left"/>
              <w:rPr/>
            </w:pPr>
            <w:r>
              <w:rPr/>
              <w:t xml:space="preserve">Rhaego (kuolleena syntynyt) </w:t>
            </w:r>
          </w:p>
        </w:tc>
      </w:tr>
      <w:tr>
        <w:trPr/>
        <w:tc>
          <w:tcPr>
            <w:tcW w:w="2161" w:type="dxa"/>
            <w:tcBorders/>
            <w:vAlign w:val="center"/>
          </w:tcPr>
          <w:p>
            <w:pPr>
              <w:pStyle w:val="TableHeading"/>
              <w:suppressLineNumbers/>
              <w:bidi w:val="0"/>
              <w:spacing w:before="0" w:after="283"/>
              <w:jc w:val="center"/>
              <w:rPr/>
            </w:pPr>
            <w:r>
              <w:rPr/>
              <w:t xml:space="preserve">Sukulaiset </w:t>
            </w:r>
          </w:p>
        </w:tc>
        <w:tc>
          <w:tcPr>
            <w:tcW w:w="6903"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Aerys II Targaryen (isä) </w:t>
            </w:r>
          </w:p>
          <w:p>
            <w:pPr>
              <w:pStyle w:val="TableContents"/>
              <w:numPr>
                <w:ilvl w:val="0"/>
                <w:numId w:val="159"/>
              </w:numPr>
              <w:tabs>
                <w:tab w:val="clear" w:pos="1134"/>
                <w:tab w:val="left" w:leader="none" w:pos="707"/>
              </w:tabs>
              <w:bidi w:val="0"/>
              <w:spacing w:before="0" w:after="0"/>
              <w:ind w:start="707" w:hanging="283"/>
              <w:jc w:val="left"/>
              <w:rPr/>
            </w:pPr>
            <w:r>
              <w:rPr/>
              <w:t xml:space="preserve">Rhaella Targaryen (äiti) </w:t>
            </w:r>
          </w:p>
          <w:p>
            <w:pPr>
              <w:pStyle w:val="TableContents"/>
              <w:numPr>
                <w:ilvl w:val="0"/>
                <w:numId w:val="159"/>
              </w:numPr>
              <w:tabs>
                <w:tab w:val="clear" w:pos="1134"/>
                <w:tab w:val="left" w:leader="none" w:pos="707"/>
              </w:tabs>
              <w:bidi w:val="0"/>
              <w:spacing w:before="0" w:after="0"/>
              <w:ind w:start="707" w:hanging="283"/>
              <w:jc w:val="left"/>
              <w:rPr/>
            </w:pPr>
            <w:r>
              <w:rPr/>
              <w:t xml:space="preserve">Rhaegar Targaryen (veli) </w:t>
            </w:r>
          </w:p>
          <w:p>
            <w:pPr>
              <w:pStyle w:val="TableContents"/>
              <w:numPr>
                <w:ilvl w:val="0"/>
                <w:numId w:val="159"/>
              </w:numPr>
              <w:tabs>
                <w:tab w:val="clear" w:pos="1134"/>
                <w:tab w:val="left" w:leader="none" w:pos="707"/>
              </w:tabs>
              <w:bidi w:val="0"/>
              <w:spacing w:before="0" w:after="0"/>
              <w:ind w:start="707" w:hanging="283"/>
              <w:jc w:val="left"/>
              <w:rPr/>
            </w:pPr>
            <w:r>
              <w:rPr/>
              <w:t xml:space="preserve">Viserys Targaryen (veli) </w:t>
            </w:r>
          </w:p>
          <w:p>
            <w:pPr>
              <w:pStyle w:val="TableContents"/>
              <w:numPr>
                <w:ilvl w:val="0"/>
                <w:numId w:val="159"/>
              </w:numPr>
              <w:tabs>
                <w:tab w:val="clear" w:pos="1134"/>
                <w:tab w:val="left" w:leader="none" w:pos="707"/>
              </w:tabs>
              <w:bidi w:val="0"/>
              <w:spacing w:before="0" w:after="0"/>
              <w:ind w:start="707" w:hanging="283"/>
              <w:jc w:val="left"/>
              <w:rPr/>
            </w:pPr>
            <w:r>
              <w:rPr/>
              <w:t xml:space="preserve">Rhaenys Targaryen (veljentytär) </w:t>
            </w:r>
          </w:p>
          <w:p>
            <w:pPr>
              <w:pStyle w:val="TableContents"/>
              <w:numPr>
                <w:ilvl w:val="0"/>
                <w:numId w:val="159"/>
              </w:numPr>
              <w:tabs>
                <w:tab w:val="clear" w:pos="1134"/>
                <w:tab w:val="left" w:leader="none" w:pos="707"/>
              </w:tabs>
              <w:bidi w:val="0"/>
              <w:spacing w:before="0" w:after="0"/>
              <w:ind w:start="707" w:hanging="283"/>
              <w:jc w:val="left"/>
              <w:rPr/>
            </w:pPr>
            <w:r>
              <w:rPr/>
              <w:t xml:space="preserve">Aegon Targaryen (veljenpoika) </w:t>
            </w:r>
          </w:p>
          <w:p>
            <w:pPr>
              <w:pStyle w:val="TableContents"/>
              <w:numPr>
                <w:ilvl w:val="0"/>
                <w:numId w:val="159"/>
              </w:numPr>
              <w:tabs>
                <w:tab w:val="clear" w:pos="1134"/>
                <w:tab w:val="left" w:leader="none" w:pos="707"/>
              </w:tabs>
              <w:bidi w:val="0"/>
              <w:spacing w:before="0" w:after="283"/>
              <w:ind w:start="707" w:hanging="283"/>
              <w:jc w:val="left"/>
              <w:rPr/>
            </w:pPr>
            <w:r>
              <w:rPr/>
              <w:t xml:space="preserve">Jon Snow (veljenpoika; TV-sarja) </w:t>
            </w:r>
          </w:p>
        </w:tc>
      </w:tr>
      <w:tr>
        <w:trPr/>
        <w:tc>
          <w:tcPr>
            <w:tcW w:w="2161" w:type="dxa"/>
            <w:tcBorders/>
            <w:vAlign w:val="center"/>
          </w:tcPr>
          <w:p>
            <w:pPr>
              <w:pStyle w:val="TableHeading"/>
              <w:suppressLineNumbers/>
              <w:bidi w:val="0"/>
              <w:spacing w:before="0" w:after="283"/>
              <w:jc w:val="center"/>
              <w:rPr/>
            </w:pPr>
            <w:r>
              <w:rPr/>
              <w:t xml:space="preserve">Kuningaskunta </w:t>
            </w:r>
          </w:p>
        </w:tc>
        <w:tc>
          <w:tcPr>
            <w:tcW w:w="6903" w:type="dxa"/>
            <w:tcBorders/>
            <w:vAlign w:val="center"/>
          </w:tcPr>
          <w:p>
            <w:pPr>
              <w:pStyle w:val="TableContents"/>
              <w:bidi w:val="0"/>
              <w:spacing w:before="0" w:after="283"/>
              <w:jc w:val="left"/>
              <w:rPr/>
            </w:pPr>
            <w:r>
              <w:rPr/>
              <w:t xml:space="preserve">Crownlands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lohikäärmeiden äiti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Daenerys tulee Game of Thronesiin?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Robert Baratheonin epäonnistuneen salamurhayrityksen jälkeen Drogo vannoo Daenerysille, että hän valloittaa Seitsemän kuningaskuntaa Daenerysin ja heidän syntymättömän poikansa puolesta. Heidän matkansa aikana Drogo kuitenkin vaipuu koomaan tulehtuneen haavan vuoksi, joka syntyi taistelussa yhden hänen miehensä kanssa. Daenerys joutuu pyytämään apua parantaja Mirri Maz Duurilta pelastaakseen hänen henkensä veren magian avulla. Mirri huijaa Daenerysia käyttämällä syntymättömän poikansa henkeä uhrina parantaakseen Drogon, mutta jättäen hänet pysyvään katatoniseen tilaan, mikä pakottaa Daenerysin lopettamaan miehensä elämän. Daenerys rankaisee Mirriä sitomalla hänet Drogon hautajaispaaluun. Hän myös laskee kolme lohikäärmeen munaa Drogon ruumiin päälle ja astuu itse tuleen. Aamunkoitteessa, kun tuli on palanut, Daenerys nousee esiin kolmen lohikäärmeenpoikasen kanssa, joille hän antaa nimet </w:t>
      </w:r>
      <w:r>
        <w:rPr>
          <w:color w:val="A9A9A9"/>
        </w:rPr>
        <w:t xml:space="preserve">Drogon</w:t>
      </w:r>
      <w:r>
        <w:rPr/>
        <w:t xml:space="preserve">, </w:t>
      </w:r>
      <w:r>
        <w:rPr>
          <w:color w:val="DCDCDC"/>
        </w:rPr>
        <w:t xml:space="preserve">Rhaegal </w:t>
      </w:r>
      <w:r>
        <w:rPr/>
        <w:t xml:space="preserve">ja </w:t>
      </w:r>
      <w:r>
        <w:rPr>
          <w:color w:val="2F4F4F"/>
        </w:rPr>
        <w:t xml:space="preserve">Viserion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3 lohikäärmettä kutsutaan Game of Thronesissa?</w:t>
      </w:r>
    </w:p>
    <w:p>
      <w:pPr>
        <w:pStyle w:val="TextBody"/>
        <w:bidi w:val="0"/>
        <w:jc w:val="left"/>
        <w:rPr>
          <w:b/>
          <w:u w:val="single"/>
          <w:shd w:val="clear" w:fill="FFFF00"/>
        </w:rPr>
      </w:pPr>
      <w:r>
        <w:rPr>
          <w:b/>
          <w:u w:val="single"/>
          <w:shd w:val="clear" w:fill="FFFF00"/>
        </w:rPr>
        <w:t xml:space="preserve">Asiakirjan numero 20233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Bagramin lentokenttä, joka tunnetaan myös nimellä Bagramin lentotukikohta (IATA: OAI, ICAO: OAIX), on Yhdysvaltain suurin sotilastukikohta Afganistanissa. Se sijaitsee </w:t>
      </w:r>
      <w:r>
        <w:rPr>
          <w:color w:val="A9A9A9"/>
        </w:rPr>
        <w:t xml:space="preserve">Bagramin muinaisen kaupungin vieressä, 11 kilometriä Charikarista kaakkoon </w:t>
      </w:r>
      <w:r>
        <w:rPr/>
        <w:t xml:space="preserve">Afganistanin </w:t>
      </w:r>
      <w:r>
        <w:rPr>
          <w:color w:val="A9A9A9"/>
        </w:rPr>
        <w:t xml:space="preserve">Parwanin maakunnassa.</w:t>
      </w:r>
      <w:r>
        <w:rPr/>
        <w:t xml:space="preserve"> Siellä on kaksi kiitorataa, jotka pystyvät käsittelemään kaikenkokoisia sotilaslentokoneita, kuten Lockheed Martin C-5 Galaxy ja Antonov An-225. Bagramin lentotukikohta on Afganistanin asevoimien ja Yhdysvaltain johtaman Resolute Support -operaation käytössä.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bagramin ilmavoimien tukikohta sijaitsee afganistanissa?</w:t>
      </w:r>
    </w:p>
    <w:p>
      <w:pPr>
        <w:pStyle w:val="TextBody"/>
        <w:bidi w:val="0"/>
        <w:jc w:val="left"/>
        <w:rPr>
          <w:b/>
          <w:u w:val="single"/>
          <w:shd w:val="clear" w:fill="FFFF00"/>
        </w:rPr>
      </w:pPr>
      <w:r>
        <w:rPr>
          <w:b/>
          <w:u w:val="single"/>
          <w:shd w:val="clear" w:fill="FFFF00"/>
        </w:rPr>
        <w:t xml:space="preserve">Asiakirjan numero 20234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 alkaa Richard Webberin (James Pickens Jr.) äänikertomuksella. Addison pääsee päivystykseen edellisen jakson baarista tulleen naisen kanssa. Burke alkaa hoitaa naista ja päättää, että vauvojen on synnyttävä. Joe ja Walter adoptoivat heidät. Derek, Mark ja Bailey alkavat hoitaa kiipeilijää. Muut kiipeilijät puhuvat lopulta poliisille. Cristina yrittää kirjoittaa valansa. Callie kirjoittaa ne Cristinan käteen. Töissä Cristina huomaa, että hän on saanut häiden vuoksi vapaapäivän. Jeff Pope saapuu paikalle ja halaa Rebeccaa. Alex kysyy Jeffiltä, miksei hän etsinyt vaimoaan aiemmin. Rebecca haluaa Alexin, mutta tämä kehottaa häntä pysymään 'kunnon miehen' kanssa. Derek kertoo Meredithille tavanneensa baarissa tytön. Meredith vaikuttaa hämmentyneeltä. Samaan aikaan Adele saa keskenmenon, joka paljastaa Richardin olleen isä. Mama Burke pakottaa Cristinan poistamaan kulmakarvansa; Cristina joutuu paniikkiin ja suostuttelee Baileyn päästämään hänet peseytymään. Bailey suostuu, sillä hän on saanut tietää, että Callie on uusi ylilääkäri. Derek poistaa kirveen neljännestä kiipeilijästä, kun Burke hoitaa uusia vauvoja. Callie ja George sopivat lasten hankkimisesta, mutta Izzie kertoo Georgelle olevansa rakastunut häneen. Harjoittelijat saavat testituloksensa. George salaa, ettei hän läpäissyt testiä. Derekistä tuntuu, että Meredith pitää häntä itsestäänselvyytenä. Hän väistää vastaamista ja menee kappeliin. Mark, Addison ja Burke hylätään päällikköehdokkaina. Kappelissa Burke saa selville, ettei Derek ole uusi päällikkö, vaikka Derek ei selitä asiaa. Addison kehottaa Alexia taistelemaan Rebeccan puolesta. SGH:n ulkopuolella Bailey ja George keskustelevat. Bailey luulee, että hän petti Baileyta, mutta Bailey sanoo: "Minä petin sinut". Alex päättää etsiä Rebeccan. Callie kertoo Izzielle suunnittelevansa lapsen hankkimista; Izzie on tyrmistynyt. Cristina tajuaa, että hän pesi valansa pois peseytyessään, ja sekoaa. Meredith suostuttelee hänet jatkamaan. Burke huomaa viivästyksen ja peruu häät, koska </w:t>
      </w:r>
      <w:r>
        <w:rPr>
          <w:color w:val="A9A9A9"/>
        </w:rPr>
        <w:t xml:space="preserve">tuntee pakottaneensa Cristinan muuttumaan</w:t>
      </w:r>
      <w:r>
        <w:rPr/>
        <w:t xml:space="preserve">. Hän kävelee pois. Meredith kertoo kaikille, että se on ohi. Hän katsoo Derekiä ja poistuu kappelista. Cristina saapuu Burken asunnolle. Mies on poissa. Cristina alkaa täristä hallitsemattomasti ja itkeä. Rauhoittaakseen häntä Meredith puristaa ja halaa häntä. George törmää uusiin harjoittelijoihin ja tapaa Lexie Greyn, Meredithin sisarpuoli. Richard kertoo Derekille, että hän on uusi päällikkö, mutta Derek ehdottaa, että hän aloittaa alusta. Näemme päällikön katselevan sairaalaa.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Burke jätti Yangin alttarille -</w:t>
      </w:r>
    </w:p>
    <w:p>
      <w:pPr>
        <w:pStyle w:val="TextBody"/>
        <w:bidi w:val="0"/>
        <w:jc w:val="left"/>
        <w:rPr>
          <w:b/>
          <w:u w:val="single"/>
          <w:shd w:val="clear" w:fill="FFFF00"/>
        </w:rPr>
      </w:pPr>
      <w:r>
        <w:rPr>
          <w:b/>
          <w:u w:val="single"/>
          <w:shd w:val="clear" w:fill="FFFF00"/>
        </w:rPr>
        <w:t xml:space="preserve">Asiakirjan numero 20235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Hernando de Soto </w:t>
      </w:r>
      <w:r>
        <w:rPr/>
        <w:t xml:space="preserve">(noin 1495 - 21. toukokuuta 1542) oli espanjalainen tutkimusmatkailija ja valloittaja, joka johti ensimmäisen eurooppalaisen retkikunnan syvälle nykyisten Yhdysvaltojen alueelle (Florida, Georgia, Mississippi, Alabama ja todennäköisesti Arkansas). Hän on ensimmäinen eurooppalainen, jonka on dokumentoitu ylittäneen Mississippi-joen.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tutkimusmatkailija matkusti Carolinaan ja Oklahomaan ja löysi Mississippi-joen?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vuosina 1539-1542 tämä espanjalainen matkusti laajalti Pohjois-Amerikan kaakkoisosissa.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ensimmäinen eurooppalainen, jonka tiedetään ylittäneen Mississippi-joen (2 wds.)</w:t>
      </w:r>
    </w:p>
    <w:p>
      <w:pPr>
        <w:pStyle w:val="TextBody"/>
        <w:bidi w:val="0"/>
        <w:jc w:val="left"/>
        <w:rPr>
          <w:b/>
          <w:u w:val="single"/>
          <w:shd w:val="clear" w:fill="FFFF00"/>
        </w:rPr>
      </w:pPr>
      <w:r>
        <w:rPr>
          <w:b/>
          <w:u w:val="single"/>
          <w:shd w:val="clear" w:fill="FFFF00"/>
        </w:rPr>
        <w:t xml:space="preserve">Asiakirjan numero 20236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Intian keskuspankki (Reserve Bank of India, RBI) </w:t>
      </w:r>
      <w:r>
        <w:rPr/>
        <w:t xml:space="preserve">sääntelee NBFC:iden toimintaa ja toimintoja </w:t>
      </w:r>
      <w:r>
        <w:rPr/>
        <w:t xml:space="preserve">((Reserve Bank of India Act, 1934)). (III-B luku) ja sen antamien ohjeiden mukaisesti. Marraskuun 9. päivänä 2017 Intian keskuspankki (Reserve Bank of India, RBI) antoi ilmoituksen, jossa hahmotellaan toimintojen/palvelujen ulkoistamista koskevia normeja, joita pankkialan ulkopuoliset rahoituslaitokset (NBFC) noudattavat. Uusien normien mukaan NBFC-yritykset eivät voi ulkoistaa keskeisiä hallintotehtäviä, kuten sisäistä tarkastusta, sijoitussalkun hallintaa, strategisia toimintoja ja asiakkaan tuntemista koskevia normeja (Know Your Customer, KYC) koskevia sääntöjen noudattamista ja lainojen myöntämistä. Palveluntarjoajien henkilöstöllä olisi oltava pääsy asiakastietoihin vain siinä määrin kuin ulkoistetun toiminnon suorittaminen edellyttää. Kansallisten luottolaitosten hallintoneuvostojen olisi hyväksyttävä suoramyynti- ja perintäasiamiehiä koskevat käytännesäännöt. Velkojen perinnässä NBFC:t ja niiden ulkoistetut edustajat eivät saisi turvautua minkäänlaiseen pelotteluun tai häirintään. Kaikkia NBFC-yrityksiä on kehotettu perustamaan valitusmenettelyjärjestelmä, joka käsittelee myös ulkoistetun toimiston tarjoamiin palveluihin liittyviä kysymyksiä.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organisaation määräysvallassa on non banking finance company (nbfc)?</w:t>
      </w:r>
    </w:p>
    <w:p>
      <w:pPr>
        <w:pStyle w:val="TextBody"/>
        <w:bidi w:val="0"/>
        <w:jc w:val="left"/>
        <w:rPr>
          <w:b/>
          <w:u w:val="single"/>
          <w:shd w:val="clear" w:fill="FFFF00"/>
        </w:rPr>
      </w:pPr>
      <w:r>
        <w:rPr>
          <w:b/>
          <w:u w:val="single"/>
          <w:shd w:val="clear" w:fill="FFFF00"/>
        </w:rPr>
        <w:t xml:space="preserve">Asiakirjan numero 20237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33"/>
        <w:gridCol w:w="1542"/>
        <w:gridCol w:w="1857"/>
        <w:gridCol w:w="5573"/>
      </w:tblGrid>
      <w:tr>
        <w:trPr/>
        <w:tc>
          <w:tcPr>
            <w:tcW w:w="1233" w:type="dxa"/>
            <w:tcBorders/>
            <w:vAlign w:val="center"/>
          </w:tcPr>
          <w:p>
            <w:pPr>
              <w:pStyle w:val="TableHeading"/>
              <w:suppressLineNumbers/>
              <w:bidi w:val="0"/>
              <w:spacing w:before="0" w:after="283"/>
              <w:jc w:val="center"/>
              <w:rPr/>
            </w:pPr>
            <w:r>
              <w:rPr/>
              <w:t xml:space="preserve">Päivämäärä </w:t>
            </w:r>
          </w:p>
        </w:tc>
        <w:tc>
          <w:tcPr>
            <w:tcW w:w="1542" w:type="dxa"/>
            <w:tcBorders/>
            <w:vAlign w:val="center"/>
          </w:tcPr>
          <w:p>
            <w:pPr>
              <w:pStyle w:val="TableHeading"/>
              <w:suppressLineNumbers/>
              <w:bidi w:val="0"/>
              <w:spacing w:before="0" w:after="283"/>
              <w:jc w:val="center"/>
              <w:rPr/>
            </w:pPr>
            <w:r>
              <w:rPr/>
              <w:t xml:space="preserve">Englanninkielinen nimi </w:t>
            </w:r>
          </w:p>
        </w:tc>
        <w:tc>
          <w:tcPr>
            <w:tcW w:w="1857" w:type="dxa"/>
            <w:tcBorders/>
            <w:vAlign w:val="center"/>
          </w:tcPr>
          <w:p>
            <w:pPr>
              <w:pStyle w:val="TableHeading"/>
              <w:suppressLineNumbers/>
              <w:bidi w:val="0"/>
              <w:spacing w:before="0" w:after="283"/>
              <w:jc w:val="center"/>
              <w:rPr/>
            </w:pPr>
            <w:r>
              <w:rPr/>
              <w:t xml:space="preserve">Paikallinen nimi (espanjaksi) </w:t>
            </w:r>
          </w:p>
        </w:tc>
        <w:tc>
          <w:tcPr>
            <w:tcW w:w="5573" w:type="dxa"/>
            <w:tcBorders/>
            <w:vAlign w:val="center"/>
          </w:tcPr>
          <w:p>
            <w:pPr>
              <w:pStyle w:val="TableHeading"/>
              <w:suppressLineNumbers/>
              <w:bidi w:val="0"/>
              <w:spacing w:before="0" w:after="283"/>
              <w:jc w:val="center"/>
              <w:rPr/>
            </w:pPr>
            <w:r>
              <w:rPr/>
              <w:t xml:space="preserve">Huomautuksia </w:t>
            </w:r>
          </w:p>
        </w:tc>
      </w:tr>
      <w:tr>
        <w:trPr/>
        <w:tc>
          <w:tcPr>
            <w:tcW w:w="1233" w:type="dxa"/>
            <w:tcBorders/>
            <w:vAlign w:val="center"/>
          </w:tcPr>
          <w:p>
            <w:pPr>
              <w:pStyle w:val="TableContents"/>
              <w:bidi w:val="0"/>
              <w:spacing w:before="0" w:after="283"/>
              <w:jc w:val="left"/>
              <w:rPr/>
            </w:pPr>
            <w:r>
              <w:rPr/>
              <w:t xml:space="preserve">1. tammikuuta </w:t>
            </w:r>
          </w:p>
        </w:tc>
        <w:tc>
          <w:tcPr>
            <w:tcW w:w="1542" w:type="dxa"/>
            <w:tcBorders/>
            <w:vAlign w:val="center"/>
          </w:tcPr>
          <w:p>
            <w:pPr>
              <w:pStyle w:val="TableContents"/>
              <w:bidi w:val="0"/>
              <w:spacing w:before="0" w:after="283"/>
              <w:jc w:val="left"/>
              <w:rPr/>
            </w:pPr>
            <w:r>
              <w:rPr/>
              <w:t xml:space="preserve">Uudenvuodenpäivä </w:t>
            </w:r>
          </w:p>
        </w:tc>
        <w:tc>
          <w:tcPr>
            <w:tcW w:w="1857" w:type="dxa"/>
            <w:tcBorders/>
            <w:vAlign w:val="center"/>
          </w:tcPr>
          <w:p>
            <w:pPr>
              <w:pStyle w:val="TableContents"/>
              <w:bidi w:val="0"/>
              <w:spacing w:before="0" w:after="283"/>
              <w:jc w:val="left"/>
              <w:rPr/>
            </w:pPr>
            <w:r>
              <w:rPr/>
              <w:t xml:space="preserve">Día de Año Nuevo </w:t>
            </w:r>
          </w:p>
        </w:tc>
        <w:tc>
          <w:tcPr>
            <w:tcW w:w="5573" w:type="dxa"/>
            <w:tcBorders/>
            <w:vAlign w:val="center"/>
          </w:tcPr>
          <w:p>
            <w:pPr>
              <w:pStyle w:val="TableContents"/>
              <w:bidi w:val="0"/>
              <w:spacing w:before="0" w:after="283"/>
              <w:jc w:val="left"/>
              <w:rPr/>
            </w:pPr>
            <w:r>
              <w:rPr/>
              <w:t xml:space="preserve">Kuten useimmissa maissa, tätä juhlaa vietetään kokoontumisilla ja ilotulituksilla. Vaikka juhla-aseet ovat laittomia, ne ovat joskus johtaneet loukkaantumisiin ja jopa kuolemantapauksiin. </w:t>
            </w:r>
          </w:p>
        </w:tc>
      </w:tr>
      <w:tr>
        <w:trPr/>
        <w:tc>
          <w:tcPr>
            <w:tcW w:w="1233" w:type="dxa"/>
            <w:tcBorders/>
            <w:vAlign w:val="center"/>
          </w:tcPr>
          <w:p>
            <w:pPr>
              <w:pStyle w:val="TableContents"/>
              <w:bidi w:val="0"/>
              <w:spacing w:before="0" w:after="283"/>
              <w:jc w:val="left"/>
              <w:rPr/>
            </w:pPr>
            <w:r>
              <w:rPr/>
              <w:t xml:space="preserve">6. tammikuuta </w:t>
            </w:r>
          </w:p>
        </w:tc>
        <w:tc>
          <w:tcPr>
            <w:tcW w:w="1542" w:type="dxa"/>
            <w:tcBorders/>
            <w:vAlign w:val="center"/>
          </w:tcPr>
          <w:p>
            <w:pPr>
              <w:pStyle w:val="TableContents"/>
              <w:bidi w:val="0"/>
              <w:spacing w:before="0" w:after="283"/>
              <w:jc w:val="left"/>
              <w:rPr/>
            </w:pPr>
            <w:r>
              <w:rPr/>
              <w:t xml:space="preserve">Kolmen kuninkaan päivä / Epifania </w:t>
            </w:r>
          </w:p>
        </w:tc>
        <w:tc>
          <w:tcPr>
            <w:tcW w:w="1857" w:type="dxa"/>
            <w:tcBorders/>
            <w:vAlign w:val="center"/>
          </w:tcPr>
          <w:p>
            <w:pPr>
              <w:pStyle w:val="TableContents"/>
              <w:bidi w:val="0"/>
              <w:spacing w:before="0" w:after="283"/>
              <w:jc w:val="left"/>
              <w:rPr/>
            </w:pPr>
            <w:r>
              <w:rPr/>
              <w:t xml:space="preserve">Día de Reyes </w:t>
            </w:r>
          </w:p>
        </w:tc>
        <w:tc>
          <w:tcPr>
            <w:tcW w:w="5573" w:type="dxa"/>
            <w:tcBorders/>
            <w:vAlign w:val="center"/>
          </w:tcPr>
          <w:p>
            <w:pPr>
              <w:pStyle w:val="TableContents"/>
              <w:bidi w:val="0"/>
              <w:spacing w:before="0" w:after="283"/>
              <w:jc w:val="left"/>
              <w:rPr/>
            </w:pPr>
            <w:r>
              <w:rPr/>
              <w:t xml:space="preserve">Tämä on Puerto Ricon liittovaltion virallinen juhlapäivä sekä uskonnollinen juhlapäivä. Sillä juhlistetaan kolmen viisaan miehen vierailua vastasyntyneen Kristuksen luona vaihtamalla lahjoja. Perinteisesti lapset kasaavat sänkyjensä alle laatikoihin heinänippuja kunkin viisaan miehen kamelia varten, ja sitten heidän laatikkonsa vaihdetaan lahjoihin. </w:t>
            </w:r>
          </w:p>
        </w:tc>
      </w:tr>
      <w:tr>
        <w:trPr/>
        <w:tc>
          <w:tcPr>
            <w:tcW w:w="1233" w:type="dxa"/>
            <w:tcBorders/>
            <w:vAlign w:val="center"/>
          </w:tcPr>
          <w:p>
            <w:pPr>
              <w:pStyle w:val="TableContents"/>
              <w:bidi w:val="0"/>
              <w:spacing w:before="0" w:after="283"/>
              <w:jc w:val="left"/>
              <w:rPr/>
            </w:pPr>
            <w:r>
              <w:rPr/>
              <w:t xml:space="preserve">Tammikuun toinen maanantai </w:t>
            </w:r>
          </w:p>
        </w:tc>
        <w:tc>
          <w:tcPr>
            <w:tcW w:w="1542" w:type="dxa"/>
            <w:tcBorders/>
            <w:vAlign w:val="center"/>
          </w:tcPr>
          <w:p>
            <w:pPr>
              <w:pStyle w:val="TableContents"/>
              <w:bidi w:val="0"/>
              <w:spacing w:before="0" w:after="283"/>
              <w:jc w:val="left"/>
              <w:rPr/>
            </w:pPr>
            <w:r>
              <w:rPr/>
              <w:t xml:space="preserve">Eugenio María de Hostosin syntymäpäivä </w:t>
            </w:r>
          </w:p>
        </w:tc>
        <w:tc>
          <w:tcPr>
            <w:tcW w:w="1857" w:type="dxa"/>
            <w:tcBorders/>
            <w:vAlign w:val="center"/>
          </w:tcPr>
          <w:p>
            <w:pPr>
              <w:pStyle w:val="TableContents"/>
              <w:bidi w:val="0"/>
              <w:spacing w:before="0" w:after="283"/>
              <w:jc w:val="left"/>
              <w:rPr/>
            </w:pPr>
            <w:r>
              <w:rPr/>
              <w:t xml:space="preserve">Natalicio de Eugenio María de Hostos Natalicio de Eugenio María de Hostos </w:t>
            </w:r>
          </w:p>
        </w:tc>
        <w:tc>
          <w:tcPr>
            <w:tcW w:w="5573" w:type="dxa"/>
            <w:tcBorders/>
            <w:vAlign w:val="center"/>
          </w:tcPr>
          <w:p>
            <w:pPr>
              <w:pStyle w:val="TableContents"/>
              <w:bidi w:val="0"/>
              <w:spacing w:before="0" w:after="283"/>
              <w:jc w:val="left"/>
              <w:rPr/>
            </w:pPr>
            <w:r>
              <w:rPr/>
              <w:t xml:space="preserve">Tämä on Puerto Ricon kansainyhteisön virallinen vapaapäivä. Viime vuosina sitä on vietetty tammikuun toisena maanantaina. Eugenio María de Hostos (1839 - 1903) oli kirjailija ja valtiomies, joka taisteli Puerto Ricon itsenäisyyden ja orjuuden lopettamisen puolesta 1800-luvun lopulla. </w:t>
            </w:r>
          </w:p>
        </w:tc>
      </w:tr>
      <w:tr>
        <w:trPr/>
        <w:tc>
          <w:tcPr>
            <w:tcW w:w="1233" w:type="dxa"/>
            <w:tcBorders/>
            <w:vAlign w:val="center"/>
          </w:tcPr>
          <w:p>
            <w:pPr>
              <w:pStyle w:val="TableContents"/>
              <w:bidi w:val="0"/>
              <w:spacing w:before="0" w:after="283"/>
              <w:jc w:val="left"/>
              <w:rPr/>
            </w:pPr>
            <w:r>
              <w:rPr/>
              <w:t xml:space="preserve">Tammikuun kolmas maanantai </w:t>
            </w:r>
          </w:p>
        </w:tc>
        <w:tc>
          <w:tcPr>
            <w:tcW w:w="1542" w:type="dxa"/>
            <w:tcBorders/>
            <w:vAlign w:val="center"/>
          </w:tcPr>
          <w:p>
            <w:pPr>
              <w:pStyle w:val="TableContents"/>
              <w:bidi w:val="0"/>
              <w:spacing w:before="0" w:after="283"/>
              <w:jc w:val="left"/>
              <w:rPr/>
            </w:pPr>
            <w:r>
              <w:rPr/>
              <w:t xml:space="preserve">Martin Luther King Jr. Päivä </w:t>
            </w:r>
          </w:p>
        </w:tc>
        <w:tc>
          <w:tcPr>
            <w:tcW w:w="1857" w:type="dxa"/>
            <w:tcBorders/>
            <w:vAlign w:val="center"/>
          </w:tcPr>
          <w:p>
            <w:pPr>
              <w:pStyle w:val="TableContents"/>
              <w:bidi w:val="0"/>
              <w:spacing w:before="0" w:after="283"/>
              <w:jc w:val="left"/>
              <w:rPr/>
            </w:pPr>
            <w:r>
              <w:rPr/>
              <w:t xml:space="preserve">Natalicio de Martin Luther King, Jr. </w:t>
            </w:r>
          </w:p>
        </w:tc>
        <w:tc>
          <w:tcPr>
            <w:tcW w:w="5573" w:type="dxa"/>
            <w:tcBorders/>
            <w:vAlign w:val="center"/>
          </w:tcPr>
          <w:p>
            <w:pPr>
              <w:pStyle w:val="TableContents"/>
              <w:bidi w:val="0"/>
              <w:spacing w:before="0" w:after="283"/>
              <w:jc w:val="left"/>
              <w:rPr/>
            </w:pPr>
            <w:r>
              <w:rPr/>
              <w:t xml:space="preserve">Liittovaltion ja kansainyhteisön virallinen vapaapäivä. </w:t>
            </w:r>
          </w:p>
        </w:tc>
      </w:tr>
      <w:tr>
        <w:trPr/>
        <w:tc>
          <w:tcPr>
            <w:tcW w:w="1233" w:type="dxa"/>
            <w:tcBorders/>
            <w:vAlign w:val="center"/>
          </w:tcPr>
          <w:p>
            <w:pPr>
              <w:pStyle w:val="TableContents"/>
              <w:bidi w:val="0"/>
              <w:spacing w:before="0" w:after="283"/>
              <w:jc w:val="left"/>
              <w:rPr/>
            </w:pPr>
            <w:r>
              <w:rPr/>
              <w:t xml:space="preserve">Helmikuun kolmas maanantai </w:t>
            </w:r>
          </w:p>
        </w:tc>
        <w:tc>
          <w:tcPr>
            <w:tcW w:w="1542" w:type="dxa"/>
            <w:tcBorders/>
            <w:vAlign w:val="center"/>
          </w:tcPr>
          <w:p>
            <w:pPr>
              <w:pStyle w:val="TableContents"/>
              <w:bidi w:val="0"/>
              <w:spacing w:before="0" w:after="283"/>
              <w:jc w:val="left"/>
              <w:rPr/>
            </w:pPr>
            <w:r>
              <w:rPr/>
              <w:t xml:space="preserve">Presidenttien päivä, Washingtonin syntymäpäivä </w:t>
            </w:r>
          </w:p>
        </w:tc>
        <w:tc>
          <w:tcPr>
            <w:tcW w:w="1857" w:type="dxa"/>
            <w:tcBorders/>
            <w:vAlign w:val="center"/>
          </w:tcPr>
          <w:p>
            <w:pPr>
              <w:pStyle w:val="TableContents"/>
              <w:bidi w:val="0"/>
              <w:jc w:val="left"/>
              <w:rPr/>
            </w:pPr>
            <w:r>
              <w:rPr/>
              <w:t xml:space="preserve">Día de los Presidentes </w:t>
            </w:r>
          </w:p>
          <w:p>
            <w:pPr>
              <w:pStyle w:val="TableContents"/>
              <w:bidi w:val="0"/>
              <w:spacing w:before="0" w:after="283"/>
              <w:jc w:val="left"/>
              <w:rPr/>
            </w:pPr>
            <w:r>
              <w:rPr/>
              <w:t xml:space="preserve">Natalicio de Washington </w:t>
            </w:r>
          </w:p>
        </w:tc>
        <w:tc>
          <w:tcPr>
            <w:tcW w:w="5573" w:type="dxa"/>
            <w:tcBorders/>
            <w:vAlign w:val="center"/>
          </w:tcPr>
          <w:p>
            <w:pPr>
              <w:pStyle w:val="TableContents"/>
              <w:bidi w:val="0"/>
              <w:spacing w:before="0" w:after="283"/>
              <w:jc w:val="left"/>
              <w:rPr/>
            </w:pPr>
            <w:r>
              <w:rPr/>
              <w:t xml:space="preserve">Liittovaltion ja kansainyhteisön virallinen vapaapäivä. </w:t>
            </w:r>
          </w:p>
        </w:tc>
      </w:tr>
      <w:tr>
        <w:trPr/>
        <w:tc>
          <w:tcPr>
            <w:tcW w:w="1233" w:type="dxa"/>
            <w:tcBorders/>
            <w:vAlign w:val="center"/>
          </w:tcPr>
          <w:p>
            <w:pPr>
              <w:pStyle w:val="TableContents"/>
              <w:bidi w:val="0"/>
              <w:spacing w:before="0" w:after="283"/>
              <w:jc w:val="left"/>
              <w:rPr/>
            </w:pPr>
            <w:r>
              <w:rPr/>
              <w:t xml:space="preserve">18. helmikuuta </w:t>
            </w:r>
          </w:p>
        </w:tc>
        <w:tc>
          <w:tcPr>
            <w:tcW w:w="1542" w:type="dxa"/>
            <w:tcBorders/>
            <w:vAlign w:val="center"/>
          </w:tcPr>
          <w:p>
            <w:pPr>
              <w:pStyle w:val="TableContents"/>
              <w:bidi w:val="0"/>
              <w:spacing w:before="0" w:after="283"/>
              <w:jc w:val="left"/>
              <w:rPr/>
            </w:pPr>
            <w:r>
              <w:rPr/>
              <w:t xml:space="preserve">Luis Muñoz Marínin syntymäpäivä </w:t>
            </w:r>
          </w:p>
        </w:tc>
        <w:tc>
          <w:tcPr>
            <w:tcW w:w="1857" w:type="dxa"/>
            <w:tcBorders/>
            <w:vAlign w:val="center"/>
          </w:tcPr>
          <w:p>
            <w:pPr>
              <w:pStyle w:val="TableContents"/>
              <w:bidi w:val="0"/>
              <w:spacing w:before="0" w:after="283"/>
              <w:jc w:val="left"/>
              <w:rPr/>
            </w:pPr>
            <w:r>
              <w:rPr/>
              <w:t xml:space="preserve">Natalicio de Luis Muñoz Marín </w:t>
            </w:r>
          </w:p>
        </w:tc>
        <w:tc>
          <w:tcPr>
            <w:tcW w:w="5573" w:type="dxa"/>
            <w:tcBorders/>
            <w:vAlign w:val="center"/>
          </w:tcPr>
          <w:p>
            <w:pPr>
              <w:pStyle w:val="TableContents"/>
              <w:bidi w:val="0"/>
              <w:spacing w:before="0" w:after="283"/>
              <w:jc w:val="left"/>
              <w:rPr/>
            </w:pPr>
            <w:r>
              <w:rPr/>
              <w:t xml:space="preserve">Luis Muñoz Marín (1898 -- 1980) oli Puerto Ricon ensimmäinen demokraattisesti valittu kuvernööri. Hän perusti Partido Popular Democrático -puolueen ja oli mukana perustamassa kansainyhteisön asemaa vuonna 1952. Hän oli tunnettu toimittaja ja runoilija, ja hän toimi kuvernöörinä neljä kautta. Hänen syntymäpäiväänsä vietetään nykyään samanaikaisesti Washingtonin ja Lincolnin kanssa. </w:t>
            </w:r>
          </w:p>
        </w:tc>
      </w:tr>
      <w:tr>
        <w:trPr/>
        <w:tc>
          <w:tcPr>
            <w:tcW w:w="1233" w:type="dxa"/>
            <w:tcBorders/>
            <w:vAlign w:val="center"/>
          </w:tcPr>
          <w:p>
            <w:pPr>
              <w:pStyle w:val="TableContents"/>
              <w:bidi w:val="0"/>
              <w:spacing w:before="0" w:after="283"/>
              <w:jc w:val="left"/>
              <w:rPr/>
            </w:pPr>
            <w:r>
              <w:rPr/>
              <w:t xml:space="preserve">22. maaliskuuta </w:t>
            </w:r>
          </w:p>
        </w:tc>
        <w:tc>
          <w:tcPr>
            <w:tcW w:w="1542" w:type="dxa"/>
            <w:tcBorders/>
            <w:vAlign w:val="center"/>
          </w:tcPr>
          <w:p>
            <w:pPr>
              <w:pStyle w:val="TableContents"/>
              <w:bidi w:val="0"/>
              <w:spacing w:before="0" w:after="283"/>
              <w:jc w:val="left"/>
              <w:rPr/>
            </w:pPr>
            <w:r>
              <w:rPr/>
              <w:t xml:space="preserve">Emansipation päivä </w:t>
            </w:r>
          </w:p>
        </w:tc>
        <w:tc>
          <w:tcPr>
            <w:tcW w:w="1857" w:type="dxa"/>
            <w:tcBorders/>
            <w:vAlign w:val="center"/>
          </w:tcPr>
          <w:p>
            <w:pPr>
              <w:pStyle w:val="TableContents"/>
              <w:bidi w:val="0"/>
              <w:spacing w:before="0" w:after="283"/>
              <w:jc w:val="left"/>
              <w:rPr/>
            </w:pPr>
            <w:r>
              <w:rPr/>
              <w:t xml:space="preserve">Día de la Abolición de Esclavitud (Uskonnottomuuden poistamisen päivä) </w:t>
            </w:r>
          </w:p>
        </w:tc>
        <w:tc>
          <w:tcPr>
            <w:tcW w:w="5573" w:type="dxa"/>
            <w:tcBorders/>
            <w:vAlign w:val="center"/>
          </w:tcPr>
          <w:p>
            <w:pPr>
              <w:pStyle w:val="TableContents"/>
              <w:bidi w:val="0"/>
              <w:spacing w:before="0" w:after="283"/>
              <w:jc w:val="left"/>
              <w:rPr/>
            </w:pPr>
            <w:r>
              <w:rPr/>
              <w:t xml:space="preserve">Puerto Ricon kansainyhteisön virallinen juhlapäivä. Orjuus lakkautettiin Puerto Ricossa vuonna 1873, kun saari oli vielä Espanjan siirtomaa. </w:t>
            </w:r>
          </w:p>
        </w:tc>
      </w:tr>
      <w:tr>
        <w:trPr/>
        <w:tc>
          <w:tcPr>
            <w:tcW w:w="1233" w:type="dxa"/>
            <w:tcBorders/>
            <w:vAlign w:val="center"/>
          </w:tcPr>
          <w:p>
            <w:pPr>
              <w:pStyle w:val="TableContents"/>
              <w:bidi w:val="0"/>
              <w:spacing w:before="0" w:after="283"/>
              <w:jc w:val="left"/>
              <w:rPr/>
            </w:pPr>
            <w:r>
              <w:rPr/>
              <w:t xml:space="preserve">Perjantai maaliskuun lopussa tai huhtikuun alussa </w:t>
            </w:r>
          </w:p>
        </w:tc>
        <w:tc>
          <w:tcPr>
            <w:tcW w:w="1542" w:type="dxa"/>
            <w:tcBorders/>
            <w:vAlign w:val="center"/>
          </w:tcPr>
          <w:p>
            <w:pPr>
              <w:pStyle w:val="TableContents"/>
              <w:bidi w:val="0"/>
              <w:spacing w:before="0" w:after="283"/>
              <w:jc w:val="left"/>
              <w:rPr/>
            </w:pPr>
            <w:r>
              <w:rPr/>
              <w:t xml:space="preserve">Pitkäperjantai </w:t>
            </w:r>
          </w:p>
        </w:tc>
        <w:tc>
          <w:tcPr>
            <w:tcW w:w="1857" w:type="dxa"/>
            <w:tcBorders/>
            <w:vAlign w:val="center"/>
          </w:tcPr>
          <w:p>
            <w:pPr>
              <w:pStyle w:val="TableContents"/>
              <w:bidi w:val="0"/>
              <w:spacing w:before="0" w:after="283"/>
              <w:jc w:val="left"/>
              <w:rPr/>
            </w:pPr>
            <w:r>
              <w:rPr/>
              <w:t xml:space="preserve">Viernes Santo </w:t>
            </w:r>
          </w:p>
        </w:tc>
        <w:tc>
          <w:tcPr>
            <w:tcW w:w="5573" w:type="dxa"/>
            <w:tcBorders/>
            <w:vAlign w:val="center"/>
          </w:tcPr>
          <w:p>
            <w:pPr>
              <w:pStyle w:val="TableContents"/>
              <w:bidi w:val="0"/>
              <w:spacing w:before="0" w:after="283"/>
              <w:jc w:val="left"/>
              <w:rPr/>
            </w:pPr>
            <w:r>
              <w:rPr/>
              <w:t xml:space="preserve">Virallinen yleinen vapaapäivä ja uskonnollinen vapaapäivä; ks. huomautukset jäljempänä kohdassa uskonnolliset vapaapäivät. </w:t>
            </w:r>
          </w:p>
        </w:tc>
      </w:tr>
      <w:tr>
        <w:trPr/>
        <w:tc>
          <w:tcPr>
            <w:tcW w:w="1233" w:type="dxa"/>
            <w:tcBorders/>
            <w:vAlign w:val="center"/>
          </w:tcPr>
          <w:p>
            <w:pPr>
              <w:pStyle w:val="TableContents"/>
              <w:bidi w:val="0"/>
              <w:spacing w:before="0" w:after="283"/>
              <w:jc w:val="left"/>
              <w:rPr/>
            </w:pPr>
            <w:r>
              <w:rPr/>
              <w:t xml:space="preserve">16. huhtikuuta </w:t>
            </w:r>
          </w:p>
        </w:tc>
        <w:tc>
          <w:tcPr>
            <w:tcW w:w="1542" w:type="dxa"/>
            <w:tcBorders/>
            <w:vAlign w:val="center"/>
          </w:tcPr>
          <w:p>
            <w:pPr>
              <w:pStyle w:val="TableContents"/>
              <w:bidi w:val="0"/>
              <w:spacing w:before="0" w:after="283"/>
              <w:jc w:val="left"/>
              <w:rPr/>
            </w:pPr>
            <w:r>
              <w:rPr/>
              <w:t xml:space="preserve">José de Diegon syntymäpäivä </w:t>
            </w:r>
          </w:p>
        </w:tc>
        <w:tc>
          <w:tcPr>
            <w:tcW w:w="1857" w:type="dxa"/>
            <w:tcBorders/>
            <w:vAlign w:val="center"/>
          </w:tcPr>
          <w:p>
            <w:pPr>
              <w:pStyle w:val="TableContents"/>
              <w:bidi w:val="0"/>
              <w:spacing w:before="0" w:after="283"/>
              <w:jc w:val="left"/>
              <w:rPr/>
            </w:pPr>
            <w:r>
              <w:rPr/>
              <w:t xml:space="preserve">Natalicio de José de Diego </w:t>
            </w:r>
          </w:p>
        </w:tc>
        <w:tc>
          <w:tcPr>
            <w:tcW w:w="5573" w:type="dxa"/>
            <w:tcBorders/>
            <w:vAlign w:val="center"/>
          </w:tcPr>
          <w:p>
            <w:pPr>
              <w:pStyle w:val="TableContents"/>
              <w:bidi w:val="0"/>
              <w:spacing w:before="0" w:after="283"/>
              <w:jc w:val="left"/>
              <w:rPr/>
            </w:pPr>
            <w:r>
              <w:rPr/>
              <w:t xml:space="preserve">Puerto Ricon liittovaltion (ELA) virallinen vapaapäivä. José de Diego (1867 -- 1918) oli rakastettu runoilija ja poliittinen johtaja. Viime vuosina juhlapäivää on vietetty huhtikuun kolmantena maanantaina. </w:t>
            </w:r>
          </w:p>
        </w:tc>
      </w:tr>
      <w:tr>
        <w:trPr/>
        <w:tc>
          <w:tcPr>
            <w:tcW w:w="1233" w:type="dxa"/>
            <w:tcBorders/>
            <w:vAlign w:val="center"/>
          </w:tcPr>
          <w:p>
            <w:pPr>
              <w:pStyle w:val="TableContents"/>
              <w:bidi w:val="0"/>
              <w:spacing w:before="0" w:after="283"/>
              <w:jc w:val="left"/>
              <w:rPr/>
            </w:pPr>
            <w:r>
              <w:rPr/>
              <w:t xml:space="preserve">Toukokuun viimeinen maanantai </w:t>
            </w:r>
          </w:p>
        </w:tc>
        <w:tc>
          <w:tcPr>
            <w:tcW w:w="1542" w:type="dxa"/>
            <w:tcBorders/>
            <w:vAlign w:val="center"/>
          </w:tcPr>
          <w:p>
            <w:pPr>
              <w:pStyle w:val="TableContents"/>
              <w:bidi w:val="0"/>
              <w:spacing w:before="0" w:after="283"/>
              <w:jc w:val="left"/>
              <w:rPr/>
            </w:pPr>
            <w:r>
              <w:rPr/>
              <w:t xml:space="preserve">Muistopäivä </w:t>
            </w:r>
          </w:p>
        </w:tc>
        <w:tc>
          <w:tcPr>
            <w:tcW w:w="1857" w:type="dxa"/>
            <w:tcBorders/>
            <w:vAlign w:val="center"/>
          </w:tcPr>
          <w:p>
            <w:pPr>
              <w:pStyle w:val="TableContents"/>
              <w:bidi w:val="0"/>
              <w:spacing w:before="0" w:after="283"/>
              <w:jc w:val="left"/>
              <w:rPr/>
            </w:pPr>
            <w:r>
              <w:rPr/>
              <w:t xml:space="preserve">Recordación de los Muertos de la Guerra (sodan muistot) </w:t>
            </w:r>
          </w:p>
        </w:tc>
        <w:tc>
          <w:tcPr>
            <w:tcW w:w="5573" w:type="dxa"/>
            <w:tcBorders/>
            <w:vAlign w:val="center"/>
          </w:tcPr>
          <w:p>
            <w:pPr>
              <w:pStyle w:val="TableContents"/>
              <w:bidi w:val="0"/>
              <w:spacing w:before="0" w:after="283"/>
              <w:jc w:val="left"/>
              <w:rPr/>
            </w:pPr>
            <w:r>
              <w:rPr/>
              <w:t xml:space="preserve">Liittovaltion ja kansainyhteisön virallinen vapaapäivä. </w:t>
            </w:r>
          </w:p>
        </w:tc>
      </w:tr>
      <w:tr>
        <w:trPr/>
        <w:tc>
          <w:tcPr>
            <w:tcW w:w="1233" w:type="dxa"/>
            <w:tcBorders/>
            <w:vAlign w:val="center"/>
          </w:tcPr>
          <w:p>
            <w:pPr>
              <w:pStyle w:val="TableContents"/>
              <w:bidi w:val="0"/>
              <w:spacing w:before="0" w:after="283"/>
              <w:jc w:val="left"/>
              <w:rPr/>
            </w:pPr>
            <w:r>
              <w:rPr/>
              <w:t xml:space="preserve">4.</w:t>
            </w:r>
            <w:r>
              <w:rPr>
                <w:color w:val="A9A9A9"/>
              </w:rPr>
              <w:t xml:space="preserve"> heinäkuuta </w:t>
            </w:r>
          </w:p>
        </w:tc>
        <w:tc>
          <w:tcPr>
            <w:tcW w:w="1542" w:type="dxa"/>
            <w:tcBorders/>
            <w:vAlign w:val="center"/>
          </w:tcPr>
          <w:p>
            <w:pPr>
              <w:pStyle w:val="TableContents"/>
              <w:bidi w:val="0"/>
              <w:spacing w:before="0" w:after="283"/>
              <w:jc w:val="left"/>
              <w:rPr/>
            </w:pPr>
            <w:r>
              <w:rPr/>
              <w:t xml:space="preserve">Itsenäisyyspäivä </w:t>
            </w:r>
          </w:p>
        </w:tc>
        <w:tc>
          <w:tcPr>
            <w:tcW w:w="1857" w:type="dxa"/>
            <w:tcBorders/>
            <w:vAlign w:val="center"/>
          </w:tcPr>
          <w:p>
            <w:pPr>
              <w:pStyle w:val="TableContents"/>
              <w:bidi w:val="0"/>
              <w:spacing w:before="0" w:after="283"/>
              <w:jc w:val="left"/>
              <w:rPr/>
            </w:pPr>
            <w:r>
              <w:rPr/>
              <w:t xml:space="preserve">Día de la Independencia de los Estados Unidos Día de la Independencia </w:t>
            </w:r>
          </w:p>
        </w:tc>
        <w:tc>
          <w:tcPr>
            <w:tcW w:w="5573" w:type="dxa"/>
            <w:tcBorders/>
            <w:vAlign w:val="center"/>
          </w:tcPr>
          <w:p>
            <w:pPr>
              <w:pStyle w:val="TableContents"/>
              <w:bidi w:val="0"/>
              <w:spacing w:before="0" w:after="283"/>
              <w:jc w:val="left"/>
              <w:rPr/>
            </w:pPr>
            <w:r>
              <w:rPr/>
              <w:t xml:space="preserve">Liittovaltion ja kansainyhteisön virallinen vapaapäivä. </w:t>
            </w:r>
          </w:p>
        </w:tc>
      </w:tr>
      <w:tr>
        <w:trPr/>
        <w:tc>
          <w:tcPr>
            <w:tcW w:w="1233" w:type="dxa"/>
            <w:tcBorders/>
            <w:vAlign w:val="center"/>
          </w:tcPr>
          <w:p>
            <w:pPr>
              <w:pStyle w:val="TableContents"/>
              <w:bidi w:val="0"/>
              <w:spacing w:before="0" w:after="283"/>
              <w:jc w:val="left"/>
              <w:rPr/>
            </w:pPr>
            <w:r>
              <w:rPr/>
              <w:t xml:space="preserve">Heinäkuun kolmas maanantai </w:t>
            </w:r>
          </w:p>
        </w:tc>
        <w:tc>
          <w:tcPr>
            <w:tcW w:w="1542" w:type="dxa"/>
            <w:tcBorders/>
            <w:vAlign w:val="center"/>
          </w:tcPr>
          <w:p>
            <w:pPr>
              <w:pStyle w:val="TableContents"/>
              <w:bidi w:val="0"/>
              <w:spacing w:before="0" w:after="283"/>
              <w:jc w:val="left"/>
              <w:rPr/>
            </w:pPr>
            <w:r>
              <w:rPr/>
              <w:t xml:space="preserve">Don Luis Muñoz Riveran syntymäpäivä </w:t>
            </w:r>
          </w:p>
        </w:tc>
        <w:tc>
          <w:tcPr>
            <w:tcW w:w="1857" w:type="dxa"/>
            <w:tcBorders/>
            <w:vAlign w:val="center"/>
          </w:tcPr>
          <w:p>
            <w:pPr>
              <w:pStyle w:val="TableContents"/>
              <w:bidi w:val="0"/>
              <w:spacing w:before="0" w:after="283"/>
              <w:jc w:val="left"/>
              <w:rPr/>
            </w:pPr>
            <w:r>
              <w:rPr/>
              <w:t xml:space="preserve">Natalicio de Don Luis Muñoz Rivera </w:t>
            </w:r>
          </w:p>
        </w:tc>
        <w:tc>
          <w:tcPr>
            <w:tcW w:w="5573" w:type="dxa"/>
            <w:tcBorders/>
            <w:vAlign w:val="center"/>
          </w:tcPr>
          <w:p>
            <w:pPr>
              <w:pStyle w:val="TableContents"/>
              <w:bidi w:val="0"/>
              <w:spacing w:before="0" w:after="283"/>
              <w:jc w:val="left"/>
              <w:rPr/>
            </w:pPr>
            <w:r>
              <w:rPr/>
              <w:t xml:space="preserve">Puerto Ricon kansainyhteisön juhlapäivä, jota vietetään viime vuosina 4. heinäkuuta. Don Luis Muñoz Rivera (1859-1916) oli merkittävä toimittaja, runoilija ja poliitikko, joka kannatti itsenäisyyttä Espanjasta ja myöhemmin Yhdysvalloista. Hänen poikansa Luis Muñoz Marín oli Puerto Ricon ensimmäinen demokraattisesti valittu kuvernööri. </w:t>
            </w:r>
          </w:p>
        </w:tc>
      </w:tr>
      <w:tr>
        <w:trPr/>
        <w:tc>
          <w:tcPr>
            <w:tcW w:w="1233" w:type="dxa"/>
            <w:tcBorders/>
            <w:vAlign w:val="center"/>
          </w:tcPr>
          <w:p>
            <w:pPr>
              <w:pStyle w:val="TableContents"/>
              <w:bidi w:val="0"/>
              <w:spacing w:before="0" w:after="283"/>
              <w:jc w:val="left"/>
              <w:rPr/>
            </w:pPr>
            <w:r>
              <w:rPr/>
              <w:t xml:space="preserve">25. heinäkuuta </w:t>
            </w:r>
          </w:p>
        </w:tc>
        <w:tc>
          <w:tcPr>
            <w:tcW w:w="1542" w:type="dxa"/>
            <w:tcBorders/>
            <w:vAlign w:val="center"/>
          </w:tcPr>
          <w:p>
            <w:pPr>
              <w:pStyle w:val="TableContents"/>
              <w:bidi w:val="0"/>
              <w:spacing w:before="0" w:after="283"/>
              <w:jc w:val="left"/>
              <w:rPr/>
            </w:pPr>
            <w:r>
              <w:rPr/>
              <w:t xml:space="preserve">Puerto Ricon perustuslain päivä </w:t>
            </w:r>
          </w:p>
        </w:tc>
        <w:tc>
          <w:tcPr>
            <w:tcW w:w="1857" w:type="dxa"/>
            <w:tcBorders/>
            <w:vAlign w:val="center"/>
          </w:tcPr>
          <w:p>
            <w:pPr>
              <w:pStyle w:val="TableContents"/>
              <w:bidi w:val="0"/>
              <w:spacing w:before="0" w:after="283"/>
              <w:jc w:val="left"/>
              <w:rPr/>
            </w:pPr>
            <w:r>
              <w:rPr/>
              <w:t xml:space="preserve">Puerto Ricon perustuslaki </w:t>
            </w:r>
          </w:p>
        </w:tc>
        <w:tc>
          <w:tcPr>
            <w:tcW w:w="5573" w:type="dxa"/>
            <w:tcBorders/>
            <w:vAlign w:val="center"/>
          </w:tcPr>
          <w:p>
            <w:pPr>
              <w:pStyle w:val="TableContents"/>
              <w:bidi w:val="0"/>
              <w:spacing w:before="0" w:after="283"/>
              <w:jc w:val="left"/>
              <w:rPr/>
            </w:pPr>
            <w:r>
              <w:rPr/>
              <w:t xml:space="preserve">Puerto Ricon kansainyhteisön virallinen juhlapäivä. Katso myös Puerto Ricon perustuslaki. Aikaisemmin nimellä Occupation Day (miehityspäivä), jolla muistetaan amerikkalaisten joukkojen Guánicaan vuonna 1898 tapahtuneen maihinnousun vuosipäivää. </w:t>
            </w:r>
          </w:p>
        </w:tc>
      </w:tr>
      <w:tr>
        <w:trPr/>
        <w:tc>
          <w:tcPr>
            <w:tcW w:w="1233" w:type="dxa"/>
            <w:tcBorders/>
            <w:vAlign w:val="center"/>
          </w:tcPr>
          <w:p>
            <w:pPr>
              <w:pStyle w:val="TableContents"/>
              <w:bidi w:val="0"/>
              <w:spacing w:before="0" w:after="283"/>
              <w:jc w:val="left"/>
              <w:rPr/>
            </w:pPr>
            <w:r>
              <w:rPr/>
              <w:t xml:space="preserve">27. heinäkuuta </w:t>
            </w:r>
          </w:p>
        </w:tc>
        <w:tc>
          <w:tcPr>
            <w:tcW w:w="1542" w:type="dxa"/>
            <w:tcBorders/>
            <w:vAlign w:val="center"/>
          </w:tcPr>
          <w:p>
            <w:pPr>
              <w:pStyle w:val="TableContents"/>
              <w:bidi w:val="0"/>
              <w:spacing w:before="0" w:after="283"/>
              <w:jc w:val="left"/>
              <w:rPr/>
            </w:pPr>
            <w:r>
              <w:rPr/>
              <w:t xml:space="preserve">Tohtori José Celso Barbosan syntymäpäivä </w:t>
            </w:r>
          </w:p>
        </w:tc>
        <w:tc>
          <w:tcPr>
            <w:tcW w:w="1857" w:type="dxa"/>
            <w:tcBorders/>
            <w:vAlign w:val="center"/>
          </w:tcPr>
          <w:p>
            <w:pPr>
              <w:pStyle w:val="TableContents"/>
              <w:bidi w:val="0"/>
              <w:spacing w:before="0" w:after="283"/>
              <w:jc w:val="left"/>
              <w:rPr/>
            </w:pPr>
            <w:r>
              <w:rPr/>
              <w:t xml:space="preserve">Natalicio de Dr. José Celso Barbosa </w:t>
            </w:r>
          </w:p>
        </w:tc>
        <w:tc>
          <w:tcPr>
            <w:tcW w:w="5573" w:type="dxa"/>
            <w:tcBorders/>
            <w:vAlign w:val="center"/>
          </w:tcPr>
          <w:p>
            <w:pPr>
              <w:pStyle w:val="TableContents"/>
              <w:bidi w:val="0"/>
              <w:spacing w:before="0" w:after="283"/>
              <w:jc w:val="left"/>
              <w:rPr/>
            </w:pPr>
            <w:r>
              <w:rPr/>
              <w:t xml:space="preserve">Puerto Ricon liittovaltion (ELA) loma. Tohtori José Celso Barbosa (1857 -- 1921) oli lääkäri ja valtion itsenäisyyden varhainen kannattaja, saaren republikaanisen puolueen perustaja. </w:t>
            </w:r>
          </w:p>
        </w:tc>
      </w:tr>
      <w:tr>
        <w:trPr/>
        <w:tc>
          <w:tcPr>
            <w:tcW w:w="1233" w:type="dxa"/>
            <w:tcBorders/>
            <w:vAlign w:val="center"/>
          </w:tcPr>
          <w:p>
            <w:pPr>
              <w:pStyle w:val="TableContents"/>
              <w:bidi w:val="0"/>
              <w:spacing w:before="0" w:after="283"/>
              <w:jc w:val="left"/>
              <w:rPr/>
            </w:pPr>
            <w:r>
              <w:rPr/>
              <w:t xml:space="preserve">Syyskuun ensimmäinen maanantai </w:t>
            </w:r>
          </w:p>
        </w:tc>
        <w:tc>
          <w:tcPr>
            <w:tcW w:w="1542" w:type="dxa"/>
            <w:tcBorders/>
            <w:vAlign w:val="center"/>
          </w:tcPr>
          <w:p>
            <w:pPr>
              <w:pStyle w:val="TableContents"/>
              <w:bidi w:val="0"/>
              <w:spacing w:before="0" w:after="283"/>
              <w:jc w:val="left"/>
              <w:rPr/>
            </w:pPr>
            <w:r>
              <w:rPr/>
              <w:t xml:space="preserve">Työn päivä </w:t>
            </w:r>
          </w:p>
        </w:tc>
        <w:tc>
          <w:tcPr>
            <w:tcW w:w="1857" w:type="dxa"/>
            <w:tcBorders/>
            <w:vAlign w:val="center"/>
          </w:tcPr>
          <w:p>
            <w:pPr>
              <w:pStyle w:val="TableContents"/>
              <w:bidi w:val="0"/>
              <w:spacing w:before="0" w:after="283"/>
              <w:jc w:val="left"/>
              <w:rPr/>
            </w:pPr>
            <w:r>
              <w:rPr/>
              <w:t xml:space="preserve">Día del Trabajo </w:t>
            </w:r>
          </w:p>
        </w:tc>
        <w:tc>
          <w:tcPr>
            <w:tcW w:w="5573" w:type="dxa"/>
            <w:tcBorders/>
            <w:vAlign w:val="center"/>
          </w:tcPr>
          <w:p>
            <w:pPr>
              <w:pStyle w:val="TableContents"/>
              <w:bidi w:val="0"/>
              <w:spacing w:before="0" w:after="283"/>
              <w:jc w:val="left"/>
              <w:rPr/>
            </w:pPr>
            <w:r>
              <w:rPr/>
              <w:t xml:space="preserve">Liittovaltion ja kansainyhteisön virallinen vapaapäivä. </w:t>
            </w:r>
          </w:p>
        </w:tc>
      </w:tr>
      <w:tr>
        <w:trPr/>
        <w:tc>
          <w:tcPr>
            <w:tcW w:w="1233" w:type="dxa"/>
            <w:tcBorders/>
            <w:vAlign w:val="center"/>
          </w:tcPr>
          <w:p>
            <w:pPr>
              <w:pStyle w:val="TableContents"/>
              <w:bidi w:val="0"/>
              <w:spacing w:before="0" w:after="283"/>
              <w:jc w:val="left"/>
              <w:rPr/>
            </w:pPr>
            <w:r>
              <w:rPr/>
              <w:t xml:space="preserve">Lokakuun toinen maanantai </w:t>
            </w:r>
          </w:p>
        </w:tc>
        <w:tc>
          <w:tcPr>
            <w:tcW w:w="1542" w:type="dxa"/>
            <w:tcBorders/>
            <w:vAlign w:val="center"/>
          </w:tcPr>
          <w:p>
            <w:pPr>
              <w:pStyle w:val="TableContents"/>
              <w:bidi w:val="0"/>
              <w:spacing w:before="0" w:after="283"/>
              <w:jc w:val="left"/>
              <w:rPr/>
            </w:pPr>
            <w:r>
              <w:rPr/>
              <w:t xml:space="preserve">Kolumbuksen päivä </w:t>
            </w:r>
          </w:p>
        </w:tc>
        <w:tc>
          <w:tcPr>
            <w:tcW w:w="1857" w:type="dxa"/>
            <w:tcBorders/>
            <w:vAlign w:val="center"/>
          </w:tcPr>
          <w:p>
            <w:pPr>
              <w:pStyle w:val="TableContents"/>
              <w:bidi w:val="0"/>
              <w:spacing w:before="0" w:after="283"/>
              <w:jc w:val="left"/>
              <w:rPr/>
            </w:pPr>
            <w:r>
              <w:rPr/>
              <w:t xml:space="preserve">Día de la Raza Descubrimiento de América - Amerikan löytöretki </w:t>
            </w:r>
          </w:p>
        </w:tc>
        <w:tc>
          <w:tcPr>
            <w:tcW w:w="5573" w:type="dxa"/>
            <w:tcBorders/>
            <w:vAlign w:val="center"/>
          </w:tcPr>
          <w:p>
            <w:pPr>
              <w:pStyle w:val="TableContents"/>
              <w:bidi w:val="0"/>
              <w:spacing w:before="0" w:after="283"/>
              <w:jc w:val="left"/>
              <w:rPr/>
            </w:pPr>
            <w:r>
              <w:rPr/>
              <w:t xml:space="preserve">Liittovaltion ja kansainyhteisön virallinen vapaapäivä. </w:t>
            </w:r>
          </w:p>
        </w:tc>
      </w:tr>
      <w:tr>
        <w:trPr/>
        <w:tc>
          <w:tcPr>
            <w:tcW w:w="1233" w:type="dxa"/>
            <w:tcBorders/>
            <w:vAlign w:val="center"/>
          </w:tcPr>
          <w:p>
            <w:pPr>
              <w:pStyle w:val="TableContents"/>
              <w:bidi w:val="0"/>
              <w:spacing w:before="0" w:after="283"/>
              <w:jc w:val="left"/>
              <w:rPr/>
            </w:pPr>
            <w:r>
              <w:rPr/>
              <w:t xml:space="preserve">11. marraskuuta </w:t>
            </w:r>
          </w:p>
        </w:tc>
        <w:tc>
          <w:tcPr>
            <w:tcW w:w="1542" w:type="dxa"/>
            <w:tcBorders/>
            <w:vAlign w:val="center"/>
          </w:tcPr>
          <w:p>
            <w:pPr>
              <w:pStyle w:val="TableContents"/>
              <w:bidi w:val="0"/>
              <w:spacing w:before="0" w:after="283"/>
              <w:jc w:val="left"/>
              <w:rPr/>
            </w:pPr>
            <w:r>
              <w:rPr/>
              <w:t xml:space="preserve">Veteraanien päivä </w:t>
            </w:r>
          </w:p>
        </w:tc>
        <w:tc>
          <w:tcPr>
            <w:tcW w:w="1857" w:type="dxa"/>
            <w:tcBorders/>
            <w:vAlign w:val="center"/>
          </w:tcPr>
          <w:p>
            <w:pPr>
              <w:pStyle w:val="TableContents"/>
              <w:bidi w:val="0"/>
              <w:spacing w:before="0" w:after="283"/>
              <w:jc w:val="left"/>
              <w:rPr/>
            </w:pPr>
            <w:r>
              <w:rPr/>
              <w:t xml:space="preserve">Día del Veterano Día del Armisticio Día del Armisticio </w:t>
            </w:r>
          </w:p>
        </w:tc>
        <w:tc>
          <w:tcPr>
            <w:tcW w:w="5573" w:type="dxa"/>
            <w:tcBorders/>
            <w:vAlign w:val="center"/>
          </w:tcPr>
          <w:p>
            <w:pPr>
              <w:pStyle w:val="TableContents"/>
              <w:bidi w:val="0"/>
              <w:spacing w:before="0" w:after="283"/>
              <w:jc w:val="left"/>
              <w:rPr/>
            </w:pPr>
            <w:r>
              <w:rPr/>
              <w:t xml:space="preserve">Liittovaltion ja Commonwealthin virallinen vapaapäivä, jota vietetään yleensä Puerto Ricon kansallisella hautausmaalla. </w:t>
            </w:r>
          </w:p>
        </w:tc>
      </w:tr>
      <w:tr>
        <w:trPr/>
        <w:tc>
          <w:tcPr>
            <w:tcW w:w="1233" w:type="dxa"/>
            <w:tcBorders/>
            <w:vAlign w:val="center"/>
          </w:tcPr>
          <w:p>
            <w:pPr>
              <w:pStyle w:val="TableContents"/>
              <w:bidi w:val="0"/>
              <w:spacing w:before="0" w:after="283"/>
              <w:jc w:val="left"/>
              <w:rPr/>
            </w:pPr>
            <w:r>
              <w:rPr/>
              <w:t xml:space="preserve">19. marraskuuta </w:t>
            </w:r>
          </w:p>
        </w:tc>
        <w:tc>
          <w:tcPr>
            <w:tcW w:w="1542" w:type="dxa"/>
            <w:tcBorders/>
            <w:vAlign w:val="center"/>
          </w:tcPr>
          <w:p>
            <w:pPr>
              <w:pStyle w:val="TableContents"/>
              <w:bidi w:val="0"/>
              <w:spacing w:before="0" w:after="283"/>
              <w:jc w:val="left"/>
              <w:rPr/>
            </w:pPr>
            <w:r>
              <w:rPr/>
              <w:t xml:space="preserve">Puerto Ricon löytäminen </w:t>
            </w:r>
          </w:p>
        </w:tc>
        <w:tc>
          <w:tcPr>
            <w:tcW w:w="1857" w:type="dxa"/>
            <w:tcBorders/>
            <w:vAlign w:val="center"/>
          </w:tcPr>
          <w:p>
            <w:pPr>
              <w:pStyle w:val="TableContents"/>
              <w:bidi w:val="0"/>
              <w:spacing w:before="0" w:after="283"/>
              <w:jc w:val="left"/>
              <w:rPr/>
            </w:pPr>
            <w:r>
              <w:rPr/>
              <w:t xml:space="preserve">Día del Descubrimiento de Puerto Rico (Puerto Ricon löytämispäivä) </w:t>
            </w:r>
          </w:p>
        </w:tc>
        <w:tc>
          <w:tcPr>
            <w:tcW w:w="5573" w:type="dxa"/>
            <w:tcBorders/>
            <w:vAlign w:val="center"/>
          </w:tcPr>
          <w:p>
            <w:pPr>
              <w:pStyle w:val="TableContents"/>
              <w:bidi w:val="0"/>
              <w:spacing w:before="0" w:after="283"/>
              <w:jc w:val="left"/>
              <w:rPr/>
            </w:pPr>
            <w:r>
              <w:rPr/>
              <w:t xml:space="preserve">Puerto Ricon kansainyhteisön virallinen juhlapäivä. Kristoffer Kolumbus (Don Cristóbal Colón) rantautui Puerto Ricon luoteisrannikolle Aguadan lähelle toisella matkallaan Uuteen maailmaan vuonna 1493. </w:t>
            </w:r>
          </w:p>
        </w:tc>
      </w:tr>
      <w:tr>
        <w:trPr/>
        <w:tc>
          <w:tcPr>
            <w:tcW w:w="1233" w:type="dxa"/>
            <w:tcBorders/>
            <w:vAlign w:val="center"/>
          </w:tcPr>
          <w:p>
            <w:pPr>
              <w:pStyle w:val="TableContents"/>
              <w:bidi w:val="0"/>
              <w:spacing w:before="0" w:after="283"/>
              <w:jc w:val="left"/>
              <w:rPr/>
            </w:pPr>
            <w:r>
              <w:rPr/>
              <w:t xml:space="preserve">Neljäs torstai marraskuussa </w:t>
            </w:r>
          </w:p>
        </w:tc>
        <w:tc>
          <w:tcPr>
            <w:tcW w:w="1542" w:type="dxa"/>
            <w:tcBorders/>
            <w:vAlign w:val="center"/>
          </w:tcPr>
          <w:p>
            <w:pPr>
              <w:pStyle w:val="TableContents"/>
              <w:bidi w:val="0"/>
              <w:spacing w:before="0" w:after="283"/>
              <w:jc w:val="left"/>
              <w:rPr/>
            </w:pPr>
            <w:r>
              <w:rPr/>
              <w:t xml:space="preserve">Kiitospäivä </w:t>
            </w:r>
          </w:p>
        </w:tc>
        <w:tc>
          <w:tcPr>
            <w:tcW w:w="1857" w:type="dxa"/>
            <w:tcBorders/>
            <w:vAlign w:val="center"/>
          </w:tcPr>
          <w:p>
            <w:pPr>
              <w:pStyle w:val="TableContents"/>
              <w:bidi w:val="0"/>
              <w:jc w:val="left"/>
              <w:rPr/>
            </w:pPr>
            <w:r>
              <w:rPr/>
              <w:t xml:space="preserve">Acción de Gracias </w:t>
            </w:r>
          </w:p>
          <w:p>
            <w:pPr>
              <w:pStyle w:val="TableContents"/>
              <w:bidi w:val="0"/>
              <w:spacing w:before="0" w:after="283"/>
              <w:jc w:val="left"/>
              <w:rPr/>
            </w:pPr>
            <w:r>
              <w:rPr/>
              <w:t xml:space="preserve">Día de Acción de Gracias </w:t>
            </w:r>
          </w:p>
        </w:tc>
        <w:tc>
          <w:tcPr>
            <w:tcW w:w="5573" w:type="dxa"/>
            <w:tcBorders/>
            <w:vAlign w:val="center"/>
          </w:tcPr>
          <w:p>
            <w:pPr>
              <w:pStyle w:val="TableContents"/>
              <w:bidi w:val="0"/>
              <w:spacing w:before="0" w:after="283"/>
              <w:jc w:val="left"/>
              <w:rPr/>
            </w:pPr>
            <w:r>
              <w:rPr/>
              <w:t xml:space="preserve">Liittovaltion ja kansainyhteisön virallinen vapaapäivä. Se merkitsee lomakauden (joulun) alkua. </w:t>
            </w:r>
          </w:p>
        </w:tc>
      </w:tr>
      <w:tr>
        <w:trPr/>
        <w:tc>
          <w:tcPr>
            <w:tcW w:w="1233" w:type="dxa"/>
            <w:tcBorders/>
            <w:vAlign w:val="center"/>
          </w:tcPr>
          <w:p>
            <w:pPr>
              <w:pStyle w:val="TableContents"/>
              <w:bidi w:val="0"/>
              <w:spacing w:before="0" w:after="283"/>
              <w:jc w:val="left"/>
              <w:rPr/>
            </w:pPr>
            <w:r>
              <w:rPr/>
              <w:t xml:space="preserve">24. joulukuuta </w:t>
            </w:r>
          </w:p>
        </w:tc>
        <w:tc>
          <w:tcPr>
            <w:tcW w:w="1542" w:type="dxa"/>
            <w:tcBorders/>
            <w:vAlign w:val="center"/>
          </w:tcPr>
          <w:p>
            <w:pPr>
              <w:pStyle w:val="TableContents"/>
              <w:bidi w:val="0"/>
              <w:spacing w:before="0" w:after="283"/>
              <w:jc w:val="left"/>
              <w:rPr/>
            </w:pPr>
            <w:r>
              <w:rPr/>
              <w:t xml:space="preserve">Jouluaatto </w:t>
            </w:r>
          </w:p>
        </w:tc>
        <w:tc>
          <w:tcPr>
            <w:tcW w:w="1857" w:type="dxa"/>
            <w:tcBorders/>
            <w:vAlign w:val="center"/>
          </w:tcPr>
          <w:p>
            <w:pPr>
              <w:pStyle w:val="TableContents"/>
              <w:bidi w:val="0"/>
              <w:spacing w:before="0" w:after="283"/>
              <w:jc w:val="left"/>
              <w:rPr/>
            </w:pPr>
            <w:r>
              <w:rPr/>
              <w:t xml:space="preserve">Noche Buena Nochebuena </w:t>
            </w:r>
          </w:p>
        </w:tc>
        <w:tc>
          <w:tcPr>
            <w:tcW w:w="5573" w:type="dxa"/>
            <w:tcBorders/>
            <w:vAlign w:val="center"/>
          </w:tcPr>
          <w:p>
            <w:pPr>
              <w:pStyle w:val="TableContents"/>
              <w:bidi w:val="0"/>
              <w:spacing w:before="0" w:after="283"/>
              <w:jc w:val="left"/>
              <w:rPr/>
            </w:pPr>
            <w:r>
              <w:rPr/>
              <w:t xml:space="preserve">Puerto Ricon liittovaltion virallinen vapaapäivä, joskus vain puoli päivää töitä. </w:t>
            </w:r>
          </w:p>
        </w:tc>
      </w:tr>
      <w:tr>
        <w:trPr/>
        <w:tc>
          <w:tcPr>
            <w:tcW w:w="1233" w:type="dxa"/>
            <w:tcBorders/>
            <w:vAlign w:val="center"/>
          </w:tcPr>
          <w:p>
            <w:pPr>
              <w:pStyle w:val="TableContents"/>
              <w:bidi w:val="0"/>
              <w:spacing w:before="0" w:after="283"/>
              <w:jc w:val="left"/>
              <w:rPr/>
            </w:pPr>
            <w:r>
              <w:rPr/>
              <w:t xml:space="preserve">25. joulukuuta </w:t>
            </w:r>
          </w:p>
        </w:tc>
        <w:tc>
          <w:tcPr>
            <w:tcW w:w="1542" w:type="dxa"/>
            <w:tcBorders/>
            <w:vAlign w:val="center"/>
          </w:tcPr>
          <w:p>
            <w:pPr>
              <w:pStyle w:val="TableContents"/>
              <w:bidi w:val="0"/>
              <w:spacing w:before="0" w:after="283"/>
              <w:jc w:val="left"/>
              <w:rPr/>
            </w:pPr>
            <w:r>
              <w:rPr/>
              <w:t xml:space="preserve">Joulu </w:t>
            </w:r>
          </w:p>
        </w:tc>
        <w:tc>
          <w:tcPr>
            <w:tcW w:w="1857" w:type="dxa"/>
            <w:tcBorders/>
            <w:vAlign w:val="center"/>
          </w:tcPr>
          <w:p>
            <w:pPr>
              <w:pStyle w:val="TableContents"/>
              <w:bidi w:val="0"/>
              <w:jc w:val="left"/>
              <w:rPr/>
            </w:pPr>
            <w:r>
              <w:rPr/>
              <w:t xml:space="preserve">Día de Navidad </w:t>
            </w:r>
          </w:p>
          <w:p>
            <w:pPr>
              <w:pStyle w:val="TableContents"/>
              <w:bidi w:val="0"/>
              <w:spacing w:before="0" w:after="283"/>
              <w:jc w:val="left"/>
              <w:rPr/>
            </w:pPr>
            <w:r>
              <w:rPr/>
              <w:t xml:space="preserve">Navidad Nacimiento del niñito Jesús Día del niño Jesús </w:t>
            </w:r>
          </w:p>
        </w:tc>
        <w:tc>
          <w:tcPr>
            <w:tcW w:w="5573" w:type="dxa"/>
            <w:tcBorders/>
            <w:vAlign w:val="center"/>
          </w:tcPr>
          <w:p>
            <w:pPr>
              <w:pStyle w:val="TableContents"/>
              <w:bidi w:val="0"/>
              <w:spacing w:before="0" w:after="283"/>
              <w:jc w:val="left"/>
              <w:rPr/>
            </w:pPr>
            <w:r>
              <w:rPr/>
              <w:t xml:space="preserve">Espanjan siirtomaavallan aikana (1492-1898) ``Navidad'' (englanniksi joulu) oli kristittyjen ekumeeninen juhlapäivä Jeesus Nasaretilaisen syntymästä. Vasta joulun kaupallistumisen kehittyessä, joka on Amerikan siirtomaavallan jälkeisen ajan tuote, ``Navidadista'' tulee joulupukin toimituspäivä. Kuten Yhdysvalloissa, joulupukki jättää joululahjat ``Arbolito'' -joulukuusen alle. Tämä on korvannut suurelta osin, mutta ei kokonaan, puertoricolaisten tavan antaa lahjoja kolmen kuninkaan päivänä. Missään muussa maassa ei juhlita yhtä pitkää pyhäpäivää. Monissa maissa joulua vietetään pari päivää tai jopa neljä tai viisi päivää. Puerto Ricossa juhla alkaa kuitenkin kiitospäivän jälkeen ja päättyy tammikuun kolmannella viikolla, vanhassa San Juanissa järjestettävän St Sebastian -katujuhlan viimeisenä päivänä.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Puerto Ricossa vietetään itsenäisyyspäivää?</w:t>
      </w:r>
    </w:p>
    <w:p>
      <w:pPr>
        <w:pStyle w:val="TextBody"/>
        <w:bidi w:val="0"/>
        <w:jc w:val="left"/>
        <w:rPr>
          <w:b/>
          <w:u w:val="single"/>
          <w:shd w:val="clear" w:fill="FFFF00"/>
        </w:rPr>
      </w:pPr>
      <w:r>
        <w:rPr>
          <w:b/>
          <w:u w:val="single"/>
          <w:shd w:val="clear" w:fill="FFFF00"/>
        </w:rPr>
        <w:t xml:space="preserve">Asiakirjan numero 20238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Otsikko, joka on peräisin </w:t>
      </w:r>
      <w:r>
        <w:rPr>
          <w:color w:val="A9A9A9"/>
        </w:rPr>
        <w:t xml:space="preserve">Wheaties-aamiaismurojen tunnetusta mainoslauseesta, esiintyy romaanin </w:t>
      </w:r>
      <w:r>
        <w:rPr/>
        <w:t xml:space="preserve">loppupuolella avainkohtauksessa, jossa tarjoilija sanoo ilmeisen ironisesti "Mestareiden aamiainen" joka kerta, kun hän tarjoilee asiakkaalle martinin. Tyypilliseen ironiseen tapaansa Vonnegut pilkkaa oikeus- ja tekijänoikeusjärjestelmiä todetessaan huolellisesti, että Mestarien aamiainen on General Mills, Inc:n rekisteröity tavaramerkki aamiaismuroille ja että Vonnegutin tarkoituksena ei ole "halventaa heidän hienoja tuotteitaan".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ilmaisu "mestareiden aamiainen"?</w:t>
      </w:r>
    </w:p>
    <w:p>
      <w:pPr>
        <w:pStyle w:val="TextBody"/>
        <w:bidi w:val="0"/>
        <w:jc w:val="left"/>
        <w:rPr>
          <w:b/>
          <w:u w:val="single"/>
          <w:shd w:val="clear" w:fill="FFFF00"/>
        </w:rPr>
      </w:pPr>
      <w:r>
        <w:rPr>
          <w:b/>
          <w:u w:val="single"/>
          <w:shd w:val="clear" w:fill="FFFF00"/>
        </w:rPr>
        <w:t xml:space="preserve">Asiakirjan numero 20239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Kappaletta käytettiin 1990-luvun puolivälissä useiden mediatyyppien, kuten elokuva- ja televisiomainosten, mainonnassa. Syksyllä 1994 laulu esitettiin My So-Called Life -televisiosarjan jaksossa. Vuonna 1995 kappaletta käytettiin </w:t>
      </w:r>
      <w:r>
        <w:rPr>
          <w:color w:val="A9A9A9"/>
        </w:rPr>
        <w:t xml:space="preserve">Disneyn live-action-elokuvan Man of the House </w:t>
      </w:r>
      <w:r>
        <w:rPr/>
        <w:t xml:space="preserve">lopputeemana sekä </w:t>
      </w:r>
      <w:r>
        <w:rPr/>
        <w:t xml:space="preserve">Outer Limitsin jakson alku- ja lopputeemana. Vuonna 1996 kappaleen suosio kasvoi entisestään, kun sitä käytettiin vuoden 1996 kesäolympialaisten mainoksessa.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kappale Paluu viattomuuteen oli mukana?</w:t>
      </w:r>
    </w:p>
    <w:p>
      <w:pPr>
        <w:pStyle w:val="TextBody"/>
        <w:bidi w:val="0"/>
        <w:jc w:val="left"/>
        <w:rPr>
          <w:b/>
          <w:u w:val="single"/>
          <w:shd w:val="clear" w:fill="FFFF00"/>
        </w:rPr>
      </w:pPr>
      <w:r>
        <w:rPr>
          <w:b/>
          <w:u w:val="single"/>
          <w:shd w:val="clear" w:fill="FFFF00"/>
        </w:rPr>
        <w:t xml:space="preserve">Asiakirjan numero 20240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2007 The Guardian -lehdessä julkaistussa artikkelissa Graham Fuller siteeraa FBI:n sisäistä muistiota vuodelta 1947, jossa todetaan, että elokuva "edusti melko ilmeistä yritystä mustamaalata pankkiireja näyttelemällä </w:t>
      </w:r>
      <w:r>
        <w:rPr>
          <w:color w:val="A9A9A9"/>
        </w:rPr>
        <w:t xml:space="preserve">Lionel </w:t>
      </w:r>
      <w:r>
        <w:rPr/>
        <w:t xml:space="preserve">Barrymorea "mäntti-tyyppinä" (sic), jotta hän olisi elokuvan vihatuin mies. Tämä ... on kommunistien käyttämä yleinen temppu."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pankkiiria elokuvassa "Ihanaa elämää"...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Henry F. Potter (</w:t>
      </w:r>
      <w:r>
        <w:rPr/>
        <w:t xml:space="preserve">yleisesti "herra Potter" tai vain "Potter") on fiktiivinen hahmo ja </w:t>
      </w:r>
      <w:r>
        <w:rPr>
          <w:color w:val="DCDCDC"/>
        </w:rPr>
        <w:t xml:space="preserve">päävastustaja </w:t>
      </w:r>
      <w:r>
        <w:rPr/>
        <w:t xml:space="preserve">Frank Capran vuonna 1946 valmistuneessa elokuvassa Ihana elämä. Hän on sijalla 6 American Film Instituten Yhdysvaltain elokuvahistorian 50 suurimman pahiksen listalla (vuonna 2003 julkaistussa listassa AFI:n 100 vuotta ... 100 sankaria ja pahista). Herra Potteria esitti </w:t>
      </w:r>
      <w:r>
        <w:rPr>
          <w:color w:val="2F4F4F"/>
        </w:rPr>
        <w:t xml:space="preserve">veteraaninäyttelijä </w:t>
      </w:r>
      <w:r>
        <w:rPr>
          <w:color w:val="556B2F"/>
        </w:rPr>
        <w:t xml:space="preserve">Lionel Barrymore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herra Potter elokuvassa It's a wonderful life?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Potteria elokuvassa Sen ihmeellinen elämä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herra Potter elokuvassa Se on ihana elämä?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vastapuoli elokuvassa It's a wonderful life (Ihana elämä)?</w:t>
      </w:r>
    </w:p>
    <w:p>
      <w:pPr>
        <w:pStyle w:val="TextBody"/>
        <w:bidi w:val="0"/>
        <w:jc w:val="left"/>
        <w:rPr>
          <w:b/>
          <w:u w:val="single"/>
          <w:shd w:val="clear" w:fill="FFFF00"/>
        </w:rPr>
      </w:pPr>
      <w:r>
        <w:rPr>
          <w:b/>
          <w:u w:val="single"/>
          <w:shd w:val="clear" w:fill="FFFF00"/>
        </w:rPr>
        <w:t xml:space="preserve">Asiakirjan numero 20241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Niemi sijaitsee kokonaan Pacificin piirikunnassa, </w:t>
      </w:r>
      <w:r>
        <w:rPr>
          <w:color w:val="A9A9A9"/>
        </w:rPr>
        <w:t xml:space="preserve">Washingtonissa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on Yhdysvaltojen pisin ranta?</w:t>
      </w:r>
    </w:p>
    <w:p>
      <w:pPr>
        <w:pStyle w:val="TextBody"/>
        <w:bidi w:val="0"/>
        <w:jc w:val="left"/>
        <w:rPr>
          <w:b/>
          <w:u w:val="single"/>
          <w:shd w:val="clear" w:fill="FFFF00"/>
        </w:rPr>
      </w:pPr>
      <w:r>
        <w:rPr>
          <w:b/>
          <w:u w:val="single"/>
          <w:shd w:val="clear" w:fill="FFFF00"/>
        </w:rPr>
        <w:t xml:space="preserve">Asiakirjan numero 20242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Whernside </w:t>
      </w:r>
      <w:r>
        <w:rPr/>
        <w:t xml:space="preserve">(736 m), </w:t>
      </w:r>
      <w:r>
        <w:rPr>
          <w:color w:val="DCDCDC"/>
        </w:rPr>
        <w:t xml:space="preserve">Ingleborough </w:t>
      </w:r>
      <w:r>
        <w:rPr/>
        <w:t xml:space="preserve">(723 m) ja </w:t>
      </w:r>
      <w:r>
        <w:rPr>
          <w:color w:val="2F4F4F"/>
        </w:rPr>
        <w:t xml:space="preserve">Pen-y-ghent </w:t>
      </w:r>
      <w:r>
        <w:rPr/>
        <w:t xml:space="preserve">(694 m) tunnetaan yhdessä nimellä Three Peaks. Huiput, jotka ovat osa Penninen vuoristoa, ympäröivät Ribble-joen ja Chapel-le-Dalen laaksojen latvoja Yorkshire Dalesin kansallispuistossa Pohjois-Englannissa.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Yorkshiren kolmen vuoren huippujen nimi?</w:t>
      </w:r>
    </w:p>
    <w:p>
      <w:pPr>
        <w:pStyle w:val="TextBody"/>
        <w:bidi w:val="0"/>
        <w:jc w:val="left"/>
        <w:rPr>
          <w:b/>
          <w:u w:val="single"/>
          <w:shd w:val="clear" w:fill="FFFF00"/>
        </w:rPr>
      </w:pPr>
      <w:r>
        <w:rPr>
          <w:b/>
          <w:u w:val="single"/>
          <w:shd w:val="clear" w:fill="FFFF00"/>
        </w:rPr>
        <w:t xml:space="preserve">Asiakirjan numero 20243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Nigerian laivasto </w:t>
      </w:r>
    </w:p>
    <w:tbl>
      <w:tblPr>
        <w:tblW w:w="10205" w:type="dxa"/>
        <w:jc w:val="left"/>
        <w:tblInd w:w="0" w:type="dxa"/>
        <w:tblLayout w:type="fixed"/>
        <w:tblCellMar>
          <w:top w:w="28" w:type="dxa"/>
          <w:left w:w="28" w:type="dxa"/>
          <w:bottom w:w="28" w:type="dxa"/>
          <w:right w:w="28" w:type="dxa"/>
        </w:tblCellMar>
      </w:tblPr>
      <w:tblGrid>
        <w:gridCol w:w="2508"/>
        <w:gridCol w:w="7697"/>
      </w:tblGrid>
      <w:tr>
        <w:trPr/>
        <w:tc>
          <w:tcPr>
            <w:tcW w:w="2508" w:type="dxa"/>
            <w:tcBorders/>
            <w:vAlign w:val="center"/>
          </w:tcPr>
          <w:p>
            <w:pPr>
              <w:pStyle w:val="TableHeading"/>
              <w:suppressLineNumbers/>
              <w:bidi w:val="0"/>
              <w:spacing w:before="0" w:after="283"/>
              <w:jc w:val="center"/>
              <w:rPr/>
            </w:pPr>
            <w:r>
              <w:rPr/>
              <w:t xml:space="preserve">Aktiivinen </w:t>
            </w:r>
          </w:p>
        </w:tc>
        <w:tc>
          <w:tcPr>
            <w:tcW w:w="7697" w:type="dxa"/>
            <w:tcBorders/>
            <w:vAlign w:val="center"/>
          </w:tcPr>
          <w:p>
            <w:pPr>
              <w:pStyle w:val="TableContents"/>
              <w:bidi w:val="0"/>
              <w:spacing w:before="0" w:after="283"/>
              <w:jc w:val="left"/>
              <w:rPr/>
            </w:pPr>
            <w:r>
              <w:rPr/>
              <w:t xml:space="preserve">1956 -- nykyisin </w:t>
            </w:r>
          </w:p>
        </w:tc>
      </w:tr>
      <w:tr>
        <w:trPr/>
        <w:tc>
          <w:tcPr>
            <w:tcW w:w="2508" w:type="dxa"/>
            <w:tcBorders/>
            <w:vAlign w:val="center"/>
          </w:tcPr>
          <w:p>
            <w:pPr>
              <w:pStyle w:val="TableHeading"/>
              <w:suppressLineNumbers/>
              <w:bidi w:val="0"/>
              <w:spacing w:before="0" w:after="283"/>
              <w:jc w:val="center"/>
              <w:rPr/>
            </w:pPr>
            <w:r>
              <w:rPr/>
              <w:t xml:space="preserve">Maa </w:t>
            </w:r>
          </w:p>
        </w:tc>
        <w:tc>
          <w:tcPr>
            <w:tcW w:w="7697" w:type="dxa"/>
            <w:tcBorders/>
            <w:vAlign w:val="center"/>
          </w:tcPr>
          <w:p>
            <w:pPr>
              <w:pStyle w:val="TableContents"/>
              <w:bidi w:val="0"/>
              <w:spacing w:before="0" w:after="283"/>
              <w:jc w:val="left"/>
              <w:rPr/>
            </w:pPr>
            <w:r>
              <w:rPr/>
              <w:t xml:space="preserve">Nigeria </w:t>
            </w:r>
          </w:p>
        </w:tc>
      </w:tr>
      <w:tr>
        <w:trPr/>
        <w:tc>
          <w:tcPr>
            <w:tcW w:w="2508" w:type="dxa"/>
            <w:tcBorders/>
            <w:vAlign w:val="center"/>
          </w:tcPr>
          <w:p>
            <w:pPr>
              <w:pStyle w:val="TableHeading"/>
              <w:suppressLineNumbers/>
              <w:bidi w:val="0"/>
              <w:spacing w:before="0" w:after="283"/>
              <w:jc w:val="center"/>
              <w:rPr/>
            </w:pPr>
            <w:r>
              <w:rPr/>
              <w:t xml:space="preserve">Tyyppi </w:t>
            </w:r>
          </w:p>
        </w:tc>
        <w:tc>
          <w:tcPr>
            <w:tcW w:w="7697" w:type="dxa"/>
            <w:tcBorders/>
            <w:vAlign w:val="center"/>
          </w:tcPr>
          <w:p>
            <w:pPr>
              <w:pStyle w:val="TableContents"/>
              <w:bidi w:val="0"/>
              <w:spacing w:before="0" w:after="283"/>
              <w:jc w:val="left"/>
              <w:rPr/>
            </w:pPr>
            <w:r>
              <w:rPr/>
              <w:t xml:space="preserve">Laivasto </w:t>
            </w:r>
          </w:p>
        </w:tc>
      </w:tr>
      <w:tr>
        <w:trPr/>
        <w:tc>
          <w:tcPr>
            <w:tcW w:w="2508" w:type="dxa"/>
            <w:tcBorders/>
            <w:vAlign w:val="center"/>
          </w:tcPr>
          <w:p>
            <w:pPr>
              <w:pStyle w:val="TableHeading"/>
              <w:suppressLineNumbers/>
              <w:bidi w:val="0"/>
              <w:spacing w:before="0" w:after="283"/>
              <w:jc w:val="center"/>
              <w:rPr/>
            </w:pPr>
            <w:r>
              <w:rPr/>
              <w:t xml:space="preserve">Osa </w:t>
            </w:r>
          </w:p>
        </w:tc>
        <w:tc>
          <w:tcPr>
            <w:tcW w:w="7697" w:type="dxa"/>
            <w:tcBorders/>
            <w:vAlign w:val="center"/>
          </w:tcPr>
          <w:p>
            <w:pPr>
              <w:pStyle w:val="TableContents"/>
              <w:bidi w:val="0"/>
              <w:spacing w:before="0" w:after="283"/>
              <w:jc w:val="left"/>
              <w:rPr/>
            </w:pPr>
            <w:r>
              <w:rPr/>
              <w:t xml:space="preserve">Puolustusministeriö Nigerian asevoimat </w:t>
            </w:r>
          </w:p>
        </w:tc>
      </w:tr>
      <w:tr>
        <w:trPr/>
        <w:tc>
          <w:tcPr>
            <w:tcW w:w="2508" w:type="dxa"/>
            <w:tcBorders/>
            <w:vAlign w:val="center"/>
          </w:tcPr>
          <w:p>
            <w:pPr>
              <w:pStyle w:val="TableHeading"/>
              <w:suppressLineNumbers/>
              <w:bidi w:val="0"/>
              <w:spacing w:before="0" w:after="283"/>
              <w:jc w:val="center"/>
              <w:rPr/>
            </w:pPr>
            <w:r>
              <w:rPr/>
              <w:t xml:space="preserve">Motto (s) </w:t>
            </w:r>
          </w:p>
        </w:tc>
        <w:tc>
          <w:tcPr>
            <w:tcW w:w="7697" w:type="dxa"/>
            <w:tcBorders/>
            <w:vAlign w:val="center"/>
          </w:tcPr>
          <w:p>
            <w:pPr>
              <w:pStyle w:val="TableContents"/>
              <w:bidi w:val="0"/>
              <w:spacing w:before="0" w:after="283"/>
              <w:jc w:val="left"/>
              <w:rPr/>
            </w:pPr>
            <w:r>
              <w:rPr/>
              <w:t xml:space="preserve">"Yhdessä eteenpäin </w:t>
            </w:r>
          </w:p>
        </w:tc>
      </w:tr>
      <w:tr>
        <w:trPr/>
        <w:tc>
          <w:tcPr>
            <w:tcW w:w="2508" w:type="dxa"/>
            <w:tcBorders/>
            <w:vAlign w:val="center"/>
          </w:tcPr>
          <w:p>
            <w:pPr>
              <w:pStyle w:val="TableHeading"/>
              <w:suppressLineNumbers/>
              <w:bidi w:val="0"/>
              <w:spacing w:before="0" w:after="283"/>
              <w:jc w:val="center"/>
              <w:rPr/>
            </w:pPr>
            <w:r>
              <w:rPr/>
              <w:t xml:space="preserve">Laivasto </w:t>
            </w:r>
          </w:p>
        </w:tc>
        <w:tc>
          <w:tcPr>
            <w:tcW w:w="7697" w:type="dxa"/>
            <w:tcBorders/>
            <w:vAlign w:val="center"/>
          </w:tcPr>
          <w:p>
            <w:pPr>
              <w:pStyle w:val="TableContents"/>
              <w:bidi w:val="0"/>
              <w:spacing w:before="0" w:after="283"/>
              <w:jc w:val="left"/>
              <w:rPr/>
            </w:pPr>
            <w:r>
              <w:rPr/>
              <w:t xml:space="preserve">2 amfibiallista panssarivaunujen maihinnousualusta 3 fregattia 2 avomeripartioalusta 2 miinanraivausalusta 9 nopeaa partiovenettä 4 partioleikkuria 4 korvettaa 16 rannikkovartiolaivaa. </w:t>
            </w:r>
          </w:p>
        </w:tc>
      </w:tr>
      <w:tr>
        <w:trPr/>
        <w:tc>
          <w:tcPr>
            <w:tcW w:w="2508" w:type="dxa"/>
            <w:tcBorders/>
            <w:vAlign w:val="center"/>
          </w:tcPr>
          <w:p>
            <w:pPr>
              <w:pStyle w:val="TableHeading"/>
              <w:suppressLineNumbers/>
              <w:bidi w:val="0"/>
              <w:spacing w:before="0" w:after="283"/>
              <w:jc w:val="center"/>
              <w:rPr/>
            </w:pPr>
            <w:r>
              <w:rPr/>
              <w:t xml:space="preserve">Kihlaukset </w:t>
            </w:r>
          </w:p>
        </w:tc>
        <w:tc>
          <w:tcPr>
            <w:tcW w:w="7697" w:type="dxa"/>
            <w:tcBorders/>
            <w:vAlign w:val="center"/>
          </w:tcPr>
          <w:p>
            <w:pPr>
              <w:pStyle w:val="TableContents"/>
              <w:bidi w:val="0"/>
              <w:spacing w:before="0" w:after="283"/>
              <w:jc w:val="left"/>
              <w:rPr/>
            </w:pPr>
            <w:r>
              <w:rPr/>
              <w:t xml:space="preserve">Nigerian sisällissota Liberian ensimmäinen sisällissota Sierra Leonen sisällissota Nigerin suistoalueen konflikti Boko Haramin kapina Pohjois-Malin sota Gambian valtaaminen </w:t>
            </w:r>
          </w:p>
        </w:tc>
      </w:tr>
      <w:tr>
        <w:trPr/>
        <w:tc>
          <w:tcPr>
            <w:tcW w:w="2508" w:type="dxa"/>
            <w:tcBorders/>
            <w:vAlign w:val="center"/>
          </w:tcPr>
          <w:p>
            <w:pPr>
              <w:pStyle w:val="TableHeading"/>
              <w:suppressLineNumbers/>
              <w:bidi w:val="0"/>
              <w:spacing w:before="0" w:after="283"/>
              <w:jc w:val="center"/>
              <w:rPr/>
            </w:pPr>
            <w:r>
              <w:rPr/>
              <w:t xml:space="preserve">Verkkosivusto </w:t>
            </w:r>
          </w:p>
        </w:tc>
        <w:tc>
          <w:tcPr>
            <w:tcW w:w="7697" w:type="dxa"/>
            <w:tcBorders/>
            <w:vAlign w:val="center"/>
          </w:tcPr>
          <w:p>
            <w:pPr>
              <w:pStyle w:val="TableContents"/>
              <w:bidi w:val="0"/>
              <w:spacing w:before="0" w:after="283"/>
              <w:jc w:val="left"/>
              <w:rPr/>
            </w:pPr>
            <w:r>
              <w:rPr/>
              <w:t xml:space="preserve">http://www.navy.mil.ng/ Komentajat </w:t>
            </w:r>
          </w:p>
        </w:tc>
      </w:tr>
      <w:tr>
        <w:trPr/>
        <w:tc>
          <w:tcPr>
            <w:tcW w:w="2508" w:type="dxa"/>
            <w:tcBorders/>
            <w:vAlign w:val="center"/>
          </w:tcPr>
          <w:p>
            <w:pPr>
              <w:pStyle w:val="TableHeading"/>
              <w:suppressLineNumbers/>
              <w:bidi w:val="0"/>
              <w:spacing w:before="0" w:after="283"/>
              <w:jc w:val="center"/>
              <w:rPr/>
            </w:pPr>
            <w:r>
              <w:rPr/>
              <w:t xml:space="preserve">Ylipäällikkö </w:t>
            </w:r>
          </w:p>
        </w:tc>
        <w:tc>
          <w:tcPr>
            <w:tcW w:w="7697" w:type="dxa"/>
            <w:tcBorders/>
            <w:vAlign w:val="center"/>
          </w:tcPr>
          <w:p>
            <w:pPr>
              <w:pStyle w:val="TableContents"/>
              <w:bidi w:val="0"/>
              <w:spacing w:before="0" w:after="283"/>
              <w:jc w:val="left"/>
              <w:rPr/>
            </w:pPr>
            <w:r>
              <w:rPr/>
              <w:t xml:space="preserve">Presidentti Muhammadu Buhari </w:t>
            </w:r>
          </w:p>
        </w:tc>
      </w:tr>
      <w:tr>
        <w:trPr/>
        <w:tc>
          <w:tcPr>
            <w:tcW w:w="2508" w:type="dxa"/>
            <w:tcBorders/>
            <w:vAlign w:val="center"/>
          </w:tcPr>
          <w:p>
            <w:pPr>
              <w:pStyle w:val="TableHeading"/>
              <w:suppressLineNumbers/>
              <w:bidi w:val="0"/>
              <w:spacing w:before="0" w:after="283"/>
              <w:jc w:val="center"/>
              <w:rPr/>
            </w:pPr>
            <w:r>
              <w:rPr/>
              <w:t xml:space="preserve">Merivoimien esikuntapäällikkö </w:t>
            </w:r>
          </w:p>
        </w:tc>
        <w:tc>
          <w:tcPr>
            <w:tcW w:w="7697" w:type="dxa"/>
            <w:tcBorders/>
            <w:vAlign w:val="center"/>
          </w:tcPr>
          <w:p>
            <w:pPr>
              <w:pStyle w:val="TableContents"/>
              <w:bidi w:val="0"/>
              <w:spacing w:before="0" w:after="283"/>
              <w:jc w:val="left"/>
              <w:rPr/>
            </w:pPr>
            <w:r>
              <w:rPr>
                <w:color w:val="A9A9A9"/>
              </w:rPr>
              <w:t xml:space="preserve">Vara-amiraali Ibok-Ete Ekwe Ibas Vara-amiraali Ibok-Ete Ekwe Ibas </w:t>
            </w:r>
            <w:r>
              <w:rPr/>
              <w:t xml:space="preserve">-merkkikilpi </w:t>
            </w:r>
          </w:p>
        </w:tc>
      </w:tr>
      <w:tr>
        <w:trPr/>
        <w:tc>
          <w:tcPr>
            <w:tcW w:w="2508" w:type="dxa"/>
            <w:tcBorders/>
            <w:vAlign w:val="center"/>
          </w:tcPr>
          <w:p>
            <w:pPr>
              <w:pStyle w:val="TableHeading"/>
              <w:suppressLineNumbers/>
              <w:bidi w:val="0"/>
              <w:spacing w:before="0" w:after="283"/>
              <w:jc w:val="center"/>
              <w:rPr/>
            </w:pPr>
            <w:r>
              <w:rPr/>
              <w:t xml:space="preserve">Merivoimien vänrikki </w:t>
            </w:r>
          </w:p>
        </w:tc>
        <w:tc>
          <w:tcPr>
            <w:tcW w:w="7697" w:type="dxa"/>
            <w:tcBorders/>
            <w:vAlign w:val="center"/>
          </w:tcPr>
          <w:p>
            <w:pPr>
              <w:pStyle w:val="TableContents"/>
              <w:bidi w:val="0"/>
              <w:spacing w:before="0" w:after="283"/>
              <w:jc w:val="left"/>
              <w:rPr>
                <w:sz w:val="4"/>
                <w:szCs w:val="4"/>
              </w:rPr>
            </w:pPr>
            <w:r>
              <w:rPr>
                <w:sz w:val="4"/>
                <w:szCs w:val="4"/>
              </w:rPr>
            </w:r>
          </w:p>
        </w:tc>
      </w:tr>
      <w:tr>
        <w:trPr/>
        <w:tc>
          <w:tcPr>
            <w:tcW w:w="2508" w:type="dxa"/>
            <w:tcBorders/>
            <w:vAlign w:val="center"/>
          </w:tcPr>
          <w:p>
            <w:pPr>
              <w:pStyle w:val="TableHeading"/>
              <w:suppressLineNumbers/>
              <w:bidi w:val="0"/>
              <w:spacing w:before="0" w:after="283"/>
              <w:jc w:val="center"/>
              <w:rPr/>
            </w:pPr>
            <w:r>
              <w:rPr/>
              <w:t xml:space="preserve">Merivoimien vänrikki (1960-1998) </w:t>
            </w:r>
          </w:p>
        </w:tc>
        <w:tc>
          <w:tcPr>
            <w:tcW w:w="7697" w:type="dxa"/>
            <w:tcBorders/>
            <w:vAlign w:val="center"/>
          </w:tcPr>
          <w:p>
            <w:pPr>
              <w:pStyle w:val="TableContents"/>
              <w:bidi w:val="0"/>
              <w:spacing w:before="0" w:after="283"/>
              <w:jc w:val="left"/>
              <w:rPr>
                <w:sz w:val="4"/>
                <w:szCs w:val="4"/>
              </w:rPr>
            </w:pPr>
            <w:r>
              <w:rPr>
                <w:sz w:val="4"/>
                <w:szCs w:val="4"/>
              </w:rPr>
              <w:t xml:space="preserve">Lennetyt ilma-alukset </w:t>
            </w:r>
          </w:p>
        </w:tc>
      </w:tr>
      <w:tr>
        <w:trPr/>
        <w:tc>
          <w:tcPr>
            <w:tcW w:w="2508" w:type="dxa"/>
            <w:tcBorders/>
            <w:vAlign w:val="center"/>
          </w:tcPr>
          <w:p>
            <w:pPr>
              <w:pStyle w:val="TableHeading"/>
              <w:suppressLineNumbers/>
              <w:bidi w:val="0"/>
              <w:spacing w:before="0" w:after="283"/>
              <w:jc w:val="center"/>
              <w:rPr/>
            </w:pPr>
            <w:r>
              <w:rPr/>
              <w:t xml:space="preserve">Hyökkäys </w:t>
            </w:r>
          </w:p>
        </w:tc>
        <w:tc>
          <w:tcPr>
            <w:tcW w:w="7697" w:type="dxa"/>
            <w:tcBorders/>
            <w:vAlign w:val="center"/>
          </w:tcPr>
          <w:p>
            <w:pPr>
              <w:pStyle w:val="TableContents"/>
              <w:bidi w:val="0"/>
              <w:spacing w:before="0" w:after="283"/>
              <w:jc w:val="left"/>
              <w:rPr/>
            </w:pPr>
            <w:r>
              <w:rPr/>
              <w:t xml:space="preserve">Lynx </w:t>
            </w:r>
          </w:p>
        </w:tc>
      </w:tr>
      <w:tr>
        <w:trPr/>
        <w:tc>
          <w:tcPr>
            <w:tcW w:w="2508" w:type="dxa"/>
            <w:tcBorders/>
            <w:vAlign w:val="center"/>
          </w:tcPr>
          <w:p>
            <w:pPr>
              <w:pStyle w:val="TableHeading"/>
              <w:suppressLineNumbers/>
              <w:bidi w:val="0"/>
              <w:spacing w:before="0" w:after="283"/>
              <w:jc w:val="center"/>
              <w:rPr/>
            </w:pPr>
            <w:r>
              <w:rPr/>
              <w:t xml:space="preserve">Tiedustelu </w:t>
            </w:r>
          </w:p>
        </w:tc>
        <w:tc>
          <w:tcPr>
            <w:tcW w:w="7697" w:type="dxa"/>
            <w:tcBorders/>
            <w:vAlign w:val="center"/>
          </w:tcPr>
          <w:p>
            <w:pPr>
              <w:pStyle w:val="TableContents"/>
              <w:bidi w:val="0"/>
              <w:spacing w:before="0" w:after="283"/>
              <w:jc w:val="left"/>
              <w:rPr/>
            </w:pPr>
            <w:r>
              <w:rPr/>
              <w:t xml:space="preserve">Aerostar </w:t>
            </w:r>
          </w:p>
        </w:tc>
      </w:tr>
      <w:tr>
        <w:trPr/>
        <w:tc>
          <w:tcPr>
            <w:tcW w:w="2508" w:type="dxa"/>
            <w:tcBorders/>
            <w:vAlign w:val="center"/>
          </w:tcPr>
          <w:p>
            <w:pPr>
              <w:pStyle w:val="TableHeading"/>
              <w:suppressLineNumbers/>
              <w:bidi w:val="0"/>
              <w:spacing w:before="0" w:after="283"/>
              <w:jc w:val="center"/>
              <w:rPr/>
            </w:pPr>
            <w:r>
              <w:rPr/>
              <w:t xml:space="preserve">Kouluttaja </w:t>
            </w:r>
          </w:p>
        </w:tc>
        <w:tc>
          <w:tcPr>
            <w:tcW w:w="7697" w:type="dxa"/>
            <w:tcBorders/>
            <w:vAlign w:val="center"/>
          </w:tcPr>
          <w:p>
            <w:pPr>
              <w:pStyle w:val="TableContents"/>
              <w:bidi w:val="0"/>
              <w:spacing w:before="0" w:after="283"/>
              <w:jc w:val="left"/>
              <w:rPr/>
            </w:pPr>
            <w:r>
              <w:rPr/>
              <w:t xml:space="preserve">AgustaWestland AW109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laivaston päällikkö?</w:t>
      </w:r>
    </w:p>
    <w:p>
      <w:pPr>
        <w:pStyle w:val="TextBody"/>
        <w:bidi w:val="0"/>
        <w:jc w:val="left"/>
        <w:rPr>
          <w:b/>
          <w:u w:val="single"/>
          <w:shd w:val="clear" w:fill="FFFF00"/>
        </w:rPr>
      </w:pPr>
      <w:r>
        <w:rPr>
          <w:b/>
          <w:u w:val="single"/>
          <w:shd w:val="clear" w:fill="FFFF00"/>
        </w:rPr>
        <w:t xml:space="preserve">Asiakirjan numero 20244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Wherever You Are Tonight on yhdysvaltalaisen kantrilaulaja </w:t>
      </w:r>
      <w:r>
        <w:rPr>
          <w:color w:val="A9A9A9"/>
        </w:rPr>
        <w:t xml:space="preserve">Keith Whitleyn</w:t>
      </w:r>
      <w:r>
        <w:rPr/>
        <w:t xml:space="preserve"> neljäs ja viimeinen studioalbumi</w:t>
      </w:r>
      <w:r>
        <w:rPr/>
        <w:t xml:space="preserve">. Se oli hänen uransa toinen postuumisti julkaistu albumi. Albumi koostuu kymmenestä lauluntekijädemosta, jotka Whitley oli äänittänyt. Hänen laulunsa oli ainoa kappale, joka säilytettiin noista alkuperäisistä demoista. Kaikki uudet musiikkisovitukset kirjoitettiin uudistamaan ja tukemaan dynaamisesti Whitleyn laulua. Albumi julkaistiin BNA Recordsin kautta, jonka levy-yhtiöön Whitleyn leski Lorrie Morgan oli tuolloin kiinnitetty. ``Wherever You Are Tonight'' oli korkeimmillaan sijalla 75 Yhdysvaltain Billboard Hot Country Singles &amp; Tracks (nykyisin Hot Country Songs) -listalla vuonna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Ihmettelenköhän missä olet tänä iltana</w:t>
      </w:r>
    </w:p>
    <w:p>
      <w:pPr>
        <w:pStyle w:val="TextBody"/>
        <w:bidi w:val="0"/>
        <w:jc w:val="left"/>
        <w:rPr>
          <w:b/>
          <w:u w:val="single"/>
          <w:shd w:val="clear" w:fill="FFFF00"/>
        </w:rPr>
      </w:pPr>
      <w:r>
        <w:rPr>
          <w:b/>
          <w:u w:val="single"/>
          <w:shd w:val="clear" w:fill="FFFF00"/>
        </w:rPr>
        <w:t xml:space="preserve">Asiakirjan numero 20245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kun ensimmäinen romaani </w:t>
      </w:r>
      <w:r>
        <w:rPr>
          <w:color w:val="A9A9A9"/>
        </w:rPr>
        <w:t xml:space="preserve">Skulduggery Pleasant </w:t>
      </w:r>
      <w:r>
        <w:rPr/>
        <w:t xml:space="preserve">julkaistiin vuonna 2007</w:t>
      </w:r>
      <w:r>
        <w:rPr/>
        <w:t xml:space="preserve">, sekä lukijat että kriitikot ovat ylistäneet sarjaa. Seuraavat romaanit julkaistiin sen jälkeen joka vuosi, lukuun ottamatta neljättä ja viidettä romaania, Dark Days ja Mortal Coil, jotka molemmat julkaistiin vuonna 2010. Landy sai alun perin sopimuksen kolmen kirjan kirjoittamisesta, ja mahdolliset jatkokirjat riippuivat siitä, miten hyvin ensimmäinen trilogia myi. Ensimmäisten romaanien menestys varmisti, että sopimusta jatkettiin ensin kuuteen kirjaan, ja vuonna 2011 HarperCollins allekirjoitti sopimuksen viimeisestä trilogiasta.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kirja Skulduggery Pleasant -sarjassa?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28"/>
        <w:gridCol w:w="2249"/>
        <w:gridCol w:w="1760"/>
        <w:gridCol w:w="2349"/>
        <w:gridCol w:w="3319"/>
      </w:tblGrid>
      <w:tr>
        <w:trPr/>
        <w:tc>
          <w:tcPr>
            <w:tcW w:w="528" w:type="dxa"/>
            <w:tcBorders/>
            <w:vAlign w:val="center"/>
          </w:tcPr>
          <w:p>
            <w:pPr>
              <w:pStyle w:val="TableHeading"/>
              <w:suppressLineNumbers/>
              <w:bidi w:val="0"/>
              <w:spacing w:before="0" w:after="283"/>
              <w:jc w:val="center"/>
              <w:rPr/>
            </w:pPr>
            <w:r>
              <w:rPr/>
              <w:t xml:space="preserve">Ei. </w:t>
            </w:r>
          </w:p>
        </w:tc>
        <w:tc>
          <w:tcPr>
            <w:tcW w:w="2249" w:type="dxa"/>
            <w:tcBorders/>
            <w:vAlign w:val="center"/>
          </w:tcPr>
          <w:p>
            <w:pPr>
              <w:pStyle w:val="TableHeading"/>
              <w:suppressLineNumbers/>
              <w:bidi w:val="0"/>
              <w:spacing w:before="0" w:after="283"/>
              <w:jc w:val="center"/>
              <w:rPr/>
            </w:pPr>
            <w:r>
              <w:rPr/>
              <w:t xml:space="preserve">Otsikko </w:t>
            </w:r>
          </w:p>
        </w:tc>
        <w:tc>
          <w:tcPr>
            <w:tcW w:w="1760" w:type="dxa"/>
            <w:tcBorders/>
            <w:vAlign w:val="center"/>
          </w:tcPr>
          <w:p>
            <w:pPr>
              <w:pStyle w:val="TableHeading"/>
              <w:suppressLineNumbers/>
              <w:bidi w:val="0"/>
              <w:spacing w:before="0" w:after="283"/>
              <w:jc w:val="center"/>
              <w:rPr/>
            </w:pPr>
            <w:r>
              <w:rPr/>
              <w:t xml:space="preserve">Julkaisupäivä </w:t>
            </w:r>
          </w:p>
        </w:tc>
        <w:tc>
          <w:tcPr>
            <w:tcW w:w="2349" w:type="dxa"/>
            <w:tcBorders/>
            <w:vAlign w:val="center"/>
          </w:tcPr>
          <w:p>
            <w:pPr>
              <w:pStyle w:val="TableHeading"/>
              <w:suppressLineNumbers/>
              <w:bidi w:val="0"/>
              <w:spacing w:before="0" w:after="283"/>
              <w:jc w:val="center"/>
              <w:rPr/>
            </w:pPr>
            <w:r>
              <w:rPr/>
              <w:t xml:space="preserve">Laskee </w:t>
            </w:r>
          </w:p>
        </w:tc>
        <w:tc>
          <w:tcPr>
            <w:tcW w:w="3319" w:type="dxa"/>
            <w:tcBorders/>
            <w:vAlign w:val="center"/>
          </w:tcPr>
          <w:p>
            <w:pPr>
              <w:pStyle w:val="TableHeading"/>
              <w:suppressLineNumbers/>
              <w:bidi w:val="0"/>
              <w:spacing w:before="0" w:after="283"/>
              <w:jc w:val="center"/>
              <w:rPr/>
            </w:pPr>
            <w:r>
              <w:rPr/>
              <w:t xml:space="preserve">ISBN Ensimmäinen sarja </w:t>
            </w:r>
          </w:p>
        </w:tc>
      </w:tr>
      <w:tr>
        <w:trPr/>
        <w:tc>
          <w:tcPr>
            <w:tcW w:w="528" w:type="dxa"/>
            <w:tcBorders/>
            <w:vAlign w:val="center"/>
          </w:tcPr>
          <w:p>
            <w:pPr>
              <w:pStyle w:val="TableContents"/>
              <w:bidi w:val="0"/>
              <w:spacing w:before="0" w:after="283"/>
              <w:jc w:val="left"/>
              <w:rPr>
                <w:sz w:val="4"/>
                <w:szCs w:val="4"/>
              </w:rPr>
            </w:pPr>
            <w:r>
              <w:rPr>
                <w:sz w:val="4"/>
                <w:szCs w:val="4"/>
              </w:rPr>
            </w:r>
          </w:p>
        </w:tc>
        <w:tc>
          <w:tcPr>
            <w:tcW w:w="2249" w:type="dxa"/>
            <w:tcBorders/>
            <w:vAlign w:val="center"/>
          </w:tcPr>
          <w:p>
            <w:pPr>
              <w:pStyle w:val="TableContents"/>
              <w:bidi w:val="0"/>
              <w:spacing w:before="0" w:after="283"/>
              <w:jc w:val="left"/>
              <w:rPr/>
            </w:pPr>
            <w:r>
              <w:rPr/>
              <w:t xml:space="preserve">Skulduggery Pleasant </w:t>
            </w:r>
          </w:p>
        </w:tc>
        <w:tc>
          <w:tcPr>
            <w:tcW w:w="1760" w:type="dxa"/>
            <w:tcBorders/>
            <w:vAlign w:val="center"/>
          </w:tcPr>
          <w:p>
            <w:pPr>
              <w:pStyle w:val="TableContents"/>
              <w:bidi w:val="0"/>
              <w:spacing w:before="0" w:after="283"/>
              <w:jc w:val="left"/>
              <w:rPr/>
            </w:pPr>
            <w:r>
              <w:rPr/>
              <w:t xml:space="preserve">3. huhtikuuta 2007 </w:t>
            </w:r>
          </w:p>
        </w:tc>
        <w:tc>
          <w:tcPr>
            <w:tcW w:w="2349" w:type="dxa"/>
            <w:tcBorders/>
            <w:vAlign w:val="center"/>
          </w:tcPr>
          <w:p>
            <w:pPr>
              <w:pStyle w:val="TableContents"/>
              <w:bidi w:val="0"/>
              <w:spacing w:before="0" w:after="283"/>
              <w:jc w:val="left"/>
              <w:rPr/>
            </w:pPr>
            <w:r>
              <w:rPr/>
              <w:t xml:space="preserve">67,424 sanaa / 392 sivua </w:t>
            </w:r>
          </w:p>
        </w:tc>
        <w:tc>
          <w:tcPr>
            <w:tcW w:w="3319" w:type="dxa"/>
            <w:tcBorders/>
            <w:vAlign w:val="center"/>
          </w:tcPr>
          <w:p>
            <w:pPr>
              <w:pStyle w:val="TableContents"/>
              <w:bidi w:val="0"/>
              <w:spacing w:before="0" w:after="283"/>
              <w:jc w:val="left"/>
              <w:rPr/>
            </w:pPr>
            <w:r>
              <w:rPr/>
              <w:t xml:space="preserve">ISBN 9780061231155 </w:t>
            </w:r>
          </w:p>
        </w:tc>
      </w:tr>
      <w:tr>
        <w:trPr/>
        <w:tc>
          <w:tcPr>
            <w:tcW w:w="528" w:type="dxa"/>
            <w:tcBorders/>
            <w:vAlign w:val="center"/>
          </w:tcPr>
          <w:p>
            <w:pPr>
              <w:pStyle w:val="TableContents"/>
              <w:bidi w:val="0"/>
              <w:spacing w:before="0" w:after="283"/>
              <w:jc w:val="left"/>
              <w:rPr>
                <w:sz w:val="4"/>
                <w:szCs w:val="4"/>
              </w:rPr>
            </w:pPr>
            <w:r>
              <w:rPr>
                <w:sz w:val="4"/>
                <w:szCs w:val="4"/>
              </w:rPr>
            </w:r>
          </w:p>
        </w:tc>
        <w:tc>
          <w:tcPr>
            <w:tcW w:w="2249" w:type="dxa"/>
            <w:tcBorders/>
            <w:vAlign w:val="center"/>
          </w:tcPr>
          <w:p>
            <w:pPr>
              <w:pStyle w:val="TableContents"/>
              <w:bidi w:val="0"/>
              <w:spacing w:before="0" w:after="283"/>
              <w:jc w:val="left"/>
              <w:rPr/>
            </w:pPr>
            <w:r>
              <w:rPr/>
              <w:t xml:space="preserve">Tulen kanssa leikkiminen </w:t>
            </w:r>
          </w:p>
        </w:tc>
        <w:tc>
          <w:tcPr>
            <w:tcW w:w="1760" w:type="dxa"/>
            <w:tcBorders/>
            <w:vAlign w:val="center"/>
          </w:tcPr>
          <w:p>
            <w:pPr>
              <w:pStyle w:val="TableContents"/>
              <w:bidi w:val="0"/>
              <w:spacing w:before="0" w:after="283"/>
              <w:jc w:val="left"/>
              <w:rPr/>
            </w:pPr>
            <w:r>
              <w:rPr/>
              <w:t xml:space="preserve">1. huhtikuuta 2008 </w:t>
            </w:r>
          </w:p>
        </w:tc>
        <w:tc>
          <w:tcPr>
            <w:tcW w:w="2349" w:type="dxa"/>
            <w:tcBorders/>
            <w:vAlign w:val="center"/>
          </w:tcPr>
          <w:p>
            <w:pPr>
              <w:pStyle w:val="TableContents"/>
              <w:bidi w:val="0"/>
              <w:spacing w:before="0" w:after="283"/>
              <w:jc w:val="left"/>
              <w:rPr/>
            </w:pPr>
            <w:r>
              <w:rPr/>
              <w:t xml:space="preserve">62,906 sanaa / 389 sivua </w:t>
            </w:r>
          </w:p>
        </w:tc>
        <w:tc>
          <w:tcPr>
            <w:tcW w:w="3319" w:type="dxa"/>
            <w:tcBorders/>
            <w:vAlign w:val="center"/>
          </w:tcPr>
          <w:p>
            <w:pPr>
              <w:pStyle w:val="TableContents"/>
              <w:bidi w:val="0"/>
              <w:spacing w:before="0" w:after="283"/>
              <w:jc w:val="left"/>
              <w:rPr/>
            </w:pPr>
            <w:r>
              <w:rPr/>
              <w:t xml:space="preserve">ISBN 9780061240881 </w:t>
            </w:r>
          </w:p>
        </w:tc>
      </w:tr>
      <w:tr>
        <w:trPr/>
        <w:tc>
          <w:tcPr>
            <w:tcW w:w="528" w:type="dxa"/>
            <w:tcBorders/>
            <w:vAlign w:val="center"/>
          </w:tcPr>
          <w:p>
            <w:pPr>
              <w:pStyle w:val="TableContents"/>
              <w:bidi w:val="0"/>
              <w:spacing w:before="0" w:after="283"/>
              <w:jc w:val="left"/>
              <w:rPr>
                <w:sz w:val="4"/>
                <w:szCs w:val="4"/>
              </w:rPr>
            </w:pPr>
            <w:r>
              <w:rPr>
                <w:sz w:val="4"/>
                <w:szCs w:val="4"/>
              </w:rPr>
            </w:r>
          </w:p>
        </w:tc>
        <w:tc>
          <w:tcPr>
            <w:tcW w:w="2249" w:type="dxa"/>
            <w:tcBorders/>
            <w:vAlign w:val="center"/>
          </w:tcPr>
          <w:p>
            <w:pPr>
              <w:pStyle w:val="TableContents"/>
              <w:bidi w:val="0"/>
              <w:spacing w:before="0" w:after="283"/>
              <w:jc w:val="left"/>
              <w:rPr/>
            </w:pPr>
            <w:r>
              <w:rPr/>
              <w:t xml:space="preserve">Kasvottomat </w:t>
            </w:r>
          </w:p>
        </w:tc>
        <w:tc>
          <w:tcPr>
            <w:tcW w:w="1760" w:type="dxa"/>
            <w:tcBorders/>
            <w:vAlign w:val="center"/>
          </w:tcPr>
          <w:p>
            <w:pPr>
              <w:pStyle w:val="TableContents"/>
              <w:bidi w:val="0"/>
              <w:spacing w:before="0" w:after="283"/>
              <w:jc w:val="left"/>
              <w:rPr/>
            </w:pPr>
            <w:r>
              <w:rPr/>
              <w:t xml:space="preserve">6. huhtikuuta 2009 </w:t>
            </w:r>
          </w:p>
        </w:tc>
        <w:tc>
          <w:tcPr>
            <w:tcW w:w="2349" w:type="dxa"/>
            <w:tcBorders/>
            <w:vAlign w:val="center"/>
          </w:tcPr>
          <w:p>
            <w:pPr>
              <w:pStyle w:val="TableContents"/>
              <w:bidi w:val="0"/>
              <w:spacing w:before="0" w:after="283"/>
              <w:jc w:val="left"/>
              <w:rPr/>
            </w:pPr>
            <w:r>
              <w:rPr/>
              <w:t xml:space="preserve">69,451 sanaa / 422 sivua </w:t>
            </w:r>
          </w:p>
        </w:tc>
        <w:tc>
          <w:tcPr>
            <w:tcW w:w="3319" w:type="dxa"/>
            <w:tcBorders/>
            <w:vAlign w:val="center"/>
          </w:tcPr>
          <w:p>
            <w:pPr>
              <w:pStyle w:val="TableContents"/>
              <w:bidi w:val="0"/>
              <w:spacing w:before="0" w:after="283"/>
              <w:jc w:val="left"/>
              <w:rPr/>
            </w:pPr>
            <w:r>
              <w:rPr/>
              <w:t xml:space="preserve">ISBN 9780061240911 </w:t>
            </w:r>
          </w:p>
        </w:tc>
      </w:tr>
      <w:tr>
        <w:trPr/>
        <w:tc>
          <w:tcPr>
            <w:tcW w:w="528" w:type="dxa"/>
            <w:tcBorders/>
            <w:vAlign w:val="center"/>
          </w:tcPr>
          <w:p>
            <w:pPr>
              <w:pStyle w:val="TableContents"/>
              <w:bidi w:val="0"/>
              <w:spacing w:before="0" w:after="283"/>
              <w:jc w:val="left"/>
              <w:rPr>
                <w:sz w:val="4"/>
                <w:szCs w:val="4"/>
              </w:rPr>
            </w:pPr>
            <w:r>
              <w:rPr>
                <w:sz w:val="4"/>
                <w:szCs w:val="4"/>
              </w:rPr>
            </w:r>
          </w:p>
        </w:tc>
        <w:tc>
          <w:tcPr>
            <w:tcW w:w="2249" w:type="dxa"/>
            <w:tcBorders/>
            <w:vAlign w:val="center"/>
          </w:tcPr>
          <w:p>
            <w:pPr>
              <w:pStyle w:val="TableContents"/>
              <w:bidi w:val="0"/>
              <w:spacing w:before="0" w:after="283"/>
              <w:jc w:val="left"/>
              <w:rPr/>
            </w:pPr>
            <w:r>
              <w:rPr/>
              <w:t xml:space="preserve">Synkät päivät </w:t>
            </w:r>
          </w:p>
        </w:tc>
        <w:tc>
          <w:tcPr>
            <w:tcW w:w="1760" w:type="dxa"/>
            <w:tcBorders/>
            <w:vAlign w:val="center"/>
          </w:tcPr>
          <w:p>
            <w:pPr>
              <w:pStyle w:val="TableContents"/>
              <w:bidi w:val="0"/>
              <w:spacing w:before="0" w:after="283"/>
              <w:jc w:val="left"/>
              <w:rPr/>
            </w:pPr>
            <w:r>
              <w:rPr/>
              <w:t xml:space="preserve">1. huhtikuuta 2010 </w:t>
            </w:r>
          </w:p>
        </w:tc>
        <w:tc>
          <w:tcPr>
            <w:tcW w:w="2349" w:type="dxa"/>
            <w:tcBorders/>
            <w:vAlign w:val="center"/>
          </w:tcPr>
          <w:p>
            <w:pPr>
              <w:pStyle w:val="TableContents"/>
              <w:bidi w:val="0"/>
              <w:spacing w:before="0" w:after="283"/>
              <w:jc w:val="left"/>
              <w:rPr/>
            </w:pPr>
            <w:r>
              <w:rPr/>
              <w:t xml:space="preserve">76,964 sanaa / 416 sivua </w:t>
            </w:r>
          </w:p>
        </w:tc>
        <w:tc>
          <w:tcPr>
            <w:tcW w:w="3319" w:type="dxa"/>
            <w:tcBorders/>
            <w:vAlign w:val="center"/>
          </w:tcPr>
          <w:p>
            <w:pPr>
              <w:pStyle w:val="TableContents"/>
              <w:bidi w:val="0"/>
              <w:spacing w:before="0" w:after="283"/>
              <w:jc w:val="left"/>
              <w:rPr/>
            </w:pPr>
            <w:r>
              <w:rPr/>
              <w:t xml:space="preserve">ISBN 9780007325979 </w:t>
            </w:r>
          </w:p>
        </w:tc>
      </w:tr>
      <w:tr>
        <w:trPr/>
        <w:tc>
          <w:tcPr>
            <w:tcW w:w="528" w:type="dxa"/>
            <w:tcBorders/>
            <w:vAlign w:val="center"/>
          </w:tcPr>
          <w:p>
            <w:pPr>
              <w:pStyle w:val="TableContents"/>
              <w:bidi w:val="0"/>
              <w:spacing w:before="0" w:after="283"/>
              <w:jc w:val="left"/>
              <w:rPr/>
            </w:pPr>
            <w:r>
              <w:rPr/>
              <w:t xml:space="preserve">5 </w:t>
            </w:r>
          </w:p>
        </w:tc>
        <w:tc>
          <w:tcPr>
            <w:tcW w:w="2249" w:type="dxa"/>
            <w:tcBorders/>
            <w:vAlign w:val="center"/>
          </w:tcPr>
          <w:p>
            <w:pPr>
              <w:pStyle w:val="TableContents"/>
              <w:bidi w:val="0"/>
              <w:spacing w:before="0" w:after="283"/>
              <w:jc w:val="left"/>
              <w:rPr/>
            </w:pPr>
            <w:r>
              <w:rPr/>
              <w:t xml:space="preserve">Mortal Coil </w:t>
            </w:r>
          </w:p>
        </w:tc>
        <w:tc>
          <w:tcPr>
            <w:tcW w:w="1760" w:type="dxa"/>
            <w:tcBorders/>
            <w:vAlign w:val="center"/>
          </w:tcPr>
          <w:p>
            <w:pPr>
              <w:pStyle w:val="TableContents"/>
              <w:bidi w:val="0"/>
              <w:spacing w:before="0" w:after="283"/>
              <w:jc w:val="left"/>
              <w:rPr/>
            </w:pPr>
            <w:r>
              <w:rPr/>
              <w:t xml:space="preserve">2. syyskuuta 2010 </w:t>
            </w:r>
          </w:p>
        </w:tc>
        <w:tc>
          <w:tcPr>
            <w:tcW w:w="2349" w:type="dxa"/>
            <w:tcBorders/>
            <w:vAlign w:val="center"/>
          </w:tcPr>
          <w:p>
            <w:pPr>
              <w:pStyle w:val="TableContents"/>
              <w:bidi w:val="0"/>
              <w:spacing w:before="0" w:after="283"/>
              <w:jc w:val="left"/>
              <w:rPr/>
            </w:pPr>
            <w:r>
              <w:rPr/>
              <w:t xml:space="preserve">103,964 sanaa / 572 sivua </w:t>
            </w:r>
          </w:p>
        </w:tc>
        <w:tc>
          <w:tcPr>
            <w:tcW w:w="3319" w:type="dxa"/>
            <w:tcBorders/>
            <w:vAlign w:val="center"/>
          </w:tcPr>
          <w:p>
            <w:pPr>
              <w:pStyle w:val="TableContents"/>
              <w:bidi w:val="0"/>
              <w:spacing w:before="0" w:after="283"/>
              <w:jc w:val="left"/>
              <w:rPr/>
            </w:pPr>
            <w:r>
              <w:rPr/>
              <w:t xml:space="preserve">ISBN 9780007326013 </w:t>
            </w:r>
          </w:p>
        </w:tc>
      </w:tr>
      <w:tr>
        <w:trPr/>
        <w:tc>
          <w:tcPr>
            <w:tcW w:w="528" w:type="dxa"/>
            <w:tcBorders/>
            <w:vAlign w:val="center"/>
          </w:tcPr>
          <w:p>
            <w:pPr>
              <w:pStyle w:val="TableContents"/>
              <w:bidi w:val="0"/>
              <w:spacing w:before="0" w:after="283"/>
              <w:jc w:val="left"/>
              <w:rPr/>
            </w:pPr>
            <w:r>
              <w:rPr/>
              <w:t xml:space="preserve">6 </w:t>
            </w:r>
          </w:p>
        </w:tc>
        <w:tc>
          <w:tcPr>
            <w:tcW w:w="2249" w:type="dxa"/>
            <w:tcBorders/>
            <w:vAlign w:val="center"/>
          </w:tcPr>
          <w:p>
            <w:pPr>
              <w:pStyle w:val="TableContents"/>
              <w:bidi w:val="0"/>
              <w:spacing w:before="0" w:after="283"/>
              <w:jc w:val="left"/>
              <w:rPr/>
            </w:pPr>
            <w:r>
              <w:rPr/>
              <w:t xml:space="preserve">Kuoleman tuoja </w:t>
            </w:r>
          </w:p>
        </w:tc>
        <w:tc>
          <w:tcPr>
            <w:tcW w:w="1760" w:type="dxa"/>
            <w:tcBorders/>
            <w:vAlign w:val="center"/>
          </w:tcPr>
          <w:p>
            <w:pPr>
              <w:pStyle w:val="TableContents"/>
              <w:bidi w:val="0"/>
              <w:spacing w:before="0" w:after="283"/>
              <w:jc w:val="left"/>
              <w:rPr/>
            </w:pPr>
            <w:r>
              <w:rPr/>
              <w:t xml:space="preserve">1. syyskuuta 2011 </w:t>
            </w:r>
          </w:p>
        </w:tc>
        <w:tc>
          <w:tcPr>
            <w:tcW w:w="2349" w:type="dxa"/>
            <w:tcBorders/>
            <w:vAlign w:val="center"/>
          </w:tcPr>
          <w:p>
            <w:pPr>
              <w:pStyle w:val="TableContents"/>
              <w:bidi w:val="0"/>
              <w:spacing w:before="0" w:after="283"/>
              <w:jc w:val="left"/>
              <w:rPr/>
            </w:pPr>
            <w:r>
              <w:rPr/>
              <w:t xml:space="preserve">118,157 sanaa / 604 sivua </w:t>
            </w:r>
          </w:p>
        </w:tc>
        <w:tc>
          <w:tcPr>
            <w:tcW w:w="3319" w:type="dxa"/>
            <w:tcBorders/>
            <w:vAlign w:val="center"/>
          </w:tcPr>
          <w:p>
            <w:pPr>
              <w:pStyle w:val="TableContents"/>
              <w:bidi w:val="0"/>
              <w:spacing w:before="0" w:after="283"/>
              <w:jc w:val="left"/>
              <w:rPr/>
            </w:pPr>
            <w:r>
              <w:rPr/>
              <w:t xml:space="preserve">ISBN 9780007326037 </w:t>
            </w:r>
          </w:p>
        </w:tc>
      </w:tr>
      <w:tr>
        <w:trPr/>
        <w:tc>
          <w:tcPr>
            <w:tcW w:w="528" w:type="dxa"/>
            <w:tcBorders/>
            <w:vAlign w:val="center"/>
          </w:tcPr>
          <w:p>
            <w:pPr>
              <w:pStyle w:val="TableContents"/>
              <w:bidi w:val="0"/>
              <w:spacing w:before="0" w:after="283"/>
              <w:jc w:val="left"/>
              <w:rPr/>
            </w:pPr>
            <w:r>
              <w:rPr/>
              <w:t xml:space="preserve">7 </w:t>
            </w:r>
          </w:p>
        </w:tc>
        <w:tc>
          <w:tcPr>
            <w:tcW w:w="2249" w:type="dxa"/>
            <w:tcBorders/>
            <w:vAlign w:val="center"/>
          </w:tcPr>
          <w:p>
            <w:pPr>
              <w:pStyle w:val="TableContents"/>
              <w:bidi w:val="0"/>
              <w:spacing w:before="0" w:after="283"/>
              <w:jc w:val="left"/>
              <w:rPr/>
            </w:pPr>
            <w:r>
              <w:rPr/>
              <w:t xml:space="preserve">Pahojen valtakunta </w:t>
            </w:r>
          </w:p>
        </w:tc>
        <w:tc>
          <w:tcPr>
            <w:tcW w:w="1760" w:type="dxa"/>
            <w:tcBorders/>
            <w:vAlign w:val="center"/>
          </w:tcPr>
          <w:p>
            <w:pPr>
              <w:pStyle w:val="TableContents"/>
              <w:bidi w:val="0"/>
              <w:spacing w:before="0" w:after="283"/>
              <w:jc w:val="left"/>
              <w:rPr/>
            </w:pPr>
            <w:r>
              <w:rPr/>
              <w:t xml:space="preserve">30 elokuuta 2012 </w:t>
            </w:r>
          </w:p>
        </w:tc>
        <w:tc>
          <w:tcPr>
            <w:tcW w:w="2349" w:type="dxa"/>
            <w:tcBorders/>
            <w:vAlign w:val="center"/>
          </w:tcPr>
          <w:p>
            <w:pPr>
              <w:pStyle w:val="TableContents"/>
              <w:bidi w:val="0"/>
              <w:spacing w:before="0" w:after="283"/>
              <w:jc w:val="left"/>
              <w:rPr/>
            </w:pPr>
            <w:r>
              <w:rPr/>
              <w:t xml:space="preserve">135,035 sanaa / 607 sivua </w:t>
            </w:r>
          </w:p>
        </w:tc>
        <w:tc>
          <w:tcPr>
            <w:tcW w:w="3319" w:type="dxa"/>
            <w:tcBorders/>
            <w:vAlign w:val="center"/>
          </w:tcPr>
          <w:p>
            <w:pPr>
              <w:pStyle w:val="TableContents"/>
              <w:bidi w:val="0"/>
              <w:spacing w:before="0" w:after="283"/>
              <w:jc w:val="left"/>
              <w:rPr/>
            </w:pPr>
            <w:r>
              <w:rPr/>
              <w:t xml:space="preserve">ISBN 9780007480210 </w:t>
            </w:r>
          </w:p>
        </w:tc>
      </w:tr>
      <w:tr>
        <w:trPr/>
        <w:tc>
          <w:tcPr>
            <w:tcW w:w="528" w:type="dxa"/>
            <w:tcBorders/>
            <w:vAlign w:val="center"/>
          </w:tcPr>
          <w:p>
            <w:pPr>
              <w:pStyle w:val="TableContents"/>
              <w:bidi w:val="0"/>
              <w:spacing w:before="0" w:after="283"/>
              <w:jc w:val="left"/>
              <w:rPr/>
            </w:pPr>
            <w:r>
              <w:rPr/>
              <w:t xml:space="preserve">8 </w:t>
            </w:r>
          </w:p>
        </w:tc>
        <w:tc>
          <w:tcPr>
            <w:tcW w:w="2249" w:type="dxa"/>
            <w:tcBorders/>
            <w:vAlign w:val="center"/>
          </w:tcPr>
          <w:p>
            <w:pPr>
              <w:pStyle w:val="TableContents"/>
              <w:bidi w:val="0"/>
              <w:spacing w:before="0" w:after="283"/>
              <w:jc w:val="left"/>
              <w:rPr/>
            </w:pPr>
            <w:r>
              <w:rPr/>
              <w:t xml:space="preserve">Kuolleiden miesten viimeinen asema </w:t>
            </w:r>
          </w:p>
        </w:tc>
        <w:tc>
          <w:tcPr>
            <w:tcW w:w="1760" w:type="dxa"/>
            <w:tcBorders/>
            <w:vAlign w:val="center"/>
          </w:tcPr>
          <w:p>
            <w:pPr>
              <w:pStyle w:val="TableContents"/>
              <w:bidi w:val="0"/>
              <w:spacing w:before="0" w:after="283"/>
              <w:jc w:val="left"/>
              <w:rPr/>
            </w:pPr>
            <w:r>
              <w:rPr/>
              <w:t xml:space="preserve">29 elokuuta 2013 </w:t>
            </w:r>
          </w:p>
        </w:tc>
        <w:tc>
          <w:tcPr>
            <w:tcW w:w="2349" w:type="dxa"/>
            <w:tcBorders/>
            <w:vAlign w:val="center"/>
          </w:tcPr>
          <w:p>
            <w:pPr>
              <w:pStyle w:val="TableContents"/>
              <w:bidi w:val="0"/>
              <w:spacing w:before="0" w:after="283"/>
              <w:jc w:val="left"/>
              <w:rPr/>
            </w:pPr>
            <w:r>
              <w:rPr/>
              <w:t xml:space="preserve">164,097 sanaa / 604 sivua </w:t>
            </w:r>
          </w:p>
        </w:tc>
        <w:tc>
          <w:tcPr>
            <w:tcW w:w="3319" w:type="dxa"/>
            <w:tcBorders/>
            <w:vAlign w:val="center"/>
          </w:tcPr>
          <w:p>
            <w:pPr>
              <w:pStyle w:val="TableContents"/>
              <w:bidi w:val="0"/>
              <w:spacing w:before="0" w:after="283"/>
              <w:jc w:val="left"/>
              <w:rPr/>
            </w:pPr>
            <w:r>
              <w:rPr/>
              <w:t xml:space="preserve">ISBN 9780007489237 </w:t>
            </w:r>
          </w:p>
        </w:tc>
      </w:tr>
      <w:tr>
        <w:trPr/>
        <w:tc>
          <w:tcPr>
            <w:tcW w:w="528" w:type="dxa"/>
            <w:tcBorders/>
            <w:vAlign w:val="center"/>
          </w:tcPr>
          <w:p>
            <w:pPr>
              <w:pStyle w:val="TableContents"/>
              <w:bidi w:val="0"/>
              <w:spacing w:before="0" w:after="283"/>
              <w:jc w:val="left"/>
              <w:rPr/>
            </w:pPr>
            <w:r>
              <w:rPr/>
              <w:t xml:space="preserve">9 </w:t>
            </w:r>
          </w:p>
        </w:tc>
        <w:tc>
          <w:tcPr>
            <w:tcW w:w="2249" w:type="dxa"/>
            <w:tcBorders/>
            <w:vAlign w:val="center"/>
          </w:tcPr>
          <w:p>
            <w:pPr>
              <w:pStyle w:val="TableContents"/>
              <w:bidi w:val="0"/>
              <w:spacing w:before="0" w:after="283"/>
              <w:jc w:val="left"/>
              <w:rPr/>
            </w:pPr>
            <w:r>
              <w:rPr/>
              <w:t xml:space="preserve">Valon kuoleminen </w:t>
            </w:r>
          </w:p>
        </w:tc>
        <w:tc>
          <w:tcPr>
            <w:tcW w:w="1760" w:type="dxa"/>
            <w:tcBorders/>
            <w:vAlign w:val="center"/>
          </w:tcPr>
          <w:p>
            <w:pPr>
              <w:pStyle w:val="TableContents"/>
              <w:bidi w:val="0"/>
              <w:spacing w:before="0" w:after="283"/>
              <w:jc w:val="left"/>
              <w:rPr/>
            </w:pPr>
            <w:r>
              <w:rPr/>
              <w:t xml:space="preserve">28 elokuuta 2014 </w:t>
            </w:r>
          </w:p>
        </w:tc>
        <w:tc>
          <w:tcPr>
            <w:tcW w:w="2349" w:type="dxa"/>
            <w:tcBorders/>
            <w:vAlign w:val="center"/>
          </w:tcPr>
          <w:p>
            <w:pPr>
              <w:pStyle w:val="TableContents"/>
              <w:bidi w:val="0"/>
              <w:spacing w:before="0" w:after="283"/>
              <w:jc w:val="left"/>
              <w:rPr/>
            </w:pPr>
            <w:r>
              <w:rPr/>
              <w:t xml:space="preserve">TBA </w:t>
            </w:r>
          </w:p>
        </w:tc>
        <w:tc>
          <w:tcPr>
            <w:tcW w:w="3319" w:type="dxa"/>
            <w:tcBorders/>
            <w:vAlign w:val="center"/>
          </w:tcPr>
          <w:p>
            <w:pPr>
              <w:pStyle w:val="TableContents"/>
              <w:bidi w:val="0"/>
              <w:spacing w:before="0" w:after="283"/>
              <w:jc w:val="left"/>
              <w:rPr/>
            </w:pPr>
            <w:r>
              <w:rPr/>
              <w:t xml:space="preserve">ISBN 9780007489282 Toinen sarja </w:t>
            </w:r>
          </w:p>
        </w:tc>
      </w:tr>
      <w:tr>
        <w:trPr/>
        <w:tc>
          <w:tcPr>
            <w:tcW w:w="528" w:type="dxa"/>
            <w:tcBorders/>
            <w:vAlign w:val="center"/>
          </w:tcPr>
          <w:p>
            <w:pPr>
              <w:pStyle w:val="TableContents"/>
              <w:bidi w:val="0"/>
              <w:spacing w:before="0" w:after="283"/>
              <w:jc w:val="left"/>
              <w:rPr/>
            </w:pPr>
            <w:r>
              <w:rPr/>
              <w:t xml:space="preserve">10 </w:t>
            </w:r>
          </w:p>
        </w:tc>
        <w:tc>
          <w:tcPr>
            <w:tcW w:w="2249" w:type="dxa"/>
            <w:tcBorders/>
            <w:vAlign w:val="center"/>
          </w:tcPr>
          <w:p>
            <w:pPr>
              <w:pStyle w:val="TableContents"/>
              <w:bidi w:val="0"/>
              <w:spacing w:before="0" w:after="283"/>
              <w:jc w:val="left"/>
              <w:rPr/>
            </w:pPr>
            <w:r>
              <w:rPr/>
              <w:t xml:space="preserve">Ylösnousemus </w:t>
            </w:r>
          </w:p>
        </w:tc>
        <w:tc>
          <w:tcPr>
            <w:tcW w:w="1760" w:type="dxa"/>
            <w:tcBorders/>
            <w:vAlign w:val="center"/>
          </w:tcPr>
          <w:p>
            <w:pPr>
              <w:pStyle w:val="TableContents"/>
              <w:bidi w:val="0"/>
              <w:spacing w:before="0" w:after="283"/>
              <w:jc w:val="left"/>
              <w:rPr/>
            </w:pPr>
            <w:r>
              <w:rPr/>
              <w:t xml:space="preserve">1 kesäkuuta 2017 </w:t>
            </w:r>
          </w:p>
        </w:tc>
        <w:tc>
          <w:tcPr>
            <w:tcW w:w="2349" w:type="dxa"/>
            <w:tcBorders/>
            <w:vAlign w:val="center"/>
          </w:tcPr>
          <w:p>
            <w:pPr>
              <w:pStyle w:val="TableContents"/>
              <w:bidi w:val="0"/>
              <w:spacing w:before="0" w:after="283"/>
              <w:jc w:val="left"/>
              <w:rPr/>
            </w:pPr>
            <w:r>
              <w:rPr/>
              <w:t xml:space="preserve">TBA </w:t>
            </w:r>
          </w:p>
        </w:tc>
        <w:tc>
          <w:tcPr>
            <w:tcW w:w="3319" w:type="dxa"/>
            <w:tcBorders/>
            <w:vAlign w:val="center"/>
          </w:tcPr>
          <w:p>
            <w:pPr>
              <w:pStyle w:val="TableContents"/>
              <w:bidi w:val="0"/>
              <w:spacing w:before="0" w:after="283"/>
              <w:jc w:val="left"/>
              <w:rPr/>
            </w:pPr>
            <w:r>
              <w:rPr/>
              <w:t xml:space="preserve">ISBN 9780008169022 </w:t>
            </w:r>
          </w:p>
        </w:tc>
      </w:tr>
      <w:tr>
        <w:trPr/>
        <w:tc>
          <w:tcPr>
            <w:tcW w:w="528" w:type="dxa"/>
            <w:tcBorders/>
            <w:vAlign w:val="center"/>
          </w:tcPr>
          <w:p>
            <w:pPr>
              <w:pStyle w:val="TableContents"/>
              <w:bidi w:val="0"/>
              <w:spacing w:before="0" w:after="283"/>
              <w:jc w:val="left"/>
              <w:rPr/>
            </w:pPr>
            <w:r>
              <w:rPr/>
              <w:t xml:space="preserve">11 </w:t>
            </w:r>
          </w:p>
        </w:tc>
        <w:tc>
          <w:tcPr>
            <w:tcW w:w="2249" w:type="dxa"/>
            <w:tcBorders/>
            <w:vAlign w:val="center"/>
          </w:tcPr>
          <w:p>
            <w:pPr>
              <w:pStyle w:val="TableContents"/>
              <w:bidi w:val="0"/>
              <w:spacing w:before="0" w:after="283"/>
              <w:jc w:val="left"/>
              <w:rPr/>
            </w:pPr>
            <w:r>
              <w:rPr/>
              <w:t xml:space="preserve">Midnight </w:t>
            </w:r>
          </w:p>
        </w:tc>
        <w:tc>
          <w:tcPr>
            <w:tcW w:w="1760" w:type="dxa"/>
            <w:tcBorders/>
            <w:vAlign w:val="center"/>
          </w:tcPr>
          <w:p>
            <w:pPr>
              <w:pStyle w:val="TableContents"/>
              <w:bidi w:val="0"/>
              <w:spacing w:before="0" w:after="283"/>
              <w:jc w:val="left"/>
              <w:rPr/>
            </w:pPr>
            <w:r>
              <w:rPr>
                <w:color w:val="A9A9A9"/>
              </w:rPr>
              <w:t xml:space="preserve">1 kesäkuuta </w:t>
            </w:r>
            <w:r>
              <w:rPr/>
              <w:t xml:space="preserve">2018 </w:t>
            </w:r>
          </w:p>
        </w:tc>
        <w:tc>
          <w:tcPr>
            <w:tcW w:w="2349" w:type="dxa"/>
            <w:tcBorders/>
            <w:vAlign w:val="center"/>
          </w:tcPr>
          <w:p>
            <w:pPr>
              <w:pStyle w:val="TableContents"/>
              <w:bidi w:val="0"/>
              <w:spacing w:before="0" w:after="283"/>
              <w:jc w:val="left"/>
              <w:rPr/>
            </w:pPr>
            <w:r>
              <w:rPr/>
              <w:t xml:space="preserve">TBA </w:t>
            </w:r>
          </w:p>
        </w:tc>
        <w:tc>
          <w:tcPr>
            <w:tcW w:w="3319" w:type="dxa"/>
            <w:tcBorders/>
            <w:vAlign w:val="center"/>
          </w:tcPr>
          <w:p>
            <w:pPr>
              <w:pStyle w:val="TableContents"/>
              <w:bidi w:val="0"/>
              <w:spacing w:before="0" w:after="283"/>
              <w:jc w:val="left"/>
              <w:rPr/>
            </w:pPr>
            <w:r>
              <w:rPr/>
              <w:t xml:space="preserve">ISBN 9780008284602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Skulduggery Pleasant -kirja ilmestyy?</w:t>
      </w:r>
    </w:p>
    <w:p>
      <w:pPr>
        <w:pStyle w:val="TextBody"/>
        <w:bidi w:val="0"/>
        <w:jc w:val="left"/>
        <w:rPr>
          <w:b/>
          <w:u w:val="single"/>
          <w:shd w:val="clear" w:fill="FFFF00"/>
        </w:rPr>
      </w:pPr>
      <w:r>
        <w:rPr>
          <w:b/>
          <w:u w:val="single"/>
          <w:shd w:val="clear" w:fill="FFFF00"/>
        </w:rPr>
        <w:t xml:space="preserve">Asiakirjan numero 20246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Porter Airlines </w:t>
      </w:r>
    </w:p>
    <w:tbl>
      <w:tblPr>
        <w:tblW w:w="2748" w:type="dxa"/>
        <w:jc w:val="left"/>
        <w:tblInd w:w="0" w:type="dxa"/>
        <w:tblLayout w:type="fixed"/>
        <w:tblCellMar>
          <w:top w:w="28" w:type="dxa"/>
          <w:left w:w="28" w:type="dxa"/>
          <w:bottom w:w="28" w:type="dxa"/>
          <w:right w:w="28" w:type="dxa"/>
        </w:tblCellMar>
      </w:tblPr>
      <w:tblGrid>
        <w:gridCol w:w="796"/>
        <w:gridCol w:w="796"/>
        <w:gridCol w:w="1156"/>
      </w:tblGrid>
      <w:tr>
        <w:trPr/>
        <w:tc>
          <w:tcPr>
            <w:tcW w:w="796" w:type="dxa"/>
            <w:tcBorders/>
            <w:vAlign w:val="center"/>
          </w:tcPr>
          <w:p>
            <w:pPr>
              <w:pStyle w:val="TableHeading"/>
              <w:suppressLineNumbers/>
              <w:bidi w:val="0"/>
              <w:spacing w:before="0" w:after="283"/>
              <w:jc w:val="center"/>
              <w:rPr/>
            </w:pPr>
            <w:r>
              <w:rPr/>
              <w:t xml:space="preserve">IATA </w:t>
            </w:r>
          </w:p>
        </w:tc>
        <w:tc>
          <w:tcPr>
            <w:tcW w:w="796" w:type="dxa"/>
            <w:tcBorders/>
            <w:vAlign w:val="center"/>
          </w:tcPr>
          <w:p>
            <w:pPr>
              <w:pStyle w:val="TableHeading"/>
              <w:suppressLineNumbers/>
              <w:bidi w:val="0"/>
              <w:spacing w:before="0" w:after="283"/>
              <w:jc w:val="center"/>
              <w:rPr/>
            </w:pPr>
            <w:r>
              <w:rPr/>
              <w:t xml:space="preserve">ICAO </w:t>
            </w:r>
          </w:p>
        </w:tc>
        <w:tc>
          <w:tcPr>
            <w:tcW w:w="1156" w:type="dxa"/>
            <w:tcBorders/>
            <w:vAlign w:val="center"/>
          </w:tcPr>
          <w:p>
            <w:pPr>
              <w:pStyle w:val="TableHeading"/>
              <w:suppressLineNumbers/>
              <w:bidi w:val="0"/>
              <w:spacing w:before="0" w:after="283"/>
              <w:jc w:val="center"/>
              <w:rPr/>
            </w:pPr>
            <w:r>
              <w:rPr/>
              <w:t xml:space="preserve">Kutsutunnus </w:t>
            </w:r>
          </w:p>
        </w:tc>
      </w:tr>
      <w:tr>
        <w:trPr/>
        <w:tc>
          <w:tcPr>
            <w:tcW w:w="796" w:type="dxa"/>
            <w:tcBorders/>
            <w:vAlign w:val="center"/>
          </w:tcPr>
          <w:p>
            <w:pPr>
              <w:pStyle w:val="TableContents"/>
              <w:bidi w:val="0"/>
              <w:spacing w:before="0" w:after="283"/>
              <w:jc w:val="left"/>
              <w:rPr/>
            </w:pPr>
            <w:r>
              <w:rPr/>
              <w:t xml:space="preserve">PD </w:t>
            </w:r>
          </w:p>
        </w:tc>
        <w:tc>
          <w:tcPr>
            <w:tcW w:w="796" w:type="dxa"/>
            <w:tcBorders/>
            <w:vAlign w:val="center"/>
          </w:tcPr>
          <w:p>
            <w:pPr>
              <w:pStyle w:val="TableContents"/>
              <w:bidi w:val="0"/>
              <w:spacing w:before="0" w:after="283"/>
              <w:jc w:val="left"/>
              <w:rPr/>
            </w:pPr>
            <w:r>
              <w:rPr/>
              <w:t xml:space="preserve">POE </w:t>
            </w:r>
          </w:p>
        </w:tc>
        <w:tc>
          <w:tcPr>
            <w:tcW w:w="1156" w:type="dxa"/>
            <w:tcBorders/>
            <w:vAlign w:val="center"/>
          </w:tcPr>
          <w:p>
            <w:pPr>
              <w:pStyle w:val="TableContents"/>
              <w:bidi w:val="0"/>
              <w:spacing w:before="0" w:after="283"/>
              <w:jc w:val="left"/>
              <w:rPr/>
            </w:pPr>
            <w:r>
              <w:rPr/>
              <w:t xml:space="preserve">PORTER </w:t>
            </w:r>
          </w:p>
        </w:tc>
      </w:tr>
    </w:tbl>
    <w:p>
      <w:pPr>
        <w:pStyle w:val="TextBody"/>
        <w:bidi w:val="0"/>
        <w:spacing w:before="0" w:after="283"/>
        <w:jc w:val="left"/>
        <w:rPr/>
      </w:pPr>
      <w:r>
        <w:rPr/>
        <w:t xml:space="preserve">Perustettu 2. helmikuuta 2006 Aloitti toimintansa 23. lokakuuta 2006 Keskuslentoasemat </w:t>
      </w:r>
      <w:r>
        <w:rPr>
          <w:color w:val="A9A9A9"/>
        </w:rPr>
        <w:t xml:space="preserve">Billy Bishop Toronto City Airport </w:t>
      </w:r>
      <w:r>
        <w:rPr/>
        <w:t xml:space="preserve">Keskittyvät kaupungit </w:t>
      </w:r>
    </w:p>
    <w:p>
      <w:pPr>
        <w:pStyle w:val="TextBody"/>
        <w:numPr>
          <w:ilvl w:val="0"/>
          <w:numId w:val="160"/>
        </w:numPr>
        <w:tabs>
          <w:tab w:val="clear" w:pos="1134"/>
          <w:tab w:val="left" w:leader="none" w:pos="707"/>
        </w:tabs>
        <w:bidi w:val="0"/>
        <w:spacing w:before="0" w:after="0"/>
        <w:ind w:start="707" w:hanging="283"/>
        <w:jc w:val="left"/>
        <w:rPr/>
      </w:pPr>
      <w:r>
        <w:rPr/>
        <w:t xml:space="preserve">Halifax Stanfieldin kansainvälinen lentoasema </w:t>
      </w:r>
    </w:p>
    <w:p>
      <w:pPr>
        <w:pStyle w:val="TextBody"/>
        <w:numPr>
          <w:ilvl w:val="0"/>
          <w:numId w:val="160"/>
        </w:numPr>
        <w:tabs>
          <w:tab w:val="clear" w:pos="1134"/>
          <w:tab w:val="left" w:leader="none" w:pos="707"/>
        </w:tabs>
        <w:bidi w:val="0"/>
        <w:spacing w:before="0" w:after="0"/>
        <w:ind w:start="707" w:hanging="283"/>
        <w:jc w:val="left"/>
        <w:rPr/>
      </w:pPr>
      <w:r>
        <w:rPr/>
        <w:t xml:space="preserve">Montréal-Pierre Elliott Trudeaun kansainvälinen lentoasema </w:t>
      </w:r>
    </w:p>
    <w:p>
      <w:pPr>
        <w:pStyle w:val="TextBody"/>
        <w:numPr>
          <w:ilvl w:val="0"/>
          <w:numId w:val="160"/>
        </w:numPr>
        <w:tabs>
          <w:tab w:val="clear" w:pos="1134"/>
          <w:tab w:val="left" w:leader="none" w:pos="707"/>
        </w:tabs>
        <w:bidi w:val="0"/>
        <w:ind w:start="707" w:hanging="283"/>
        <w:jc w:val="left"/>
        <w:rPr/>
      </w:pPr>
      <w:r>
        <w:rPr/>
        <w:t xml:space="preserve">Ottawan Macdonald-Cartierin kansainvälinen lentoasema </w:t>
      </w:r>
    </w:p>
    <w:p>
      <w:pPr>
        <w:pStyle w:val="TextBody"/>
        <w:bidi w:val="0"/>
        <w:spacing w:before="0" w:after="283"/>
        <w:jc w:val="left"/>
        <w:rPr/>
      </w:pPr>
      <w:r>
        <w:rPr/>
        <w:t xml:space="preserve">VIPorter-ohjelma VIPorter Laivaston koko 29 Kohteet 24 Emoyhtiö Porter Aviation Holdings Inc. Pääkonttori Billy Bishop Toronto City Airport, Toronto, Ontario, Kanada Avainhenkilöt Robert Deluce (toimitusjohtaja) Donald J. Carty (puheenjohtaja) Verkkosivusto www.flyporter.com.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Porter Airlines lentää Torontoon?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Porter Airlines on alueellinen lentoyhtiö, jonka pääkonttori sijaitsee </w:t>
      </w:r>
      <w:r>
        <w:rPr>
          <w:color w:val="A9A9A9"/>
        </w:rPr>
        <w:t xml:space="preserve">Billy Bishop Toronton kaupungin lentokentällä </w:t>
      </w:r>
      <w:r>
        <w:rPr/>
        <w:t xml:space="preserve">Toronton saarilla Torontossa, Ontariossa, Kanadassa. Porter Aviation Holdingsin, joka tunnettiin aiemmin nimellä REGCO Holdings Inc., omistama Porter operoi säännöllisiä reittilentoja Toronton ja Kanadan ja Yhdysvaltojen välillä kanadalaisvalmisteisilla Bombardier Dash-8 Q 400 -turbiinikoneilla.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Porter Airlines lentää Torontoon?</w:t>
      </w:r>
    </w:p>
    <w:p>
      <w:pPr>
        <w:pStyle w:val="TextBody"/>
        <w:bidi w:val="0"/>
        <w:jc w:val="left"/>
        <w:rPr>
          <w:b/>
          <w:u w:val="single"/>
          <w:shd w:val="clear" w:fill="FFFF00"/>
        </w:rPr>
      </w:pPr>
      <w:r>
        <w:rPr>
          <w:b/>
          <w:u w:val="single"/>
          <w:shd w:val="clear" w:fill="FFFF00"/>
        </w:rPr>
        <w:t xml:space="preserve">Asiakirjan numero 20247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41"/>
        <w:gridCol w:w="1298"/>
        <w:gridCol w:w="1333"/>
        <w:gridCol w:w="6133"/>
      </w:tblGrid>
      <w:tr>
        <w:trPr/>
        <w:tc>
          <w:tcPr>
            <w:tcW w:w="1441" w:type="dxa"/>
            <w:tcBorders/>
            <w:vAlign w:val="center"/>
          </w:tcPr>
          <w:p>
            <w:pPr>
              <w:pStyle w:val="TableHeading"/>
              <w:suppressLineNumbers/>
              <w:bidi w:val="0"/>
              <w:spacing w:before="0" w:after="283"/>
              <w:jc w:val="center"/>
              <w:rPr/>
            </w:pPr>
            <w:r>
              <w:rPr/>
              <w:t xml:space="preserve">Valtio </w:t>
            </w:r>
          </w:p>
        </w:tc>
        <w:tc>
          <w:tcPr>
            <w:tcW w:w="1298" w:type="dxa"/>
            <w:tcBorders/>
            <w:vAlign w:val="center"/>
          </w:tcPr>
          <w:p>
            <w:pPr>
              <w:pStyle w:val="TableHeading"/>
              <w:suppressLineNumbers/>
              <w:bidi w:val="0"/>
              <w:spacing w:before="0" w:after="283"/>
              <w:jc w:val="center"/>
              <w:rPr/>
            </w:pPr>
            <w:r>
              <w:rPr/>
              <w:t xml:space="preserve"># Osavaltion piirien lukumäärä </w:t>
            </w:r>
          </w:p>
        </w:tc>
        <w:tc>
          <w:tcPr>
            <w:tcW w:w="1333" w:type="dxa"/>
            <w:tcBorders/>
            <w:vAlign w:val="center"/>
          </w:tcPr>
          <w:p>
            <w:pPr>
              <w:pStyle w:val="TableHeading"/>
              <w:suppressLineNumbers/>
              <w:bidi w:val="0"/>
              <w:spacing w:before="0" w:after="283"/>
              <w:jc w:val="center"/>
              <w:rPr/>
            </w:pPr>
            <w:r>
              <w:rPr/>
              <w:t xml:space="preserve"># Vaikutusalaan kuuluvien piirien lukumäärä </w:t>
            </w:r>
          </w:p>
        </w:tc>
        <w:tc>
          <w:tcPr>
            <w:tcW w:w="6133" w:type="dxa"/>
            <w:tcBorders/>
            <w:vAlign w:val="center"/>
          </w:tcPr>
          <w:p>
            <w:pPr>
              <w:pStyle w:val="TableHeading"/>
              <w:suppressLineNumbers/>
              <w:bidi w:val="0"/>
              <w:spacing w:before="0" w:after="283"/>
              <w:jc w:val="center"/>
              <w:rPr/>
            </w:pPr>
            <w:r>
              <w:rPr/>
              <w:t xml:space="preserve">Vaikutusalaan kuuluvat piirit </w:t>
            </w:r>
          </w:p>
        </w:tc>
      </w:tr>
      <w:tr>
        <w:trPr/>
        <w:tc>
          <w:tcPr>
            <w:tcW w:w="1441" w:type="dxa"/>
            <w:tcBorders/>
            <w:vAlign w:val="center"/>
          </w:tcPr>
          <w:p>
            <w:pPr>
              <w:pStyle w:val="TableContents"/>
              <w:bidi w:val="0"/>
              <w:spacing w:before="0" w:after="283"/>
              <w:jc w:val="left"/>
              <w:rPr/>
            </w:pPr>
            <w:r>
              <w:rPr/>
              <w:t xml:space="preserve">Jharkhand </w:t>
            </w:r>
          </w:p>
        </w:tc>
        <w:tc>
          <w:tcPr>
            <w:tcW w:w="1298" w:type="dxa"/>
            <w:tcBorders/>
            <w:vAlign w:val="center"/>
          </w:tcPr>
          <w:p>
            <w:pPr>
              <w:pStyle w:val="TableContents"/>
              <w:bidi w:val="0"/>
              <w:spacing w:before="0" w:after="283"/>
              <w:jc w:val="left"/>
              <w:rPr/>
            </w:pPr>
            <w:r>
              <w:rPr/>
              <w:t xml:space="preserve">24 </w:t>
            </w:r>
          </w:p>
        </w:tc>
        <w:tc>
          <w:tcPr>
            <w:tcW w:w="1333" w:type="dxa"/>
            <w:tcBorders/>
            <w:vAlign w:val="center"/>
          </w:tcPr>
          <w:p>
            <w:pPr>
              <w:pStyle w:val="TableContents"/>
              <w:bidi w:val="0"/>
              <w:spacing w:before="0" w:after="283"/>
              <w:jc w:val="left"/>
              <w:rPr/>
            </w:pPr>
            <w:r>
              <w:rPr/>
              <w:t xml:space="preserve">18 </w:t>
            </w:r>
          </w:p>
        </w:tc>
        <w:tc>
          <w:tcPr>
            <w:tcW w:w="6133" w:type="dxa"/>
            <w:tcBorders/>
            <w:vAlign w:val="center"/>
          </w:tcPr>
          <w:p>
            <w:pPr>
              <w:pStyle w:val="TableContents"/>
              <w:bidi w:val="0"/>
              <w:spacing w:before="0" w:after="283"/>
              <w:jc w:val="left"/>
              <w:rPr/>
            </w:pPr>
            <w:r>
              <w:rPr/>
              <w:t xml:space="preserve">Hazaribagh, Lohardaga, Palamu, Chatra, Garhwa, Ranchi, Gumla, Simdega, Latehar, Giridih, Koderma, Bokaro, Dhanbad, East Singhbhum, West Singhbhum, Saraikela Kharsawan, Khunti, Ramgarh. </w:t>
            </w:r>
          </w:p>
        </w:tc>
      </w:tr>
      <w:tr>
        <w:trPr/>
        <w:tc>
          <w:tcPr>
            <w:tcW w:w="1441" w:type="dxa"/>
            <w:tcBorders/>
            <w:vAlign w:val="center"/>
          </w:tcPr>
          <w:p>
            <w:pPr>
              <w:pStyle w:val="TableContents"/>
              <w:bidi w:val="0"/>
              <w:spacing w:before="0" w:after="283"/>
              <w:jc w:val="left"/>
              <w:rPr/>
            </w:pPr>
            <w:r>
              <w:rPr/>
              <w:t xml:space="preserve">Bihar </w:t>
            </w:r>
          </w:p>
        </w:tc>
        <w:tc>
          <w:tcPr>
            <w:tcW w:w="1298" w:type="dxa"/>
            <w:tcBorders/>
            <w:vAlign w:val="center"/>
          </w:tcPr>
          <w:p>
            <w:pPr>
              <w:pStyle w:val="TableContents"/>
              <w:bidi w:val="0"/>
              <w:spacing w:before="0" w:after="283"/>
              <w:jc w:val="left"/>
              <w:rPr/>
            </w:pPr>
            <w:r>
              <w:rPr/>
              <w:t xml:space="preserve">38 </w:t>
            </w:r>
          </w:p>
        </w:tc>
        <w:tc>
          <w:tcPr>
            <w:tcW w:w="1333" w:type="dxa"/>
            <w:tcBorders/>
            <w:vAlign w:val="center"/>
          </w:tcPr>
          <w:p>
            <w:pPr>
              <w:pStyle w:val="TableContents"/>
              <w:bidi w:val="0"/>
              <w:spacing w:before="0" w:after="283"/>
              <w:jc w:val="left"/>
              <w:rPr/>
            </w:pPr>
            <w:r>
              <w:rPr/>
              <w:t xml:space="preserve">11 </w:t>
            </w:r>
          </w:p>
        </w:tc>
        <w:tc>
          <w:tcPr>
            <w:tcW w:w="6133" w:type="dxa"/>
            <w:tcBorders/>
            <w:vAlign w:val="center"/>
          </w:tcPr>
          <w:p>
            <w:pPr>
              <w:pStyle w:val="TableContents"/>
              <w:bidi w:val="0"/>
              <w:spacing w:before="0" w:after="283"/>
              <w:jc w:val="left"/>
              <w:rPr/>
            </w:pPr>
            <w:r>
              <w:rPr/>
              <w:t xml:space="preserve">Aurangabad, Gaya, Rohtas, Bhojpur, Kaimur, Itä-Champaran, Länsi-Champaran, Sitamarhi, Munger, Nawada, Jamui. </w:t>
            </w:r>
          </w:p>
        </w:tc>
      </w:tr>
      <w:tr>
        <w:trPr/>
        <w:tc>
          <w:tcPr>
            <w:tcW w:w="1441" w:type="dxa"/>
            <w:tcBorders/>
            <w:vAlign w:val="center"/>
          </w:tcPr>
          <w:p>
            <w:pPr>
              <w:pStyle w:val="TableContents"/>
              <w:bidi w:val="0"/>
              <w:spacing w:before="0" w:after="283"/>
              <w:jc w:val="left"/>
              <w:rPr/>
            </w:pPr>
            <w:r>
              <w:rPr/>
              <w:t xml:space="preserve">Chhattisgarh </w:t>
            </w:r>
          </w:p>
        </w:tc>
        <w:tc>
          <w:tcPr>
            <w:tcW w:w="1298" w:type="dxa"/>
            <w:tcBorders/>
            <w:vAlign w:val="center"/>
          </w:tcPr>
          <w:p>
            <w:pPr>
              <w:pStyle w:val="TableContents"/>
              <w:bidi w:val="0"/>
              <w:spacing w:before="0" w:after="283"/>
              <w:jc w:val="left"/>
              <w:rPr/>
            </w:pPr>
            <w:r>
              <w:rPr/>
              <w:t xml:space="preserve">27 </w:t>
            </w:r>
          </w:p>
        </w:tc>
        <w:tc>
          <w:tcPr>
            <w:tcW w:w="1333" w:type="dxa"/>
            <w:tcBorders/>
            <w:vAlign w:val="center"/>
          </w:tcPr>
          <w:p>
            <w:pPr>
              <w:pStyle w:val="TableContents"/>
              <w:bidi w:val="0"/>
              <w:spacing w:before="0" w:after="283"/>
              <w:jc w:val="left"/>
              <w:rPr/>
            </w:pPr>
            <w:r>
              <w:rPr/>
              <w:t xml:space="preserve">10 </w:t>
            </w:r>
          </w:p>
        </w:tc>
        <w:tc>
          <w:tcPr>
            <w:tcW w:w="6133" w:type="dxa"/>
            <w:tcBorders/>
            <w:vAlign w:val="center"/>
          </w:tcPr>
          <w:p>
            <w:pPr>
              <w:pStyle w:val="TableContents"/>
              <w:bidi w:val="0"/>
              <w:spacing w:before="0" w:after="283"/>
              <w:jc w:val="left"/>
              <w:rPr/>
            </w:pPr>
            <w:r>
              <w:rPr/>
              <w:t xml:space="preserve">Bastar, Bijapur, Dantewada, Kanker, Rajnandgaon, Sarguja, Jashpur, Koriya, Narayanpur, Sukma. </w:t>
            </w:r>
          </w:p>
        </w:tc>
      </w:tr>
      <w:tr>
        <w:trPr/>
        <w:tc>
          <w:tcPr>
            <w:tcW w:w="1441" w:type="dxa"/>
            <w:tcBorders/>
            <w:vAlign w:val="center"/>
          </w:tcPr>
          <w:p>
            <w:pPr>
              <w:pStyle w:val="TableContents"/>
              <w:bidi w:val="0"/>
              <w:spacing w:before="0" w:after="283"/>
              <w:jc w:val="left"/>
              <w:rPr/>
            </w:pPr>
            <w:r>
              <w:rPr/>
              <w:t xml:space="preserve">Odisha </w:t>
            </w:r>
          </w:p>
        </w:tc>
        <w:tc>
          <w:tcPr>
            <w:tcW w:w="1298" w:type="dxa"/>
            <w:tcBorders/>
            <w:vAlign w:val="center"/>
          </w:tcPr>
          <w:p>
            <w:pPr>
              <w:pStyle w:val="TableContents"/>
              <w:bidi w:val="0"/>
              <w:spacing w:before="0" w:after="283"/>
              <w:jc w:val="left"/>
              <w:rPr/>
            </w:pPr>
            <w:r>
              <w:rPr/>
              <w:t xml:space="preserve">30 </w:t>
            </w:r>
          </w:p>
        </w:tc>
        <w:tc>
          <w:tcPr>
            <w:tcW w:w="1333" w:type="dxa"/>
            <w:tcBorders/>
            <w:vAlign w:val="center"/>
          </w:tcPr>
          <w:p>
            <w:pPr>
              <w:pStyle w:val="TableContents"/>
              <w:bidi w:val="0"/>
              <w:spacing w:before="0" w:after="283"/>
              <w:jc w:val="left"/>
              <w:rPr/>
            </w:pPr>
            <w:r>
              <w:rPr/>
              <w:t xml:space="preserve">9 </w:t>
            </w:r>
          </w:p>
        </w:tc>
        <w:tc>
          <w:tcPr>
            <w:tcW w:w="6133" w:type="dxa"/>
            <w:tcBorders/>
            <w:vAlign w:val="center"/>
          </w:tcPr>
          <w:p>
            <w:pPr>
              <w:pStyle w:val="TableContents"/>
              <w:bidi w:val="0"/>
              <w:spacing w:before="0" w:after="283"/>
              <w:jc w:val="left"/>
              <w:rPr/>
            </w:pPr>
            <w:r>
              <w:rPr/>
              <w:t xml:space="preserve">Malkangiri, Ganjam, Koraput, Gajapati, Rayagada, Mayurbhanj, Sundargarh, Deogarh, Kandhamal. </w:t>
            </w:r>
          </w:p>
        </w:tc>
      </w:tr>
      <w:tr>
        <w:trPr/>
        <w:tc>
          <w:tcPr>
            <w:tcW w:w="1441" w:type="dxa"/>
            <w:tcBorders/>
            <w:vAlign w:val="center"/>
          </w:tcPr>
          <w:p>
            <w:pPr>
              <w:pStyle w:val="TableContents"/>
              <w:bidi w:val="0"/>
              <w:spacing w:before="0" w:after="283"/>
              <w:jc w:val="left"/>
              <w:rPr/>
            </w:pPr>
            <w:r>
              <w:rPr/>
              <w:t xml:space="preserve">Andhra Pradesh </w:t>
            </w:r>
          </w:p>
        </w:tc>
        <w:tc>
          <w:tcPr>
            <w:tcW w:w="1298" w:type="dxa"/>
            <w:tcBorders/>
            <w:vAlign w:val="center"/>
          </w:tcPr>
          <w:p>
            <w:pPr>
              <w:pStyle w:val="TableContents"/>
              <w:bidi w:val="0"/>
              <w:spacing w:before="0" w:after="283"/>
              <w:jc w:val="left"/>
              <w:rPr/>
            </w:pPr>
            <w:r>
              <w:rPr/>
              <w:t xml:space="preserve">13 </w:t>
            </w:r>
          </w:p>
        </w:tc>
        <w:tc>
          <w:tcPr>
            <w:tcW w:w="1333" w:type="dxa"/>
            <w:tcBorders/>
            <w:vAlign w:val="center"/>
          </w:tcPr>
          <w:p>
            <w:pPr>
              <w:pStyle w:val="TableContents"/>
              <w:bidi w:val="0"/>
              <w:spacing w:before="0" w:after="283"/>
              <w:jc w:val="left"/>
              <w:rPr/>
            </w:pPr>
            <w:r>
              <w:rPr/>
              <w:t xml:space="preserve">8 </w:t>
            </w:r>
          </w:p>
        </w:tc>
        <w:tc>
          <w:tcPr>
            <w:tcW w:w="6133" w:type="dxa"/>
            <w:tcBorders/>
            <w:vAlign w:val="center"/>
          </w:tcPr>
          <w:p>
            <w:pPr>
              <w:pStyle w:val="TableContents"/>
              <w:bidi w:val="0"/>
              <w:spacing w:before="0" w:after="283"/>
              <w:jc w:val="left"/>
              <w:rPr/>
            </w:pPr>
            <w:r>
              <w:rPr/>
              <w:t xml:space="preserve">Guntur, Prakasam, Anantapur, Kurnool, Visakhapatnam, Itä-Godavari, Srikakulam, Vizianagaram. </w:t>
            </w:r>
          </w:p>
        </w:tc>
      </w:tr>
      <w:tr>
        <w:trPr/>
        <w:tc>
          <w:tcPr>
            <w:tcW w:w="1441" w:type="dxa"/>
            <w:tcBorders/>
            <w:vAlign w:val="center"/>
          </w:tcPr>
          <w:p>
            <w:pPr>
              <w:pStyle w:val="TableContents"/>
              <w:bidi w:val="0"/>
              <w:spacing w:before="0" w:after="283"/>
              <w:jc w:val="left"/>
              <w:rPr/>
            </w:pPr>
            <w:r>
              <w:rPr/>
              <w:t xml:space="preserve">Telangana </w:t>
            </w:r>
          </w:p>
        </w:tc>
        <w:tc>
          <w:tcPr>
            <w:tcW w:w="1298" w:type="dxa"/>
            <w:tcBorders/>
            <w:vAlign w:val="center"/>
          </w:tcPr>
          <w:p>
            <w:pPr>
              <w:pStyle w:val="TableContents"/>
              <w:bidi w:val="0"/>
              <w:spacing w:before="0" w:after="283"/>
              <w:jc w:val="left"/>
              <w:rPr/>
            </w:pPr>
            <w:r>
              <w:rPr/>
              <w:t xml:space="preserve">10 </w:t>
            </w:r>
          </w:p>
        </w:tc>
        <w:tc>
          <w:tcPr>
            <w:tcW w:w="1333" w:type="dxa"/>
            <w:tcBorders/>
            <w:vAlign w:val="center"/>
          </w:tcPr>
          <w:p>
            <w:pPr>
              <w:pStyle w:val="TableContents"/>
              <w:bidi w:val="0"/>
              <w:spacing w:before="0" w:after="283"/>
              <w:jc w:val="left"/>
              <w:rPr/>
            </w:pPr>
            <w:r>
              <w:rPr/>
              <w:t xml:space="preserve">8 </w:t>
            </w:r>
          </w:p>
        </w:tc>
        <w:tc>
          <w:tcPr>
            <w:tcW w:w="6133" w:type="dxa"/>
            <w:tcBorders/>
            <w:vAlign w:val="center"/>
          </w:tcPr>
          <w:p>
            <w:pPr>
              <w:pStyle w:val="TableContents"/>
              <w:bidi w:val="0"/>
              <w:spacing w:before="0" w:after="283"/>
              <w:jc w:val="left"/>
              <w:rPr/>
            </w:pPr>
            <w:r>
              <w:rPr/>
              <w:t xml:space="preserve">Warangal, Karimnagar, Adilabad, Khammam, Medak, Nalgonda, Mahbubnagar, Nizamabad. </w:t>
            </w:r>
          </w:p>
        </w:tc>
      </w:tr>
      <w:tr>
        <w:trPr/>
        <w:tc>
          <w:tcPr>
            <w:tcW w:w="1441" w:type="dxa"/>
            <w:tcBorders/>
            <w:vAlign w:val="center"/>
          </w:tcPr>
          <w:p>
            <w:pPr>
              <w:pStyle w:val="TableContents"/>
              <w:bidi w:val="0"/>
              <w:spacing w:before="0" w:after="283"/>
              <w:jc w:val="left"/>
              <w:rPr/>
            </w:pPr>
            <w:r>
              <w:rPr/>
              <w:t xml:space="preserve">Maharashtra </w:t>
            </w:r>
          </w:p>
        </w:tc>
        <w:tc>
          <w:tcPr>
            <w:tcW w:w="1298" w:type="dxa"/>
            <w:tcBorders/>
            <w:vAlign w:val="center"/>
          </w:tcPr>
          <w:p>
            <w:pPr>
              <w:pStyle w:val="TableContents"/>
              <w:bidi w:val="0"/>
              <w:spacing w:before="0" w:after="283"/>
              <w:jc w:val="left"/>
              <w:rPr/>
            </w:pPr>
            <w:r>
              <w:rPr/>
              <w:t xml:space="preserve">36 </w:t>
            </w:r>
          </w:p>
        </w:tc>
        <w:tc>
          <w:tcPr>
            <w:tcW w:w="1333" w:type="dxa"/>
            <w:tcBorders/>
            <w:vAlign w:val="center"/>
          </w:tcPr>
          <w:p>
            <w:pPr>
              <w:pStyle w:val="TableContents"/>
              <w:bidi w:val="0"/>
              <w:spacing w:before="0" w:after="283"/>
              <w:jc w:val="left"/>
              <w:rPr>
                <w:sz w:val="4"/>
                <w:szCs w:val="4"/>
              </w:rPr>
            </w:pPr>
            <w:r>
              <w:rPr>
                <w:sz w:val="4"/>
                <w:szCs w:val="4"/>
              </w:rPr>
            </w:r>
          </w:p>
        </w:tc>
        <w:tc>
          <w:tcPr>
            <w:tcW w:w="6133" w:type="dxa"/>
            <w:tcBorders/>
            <w:vAlign w:val="center"/>
          </w:tcPr>
          <w:p>
            <w:pPr>
              <w:pStyle w:val="TableContents"/>
              <w:bidi w:val="0"/>
              <w:spacing w:before="0" w:after="283"/>
              <w:jc w:val="left"/>
              <w:rPr/>
            </w:pPr>
            <w:r>
              <w:rPr>
                <w:color w:val="A9A9A9"/>
              </w:rPr>
              <w:t xml:space="preserve">Gadchiroli</w:t>
            </w:r>
            <w:r>
              <w:rPr/>
              <w:t xml:space="preserve">, </w:t>
            </w:r>
            <w:r>
              <w:rPr>
                <w:color w:val="DCDCDC"/>
              </w:rPr>
              <w:t xml:space="preserve">Chandrapur</w:t>
            </w:r>
            <w:r>
              <w:rPr/>
              <w:t xml:space="preserve">, </w:t>
            </w:r>
            <w:r>
              <w:rPr>
                <w:color w:val="2F4F4F"/>
              </w:rPr>
              <w:t xml:space="preserve">Gondia </w:t>
            </w:r>
          </w:p>
        </w:tc>
      </w:tr>
      <w:tr>
        <w:trPr/>
        <w:tc>
          <w:tcPr>
            <w:tcW w:w="1441" w:type="dxa"/>
            <w:tcBorders/>
            <w:vAlign w:val="center"/>
          </w:tcPr>
          <w:p>
            <w:pPr>
              <w:pStyle w:val="TableContents"/>
              <w:bidi w:val="0"/>
              <w:spacing w:before="0" w:after="283"/>
              <w:jc w:val="left"/>
              <w:rPr/>
            </w:pPr>
            <w:r>
              <w:rPr/>
              <w:t xml:space="preserve">Uttar Pradesh </w:t>
            </w:r>
          </w:p>
        </w:tc>
        <w:tc>
          <w:tcPr>
            <w:tcW w:w="1298" w:type="dxa"/>
            <w:tcBorders/>
            <w:vAlign w:val="center"/>
          </w:tcPr>
          <w:p>
            <w:pPr>
              <w:pStyle w:val="TableContents"/>
              <w:bidi w:val="0"/>
              <w:spacing w:before="0" w:after="283"/>
              <w:jc w:val="left"/>
              <w:rPr/>
            </w:pPr>
            <w:r>
              <w:rPr/>
              <w:t xml:space="preserve">75 </w:t>
            </w:r>
          </w:p>
        </w:tc>
        <w:tc>
          <w:tcPr>
            <w:tcW w:w="1333" w:type="dxa"/>
            <w:tcBorders/>
            <w:vAlign w:val="center"/>
          </w:tcPr>
          <w:p>
            <w:pPr>
              <w:pStyle w:val="TableContents"/>
              <w:bidi w:val="0"/>
              <w:spacing w:before="0" w:after="283"/>
              <w:jc w:val="left"/>
              <w:rPr>
                <w:sz w:val="4"/>
                <w:szCs w:val="4"/>
              </w:rPr>
            </w:pPr>
            <w:r>
              <w:rPr>
                <w:sz w:val="4"/>
                <w:szCs w:val="4"/>
              </w:rPr>
            </w:r>
          </w:p>
        </w:tc>
        <w:tc>
          <w:tcPr>
            <w:tcW w:w="6133" w:type="dxa"/>
            <w:tcBorders/>
            <w:vAlign w:val="center"/>
          </w:tcPr>
          <w:p>
            <w:pPr>
              <w:pStyle w:val="TableContents"/>
              <w:bidi w:val="0"/>
              <w:spacing w:before="0" w:after="283"/>
              <w:jc w:val="left"/>
              <w:rPr/>
            </w:pPr>
            <w:r>
              <w:rPr/>
              <w:t xml:space="preserve">Sonbhadra, Mirzapur, Chandauli </w:t>
            </w:r>
          </w:p>
        </w:tc>
      </w:tr>
      <w:tr>
        <w:trPr/>
        <w:tc>
          <w:tcPr>
            <w:tcW w:w="1441" w:type="dxa"/>
            <w:tcBorders/>
            <w:vAlign w:val="center"/>
          </w:tcPr>
          <w:p>
            <w:pPr>
              <w:pStyle w:val="TableContents"/>
              <w:bidi w:val="0"/>
              <w:spacing w:before="0" w:after="283"/>
              <w:jc w:val="left"/>
              <w:rPr/>
            </w:pPr>
            <w:r>
              <w:rPr/>
              <w:t xml:space="preserve">Länsi-Bengali </w:t>
            </w:r>
          </w:p>
        </w:tc>
        <w:tc>
          <w:tcPr>
            <w:tcW w:w="1298" w:type="dxa"/>
            <w:tcBorders/>
            <w:vAlign w:val="center"/>
          </w:tcPr>
          <w:p>
            <w:pPr>
              <w:pStyle w:val="TableContents"/>
              <w:bidi w:val="0"/>
              <w:spacing w:before="0" w:after="283"/>
              <w:jc w:val="left"/>
              <w:rPr/>
            </w:pPr>
            <w:r>
              <w:rPr/>
              <w:t xml:space="preserve">19 </w:t>
            </w:r>
          </w:p>
        </w:tc>
        <w:tc>
          <w:tcPr>
            <w:tcW w:w="1333" w:type="dxa"/>
            <w:tcBorders/>
            <w:vAlign w:val="center"/>
          </w:tcPr>
          <w:p>
            <w:pPr>
              <w:pStyle w:val="TableContents"/>
              <w:bidi w:val="0"/>
              <w:spacing w:before="0" w:after="283"/>
              <w:jc w:val="left"/>
              <w:rPr>
                <w:sz w:val="4"/>
                <w:szCs w:val="4"/>
              </w:rPr>
            </w:pPr>
            <w:r>
              <w:rPr>
                <w:sz w:val="4"/>
                <w:szCs w:val="4"/>
              </w:rPr>
            </w:r>
          </w:p>
        </w:tc>
        <w:tc>
          <w:tcPr>
            <w:tcW w:w="6133" w:type="dxa"/>
            <w:tcBorders/>
            <w:vAlign w:val="center"/>
          </w:tcPr>
          <w:p>
            <w:pPr>
              <w:pStyle w:val="TableContents"/>
              <w:bidi w:val="0"/>
              <w:spacing w:before="0" w:after="283"/>
              <w:jc w:val="left"/>
              <w:rPr/>
            </w:pPr>
            <w:r>
              <w:rPr/>
              <w:t xml:space="preserve">Bankura, West Midnapore, Purulia </w:t>
            </w:r>
          </w:p>
        </w:tc>
      </w:tr>
      <w:tr>
        <w:trPr/>
        <w:tc>
          <w:tcPr>
            <w:tcW w:w="1441" w:type="dxa"/>
            <w:tcBorders/>
            <w:vAlign w:val="center"/>
          </w:tcPr>
          <w:p>
            <w:pPr>
              <w:pStyle w:val="TableContents"/>
              <w:bidi w:val="0"/>
              <w:spacing w:before="0" w:after="283"/>
              <w:jc w:val="left"/>
              <w:rPr/>
            </w:pPr>
            <w:r>
              <w:rPr/>
              <w:t xml:space="preserve">Madhya Pradesh </w:t>
            </w:r>
          </w:p>
        </w:tc>
        <w:tc>
          <w:tcPr>
            <w:tcW w:w="1298" w:type="dxa"/>
            <w:tcBorders/>
            <w:vAlign w:val="center"/>
          </w:tcPr>
          <w:p>
            <w:pPr>
              <w:pStyle w:val="TableContents"/>
              <w:bidi w:val="0"/>
              <w:spacing w:before="0" w:after="283"/>
              <w:jc w:val="left"/>
              <w:rPr/>
            </w:pPr>
            <w:r>
              <w:rPr/>
              <w:t xml:space="preserve">50 </w:t>
            </w:r>
          </w:p>
        </w:tc>
        <w:tc>
          <w:tcPr>
            <w:tcW w:w="1333" w:type="dxa"/>
            <w:tcBorders/>
            <w:vAlign w:val="center"/>
          </w:tcPr>
          <w:p>
            <w:pPr>
              <w:pStyle w:val="TableContents"/>
              <w:bidi w:val="0"/>
              <w:spacing w:before="0" w:after="283"/>
              <w:jc w:val="left"/>
              <w:rPr>
                <w:sz w:val="4"/>
                <w:szCs w:val="4"/>
              </w:rPr>
            </w:pPr>
            <w:r>
              <w:rPr>
                <w:sz w:val="4"/>
                <w:szCs w:val="4"/>
              </w:rPr>
            </w:r>
          </w:p>
        </w:tc>
        <w:tc>
          <w:tcPr>
            <w:tcW w:w="6133" w:type="dxa"/>
            <w:tcBorders/>
            <w:vAlign w:val="center"/>
          </w:tcPr>
          <w:p>
            <w:pPr>
              <w:pStyle w:val="TableContents"/>
              <w:bidi w:val="0"/>
              <w:spacing w:before="0" w:after="283"/>
              <w:jc w:val="left"/>
              <w:rPr/>
            </w:pPr>
            <w:r>
              <w:rPr/>
              <w:t xml:space="preserve">Balaghat </w:t>
            </w:r>
          </w:p>
        </w:tc>
      </w:tr>
      <w:tr>
        <w:trPr/>
        <w:tc>
          <w:tcPr>
            <w:tcW w:w="1441" w:type="dxa"/>
            <w:tcBorders/>
            <w:vAlign w:val="center"/>
          </w:tcPr>
          <w:p>
            <w:pPr>
              <w:pStyle w:val="TableContents"/>
              <w:bidi w:val="0"/>
              <w:spacing w:before="0" w:after="283"/>
              <w:jc w:val="left"/>
              <w:rPr/>
            </w:pPr>
            <w:r>
              <w:rPr/>
              <w:t xml:space="preserve">Yhteensä </w:t>
            </w:r>
          </w:p>
        </w:tc>
        <w:tc>
          <w:tcPr>
            <w:tcW w:w="1298" w:type="dxa"/>
            <w:tcBorders/>
            <w:vAlign w:val="center"/>
          </w:tcPr>
          <w:p>
            <w:pPr>
              <w:pStyle w:val="TableContents"/>
              <w:bidi w:val="0"/>
              <w:spacing w:before="0" w:after="283"/>
              <w:jc w:val="left"/>
              <w:rPr/>
            </w:pPr>
            <w:r>
              <w:rPr/>
              <w:t xml:space="preserve">319 </w:t>
            </w:r>
          </w:p>
        </w:tc>
        <w:tc>
          <w:tcPr>
            <w:tcW w:w="1333" w:type="dxa"/>
            <w:tcBorders/>
            <w:vAlign w:val="center"/>
          </w:tcPr>
          <w:p>
            <w:pPr>
              <w:pStyle w:val="TableContents"/>
              <w:bidi w:val="0"/>
              <w:spacing w:before="0" w:after="283"/>
              <w:jc w:val="left"/>
              <w:rPr/>
            </w:pPr>
            <w:r>
              <w:rPr/>
              <w:t xml:space="preserve">74 </w:t>
            </w:r>
          </w:p>
        </w:tc>
        <w:tc>
          <w:tcPr>
            <w:tcW w:w="613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Maharashtran piirikunnat, jotka ovat osa punaista käytävää.</w:t>
      </w:r>
    </w:p>
    <w:p>
      <w:pPr>
        <w:pStyle w:val="TextBody"/>
        <w:bidi w:val="0"/>
        <w:jc w:val="left"/>
        <w:rPr>
          <w:b/>
          <w:u w:val="single"/>
          <w:shd w:val="clear" w:fill="FFFF00"/>
        </w:rPr>
      </w:pPr>
      <w:r>
        <w:rPr>
          <w:b/>
          <w:u w:val="single"/>
          <w:shd w:val="clear" w:fill="FFFF00"/>
        </w:rPr>
        <w:t xml:space="preserve">Asiakirjan numero 20248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Walt Disney Studios julkaisee elokuvia Disneyn omistamilta ja muilta kuin Disneyn omistamilta animaatiostudioilta. Suurin osa alla luetelluista elokuvista on Walt Disney Animation Studiosilta, joka aloitti Walt Disney Productionsin animaatio-osastona ja tuotti ensimmäisen pitkän animaatioelokuvansa </w:t>
      </w:r>
      <w:r>
        <w:rPr>
          <w:color w:val="A9A9A9"/>
        </w:rPr>
        <w:t xml:space="preserve">Lumikki ja seitsemän kääpiötä </w:t>
      </w:r>
      <w:r>
        <w:rPr/>
        <w:t xml:space="preserve">vuonna 1937, ja vuoteen 2016 mennessä se on tuottanut yhteensä 56 pitkää elokuvaa. Toy Storysta alkaen vuonna 1995 Walt Disney Studios julkaisi animaatioelokuvia myös Pixar Animation Studiosilta, josta tuli sen kokonaan omistama tytäryhtiö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animaatioelokuva disneyltä?</w:t>
      </w:r>
    </w:p>
    <w:p>
      <w:pPr>
        <w:pStyle w:val="TextBody"/>
        <w:bidi w:val="0"/>
        <w:jc w:val="left"/>
        <w:rPr>
          <w:b/>
          <w:u w:val="single"/>
          <w:shd w:val="clear" w:fill="FFFF00"/>
        </w:rPr>
      </w:pPr>
      <w:r>
        <w:rPr>
          <w:b/>
          <w:u w:val="single"/>
          <w:shd w:val="clear" w:fill="FFFF00"/>
        </w:rPr>
        <w:t xml:space="preserve">Asiakirjan numero 20249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Kesari </w:t>
      </w:r>
      <w:r>
        <w:rPr/>
        <w:t xml:space="preserve">oli miespuolinen vanara, joka oli luonteeltaan rohkea ja utelias - ja päällikkö. Hän oli hindujumala Hanumanin isä ja Anjanan aviomies. Ennen Hanumanin syntymää Kesarilla oli tapana vaeltaa eri pyhissä paikoissa, ja aina kun hän löysi luonnonkauniin puutarhan, hän istui pitkään meditoiden. Yhdessä Anjanan kanssa hän rukoili Shiva-jumalalta poikaa. Shiva, joka oli tyytyväinen heidän antaumuksellisuuteensa ja rukouksiinsa, suostui pyyntöön, ja Anjanalle syntyi Shiva, joka myöhemmin sai nimekseen Hanuman. Tämän vuoksi Hanumania kutsutaan myös Rudraksi, joka on toinen nimi, jolla Shiva tunnettiin.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Hanumanin isän nimi?</w:t>
      </w:r>
    </w:p>
    <w:p>
      <w:pPr>
        <w:pStyle w:val="TextBody"/>
        <w:bidi w:val="0"/>
        <w:jc w:val="left"/>
        <w:rPr>
          <w:b/>
          <w:u w:val="single"/>
          <w:shd w:val="clear" w:fill="FFFF00"/>
        </w:rPr>
      </w:pPr>
      <w:r>
        <w:rPr>
          <w:b/>
          <w:u w:val="single"/>
          <w:shd w:val="clear" w:fill="FFFF00"/>
        </w:rPr>
        <w:t xml:space="preserve">Asiakirjan numero 20250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Good Deeds kutsuu Kauneuden, Voiman, Harkinnan ja Viisi Älykköä mukaansa, ja he suostuvat kulkemaan Jokamiehen mukana, kun tämä menee papin luo ottamaan sakramentin. Sakramentin jälkeen Jokamies kertoo heille, mihin hänen matkansa päättyy, ja jälleen he kaikki hylkäävät hänet - paitsi </w:t>
      </w:r>
      <w:r>
        <w:rPr>
          <w:color w:val="A9A9A9"/>
        </w:rPr>
        <w:t xml:space="preserve">Good Deeds</w:t>
      </w:r>
      <w:r>
        <w:rPr/>
        <w:t xml:space="preserve">. Edes Tieto ei voi seurata häntä sen jälkeen, kun hän jättää fyysisen ruumiinsa, vaan pysyy hänen mukanaan kuolemaan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Ainoa, joka suostuu saattamaan jokamiehen kuolemaan, on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Jokamies Etukuva John Skotin julkaisemasta Jokamiehen painoksesta noin vuonna </w:t>
      </w:r>
      <w:r>
        <w:rPr>
          <w:color w:val="A9A9A9"/>
        </w:rPr>
        <w:t xml:space="preserve">1530</w:t>
      </w:r>
      <w:r>
        <w:rPr/>
        <w:t xml:space="preserve">. </w:t>
      </w:r>
    </w:p>
    <w:tbl>
      <w:tblPr>
        <w:tblW w:w="8627" w:type="dxa"/>
        <w:jc w:val="left"/>
        <w:tblInd w:w="0" w:type="dxa"/>
        <w:tblLayout w:type="fixed"/>
        <w:tblCellMar>
          <w:top w:w="28" w:type="dxa"/>
          <w:left w:w="28" w:type="dxa"/>
          <w:bottom w:w="28" w:type="dxa"/>
          <w:right w:w="28" w:type="dxa"/>
        </w:tblCellMar>
      </w:tblPr>
      <w:tblGrid>
        <w:gridCol w:w="1996"/>
        <w:gridCol w:w="6631"/>
      </w:tblGrid>
      <w:tr>
        <w:trPr/>
        <w:tc>
          <w:tcPr>
            <w:tcW w:w="1996" w:type="dxa"/>
            <w:tcBorders/>
            <w:vAlign w:val="center"/>
          </w:tcPr>
          <w:p>
            <w:pPr>
              <w:pStyle w:val="TableHeading"/>
              <w:suppressLineNumbers/>
              <w:bidi w:val="0"/>
              <w:spacing w:before="0" w:after="283"/>
              <w:jc w:val="center"/>
              <w:rPr/>
            </w:pPr>
            <w:r>
              <w:rPr/>
              <w:t xml:space="preserve">Kirjoittanut </w:t>
            </w:r>
          </w:p>
        </w:tc>
        <w:tc>
          <w:tcPr>
            <w:tcW w:w="6631" w:type="dxa"/>
            <w:tcBorders/>
            <w:vAlign w:val="center"/>
          </w:tcPr>
          <w:p>
            <w:pPr>
              <w:pStyle w:val="TableContents"/>
              <w:bidi w:val="0"/>
              <w:spacing w:before="0" w:after="283"/>
              <w:jc w:val="left"/>
              <w:rPr/>
            </w:pPr>
            <w:r>
              <w:rPr/>
              <w:t xml:space="preserve">tuntematon; Petrus Dorlanduksen nimettömän Elckerlijcin käännös. </w:t>
            </w:r>
          </w:p>
        </w:tc>
      </w:tr>
      <w:tr>
        <w:trPr/>
        <w:tc>
          <w:tcPr>
            <w:tcW w:w="1996" w:type="dxa"/>
            <w:tcBorders/>
            <w:vAlign w:val="center"/>
          </w:tcPr>
          <w:p>
            <w:pPr>
              <w:pStyle w:val="TableHeading"/>
              <w:suppressLineNumbers/>
              <w:bidi w:val="0"/>
              <w:spacing w:before="0" w:after="283"/>
              <w:jc w:val="center"/>
              <w:rPr/>
            </w:pPr>
            <w:r>
              <w:rPr/>
              <w:t xml:space="preserve">Hahmot </w:t>
            </w:r>
          </w:p>
        </w:tc>
        <w:tc>
          <w:tcPr>
            <w:tcW w:w="6631"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Jokamies </w:t>
            </w:r>
          </w:p>
          <w:p>
            <w:pPr>
              <w:pStyle w:val="TableContents"/>
              <w:numPr>
                <w:ilvl w:val="0"/>
                <w:numId w:val="161"/>
              </w:numPr>
              <w:tabs>
                <w:tab w:val="clear" w:pos="1134"/>
                <w:tab w:val="left" w:leader="none" w:pos="707"/>
              </w:tabs>
              <w:bidi w:val="0"/>
              <w:spacing w:before="0" w:after="0"/>
              <w:ind w:start="707" w:hanging="283"/>
              <w:jc w:val="left"/>
              <w:rPr/>
            </w:pPr>
            <w:r>
              <w:rPr/>
              <w:t xml:space="preserve">Messenger </w:t>
            </w:r>
          </w:p>
          <w:p>
            <w:pPr>
              <w:pStyle w:val="TableContents"/>
              <w:numPr>
                <w:ilvl w:val="0"/>
                <w:numId w:val="161"/>
              </w:numPr>
              <w:tabs>
                <w:tab w:val="clear" w:pos="1134"/>
                <w:tab w:val="left" w:leader="none" w:pos="707"/>
              </w:tabs>
              <w:bidi w:val="0"/>
              <w:spacing w:before="0" w:after="0"/>
              <w:ind w:start="707" w:hanging="283"/>
              <w:jc w:val="left"/>
              <w:rPr/>
            </w:pPr>
            <w:r>
              <w:rPr/>
              <w:t xml:space="preserve">Jumala </w:t>
            </w:r>
          </w:p>
          <w:p>
            <w:pPr>
              <w:pStyle w:val="TableContents"/>
              <w:numPr>
                <w:ilvl w:val="0"/>
                <w:numId w:val="161"/>
              </w:numPr>
              <w:tabs>
                <w:tab w:val="clear" w:pos="1134"/>
                <w:tab w:val="left" w:leader="none" w:pos="707"/>
              </w:tabs>
              <w:bidi w:val="0"/>
              <w:spacing w:before="0" w:after="0"/>
              <w:ind w:start="707" w:hanging="283"/>
              <w:jc w:val="left"/>
              <w:rPr/>
            </w:pPr>
            <w:r>
              <w:rPr/>
              <w:t xml:space="preserve">Kuolema </w:t>
            </w:r>
          </w:p>
          <w:p>
            <w:pPr>
              <w:pStyle w:val="TableContents"/>
              <w:numPr>
                <w:ilvl w:val="0"/>
                <w:numId w:val="161"/>
              </w:numPr>
              <w:tabs>
                <w:tab w:val="clear" w:pos="1134"/>
                <w:tab w:val="left" w:leader="none" w:pos="707"/>
              </w:tabs>
              <w:bidi w:val="0"/>
              <w:spacing w:before="0" w:after="0"/>
              <w:ind w:start="707" w:hanging="283"/>
              <w:jc w:val="left"/>
              <w:rPr/>
            </w:pPr>
            <w:r>
              <w:rPr/>
              <w:t xml:space="preserve">Apuraha </w:t>
            </w:r>
          </w:p>
          <w:p>
            <w:pPr>
              <w:pStyle w:val="TableContents"/>
              <w:numPr>
                <w:ilvl w:val="0"/>
                <w:numId w:val="161"/>
              </w:numPr>
              <w:tabs>
                <w:tab w:val="clear" w:pos="1134"/>
                <w:tab w:val="left" w:leader="none" w:pos="707"/>
              </w:tabs>
              <w:bidi w:val="0"/>
              <w:spacing w:before="0" w:after="0"/>
              <w:ind w:start="707" w:hanging="283"/>
              <w:jc w:val="left"/>
              <w:rPr/>
            </w:pPr>
            <w:r>
              <w:rPr/>
              <w:t xml:space="preserve">Sukulaiset </w:t>
            </w:r>
          </w:p>
          <w:p>
            <w:pPr>
              <w:pStyle w:val="TableContents"/>
              <w:numPr>
                <w:ilvl w:val="0"/>
                <w:numId w:val="161"/>
              </w:numPr>
              <w:tabs>
                <w:tab w:val="clear" w:pos="1134"/>
                <w:tab w:val="left" w:leader="none" w:pos="707"/>
              </w:tabs>
              <w:bidi w:val="0"/>
              <w:spacing w:before="0" w:after="0"/>
              <w:ind w:start="707" w:hanging="283"/>
              <w:jc w:val="left"/>
              <w:rPr/>
            </w:pPr>
            <w:r>
              <w:rPr/>
              <w:t xml:space="preserve">Serkku </w:t>
            </w:r>
          </w:p>
          <w:p>
            <w:pPr>
              <w:pStyle w:val="TableContents"/>
              <w:numPr>
                <w:ilvl w:val="0"/>
                <w:numId w:val="161"/>
              </w:numPr>
              <w:tabs>
                <w:tab w:val="clear" w:pos="1134"/>
                <w:tab w:val="left" w:leader="none" w:pos="707"/>
              </w:tabs>
              <w:bidi w:val="0"/>
              <w:spacing w:before="0" w:after="0"/>
              <w:ind w:start="707" w:hanging="283"/>
              <w:jc w:val="left"/>
              <w:rPr/>
            </w:pPr>
            <w:r>
              <w:rPr/>
              <w:t xml:space="preserve">Tavarat </w:t>
            </w:r>
          </w:p>
          <w:p>
            <w:pPr>
              <w:pStyle w:val="TableContents"/>
              <w:numPr>
                <w:ilvl w:val="0"/>
                <w:numId w:val="161"/>
              </w:numPr>
              <w:tabs>
                <w:tab w:val="clear" w:pos="1134"/>
                <w:tab w:val="left" w:leader="none" w:pos="707"/>
              </w:tabs>
              <w:bidi w:val="0"/>
              <w:spacing w:before="0" w:after="0"/>
              <w:ind w:start="707" w:hanging="283"/>
              <w:jc w:val="left"/>
              <w:rPr/>
            </w:pPr>
            <w:r>
              <w:rPr/>
              <w:t xml:space="preserve">Hyvät teot </w:t>
            </w:r>
          </w:p>
          <w:p>
            <w:pPr>
              <w:pStyle w:val="TableContents"/>
              <w:numPr>
                <w:ilvl w:val="0"/>
                <w:numId w:val="161"/>
              </w:numPr>
              <w:tabs>
                <w:tab w:val="clear" w:pos="1134"/>
                <w:tab w:val="left" w:leader="none" w:pos="707"/>
              </w:tabs>
              <w:bidi w:val="0"/>
              <w:spacing w:before="0" w:after="0"/>
              <w:ind w:start="707" w:hanging="283"/>
              <w:jc w:val="left"/>
              <w:rPr/>
            </w:pPr>
            <w:r>
              <w:rPr/>
              <w:t xml:space="preserve">Tieto </w:t>
            </w:r>
          </w:p>
          <w:p>
            <w:pPr>
              <w:pStyle w:val="TableContents"/>
              <w:numPr>
                <w:ilvl w:val="0"/>
                <w:numId w:val="161"/>
              </w:numPr>
              <w:tabs>
                <w:tab w:val="clear" w:pos="1134"/>
                <w:tab w:val="left" w:leader="none" w:pos="707"/>
              </w:tabs>
              <w:bidi w:val="0"/>
              <w:spacing w:before="0" w:after="0"/>
              <w:ind w:start="707" w:hanging="283"/>
              <w:jc w:val="left"/>
              <w:rPr/>
            </w:pPr>
            <w:r>
              <w:rPr/>
              <w:t xml:space="preserve">Tunnustus </w:t>
            </w:r>
          </w:p>
          <w:p>
            <w:pPr>
              <w:pStyle w:val="TableContents"/>
              <w:numPr>
                <w:ilvl w:val="0"/>
                <w:numId w:val="161"/>
              </w:numPr>
              <w:tabs>
                <w:tab w:val="clear" w:pos="1134"/>
                <w:tab w:val="left" w:leader="none" w:pos="707"/>
              </w:tabs>
              <w:bidi w:val="0"/>
              <w:spacing w:before="0" w:after="0"/>
              <w:ind w:start="707" w:hanging="283"/>
              <w:jc w:val="left"/>
              <w:rPr/>
            </w:pPr>
            <w:r>
              <w:rPr/>
              <w:t xml:space="preserve">Kauneus </w:t>
            </w:r>
          </w:p>
          <w:p>
            <w:pPr>
              <w:pStyle w:val="TableContents"/>
              <w:numPr>
                <w:ilvl w:val="0"/>
                <w:numId w:val="161"/>
              </w:numPr>
              <w:tabs>
                <w:tab w:val="clear" w:pos="1134"/>
                <w:tab w:val="left" w:leader="none" w:pos="707"/>
              </w:tabs>
              <w:bidi w:val="0"/>
              <w:spacing w:before="0" w:after="0"/>
              <w:ind w:start="707" w:hanging="283"/>
              <w:jc w:val="left"/>
              <w:rPr/>
            </w:pPr>
            <w:r>
              <w:rPr/>
              <w:t xml:space="preserve">Vahvuus </w:t>
            </w:r>
          </w:p>
          <w:p>
            <w:pPr>
              <w:pStyle w:val="TableContents"/>
              <w:numPr>
                <w:ilvl w:val="0"/>
                <w:numId w:val="161"/>
              </w:numPr>
              <w:tabs>
                <w:tab w:val="clear" w:pos="1134"/>
                <w:tab w:val="left" w:leader="none" w:pos="707"/>
              </w:tabs>
              <w:bidi w:val="0"/>
              <w:spacing w:before="0" w:after="0"/>
              <w:ind w:start="707" w:hanging="283"/>
              <w:jc w:val="left"/>
              <w:rPr/>
            </w:pPr>
            <w:r>
              <w:rPr/>
              <w:t xml:space="preserve">Harkintavalta </w:t>
            </w:r>
          </w:p>
          <w:p>
            <w:pPr>
              <w:pStyle w:val="TableContents"/>
              <w:numPr>
                <w:ilvl w:val="0"/>
                <w:numId w:val="161"/>
              </w:numPr>
              <w:tabs>
                <w:tab w:val="clear" w:pos="1134"/>
                <w:tab w:val="left" w:leader="none" w:pos="707"/>
              </w:tabs>
              <w:bidi w:val="0"/>
              <w:spacing w:before="0" w:after="0"/>
              <w:ind w:start="707" w:hanging="283"/>
              <w:jc w:val="left"/>
              <w:rPr/>
            </w:pPr>
            <w:r>
              <w:rPr/>
              <w:t xml:space="preserve">Viisi älykköä </w:t>
            </w:r>
          </w:p>
          <w:p>
            <w:pPr>
              <w:pStyle w:val="TableContents"/>
              <w:numPr>
                <w:ilvl w:val="0"/>
                <w:numId w:val="161"/>
              </w:numPr>
              <w:tabs>
                <w:tab w:val="clear" w:pos="1134"/>
                <w:tab w:val="left" w:leader="none" w:pos="707"/>
              </w:tabs>
              <w:bidi w:val="0"/>
              <w:spacing w:before="0" w:after="0"/>
              <w:ind w:start="707" w:hanging="283"/>
              <w:jc w:val="left"/>
              <w:rPr/>
            </w:pPr>
            <w:r>
              <w:rPr/>
              <w:t xml:space="preserve">Angel </w:t>
            </w:r>
          </w:p>
          <w:p>
            <w:pPr>
              <w:pStyle w:val="TableContents"/>
              <w:numPr>
                <w:ilvl w:val="0"/>
                <w:numId w:val="161"/>
              </w:numPr>
              <w:tabs>
                <w:tab w:val="clear" w:pos="1134"/>
                <w:tab w:val="left" w:leader="none" w:pos="707"/>
              </w:tabs>
              <w:bidi w:val="0"/>
              <w:spacing w:before="0" w:after="283"/>
              <w:ind w:start="707" w:hanging="283"/>
              <w:jc w:val="left"/>
              <w:rPr/>
            </w:pPr>
            <w:r>
              <w:rPr/>
              <w:t xml:space="preserve">Tohtori </w:t>
            </w:r>
          </w:p>
        </w:tc>
      </w:tr>
      <w:tr>
        <w:trPr/>
        <w:tc>
          <w:tcPr>
            <w:tcW w:w="1996" w:type="dxa"/>
            <w:tcBorders/>
            <w:vAlign w:val="center"/>
          </w:tcPr>
          <w:p>
            <w:pPr>
              <w:pStyle w:val="TableHeading"/>
              <w:suppressLineNumbers/>
              <w:bidi w:val="0"/>
              <w:spacing w:before="0" w:after="283"/>
              <w:jc w:val="center"/>
              <w:rPr/>
            </w:pPr>
            <w:r>
              <w:rPr/>
              <w:t xml:space="preserve">Ensiesityspäivä </w:t>
            </w:r>
          </w:p>
        </w:tc>
        <w:tc>
          <w:tcPr>
            <w:tcW w:w="6631" w:type="dxa"/>
            <w:tcBorders/>
            <w:vAlign w:val="center"/>
          </w:tcPr>
          <w:p>
            <w:pPr>
              <w:pStyle w:val="TableContents"/>
              <w:bidi w:val="0"/>
              <w:spacing w:before="0" w:after="283"/>
              <w:jc w:val="left"/>
              <w:rPr/>
            </w:pPr>
            <w:r>
              <w:rPr/>
              <w:t xml:space="preserve">c. 1510 </w:t>
            </w:r>
          </w:p>
        </w:tc>
      </w:tr>
      <w:tr>
        <w:trPr/>
        <w:tc>
          <w:tcPr>
            <w:tcW w:w="1996" w:type="dxa"/>
            <w:tcBorders/>
            <w:vAlign w:val="center"/>
          </w:tcPr>
          <w:p>
            <w:pPr>
              <w:pStyle w:val="TableHeading"/>
              <w:suppressLineNumbers/>
              <w:bidi w:val="0"/>
              <w:spacing w:before="0" w:after="283"/>
              <w:jc w:val="center"/>
              <w:rPr/>
            </w:pPr>
            <w:r>
              <w:rPr/>
              <w:t xml:space="preserve">Alkuperäinen kieli </w:t>
            </w:r>
          </w:p>
        </w:tc>
        <w:tc>
          <w:tcPr>
            <w:tcW w:w="6631" w:type="dxa"/>
            <w:tcBorders/>
            <w:vAlign w:val="center"/>
          </w:tcPr>
          <w:p>
            <w:pPr>
              <w:pStyle w:val="TableContents"/>
              <w:bidi w:val="0"/>
              <w:spacing w:before="0" w:after="283"/>
              <w:jc w:val="left"/>
              <w:rPr/>
            </w:pPr>
            <w:r>
              <w:rPr/>
              <w:t xml:space="preserve">Keski-englanti </w:t>
            </w:r>
          </w:p>
        </w:tc>
      </w:tr>
      <w:tr>
        <w:trPr/>
        <w:tc>
          <w:tcPr>
            <w:tcW w:w="1996" w:type="dxa"/>
            <w:tcBorders/>
            <w:vAlign w:val="center"/>
          </w:tcPr>
          <w:p>
            <w:pPr>
              <w:pStyle w:val="TableHeading"/>
              <w:suppressLineNumbers/>
              <w:bidi w:val="0"/>
              <w:spacing w:before="0" w:after="283"/>
              <w:jc w:val="center"/>
              <w:rPr/>
            </w:pPr>
            <w:r>
              <w:rPr/>
              <w:t xml:space="preserve">Aihe </w:t>
            </w:r>
          </w:p>
        </w:tc>
        <w:tc>
          <w:tcPr>
            <w:tcW w:w="6631" w:type="dxa"/>
            <w:tcBorders/>
            <w:vAlign w:val="center"/>
          </w:tcPr>
          <w:p>
            <w:pPr>
              <w:pStyle w:val="TableContents"/>
              <w:bidi w:val="0"/>
              <w:spacing w:before="0" w:after="283"/>
              <w:jc w:val="left"/>
              <w:rPr/>
            </w:pPr>
            <w:r>
              <w:rPr/>
              <w:t xml:space="preserve">Tilinteko, Pelastus </w:t>
            </w:r>
          </w:p>
        </w:tc>
      </w:tr>
      <w:tr>
        <w:trPr/>
        <w:tc>
          <w:tcPr>
            <w:tcW w:w="1996" w:type="dxa"/>
            <w:tcBorders/>
            <w:vAlign w:val="center"/>
          </w:tcPr>
          <w:p>
            <w:pPr>
              <w:pStyle w:val="TableHeading"/>
              <w:suppressLineNumbers/>
              <w:bidi w:val="0"/>
              <w:spacing w:before="0" w:after="283"/>
              <w:jc w:val="center"/>
              <w:rPr/>
            </w:pPr>
            <w:r>
              <w:rPr/>
              <w:t xml:space="preserve">Genre </w:t>
            </w:r>
          </w:p>
        </w:tc>
        <w:tc>
          <w:tcPr>
            <w:tcW w:w="6631" w:type="dxa"/>
            <w:tcBorders/>
            <w:vAlign w:val="center"/>
          </w:tcPr>
          <w:p>
            <w:pPr>
              <w:pStyle w:val="TableContents"/>
              <w:bidi w:val="0"/>
              <w:spacing w:before="0" w:after="283"/>
              <w:jc w:val="left"/>
              <w:rPr/>
            </w:pPr>
            <w:r>
              <w:rPr/>
              <w:t xml:space="preserve">Moraalinäytelmä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Everyman julkaistiin ensimmäisen kerran? Millainen näytelmä tämä on?</w:t>
      </w:r>
    </w:p>
    <w:p>
      <w:pPr>
        <w:pStyle w:val="TextBody"/>
        <w:bidi w:val="0"/>
        <w:jc w:val="left"/>
        <w:rPr>
          <w:b/>
          <w:u w:val="single"/>
          <w:shd w:val="clear" w:fill="FFFF00"/>
        </w:rPr>
      </w:pPr>
      <w:r>
        <w:rPr>
          <w:b/>
          <w:u w:val="single"/>
          <w:shd w:val="clear" w:fill="FFFF00"/>
        </w:rPr>
        <w:t xml:space="preserve">Asiakirjan numero 20251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Fannie Maen ja Freddie Macin liittovaltion haltuunotto oli se, että Yhdysvaltain valtiovarainministeriö asetti </w:t>
      </w:r>
      <w:r>
        <w:rPr>
          <w:color w:val="A9A9A9"/>
        </w:rPr>
        <w:t xml:space="preserve">syyskuussa </w:t>
      </w:r>
      <w:r>
        <w:rPr/>
        <w:t xml:space="preserve">2008 valtion tukemat yritykset Federal National Mortgage Associationin (Fannie Mae) ja Federal Home Loan Mortgage Corporationin (Freddie Mac) valvontaan</w:t>
      </w:r>
      <w:r>
        <w:rPr/>
        <w:t xml:space="preserve">. Se oli yksi monista rahoitustapahtumista meneillään olevassa subprime-luottokriisissä.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Freddie Mac ja Fannie Mae menivät konkurssiin?</w:t>
      </w:r>
    </w:p>
    <w:p>
      <w:pPr>
        <w:pStyle w:val="TextBody"/>
        <w:bidi w:val="0"/>
        <w:jc w:val="left"/>
        <w:rPr>
          <w:b/>
          <w:u w:val="single"/>
          <w:shd w:val="clear" w:fill="FFFF00"/>
        </w:rPr>
      </w:pPr>
      <w:r>
        <w:rPr>
          <w:b/>
          <w:u w:val="single"/>
          <w:shd w:val="clear" w:fill="FFFF00"/>
        </w:rPr>
        <w:t xml:space="preserve">Asiakirjan numero 20252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he kokoontuvat baariin pettyneinä, ja Emily pyytää anteeksi, sillä hän ajatteli, että se olisi ainoa tapa, jolla he voisivat nähdä toisensa uudelleen. He kaikki ilmaisevat, kuinka paljon he kaipaavat toisiaan. Yhtäkkiä Aubrey suostuttelee heidät osallistumaan USO-esitykseen, johon hänen armeijan upseeri-isänsä on päässyt mukaan. Jos he voittavat kilpailun, he pääsevät avaamaan DJ Khaledille. Bellat suostuvat mielellään, paitsi Stacie, joka on tällä hetkellä kahdeksannella kuulla raskaana eikä voi lähteä mukaan. Myöhemmin Bellat saapuvat hangaariin, jossa kaksi sotilasta, Chicago (Matt Lanter) ja Zeke (Troy Ian Hall), esittelevät heidät kilpailijoilleen, jotka paljastuvat kolmeksi muuksi yhtyeeksi, jotka käyttävät soittimia, toisin kuin Bellat. Kun </w:t>
      </w:r>
      <w:r>
        <w:rPr>
          <w:color w:val="A9A9A9"/>
        </w:rPr>
        <w:t xml:space="preserve">Evermoist-yhtye </w:t>
      </w:r>
      <w:r>
        <w:rPr/>
        <w:t xml:space="preserve">alkaa johtajansa Calamityn (Ruby Rose) johdolla pilkata ja vähätellä Belloja, Bellat haastavat kilpailijat riitelyyn, mutta lähtevät hävinneinä, kun muut ryhmät kilpailevat soittimillaan.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bändin nimi elokuvassa Pitch Perfect 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Bellat viedään hienoon hotelliin </w:t>
      </w:r>
      <w:r>
        <w:rPr>
          <w:color w:val="A9A9A9"/>
        </w:rPr>
        <w:t xml:space="preserve">Espanjaan</w:t>
      </w:r>
      <w:r>
        <w:rPr/>
        <w:t xml:space="preserve">, jossa Chloe alkaa ihastua Chicagoon. Fat Amy löytää sängystään vanhan pehmopupun, jonka hän tunnistaa vanhaksi leluksi, jota hänellä oli tapana pitää sylissään hyvin pienenä, kun hänen isänsä Fergus (John Lithgow) lauloi hänet joka ilta uneen. Sitten Amy tajuaa, että hänen isänsä asuu samassa hotellissa kuin hän ja järkyttyy löydöstä, sillä Fergus on kansainvälinen rikollinen. Myöhemmin samana iltana Bellat kutsutaan juhliin DJ Khaledin sviittiin hotellissa, jossa Fat Amy eroaa ryhmästä, kun hänet kutsutaan pokeriturnaukseen. Turnauksen järjesti Fergus, joka heti anelee Amya takaisin elämäänsä. Epäröivä Amy suostuu lopulta nähdessään, miten paljon Amy on muuttunut. Beca viedään DJ Khaledin musiikintuottaja Theon (Guy Burnet) kanssa ystävystyneen Chloen (Chloe) kouraistua hänen rintojaan DJ Khaledin musiikin editointihuoneeseen. Beca tuottaa miksauksen, joka tekee vaikutuksen Theoon, joka saa hänet lähettämään miksauksen DJ Khaledille. Hetkeä myöhemmin juhlat ajautuvat kaaokseen, kun Aubrey sytyttää sviitin vahingossa tuleen.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bellat menevät Pitch Perfect 3:ssa?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Elokuvan pääkuvaukset alkoivat tammikuussa 2017 Atlantassa, Georgiassa ja päättyivät huhtikuussa 2017. Elokuva julkaistiin Yhdysvalloissa </w:t>
      </w:r>
      <w:r>
        <w:rPr>
          <w:color w:val="A9A9A9"/>
        </w:rPr>
        <w:t xml:space="preserve">22. joulukuuta 2017</w:t>
      </w:r>
      <w:r>
        <w:rPr/>
        <w:t xml:space="preserve">, sai kriitikoilta vaihtelevia arvioita ja on tuottanut maailmanlaajuisesti 183 miljoonaa dollaria. Siitä tuli kaikkien aikojen toiseksi eniten tuottanut musiikkikomediaelokuva, vain edeltäjänsä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3. Pitch Perfect ilmestyy</w:t>
      </w:r>
    </w:p>
    <w:p>
      <w:pPr>
        <w:pStyle w:val="TextBody"/>
        <w:bidi w:val="0"/>
        <w:jc w:val="left"/>
        <w:rPr>
          <w:b/>
          <w:shd w:val="clear" w:fill="FFFF00"/>
        </w:rPr>
      </w:pPr>
      <w:r>
        <w:rPr>
          <w:b/>
          <w:shd w:val="clear" w:fill="FFFF00"/>
        </w:rPr>
        <w:t xml:space="preserve">Teksti numero 3</w:t>
      </w:r>
    </w:p>
    <w:p>
      <w:pPr>
        <w:pStyle w:val="TextBody"/>
        <w:numPr>
          <w:ilvl w:val="0"/>
          <w:numId w:val="162"/>
        </w:numPr>
        <w:tabs>
          <w:tab w:val="clear" w:pos="1134"/>
          <w:tab w:val="left" w:leader="none" w:pos="720"/>
        </w:tabs>
        <w:bidi w:val="0"/>
        <w:ind w:start="720" w:hanging="283"/>
        <w:jc w:val="left"/>
        <w:rPr/>
      </w:pPr>
      <w:r>
        <w:rPr>
          <w:color w:val="A9A9A9"/>
        </w:rPr>
        <w:t xml:space="preserve">Moises Arias </w:t>
      </w:r>
      <w:r>
        <w:rPr/>
        <w:t xml:space="preserve">kuin Pimp-Lo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sutenööriä Lo:ta Pitch Perfect 3:ssa...</w:t>
      </w:r>
    </w:p>
    <w:p>
      <w:pPr>
        <w:pStyle w:val="TextBody"/>
        <w:bidi w:val="0"/>
        <w:jc w:val="left"/>
        <w:rPr>
          <w:b/>
          <w:shd w:val="clear" w:fill="FFFF00"/>
        </w:rPr>
      </w:pPr>
      <w:r>
        <w:rPr>
          <w:b/>
          <w:shd w:val="clear" w:fill="FFFF00"/>
        </w:rPr>
        <w:t xml:space="preserve">Teksti numero 4</w:t>
      </w:r>
    </w:p>
    <w:p>
      <w:pPr>
        <w:pStyle w:val="TextBody"/>
        <w:numPr>
          <w:ilvl w:val="0"/>
          <w:numId w:val="163"/>
        </w:numPr>
        <w:tabs>
          <w:tab w:val="clear" w:pos="1134"/>
          <w:tab w:val="left" w:leader="none" w:pos="707"/>
        </w:tabs>
        <w:bidi w:val="0"/>
        <w:spacing w:before="0" w:after="0"/>
        <w:ind w:start="707" w:hanging="283"/>
        <w:jc w:val="left"/>
        <w:rPr/>
      </w:pPr>
      <w:r>
        <w:rPr/>
        <w:t xml:space="preserve">Elizabeth Banks Gail Abernathy-McKadden-Feinbergerinä, a cappella -kommentaattorina, joka tekee loukkaavaa dokumenttia The Bellas -yhtyeestä. </w:t>
      </w:r>
    </w:p>
    <w:p>
      <w:pPr>
        <w:pStyle w:val="TextBody"/>
        <w:numPr>
          <w:ilvl w:val="0"/>
          <w:numId w:val="163"/>
        </w:numPr>
        <w:tabs>
          <w:tab w:val="clear" w:pos="1134"/>
          <w:tab w:val="left" w:leader="none" w:pos="707"/>
        </w:tabs>
        <w:bidi w:val="0"/>
        <w:spacing w:before="0" w:after="0"/>
        <w:ind w:start="707" w:hanging="283"/>
        <w:jc w:val="left"/>
        <w:rPr/>
      </w:pPr>
      <w:r>
        <w:rPr/>
        <w:t xml:space="preserve">John Michael Higgins John Smithinä, a cappella -kommentaattorina, joka tekee loukkaavaa dokumenttia The Bellas -yhtyeestä. </w:t>
      </w:r>
    </w:p>
    <w:p>
      <w:pPr>
        <w:pStyle w:val="TextBody"/>
        <w:numPr>
          <w:ilvl w:val="0"/>
          <w:numId w:val="163"/>
        </w:numPr>
        <w:tabs>
          <w:tab w:val="clear" w:pos="1134"/>
          <w:tab w:val="left" w:leader="none" w:pos="707"/>
        </w:tabs>
        <w:bidi w:val="0"/>
        <w:spacing w:before="0" w:after="0"/>
        <w:ind w:start="707" w:hanging="283"/>
        <w:jc w:val="left"/>
        <w:rPr/>
      </w:pPr>
      <w:r>
        <w:rPr/>
        <w:t xml:space="preserve">John Lithgow Fergus Hobartina, Fat Amyn vieraantuneena rikollis-isänä. </w:t>
      </w:r>
    </w:p>
    <w:p>
      <w:pPr>
        <w:pStyle w:val="TextBody"/>
        <w:numPr>
          <w:ilvl w:val="0"/>
          <w:numId w:val="163"/>
        </w:numPr>
        <w:tabs>
          <w:tab w:val="clear" w:pos="1134"/>
          <w:tab w:val="left" w:leader="none" w:pos="707"/>
        </w:tabs>
        <w:bidi w:val="0"/>
        <w:spacing w:before="0" w:after="0"/>
        <w:ind w:start="707" w:hanging="283"/>
        <w:jc w:val="left"/>
        <w:rPr/>
      </w:pPr>
      <w:r>
        <w:rPr>
          <w:color w:val="A9A9A9"/>
        </w:rPr>
        <w:t xml:space="preserve">Matt Lanter </w:t>
      </w:r>
      <w:r>
        <w:rPr/>
        <w:t xml:space="preserve">näyttelee Chicago Walpia, amerikkalaissotilasta, joka opastaa Belloja kiertueen aikana ja on Chloen rakkauden kohde. </w:t>
      </w:r>
    </w:p>
    <w:p>
      <w:pPr>
        <w:pStyle w:val="TextBody"/>
        <w:numPr>
          <w:ilvl w:val="0"/>
          <w:numId w:val="163"/>
        </w:numPr>
        <w:tabs>
          <w:tab w:val="clear" w:pos="1134"/>
          <w:tab w:val="left" w:leader="none" w:pos="707"/>
        </w:tabs>
        <w:bidi w:val="0"/>
        <w:spacing w:before="0" w:after="0"/>
        <w:ind w:start="707" w:hanging="283"/>
        <w:jc w:val="left"/>
        <w:rPr/>
      </w:pPr>
      <w:r>
        <w:rPr/>
        <w:t xml:space="preserve">Guy Burnet Theona, DJ Khaledin musiikkituottajana, joka pitää Becasta. </w:t>
      </w:r>
    </w:p>
    <w:p>
      <w:pPr>
        <w:pStyle w:val="TextBody"/>
        <w:numPr>
          <w:ilvl w:val="0"/>
          <w:numId w:val="163"/>
        </w:numPr>
        <w:tabs>
          <w:tab w:val="clear" w:pos="1134"/>
          <w:tab w:val="left" w:leader="none" w:pos="707"/>
        </w:tabs>
        <w:bidi w:val="0"/>
        <w:spacing w:before="0" w:after="0"/>
        <w:ind w:start="707" w:hanging="283"/>
        <w:jc w:val="left"/>
        <w:rPr/>
      </w:pPr>
      <w:r>
        <w:rPr/>
        <w:t xml:space="preserve">DJ Khaled omana itsenään </w:t>
      </w:r>
    </w:p>
    <w:p>
      <w:pPr>
        <w:pStyle w:val="TextBody"/>
        <w:numPr>
          <w:ilvl w:val="0"/>
          <w:numId w:val="163"/>
        </w:numPr>
        <w:tabs>
          <w:tab w:val="clear" w:pos="1134"/>
          <w:tab w:val="left" w:leader="none" w:pos="707"/>
        </w:tabs>
        <w:bidi w:val="0"/>
        <w:spacing w:before="0" w:after="0"/>
        <w:ind w:start="707" w:hanging="283"/>
        <w:jc w:val="left"/>
        <w:rPr/>
      </w:pPr>
      <w:r>
        <w:rPr>
          <w:color w:val="DCDCDC"/>
        </w:rPr>
        <w:t xml:space="preserve">Troy Ian Hall </w:t>
      </w:r>
      <w:r>
        <w:rPr/>
        <w:t xml:space="preserve">Yhdysvaltain sotilaana Zeke, Chicagon kumppani... </w:t>
      </w:r>
    </w:p>
    <w:p>
      <w:pPr>
        <w:pStyle w:val="TextBody"/>
        <w:numPr>
          <w:ilvl w:val="0"/>
          <w:numId w:val="163"/>
        </w:numPr>
        <w:tabs>
          <w:tab w:val="clear" w:pos="1134"/>
          <w:tab w:val="left" w:leader="none" w:pos="707"/>
        </w:tabs>
        <w:bidi w:val="0"/>
        <w:spacing w:before="0" w:after="0"/>
        <w:ind w:start="707" w:hanging="283"/>
        <w:jc w:val="left"/>
        <w:rPr/>
      </w:pPr>
      <w:r>
        <w:rPr/>
        <w:t xml:space="preserve">Michael Rose Aubreyn isänä </w:t>
      </w:r>
    </w:p>
    <w:p>
      <w:pPr>
        <w:pStyle w:val="TextBody"/>
        <w:numPr>
          <w:ilvl w:val="0"/>
          <w:numId w:val="163"/>
        </w:numPr>
        <w:tabs>
          <w:tab w:val="clear" w:pos="1134"/>
          <w:tab w:val="left" w:leader="none" w:pos="707"/>
        </w:tabs>
        <w:bidi w:val="0"/>
        <w:spacing w:before="0" w:after="0"/>
        <w:ind w:start="707" w:hanging="283"/>
        <w:jc w:val="left"/>
        <w:rPr/>
      </w:pPr>
      <w:r>
        <w:rPr/>
        <w:t xml:space="preserve">Jessica Chaffin (Evan) </w:t>
      </w:r>
    </w:p>
    <w:p>
      <w:pPr>
        <w:pStyle w:val="TextBody"/>
        <w:numPr>
          <w:ilvl w:val="0"/>
          <w:numId w:val="163"/>
        </w:numPr>
        <w:tabs>
          <w:tab w:val="clear" w:pos="1134"/>
          <w:tab w:val="left" w:leader="none" w:pos="707"/>
        </w:tabs>
        <w:bidi w:val="0"/>
        <w:spacing w:before="0" w:after="0"/>
        <w:ind w:start="707" w:hanging="283"/>
        <w:jc w:val="left"/>
        <w:rPr/>
      </w:pPr>
      <w:r>
        <w:rPr/>
        <w:t xml:space="preserve">Moises Arias nimellä Pimp-Lo </w:t>
      </w:r>
    </w:p>
    <w:p>
      <w:pPr>
        <w:pStyle w:val="TextBody"/>
        <w:numPr>
          <w:ilvl w:val="0"/>
          <w:numId w:val="163"/>
        </w:numPr>
        <w:tabs>
          <w:tab w:val="clear" w:pos="1134"/>
          <w:tab w:val="left" w:leader="none" w:pos="707"/>
        </w:tabs>
        <w:bidi w:val="0"/>
        <w:spacing w:before="0" w:after="0"/>
        <w:ind w:start="707" w:hanging="283"/>
        <w:jc w:val="left"/>
        <w:rPr/>
      </w:pPr>
      <w:r>
        <w:rPr/>
        <w:t xml:space="preserve">Ruby Rose, Andy Allo, Venzella Joy Williams ja Hannah Fairlight, jotka näyttelevät Evermoist-yhtyeen jäseniä Calamity, Serenity, Charity ja Veracity. </w:t>
      </w:r>
    </w:p>
    <w:p>
      <w:pPr>
        <w:pStyle w:val="TextBody"/>
        <w:numPr>
          <w:ilvl w:val="0"/>
          <w:numId w:val="163"/>
        </w:numPr>
        <w:tabs>
          <w:tab w:val="clear" w:pos="1134"/>
          <w:tab w:val="left" w:leader="none" w:pos="707"/>
        </w:tabs>
        <w:bidi w:val="0"/>
        <w:spacing w:before="0" w:after="0"/>
        <w:ind w:start="707" w:hanging="283"/>
        <w:jc w:val="left"/>
        <w:rPr/>
      </w:pPr>
      <w:r>
        <w:rPr/>
        <w:t xml:space="preserve">Whiskey Shivers on Saddle Up, country-bluegrass-pohjainen bändi, joka kilpailee Belloja vastaan. </w:t>
      </w:r>
    </w:p>
    <w:p>
      <w:pPr>
        <w:pStyle w:val="TextBody"/>
        <w:numPr>
          <w:ilvl w:val="0"/>
          <w:numId w:val="163"/>
        </w:numPr>
        <w:tabs>
          <w:tab w:val="clear" w:pos="1134"/>
          <w:tab w:val="left" w:leader="none" w:pos="707"/>
        </w:tabs>
        <w:bidi w:val="0"/>
        <w:ind w:start="707" w:hanging="283"/>
        <w:jc w:val="left"/>
        <w:rPr/>
      </w:pPr>
      <w:r>
        <w:rPr/>
        <w:t xml:space="preserve">Trinidad James ja D.J. Looney Young Sparrow'na ja DJ Dragon Nutzina.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armeijan tyyppiä Pitch Perfect 3:ssa...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Pitch Perfect 3 Teatterilevityksen julisteet </w:t>
      </w:r>
    </w:p>
    <w:tbl>
      <w:tblPr>
        <w:tblW w:w="7894" w:type="dxa"/>
        <w:jc w:val="left"/>
        <w:tblInd w:w="0" w:type="dxa"/>
        <w:tblLayout w:type="fixed"/>
        <w:tblCellMar>
          <w:top w:w="28" w:type="dxa"/>
          <w:left w:w="28" w:type="dxa"/>
          <w:bottom w:w="28" w:type="dxa"/>
          <w:right w:w="28" w:type="dxa"/>
        </w:tblCellMar>
      </w:tblPr>
      <w:tblGrid>
        <w:gridCol w:w="2311"/>
        <w:gridCol w:w="5583"/>
      </w:tblGrid>
      <w:tr>
        <w:trPr/>
        <w:tc>
          <w:tcPr>
            <w:tcW w:w="2311" w:type="dxa"/>
            <w:tcBorders/>
            <w:vAlign w:val="center"/>
          </w:tcPr>
          <w:p>
            <w:pPr>
              <w:pStyle w:val="TableHeading"/>
              <w:suppressLineNumbers/>
              <w:bidi w:val="0"/>
              <w:spacing w:before="0" w:after="283"/>
              <w:jc w:val="center"/>
              <w:rPr/>
            </w:pPr>
            <w:r>
              <w:rPr/>
              <w:t xml:space="preserve">Ohjaaja </w:t>
            </w:r>
          </w:p>
        </w:tc>
        <w:tc>
          <w:tcPr>
            <w:tcW w:w="5583" w:type="dxa"/>
            <w:tcBorders/>
            <w:vAlign w:val="center"/>
          </w:tcPr>
          <w:p>
            <w:pPr>
              <w:pStyle w:val="TableContents"/>
              <w:bidi w:val="0"/>
              <w:spacing w:before="0" w:after="283"/>
              <w:jc w:val="left"/>
              <w:rPr/>
            </w:pPr>
            <w:r>
              <w:rPr/>
              <w:t xml:space="preserve">Trish Sie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583"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Elizabeth Banks </w:t>
            </w:r>
          </w:p>
          <w:p>
            <w:pPr>
              <w:pStyle w:val="TableContents"/>
              <w:numPr>
                <w:ilvl w:val="0"/>
                <w:numId w:val="164"/>
              </w:numPr>
              <w:tabs>
                <w:tab w:val="clear" w:pos="1134"/>
                <w:tab w:val="left" w:leader="none" w:pos="707"/>
              </w:tabs>
              <w:bidi w:val="0"/>
              <w:spacing w:before="0" w:after="0"/>
              <w:ind w:start="707" w:hanging="283"/>
              <w:jc w:val="left"/>
              <w:rPr/>
            </w:pPr>
            <w:r>
              <w:rPr/>
              <w:t xml:space="preserve">Paul Brooks </w:t>
            </w:r>
          </w:p>
          <w:p>
            <w:pPr>
              <w:pStyle w:val="TableContents"/>
              <w:numPr>
                <w:ilvl w:val="0"/>
                <w:numId w:val="164"/>
              </w:numPr>
              <w:tabs>
                <w:tab w:val="clear" w:pos="1134"/>
                <w:tab w:val="left" w:leader="none" w:pos="707"/>
              </w:tabs>
              <w:bidi w:val="0"/>
              <w:spacing w:before="0" w:after="283"/>
              <w:ind w:start="707" w:hanging="283"/>
              <w:jc w:val="left"/>
              <w:rPr/>
            </w:pPr>
            <w:r>
              <w:rPr/>
              <w:t xml:space="preserve">Max Handelman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583"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Kay Cannon </w:t>
            </w:r>
          </w:p>
          <w:p>
            <w:pPr>
              <w:pStyle w:val="TableContents"/>
              <w:numPr>
                <w:ilvl w:val="0"/>
                <w:numId w:val="165"/>
              </w:numPr>
              <w:tabs>
                <w:tab w:val="clear" w:pos="1134"/>
                <w:tab w:val="left" w:leader="none" w:pos="707"/>
              </w:tabs>
              <w:bidi w:val="0"/>
              <w:spacing w:before="0" w:after="283"/>
              <w:ind w:start="707" w:hanging="283"/>
              <w:jc w:val="left"/>
              <w:rPr/>
            </w:pPr>
            <w:r>
              <w:rPr/>
              <w:t xml:space="preserve">Mike White </w:t>
            </w:r>
          </w:p>
        </w:tc>
      </w:tr>
      <w:tr>
        <w:trPr/>
        <w:tc>
          <w:tcPr>
            <w:tcW w:w="2311" w:type="dxa"/>
            <w:tcBorders/>
            <w:vAlign w:val="center"/>
          </w:tcPr>
          <w:p>
            <w:pPr>
              <w:pStyle w:val="TableHeading"/>
              <w:suppressLineNumbers/>
              <w:bidi w:val="0"/>
              <w:spacing w:before="0" w:after="283"/>
              <w:jc w:val="center"/>
              <w:rPr/>
            </w:pPr>
            <w:r>
              <w:rPr/>
              <w:t xml:space="preserve">Tarina </w:t>
            </w:r>
          </w:p>
        </w:tc>
        <w:tc>
          <w:tcPr>
            <w:tcW w:w="5583" w:type="dxa"/>
            <w:tcBorders/>
            <w:vAlign w:val="center"/>
          </w:tcPr>
          <w:p>
            <w:pPr>
              <w:pStyle w:val="TableContents"/>
              <w:bidi w:val="0"/>
              <w:spacing w:before="0" w:after="283"/>
              <w:jc w:val="left"/>
              <w:rPr/>
            </w:pPr>
            <w:r>
              <w:rPr/>
              <w:t xml:space="preserve">Kay Cannon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583"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Anna Kendrick </w:t>
            </w:r>
          </w:p>
          <w:p>
            <w:pPr>
              <w:pStyle w:val="TableContents"/>
              <w:numPr>
                <w:ilvl w:val="0"/>
                <w:numId w:val="166"/>
              </w:numPr>
              <w:tabs>
                <w:tab w:val="clear" w:pos="1134"/>
                <w:tab w:val="left" w:leader="none" w:pos="707"/>
              </w:tabs>
              <w:bidi w:val="0"/>
              <w:spacing w:before="0" w:after="0"/>
              <w:ind w:start="707" w:hanging="283"/>
              <w:jc w:val="left"/>
              <w:rPr/>
            </w:pPr>
            <w:r>
              <w:rPr/>
              <w:t xml:space="preserve">Rebel Wilson </w:t>
            </w:r>
          </w:p>
          <w:p>
            <w:pPr>
              <w:pStyle w:val="TableContents"/>
              <w:numPr>
                <w:ilvl w:val="0"/>
                <w:numId w:val="166"/>
              </w:numPr>
              <w:tabs>
                <w:tab w:val="clear" w:pos="1134"/>
                <w:tab w:val="left" w:leader="none" w:pos="707"/>
              </w:tabs>
              <w:bidi w:val="0"/>
              <w:spacing w:before="0" w:after="0"/>
              <w:ind w:start="707" w:hanging="283"/>
              <w:jc w:val="left"/>
              <w:rPr/>
            </w:pPr>
            <w:r>
              <w:rPr/>
              <w:t xml:space="preserve">Brittany Snow </w:t>
            </w:r>
          </w:p>
          <w:p>
            <w:pPr>
              <w:pStyle w:val="TableContents"/>
              <w:numPr>
                <w:ilvl w:val="0"/>
                <w:numId w:val="166"/>
              </w:numPr>
              <w:tabs>
                <w:tab w:val="clear" w:pos="1134"/>
                <w:tab w:val="left" w:leader="none" w:pos="707"/>
              </w:tabs>
              <w:bidi w:val="0"/>
              <w:spacing w:before="0" w:after="0"/>
              <w:ind w:start="707" w:hanging="283"/>
              <w:jc w:val="left"/>
              <w:rPr/>
            </w:pPr>
            <w:r>
              <w:rPr/>
              <w:t xml:space="preserve">Anna Camp </w:t>
            </w:r>
          </w:p>
          <w:p>
            <w:pPr>
              <w:pStyle w:val="TableContents"/>
              <w:numPr>
                <w:ilvl w:val="0"/>
                <w:numId w:val="166"/>
              </w:numPr>
              <w:tabs>
                <w:tab w:val="clear" w:pos="1134"/>
                <w:tab w:val="left" w:leader="none" w:pos="707"/>
              </w:tabs>
              <w:bidi w:val="0"/>
              <w:spacing w:before="0" w:after="0"/>
              <w:ind w:start="707" w:hanging="283"/>
              <w:jc w:val="left"/>
              <w:rPr/>
            </w:pPr>
            <w:r>
              <w:rPr/>
              <w:t xml:space="preserve">Hailee Steinfeld </w:t>
            </w:r>
          </w:p>
          <w:p>
            <w:pPr>
              <w:pStyle w:val="TableContents"/>
              <w:numPr>
                <w:ilvl w:val="0"/>
                <w:numId w:val="166"/>
              </w:numPr>
              <w:tabs>
                <w:tab w:val="clear" w:pos="1134"/>
                <w:tab w:val="left" w:leader="none" w:pos="707"/>
              </w:tabs>
              <w:bidi w:val="0"/>
              <w:spacing w:before="0" w:after="0"/>
              <w:ind w:start="707" w:hanging="283"/>
              <w:jc w:val="left"/>
              <w:rPr/>
            </w:pPr>
            <w:r>
              <w:rPr/>
              <w:t xml:space="preserve">Ester Dean </w:t>
            </w:r>
          </w:p>
          <w:p>
            <w:pPr>
              <w:pStyle w:val="TableContents"/>
              <w:numPr>
                <w:ilvl w:val="0"/>
                <w:numId w:val="166"/>
              </w:numPr>
              <w:tabs>
                <w:tab w:val="clear" w:pos="1134"/>
                <w:tab w:val="left" w:leader="none" w:pos="707"/>
              </w:tabs>
              <w:bidi w:val="0"/>
              <w:spacing w:before="0" w:after="0"/>
              <w:ind w:start="707" w:hanging="283"/>
              <w:jc w:val="left"/>
              <w:rPr/>
            </w:pPr>
            <w:r>
              <w:rPr/>
              <w:t xml:space="preserve">Hana Mae Lee </w:t>
            </w:r>
          </w:p>
          <w:p>
            <w:pPr>
              <w:pStyle w:val="TableContents"/>
              <w:numPr>
                <w:ilvl w:val="0"/>
                <w:numId w:val="166"/>
              </w:numPr>
              <w:tabs>
                <w:tab w:val="clear" w:pos="1134"/>
                <w:tab w:val="left" w:leader="none" w:pos="707"/>
              </w:tabs>
              <w:bidi w:val="0"/>
              <w:spacing w:before="0" w:after="0"/>
              <w:ind w:start="707" w:hanging="283"/>
              <w:jc w:val="left"/>
              <w:rPr/>
            </w:pPr>
            <w:r>
              <w:rPr/>
              <w:t xml:space="preserve">Alexis Knapp </w:t>
            </w:r>
          </w:p>
          <w:p>
            <w:pPr>
              <w:pStyle w:val="TableContents"/>
              <w:numPr>
                <w:ilvl w:val="0"/>
                <w:numId w:val="166"/>
              </w:numPr>
              <w:tabs>
                <w:tab w:val="clear" w:pos="1134"/>
                <w:tab w:val="left" w:leader="none" w:pos="707"/>
              </w:tabs>
              <w:bidi w:val="0"/>
              <w:spacing w:before="0" w:after="0"/>
              <w:ind w:start="707" w:hanging="283"/>
              <w:jc w:val="left"/>
              <w:rPr/>
            </w:pPr>
            <w:r>
              <w:rPr/>
              <w:t xml:space="preserve">Kelley Jakle </w:t>
            </w:r>
          </w:p>
          <w:p>
            <w:pPr>
              <w:pStyle w:val="TableContents"/>
              <w:numPr>
                <w:ilvl w:val="0"/>
                <w:numId w:val="166"/>
              </w:numPr>
              <w:tabs>
                <w:tab w:val="clear" w:pos="1134"/>
                <w:tab w:val="left" w:leader="none" w:pos="707"/>
              </w:tabs>
              <w:bidi w:val="0"/>
              <w:spacing w:before="0" w:after="0"/>
              <w:ind w:start="707" w:hanging="283"/>
              <w:jc w:val="left"/>
              <w:rPr/>
            </w:pPr>
            <w:r>
              <w:rPr/>
              <w:t xml:space="preserve">Shelley Regner </w:t>
            </w:r>
          </w:p>
          <w:p>
            <w:pPr>
              <w:pStyle w:val="TableContents"/>
              <w:numPr>
                <w:ilvl w:val="0"/>
                <w:numId w:val="166"/>
              </w:numPr>
              <w:tabs>
                <w:tab w:val="clear" w:pos="1134"/>
                <w:tab w:val="left" w:leader="none" w:pos="707"/>
              </w:tabs>
              <w:bidi w:val="0"/>
              <w:spacing w:before="0" w:after="0"/>
              <w:ind w:start="707" w:hanging="283"/>
              <w:jc w:val="left"/>
              <w:rPr/>
            </w:pPr>
            <w:r>
              <w:rPr/>
              <w:t xml:space="preserve">John Michael Higgins </w:t>
            </w:r>
          </w:p>
          <w:p>
            <w:pPr>
              <w:pStyle w:val="TableContents"/>
              <w:numPr>
                <w:ilvl w:val="0"/>
                <w:numId w:val="166"/>
              </w:numPr>
              <w:tabs>
                <w:tab w:val="clear" w:pos="1134"/>
                <w:tab w:val="left" w:leader="none" w:pos="707"/>
              </w:tabs>
              <w:bidi w:val="0"/>
              <w:spacing w:before="0" w:after="283"/>
              <w:ind w:start="707" w:hanging="283"/>
              <w:jc w:val="left"/>
              <w:rPr/>
            </w:pPr>
            <w:r>
              <w:rPr/>
              <w:t xml:space="preserve">Elizabeth Banks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583" w:type="dxa"/>
            <w:tcBorders/>
            <w:vAlign w:val="center"/>
          </w:tcPr>
          <w:p>
            <w:pPr>
              <w:pStyle w:val="TableContents"/>
              <w:bidi w:val="0"/>
              <w:spacing w:before="0" w:after="283"/>
              <w:jc w:val="left"/>
              <w:rPr/>
            </w:pPr>
            <w:r>
              <w:rPr/>
              <w:t xml:space="preserve">Christopher Lennertz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583" w:type="dxa"/>
            <w:tcBorders/>
            <w:vAlign w:val="center"/>
          </w:tcPr>
          <w:p>
            <w:pPr>
              <w:pStyle w:val="TableContents"/>
              <w:bidi w:val="0"/>
              <w:spacing w:before="0" w:after="283"/>
              <w:jc w:val="left"/>
              <w:rPr/>
            </w:pPr>
            <w:r>
              <w:rPr/>
              <w:t xml:space="preserve">Matthew Clark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583"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Craig Alpert </w:t>
            </w:r>
          </w:p>
          <w:p>
            <w:pPr>
              <w:pStyle w:val="TableContents"/>
              <w:numPr>
                <w:ilvl w:val="0"/>
                <w:numId w:val="167"/>
              </w:numPr>
              <w:tabs>
                <w:tab w:val="clear" w:pos="1134"/>
                <w:tab w:val="left" w:leader="none" w:pos="707"/>
              </w:tabs>
              <w:bidi w:val="0"/>
              <w:spacing w:before="0" w:after="283"/>
              <w:ind w:start="707" w:hanging="283"/>
              <w:jc w:val="left"/>
              <w:rPr/>
            </w:pPr>
            <w:r>
              <w:rPr/>
              <w:t xml:space="preserve">Colin Patton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583" w:type="dxa"/>
            <w:tcBorders/>
            <w:vAlign w:val="center"/>
          </w:tcPr>
          <w:p>
            <w:pPr>
              <w:pStyle w:val="TableContents"/>
              <w:numPr>
                <w:ilvl w:val="0"/>
                <w:numId w:val="168"/>
              </w:numPr>
              <w:tabs>
                <w:tab w:val="clear" w:pos="1134"/>
                <w:tab w:val="left" w:leader="none" w:pos="707"/>
              </w:tabs>
              <w:bidi w:val="0"/>
              <w:spacing w:before="0" w:after="0"/>
              <w:ind w:start="707" w:hanging="283"/>
              <w:jc w:val="left"/>
              <w:rPr/>
            </w:pPr>
            <w:r>
              <w:rPr/>
              <w:t xml:space="preserve">Gold Circle Films </w:t>
            </w:r>
          </w:p>
          <w:p>
            <w:pPr>
              <w:pStyle w:val="TableContents"/>
              <w:numPr>
                <w:ilvl w:val="0"/>
                <w:numId w:val="168"/>
              </w:numPr>
              <w:tabs>
                <w:tab w:val="clear" w:pos="1134"/>
                <w:tab w:val="left" w:leader="none" w:pos="707"/>
              </w:tabs>
              <w:bidi w:val="0"/>
              <w:spacing w:before="0" w:after="283"/>
              <w:ind w:start="707" w:hanging="283"/>
              <w:jc w:val="left"/>
              <w:rPr/>
            </w:pPr>
            <w:r>
              <w:rPr/>
              <w:t xml:space="preserve">Brownstone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583"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583"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t xml:space="preserve">30. marraskuuta 2017 (2017-11-30) (Sydney) </w:t>
            </w:r>
          </w:p>
          <w:p>
            <w:pPr>
              <w:pStyle w:val="TableContents"/>
              <w:numPr>
                <w:ilvl w:val="0"/>
                <w:numId w:val="169"/>
              </w:numPr>
              <w:tabs>
                <w:tab w:val="clear" w:pos="1134"/>
                <w:tab w:val="left" w:leader="none" w:pos="707"/>
              </w:tabs>
              <w:bidi w:val="0"/>
              <w:spacing w:before="0" w:after="0"/>
              <w:ind w:start="707" w:hanging="283"/>
              <w:jc w:val="left"/>
              <w:rPr/>
            </w:pPr>
            <w:r>
              <w:rPr>
                <w:color w:val="A9A9A9"/>
              </w:rPr>
              <w:t xml:space="preserve">22. joulukuuta 2017 </w:t>
            </w:r>
            <w:r>
              <w:rPr/>
              <w:t xml:space="preserve">(2017-12-22) (Yhdysvallat) </w:t>
            </w:r>
          </w:p>
          <w:p>
            <w:pPr>
              <w:pStyle w:val="TableContents"/>
              <w:numPr>
                <w:ilvl w:val="0"/>
                <w:numId w:val="16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583" w:type="dxa"/>
            <w:tcBorders/>
            <w:vAlign w:val="center"/>
          </w:tcPr>
          <w:p>
            <w:pPr>
              <w:pStyle w:val="TableContents"/>
              <w:bidi w:val="0"/>
              <w:spacing w:before="0" w:after="283"/>
              <w:jc w:val="left"/>
              <w:rPr/>
            </w:pPr>
            <w:r>
              <w:rPr/>
              <w:t xml:space="preserve">93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58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58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583" w:type="dxa"/>
            <w:tcBorders/>
            <w:vAlign w:val="center"/>
          </w:tcPr>
          <w:p>
            <w:pPr>
              <w:pStyle w:val="TableContents"/>
              <w:bidi w:val="0"/>
              <w:spacing w:before="0" w:after="283"/>
              <w:jc w:val="left"/>
              <w:rPr/>
            </w:pPr>
            <w:r>
              <w:rPr/>
              <w:t xml:space="preserve">45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583" w:type="dxa"/>
            <w:tcBorders/>
            <w:vAlign w:val="center"/>
          </w:tcPr>
          <w:p>
            <w:pPr>
              <w:pStyle w:val="TableContents"/>
              <w:bidi w:val="0"/>
              <w:spacing w:before="0" w:after="283"/>
              <w:jc w:val="left"/>
              <w:rPr/>
            </w:pPr>
            <w:r>
              <w:rPr/>
              <w:t xml:space="preserve">183,9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Pitch Perfect 3 ilmestyi teattereihin...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Bellat jäävät tapauksen jälkeen häpeään, eikä heillä ole toiveita voittaa kilpailua, kunnes </w:t>
      </w:r>
      <w:r>
        <w:rPr>
          <w:color w:val="A9A9A9"/>
        </w:rPr>
        <w:t xml:space="preserve">Stacie </w:t>
      </w:r>
      <w:r>
        <w:rPr/>
        <w:t xml:space="preserve">soittaa tytöille ilmoittaakseen, että hän on synnyttänyt tyttövauvan ja nimennyt hänet Bellaksi. Tämä motivoi Bellat vain esiintymään sydämensä kyllyydestä yrittämättä voittaa. Takaisin USO-kilpailussa Bellat esiintyvät upeasti ihaileville yleisöille erilaisissa esityksissä ja korjaavat samalla mainettaan ja voittomahdollisuuksiaan. Amy hyväksyy Fergusin ja uskoo, että hän tuli yhteen heidän esityksistään nähdäkseen Amyn. Hän paljastaa vahingossa, ettei ole nähnyt Amyn esiintymistä lainkaan, ja tunnustaa samalla yrittävänsä vain saada haltuunsa Amyn äidin perustaman offshore-tilin, jolla on 180 miljoonaa Yhdysvaltain dollaria. Kun Amy on jälleen sulkenut Fergusin ulkopuolelle, Chicago ja Zeke saattavat Amyn pois isänsä luota, joka vannoo kostoa. Samaan aikaan DJ Khaled pyytää henkilökohtaisesti vain Becaa avaamaan hänelle, eikä hän välitä muista Belloista. Beca kieltäytyy kohteliaasti tarjouksesta ja lähtee huoneeseensa. Myöhemmin ranskalainen mies vie Bellat tummanharmaalla pakettiautolla läheisessä satamassa sijaitsevalle jahdille. Jahti kuuluu Fergusille, joka käyttää Belloja keinona saada Amy tulemaan hänen luokseen. Amy ja Beca kuulevat sieppauksesta ja päättävät pelastaa Bellat. Beca harhauttaa Fergusta laittamalla Bellat esittämään hänelle ja kahdelle hänen miehelleen "Toxicin", juuri kun Amy laittaa jahdin räjähtämään. Bellat pakenevat jahdilta juuri ennen kuin se räjähtää. Fergus selviää räjähdyksestä ja hänet pidätetään rikoksistaan.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vauva Pitch Perfect 3:ssa</w:t>
      </w:r>
    </w:p>
    <w:p>
      <w:pPr>
        <w:pStyle w:val="TextBody"/>
        <w:bidi w:val="0"/>
        <w:jc w:val="left"/>
        <w:rPr>
          <w:b/>
          <w:u w:val="single"/>
          <w:shd w:val="clear" w:fill="FFFF00"/>
        </w:rPr>
      </w:pPr>
      <w:r>
        <w:rPr>
          <w:b/>
          <w:u w:val="single"/>
          <w:shd w:val="clear" w:fill="FFFF00"/>
        </w:rPr>
        <w:t xml:space="preserve">Asiakirjan numero 20253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Benjamin ``Benny'' Lafitte (</w:t>
      </w:r>
      <w:r>
        <w:rPr>
          <w:color w:val="A9A9A9"/>
        </w:rPr>
        <w:t xml:space="preserve">Ty Olsson) </w:t>
      </w:r>
      <w:r>
        <w:rPr/>
        <w:t xml:space="preserve">on vampyyri, joka ensimmäisen elämänsä aikana oli vampyyrimerirosvo, kunnes hän tapasi Andrea Kormosin ja rakastui häneen, jätti pesänsä ja lopetti ihmisten syömisen.</w:t>
      </w:r>
      <w:r>
        <w:rPr/>
        <w:t xml:space="preserve"> Pesätoverinsa jäljittivät ja tappoivat hänet lopulta ja hän joutui kiirastuleen, jossa hän vietti noin viisikymmentä vuotta ennen kuin Dean päätyi sinne tapettuaan Dick Romanin. Benny pelastaa Deanin toiselta vampyyriltä ja tekee tämän kanssa sopimuksen: vastineeksi siitä, että Dean ottaa hänet mukaansa, Benny näyttää Deanille portaalin pois Kiirastulesta. Benny auttaa Deania löytämään Castielin ja varoittaa, että enkelin kanssa matkustaminen voi johtaa heidän kuolemaansa, mutta Dean vaatii, että he kaikki pääsevät pois. Kun Benny on pelastanut Castielin Leviathaneilta, hän ansaitsee Deanin täyden luottamuksen, ja Dean kantaa hänet käsivarrellaan pois Kiirastulesta. Maassa Dean matkustaa Bennyn haudalle ja herättää hänet henkiin. He pitävät yhteyttä, mutta pysyvät erillään, kunnes Benny lähtee pesäänsä kostoksi ja suojellakseen itseään uusilta murhayrityksiltä. Kun Benny loukkaantuu, hän pyytää Deania apuun, ja yhdessä he tuhoavat pesän, ja Benny tappaa luojansa. Benny kuitenkin tapaa jälleen Andrean, josta hän saa tietää, että hänet muutettiin vampyyriksi sen sijaan, että hänet olisi tapettu. Dean auttaa Bennyä, mutta Bennyn sydänsuruksi hän saa tietää, että Dean on muuttunut ja haluaa itse ottaa merirosvouksen haltuunsa, ja Deanin on pakko tappaa Dean pelastaakseen Bennyn. Koska Benny tarvitsee jotain, joka pitää hänet ryhdikkäänä, hän muuttaa kotikaupunkiinsa Carencroon, Louisianaan, jossa hän tapaa isoisoisätyttärensä Elizabethin ja huolehtii hänestä salaa. Konnavampyyri Desmond yrittää saada Bennyn liittymään seuraansa, mutta Benny kieltäytyy, ja Desmond jättää jälkeensä ruumiita saadakseen Bennyn suostumaan, mikä herättää mielipuolisen metsästäjän Martin Creaserin sekä Samin ja Deanin huomion. Dean ja Benny metsästävät ja tappavat Desmondin, mutta Martin yrittää tappaa Bennyn käyttäen Elizabethia panttivankina. Bennyn on pakko tappaa hänet itsepuolustukseksi, ja hänen tilanteensa pahenee, kun Dean katkaisee pian sen jälkeen kaiken yhteydenpidon. Kun Sam jää Kiirastuleen, Dean pyytää Bennyn apua, koska hän tietää, että tämä voi saada Samin ulos. Benny suostuu ja kertoo Deanille, ettei hänestä tunnu siltä, että hän ei enää sovi Maahan. Dean tappaa Bennyn, joka pelastaa Samin ja Bobby Singerin vampyyreiltä ja johdattaa heidät portaaliin ulos. Benny, joka ei koskaan aikonut palata Maahan, jää kuitenkin pitämään vampyyrijoukkoa loitolla ja antaa Samin paeta. Benny nähdään viimeksi taistelemassa vampyyrejä vastaan. Benny saa vihdoin Samin hyväksynnän tällä uhrautumisellaan, ja Dean hautaa hänen ruumiinsa polttamisen sijasta toivoen, että hän voisi tuoda hänet jonain päivänä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Deanin vampyyriystävää Supernaturalissa...</w:t>
      </w:r>
    </w:p>
    <w:p>
      <w:pPr>
        <w:pStyle w:val="TextBody"/>
        <w:bidi w:val="0"/>
        <w:jc w:val="left"/>
        <w:rPr>
          <w:b/>
          <w:u w:val="single"/>
          <w:shd w:val="clear" w:fill="FFFF00"/>
        </w:rPr>
      </w:pPr>
      <w:r>
        <w:rPr>
          <w:b/>
          <w:u w:val="single"/>
          <w:shd w:val="clear" w:fill="FFFF00"/>
        </w:rPr>
        <w:t xml:space="preserve">Asiakirjan numero 20254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Munuaissolukko on munuaisten nefronin verta suodattava osa. Se koostuu </w:t>
      </w:r>
      <w:r>
        <w:rPr>
          <w:color w:val="A9A9A9"/>
        </w:rPr>
        <w:t xml:space="preserve">glomeruluksesta - </w:t>
      </w:r>
      <w:r>
        <w:rPr/>
        <w:t xml:space="preserve">endoteelisoluista koostuvasta kapillaarituposta - ja </w:t>
      </w:r>
      <w:r>
        <w:rPr>
          <w:color w:val="DCDCDC"/>
        </w:rPr>
        <w:t xml:space="preserve">Bowmanin kapseliksi </w:t>
      </w:r>
      <w:r>
        <w:rPr/>
        <w:t xml:space="preserve">kutsutusta glomeruluskapselista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munuaissolujen osatekijät?</w:t>
      </w:r>
    </w:p>
    <w:p>
      <w:pPr>
        <w:pStyle w:val="TextBody"/>
        <w:bidi w:val="0"/>
        <w:jc w:val="left"/>
        <w:rPr>
          <w:b/>
          <w:u w:val="single"/>
          <w:shd w:val="clear" w:fill="FFFF00"/>
        </w:rPr>
      </w:pPr>
      <w:r>
        <w:rPr>
          <w:b/>
          <w:u w:val="single"/>
          <w:shd w:val="clear" w:fill="FFFF00"/>
        </w:rPr>
        <w:t xml:space="preserve">Asiakirjan numero 20255</w:t>
      </w:r>
    </w:p>
    <w:p>
      <w:pPr>
        <w:pStyle w:val="TextBody"/>
        <w:bidi w:val="0"/>
        <w:jc w:val="left"/>
        <w:rPr>
          <w:b/>
          <w:shd w:val="clear" w:fill="FFFF00"/>
        </w:rPr>
      </w:pPr>
      <w:r>
        <w:rPr>
          <w:b/>
          <w:shd w:val="clear" w:fill="FFFF00"/>
        </w:rPr>
        <w:t xml:space="preserve">Tekstin numero 0</w:t>
      </w:r>
    </w:p>
    <w:p>
      <w:pPr>
        <w:pStyle w:val="TextBody"/>
        <w:numPr>
          <w:ilvl w:val="0"/>
          <w:numId w:val="170"/>
        </w:numPr>
        <w:tabs>
          <w:tab w:val="clear" w:pos="1134"/>
          <w:tab w:val="left" w:leader="none" w:pos="707"/>
        </w:tabs>
        <w:bidi w:val="0"/>
        <w:spacing w:before="0" w:after="0"/>
        <w:ind w:start="707" w:hanging="283"/>
        <w:jc w:val="left"/>
        <w:rPr/>
      </w:pPr>
      <w:r>
        <w:rPr/>
        <w:t xml:space="preserve">Steve Martin Tom Bakerina </w:t>
      </w:r>
    </w:p>
    <w:p>
      <w:pPr>
        <w:pStyle w:val="TextBody"/>
        <w:numPr>
          <w:ilvl w:val="0"/>
          <w:numId w:val="170"/>
        </w:numPr>
        <w:tabs>
          <w:tab w:val="clear" w:pos="1134"/>
          <w:tab w:val="left" w:leader="none" w:pos="707"/>
        </w:tabs>
        <w:bidi w:val="0"/>
        <w:spacing w:before="0" w:after="0"/>
        <w:ind w:start="707" w:hanging="283"/>
        <w:jc w:val="left"/>
        <w:rPr/>
      </w:pPr>
      <w:r>
        <w:rPr/>
        <w:t xml:space="preserve">Bonnie Hunt Kate Bakerina </w:t>
      </w:r>
    </w:p>
    <w:p>
      <w:pPr>
        <w:pStyle w:val="TextBody"/>
        <w:numPr>
          <w:ilvl w:val="0"/>
          <w:numId w:val="170"/>
        </w:numPr>
        <w:tabs>
          <w:tab w:val="clear" w:pos="1134"/>
          <w:tab w:val="left" w:leader="none" w:pos="707"/>
        </w:tabs>
        <w:bidi w:val="0"/>
        <w:spacing w:before="0" w:after="0"/>
        <w:ind w:start="707" w:hanging="283"/>
        <w:jc w:val="left"/>
        <w:rPr/>
      </w:pPr>
      <w:r>
        <w:rPr/>
        <w:t xml:space="preserve">Piper Perabo Nora Baker-McNulty, 24-vuotias. </w:t>
      </w:r>
    </w:p>
    <w:p>
      <w:pPr>
        <w:pStyle w:val="TextBody"/>
        <w:numPr>
          <w:ilvl w:val="0"/>
          <w:numId w:val="170"/>
        </w:numPr>
        <w:tabs>
          <w:tab w:val="clear" w:pos="1134"/>
          <w:tab w:val="left" w:leader="none" w:pos="707"/>
        </w:tabs>
        <w:bidi w:val="0"/>
        <w:spacing w:before="0" w:after="0"/>
        <w:ind w:start="707" w:hanging="283"/>
        <w:jc w:val="left"/>
        <w:rPr/>
      </w:pPr>
      <w:r>
        <w:rPr/>
        <w:t xml:space="preserve">Tom Welling Charlie Bakerina, 19 </w:t>
      </w:r>
    </w:p>
    <w:p>
      <w:pPr>
        <w:pStyle w:val="TextBody"/>
        <w:numPr>
          <w:ilvl w:val="0"/>
          <w:numId w:val="170"/>
        </w:numPr>
        <w:tabs>
          <w:tab w:val="clear" w:pos="1134"/>
          <w:tab w:val="left" w:leader="none" w:pos="707"/>
        </w:tabs>
        <w:bidi w:val="0"/>
        <w:spacing w:before="0" w:after="0"/>
        <w:ind w:start="707" w:hanging="283"/>
        <w:jc w:val="left"/>
        <w:rPr/>
      </w:pPr>
      <w:r>
        <w:rPr/>
        <w:t xml:space="preserve">Hilary Duff Lorraine Bakerina, 18 vuotta </w:t>
      </w:r>
    </w:p>
    <w:p>
      <w:pPr>
        <w:pStyle w:val="TextBody"/>
        <w:numPr>
          <w:ilvl w:val="0"/>
          <w:numId w:val="170"/>
        </w:numPr>
        <w:tabs>
          <w:tab w:val="clear" w:pos="1134"/>
          <w:tab w:val="left" w:leader="none" w:pos="707"/>
        </w:tabs>
        <w:bidi w:val="0"/>
        <w:spacing w:before="0" w:after="0"/>
        <w:ind w:start="707" w:hanging="283"/>
        <w:jc w:val="left"/>
        <w:rPr/>
      </w:pPr>
      <w:r>
        <w:rPr/>
        <w:t xml:space="preserve">Kevin G. Schmidt (Henry Baker, 14-vuotias) </w:t>
      </w:r>
    </w:p>
    <w:p>
      <w:pPr>
        <w:pStyle w:val="TextBody"/>
        <w:numPr>
          <w:ilvl w:val="0"/>
          <w:numId w:val="170"/>
        </w:numPr>
        <w:tabs>
          <w:tab w:val="clear" w:pos="1134"/>
          <w:tab w:val="left" w:leader="none" w:pos="707"/>
        </w:tabs>
        <w:bidi w:val="0"/>
        <w:spacing w:before="0" w:after="0"/>
        <w:ind w:start="707" w:hanging="283"/>
        <w:jc w:val="left"/>
        <w:rPr/>
      </w:pPr>
      <w:r>
        <w:rPr/>
        <w:t xml:space="preserve">Alyson Stoner Sarah Bakerina, 13-vuotias </w:t>
      </w:r>
    </w:p>
    <w:p>
      <w:pPr>
        <w:pStyle w:val="TextBody"/>
        <w:numPr>
          <w:ilvl w:val="0"/>
          <w:numId w:val="170"/>
        </w:numPr>
        <w:tabs>
          <w:tab w:val="clear" w:pos="1134"/>
          <w:tab w:val="left" w:leader="none" w:pos="707"/>
        </w:tabs>
        <w:bidi w:val="0"/>
        <w:spacing w:before="0" w:after="0"/>
        <w:ind w:start="707" w:hanging="283"/>
        <w:jc w:val="left"/>
        <w:rPr/>
      </w:pPr>
      <w:r>
        <w:rPr/>
        <w:t xml:space="preserve">Jacob Smith Jake Bakerina </w:t>
      </w:r>
    </w:p>
    <w:p>
      <w:pPr>
        <w:pStyle w:val="TextBody"/>
        <w:numPr>
          <w:ilvl w:val="0"/>
          <w:numId w:val="170"/>
        </w:numPr>
        <w:tabs>
          <w:tab w:val="clear" w:pos="1134"/>
          <w:tab w:val="left" w:leader="none" w:pos="707"/>
        </w:tabs>
        <w:bidi w:val="0"/>
        <w:spacing w:before="0" w:after="0"/>
        <w:ind w:start="707" w:hanging="283"/>
        <w:jc w:val="left"/>
        <w:rPr/>
      </w:pPr>
      <w:r>
        <w:rPr/>
        <w:t xml:space="preserve">Forrest Landis: Mark Baker, 11 vuotta </w:t>
      </w:r>
    </w:p>
    <w:p>
      <w:pPr>
        <w:pStyle w:val="TextBody"/>
        <w:numPr>
          <w:ilvl w:val="0"/>
          <w:numId w:val="170"/>
        </w:numPr>
        <w:tabs>
          <w:tab w:val="clear" w:pos="1134"/>
          <w:tab w:val="left" w:leader="none" w:pos="707"/>
        </w:tabs>
        <w:bidi w:val="0"/>
        <w:spacing w:before="0" w:after="0"/>
        <w:ind w:start="707" w:hanging="283"/>
        <w:jc w:val="left"/>
        <w:rPr/>
      </w:pPr>
      <w:r>
        <w:rPr/>
        <w:t xml:space="preserve">Morgan York Kim Bakerina </w:t>
      </w:r>
    </w:p>
    <w:p>
      <w:pPr>
        <w:pStyle w:val="TextBody"/>
        <w:numPr>
          <w:ilvl w:val="0"/>
          <w:numId w:val="170"/>
        </w:numPr>
        <w:tabs>
          <w:tab w:val="clear" w:pos="1134"/>
          <w:tab w:val="left" w:leader="none" w:pos="707"/>
        </w:tabs>
        <w:bidi w:val="0"/>
        <w:spacing w:before="0" w:after="0"/>
        <w:ind w:start="707" w:hanging="283"/>
        <w:jc w:val="left"/>
        <w:rPr/>
      </w:pPr>
      <w:r>
        <w:rPr/>
        <w:t xml:space="preserve">Liliana Mumy (Jessica Baker) </w:t>
      </w:r>
    </w:p>
    <w:p>
      <w:pPr>
        <w:pStyle w:val="TextBody"/>
        <w:numPr>
          <w:ilvl w:val="0"/>
          <w:numId w:val="170"/>
        </w:numPr>
        <w:tabs>
          <w:tab w:val="clear" w:pos="1134"/>
          <w:tab w:val="left" w:leader="none" w:pos="707"/>
        </w:tabs>
        <w:bidi w:val="0"/>
        <w:spacing w:before="0" w:after="0"/>
        <w:ind w:start="707" w:hanging="283"/>
        <w:jc w:val="left"/>
        <w:rPr/>
      </w:pPr>
      <w:r>
        <w:rPr/>
        <w:t xml:space="preserve">Blake Woodruff Mike Bakerina </w:t>
      </w:r>
    </w:p>
    <w:p>
      <w:pPr>
        <w:pStyle w:val="TextBody"/>
        <w:numPr>
          <w:ilvl w:val="0"/>
          <w:numId w:val="170"/>
        </w:numPr>
        <w:tabs>
          <w:tab w:val="clear" w:pos="1134"/>
          <w:tab w:val="left" w:leader="none" w:pos="707"/>
        </w:tabs>
        <w:bidi w:val="0"/>
        <w:spacing w:before="0" w:after="0"/>
        <w:ind w:start="707" w:hanging="283"/>
        <w:jc w:val="left"/>
        <w:rPr/>
      </w:pPr>
      <w:r>
        <w:rPr/>
        <w:t xml:space="preserve">Shane Kinsman (Nigel Baker) </w:t>
      </w:r>
    </w:p>
    <w:p>
      <w:pPr>
        <w:pStyle w:val="TextBody"/>
        <w:numPr>
          <w:ilvl w:val="0"/>
          <w:numId w:val="170"/>
        </w:numPr>
        <w:tabs>
          <w:tab w:val="clear" w:pos="1134"/>
          <w:tab w:val="left" w:leader="none" w:pos="707"/>
        </w:tabs>
        <w:bidi w:val="0"/>
        <w:spacing w:before="0" w:after="0"/>
        <w:ind w:start="707" w:hanging="283"/>
        <w:jc w:val="left"/>
        <w:rPr/>
      </w:pPr>
      <w:r>
        <w:rPr/>
        <w:t xml:space="preserve">Brent Kinsman (Kyle Baker) </w:t>
      </w:r>
    </w:p>
    <w:p>
      <w:pPr>
        <w:pStyle w:val="TextBody"/>
        <w:numPr>
          <w:ilvl w:val="0"/>
          <w:numId w:val="170"/>
        </w:numPr>
        <w:tabs>
          <w:tab w:val="clear" w:pos="1134"/>
          <w:tab w:val="left" w:leader="none" w:pos="707"/>
        </w:tabs>
        <w:bidi w:val="0"/>
        <w:ind w:start="707" w:hanging="283"/>
        <w:jc w:val="left"/>
        <w:rPr/>
      </w:pPr>
      <w:r>
        <w:rPr>
          <w:color w:val="A9A9A9"/>
        </w:rPr>
        <w:t xml:space="preserve">Jonathan Bennett </w:t>
      </w:r>
      <w:r>
        <w:rPr/>
        <w:t xml:space="preserve">Bud McNulty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Noran aviomiestä elokuvassa Halvempi tusina 2.</w:t>
      </w:r>
    </w:p>
    <w:p>
      <w:pPr>
        <w:pStyle w:val="TextBody"/>
        <w:bidi w:val="0"/>
        <w:jc w:val="left"/>
        <w:rPr>
          <w:b/>
          <w:shd w:val="clear" w:fill="FFFF00"/>
        </w:rPr>
      </w:pPr>
      <w:r>
        <w:rPr>
          <w:b/>
          <w:shd w:val="clear" w:fill="FFFF00"/>
        </w:rPr>
        <w:t xml:space="preserve">Teksti numero 1</w:t>
      </w:r>
    </w:p>
    <w:p>
      <w:pPr>
        <w:pStyle w:val="TextBody"/>
        <w:numPr>
          <w:ilvl w:val="0"/>
          <w:numId w:val="171"/>
        </w:numPr>
        <w:tabs>
          <w:tab w:val="clear" w:pos="1134"/>
          <w:tab w:val="left" w:leader="none" w:pos="720"/>
        </w:tabs>
        <w:bidi w:val="0"/>
        <w:ind w:start="720" w:hanging="283"/>
        <w:jc w:val="left"/>
        <w:rPr/>
      </w:pPr>
      <w:r>
        <w:rPr>
          <w:color w:val="A9A9A9"/>
        </w:rPr>
        <w:t xml:space="preserve">Taylor Lautner </w:t>
      </w:r>
      <w:r>
        <w:rPr/>
        <w:t xml:space="preserve">Eliot Murtaugh'na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Elliotia elokuvassa Halvempi tusina 2.</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Kaksi vuotta sen jälkeen, kun Tom Baker oli irtisanoutunut päävalmentajan paikastaan, Bakerin perheessä alkaa tapahtua monia muutoksia, alkaen Lorrainesta ja hänen halustaan opiskella New Yorkissa. Heidän vanhin tyttärensä Nora on nyt naimisissa </w:t>
      </w:r>
      <w:r>
        <w:rPr>
          <w:color w:val="A9A9A9"/>
        </w:rPr>
        <w:t xml:space="preserve">Bud McNultyn </w:t>
      </w:r>
      <w:r>
        <w:rPr/>
        <w:t xml:space="preserve">kanssa </w:t>
      </w:r>
      <w:r>
        <w:rPr/>
        <w:t xml:space="preserve">ja odottaa heidän ensimmäistä lastaan. He aikovat muuttaa Houstoniin Budin uuden ylennyksen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noran poikaystävä elokuvassa Halvempi tusina 2</w:t>
      </w:r>
    </w:p>
    <w:p>
      <w:pPr>
        <w:pStyle w:val="TextBody"/>
        <w:bidi w:val="0"/>
        <w:jc w:val="left"/>
        <w:rPr>
          <w:b/>
          <w:u w:val="single"/>
          <w:shd w:val="clear" w:fill="FFFF00"/>
        </w:rPr>
      </w:pPr>
      <w:r>
        <w:rPr>
          <w:b/>
          <w:u w:val="single"/>
          <w:shd w:val="clear" w:fill="FFFF00"/>
        </w:rPr>
        <w:t xml:space="preserve">Asiakirjan numero 20256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``Hungry Like the Wolf'' on </w:t>
      </w:r>
      <w:r>
        <w:rPr>
          <w:color w:val="A9A9A9"/>
        </w:rPr>
        <w:t xml:space="preserve">brittiläisen uuden aallon yhtyeen Duran Duranin </w:t>
      </w:r>
      <w:r>
        <w:rPr/>
        <w:t xml:space="preserve">kappale</w:t>
      </w:r>
      <w:r>
        <w:rPr/>
        <w:t xml:space="preserve">. Yhtyeen jäsenten kirjoittaman kappaleen tuotti Colin Thurston yhtyeen toiselle studioalbumille Rio. Kappale julkaistiin toukokuussa 1982 yhtyeen viidentenä singlenä Yhdistyneessä kuningaskunnassa. Kappale nousi Britannian singlelistalla viiden parhaan joukkoon ja sai British Phonographic Industryn (BPI) hopeasertifikaatin.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nälkäisenä kuin susi...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Rhodes keksi taustaraidan idean autossa, kun hän oli menossa studioon. Hän alkoi soittaa Roland Jupiter 8 -näppäimistöllä, kun laulaja Simon Le Bon työsti sanoituksia. Sanoitukset ovat saaneet inspiraationsa Punahilkasta, ja sanan ``do'' toistaminen jokaisen säkeistön lopussa on saanut melodiansa Gordon Lightfootin kappaleen ``If You Could Read My Mind'' instrumentaalista. Andy Taylor työsti Marc Bolan -henkisen kitaraosuuden, hyvin Marshall-äänisen Les Paul -kitarariffin, joka lisättiin kappaleeseen. Sitten lisättiin basso ja rummut, ja koko kappale valmistui samana päivänä, mukaan lukien Le Bonin laulumelodia ja sanat. Naurun kappaleen alussa ja huudot kappaleen häivytyksen aikana esitti ja äänitti livenä </w:t>
      </w:r>
      <w:r>
        <w:rPr>
          <w:color w:val="A9A9A9"/>
        </w:rPr>
        <w:t xml:space="preserve">Rhodesin silloinen tyttöystävä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nauraa alussa nälkäinen kuin susi...</w:t>
      </w:r>
    </w:p>
    <w:p>
      <w:pPr>
        <w:pStyle w:val="TextBody"/>
        <w:bidi w:val="0"/>
        <w:jc w:val="left"/>
        <w:rPr>
          <w:b/>
          <w:u w:val="single"/>
          <w:shd w:val="clear" w:fill="FFFF00"/>
        </w:rPr>
      </w:pPr>
      <w:r>
        <w:rPr>
          <w:b/>
          <w:u w:val="single"/>
          <w:shd w:val="clear" w:fill="FFFF00"/>
        </w:rPr>
        <w:t xml:space="preserve">Asiakirjan numero 20257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Scooby-Doo on yhdysvaltalainen animaatioelokuvasarja, johon kuuluu useita vuodesta 1969 nykypäivään tuotettuja animaatioita. Käsikirjoittajat Joe Ruby ja Ken Spears loivat alkuperäisen sarjan, Scooby-Doo, missä olet!, Hanna-Barbera Productionsille vuonna 1969. Lauantaiaamun piirrossarjassa esiintyi </w:t>
      </w:r>
      <w:r>
        <w:rPr>
          <w:color w:val="A9A9A9"/>
        </w:rPr>
        <w:t xml:space="preserve">neljä teini-ikäistä - Fred Jones, Daphne Blake, Velma Dinkley ja Norville "Shaggy" Rogers - ja heidän puhuva ruskea koiransa nimeltä Scooby-Doo, </w:t>
      </w:r>
      <w:r>
        <w:rPr/>
        <w:t xml:space="preserve">jotka ratkaisevat mysteerejä, joihin liittyy oletettavasti yliluonnollisia olentoja, erilaisten temppujen ja harha-askeleiden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Scooby Doon ryhmässä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Scooby-Doo Kohtaus elokuvasta ``What a Night for a Knight'', Scooby-Doo, Where Are You!:n ensimmäisestä jaksosta. -- myötäpäivään ylhäältä: Shaggy, Fred, Scooby, Velma ja Daphne. </w:t>
      </w:r>
    </w:p>
    <w:tbl>
      <w:tblPr>
        <w:tblW w:w="9092" w:type="dxa"/>
        <w:jc w:val="left"/>
        <w:tblInd w:w="0" w:type="dxa"/>
        <w:tblLayout w:type="fixed"/>
        <w:tblCellMar>
          <w:top w:w="28" w:type="dxa"/>
          <w:left w:w="28" w:type="dxa"/>
          <w:bottom w:w="28" w:type="dxa"/>
          <w:right w:w="28" w:type="dxa"/>
        </w:tblCellMar>
      </w:tblPr>
      <w:tblGrid>
        <w:gridCol w:w="1621"/>
        <w:gridCol w:w="7471"/>
      </w:tblGrid>
      <w:tr>
        <w:trPr/>
        <w:tc>
          <w:tcPr>
            <w:tcW w:w="1621" w:type="dxa"/>
            <w:tcBorders/>
            <w:vAlign w:val="center"/>
          </w:tcPr>
          <w:p>
            <w:pPr>
              <w:pStyle w:val="TableHeading"/>
              <w:suppressLineNumbers/>
              <w:bidi w:val="0"/>
              <w:spacing w:before="0" w:after="283"/>
              <w:jc w:val="center"/>
              <w:rPr/>
            </w:pPr>
            <w:r>
              <w:rPr/>
              <w:t xml:space="preserve">Luonut </w:t>
            </w:r>
          </w:p>
        </w:tc>
        <w:tc>
          <w:tcPr>
            <w:tcW w:w="7471" w:type="dxa"/>
            <w:tcBorders/>
            <w:vAlign w:val="center"/>
          </w:tcPr>
          <w:p>
            <w:pPr>
              <w:pStyle w:val="TableContents"/>
              <w:bidi w:val="0"/>
              <w:spacing w:before="0" w:after="283"/>
              <w:jc w:val="left"/>
              <w:rPr/>
            </w:pPr>
            <w:r>
              <w:rPr/>
              <w:t xml:space="preserve">Joe Ruby Ken Spears </w:t>
            </w:r>
          </w:p>
        </w:tc>
      </w:tr>
      <w:tr>
        <w:trPr/>
        <w:tc>
          <w:tcPr>
            <w:tcW w:w="1621" w:type="dxa"/>
            <w:tcBorders/>
            <w:vAlign w:val="center"/>
          </w:tcPr>
          <w:p>
            <w:pPr>
              <w:pStyle w:val="TableHeading"/>
              <w:suppressLineNumbers/>
              <w:bidi w:val="0"/>
              <w:spacing w:before="0" w:after="283"/>
              <w:jc w:val="center"/>
              <w:rPr/>
            </w:pPr>
            <w:r>
              <w:rPr/>
              <w:t xml:space="preserve">Alkuperäinen teos </w:t>
            </w:r>
          </w:p>
        </w:tc>
        <w:tc>
          <w:tcPr>
            <w:tcW w:w="7471" w:type="dxa"/>
            <w:tcBorders/>
            <w:vAlign w:val="center"/>
          </w:tcPr>
          <w:p>
            <w:pPr>
              <w:pStyle w:val="TableContents"/>
              <w:bidi w:val="0"/>
              <w:spacing w:before="0" w:after="283"/>
              <w:jc w:val="left"/>
              <w:rPr/>
            </w:pPr>
            <w:r>
              <w:rPr/>
              <w:t xml:space="preserve">Scooby-Doo, missä olet! (</w:t>
            </w:r>
            <w:r>
              <w:rPr>
                <w:color w:val="A9A9A9"/>
              </w:rPr>
              <w:t xml:space="preserve">1969 </w:t>
            </w:r>
            <w:r>
              <w:rPr/>
              <w:t xml:space="preserve">-- 70) Virallinen verkkosivusto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Scooby Doo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Scooby-Doo on yhdysvaltalainen animaatiosarja, joka koostuu useista vuodesta </w:t>
      </w:r>
      <w:r>
        <w:rPr>
          <w:color w:val="A9A9A9"/>
        </w:rPr>
        <w:t xml:space="preserve">1969 </w:t>
      </w:r>
      <w:r>
        <w:rPr/>
        <w:t xml:space="preserve">nykypäivään </w:t>
      </w:r>
      <w:r>
        <w:rPr/>
        <w:t xml:space="preserve">tuotetuista animaatiosarjoista.</w:t>
      </w:r>
      <w:r>
        <w:rPr/>
        <w:t xml:space="preserve"> Käsikirjoittajat Joe Ruby ja Ken Spears loivat alkuperäisen sarjan Scooby-Doo, missä olet! Hanna-Barbera Productionsille vuonna 1969. Lauantaiaamun piirrossarjassa esiintyi neljä teini-ikäistä - Fred Jones, Daphne Blake, Velma Dinkley ja Norville "Shaggy" Rogers - ja heidän puhuva ruskea koiransa nimeltä Scooby-Doo, jotka ratkaisevat mysteerejä, joihin liittyy oletettavasti yliluonnollisia olentoja, erilaisten temppujen ja harha-askeleiden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Scooby Doo -ohjelma esitettiin?</w:t>
      </w:r>
    </w:p>
    <w:p>
      <w:pPr>
        <w:pStyle w:val="TextBody"/>
        <w:bidi w:val="0"/>
        <w:jc w:val="left"/>
        <w:rPr>
          <w:b/>
          <w:shd w:val="clear" w:fill="FFFF00"/>
        </w:rPr>
      </w:pPr>
      <w:r>
        <w:rPr>
          <w:b/>
          <w:shd w:val="clear" w:fill="FFFF00"/>
        </w:rPr>
        <w:t xml:space="preserve">Teksti numero 3</w:t>
      </w:r>
    </w:p>
    <w:p>
      <w:pPr>
        <w:pStyle w:val="TextBody"/>
        <w:numPr>
          <w:ilvl w:val="0"/>
          <w:numId w:val="172"/>
        </w:numPr>
        <w:tabs>
          <w:tab w:val="clear" w:pos="1134"/>
          <w:tab w:val="left" w:leader="none" w:pos="720"/>
        </w:tabs>
        <w:bidi w:val="0"/>
        <w:ind w:start="720" w:hanging="283"/>
        <w:jc w:val="left"/>
        <w:rPr/>
      </w:pPr>
      <w:r>
        <w:rPr/>
        <w:t xml:space="preserve">Scooby-Doo: </w:t>
      </w:r>
      <w:r>
        <w:rPr>
          <w:color w:val="A9A9A9"/>
        </w:rPr>
        <w:t xml:space="preserve">Don Messick </w:t>
      </w:r>
      <w:r>
        <w:rPr/>
        <w:t xml:space="preserve">oli Scooby-Doon alkuperäinen ääni vuodesta 1969 vuoteen 1997. Hadley Kay käytti ääntä Johnny Bravon jaksoissa ``Bravo Dooby-Doo'' ja ``' Twas the Night'' vuonna 1997. Scott Innes oli Scooby-Doon äänenä vuosina 1998-2002. Neil Fanning antoi äänensä Scooby-Doolle Warner Bros:n vuosina 2002 ja 2004 tuotetuissa Warner Bros:n live-action -elokuvissa. Frank Welker on Scooby-Doon nykyinen ääni, joka otti roolin Innesiltä vuonna 2002, vaikka Innes puhui hahmoa videopeliprojekteissa vuoteen 2008 asti. Dave Coulier (2005) ja Seth Green (2007, 2012) antoivat Scoobylle äänensä Robot Chicken -parodioissa. Innes palasi Scooby-Doon rooliin vuonna 2017 Halifaxin mainoksessa.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Scooby Doon alkuperäinen ääni?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Scooby-Doo, missä olet! debytoi CBS-kanavalla </w:t>
      </w:r>
      <w:r>
        <w:rPr>
          <w:color w:val="A9A9A9"/>
        </w:rPr>
        <w:t xml:space="preserve">lauantaina 13. syyskuuta 1969 </w:t>
      </w:r>
      <w:r>
        <w:rPr/>
        <w:t xml:space="preserve">ensimmäisellä jaksollaan "Mikä ilta ritarille".</w:t>
      </w:r>
      <w:r>
        <w:rPr/>
        <w:t xml:space="preserve"> Alkuperäisessä ääninäyttelijäkaartissa Scooby-Doo oli veteraani Don Messick, Shaggy oli radio-DJ Casey Kasem (joka myöhemmin juonsi syndikoitua American Top 40 -ohjelmaa), Fred oli näyttelijä Frank Welker (myöhemmin veteraaniääninäyttelijä), Velma oli näyttelijä Nicole Jaffe ja Daphne oli muusikko Indira Stefanianna Christopherson. Scooby muistutti puhepiirteissään läheisesti erästä aikaisempaa sarjakuvakoiraa, Astroa sarjasta The Jetsons (1962 -- 63), jonka äänenä oli myös Messick. Scooby-Doo Where are You! -sarjaa tuotettiin seitsemäntoista jaksoa vuosina 1969-70. Sarjan tunnuskappaleen kirjoittivat David Mook ja Ben Raleigh, ja sen esitti Larry Marks.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Scooby Doon jakso esitettiin?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Ensimmäinen jakso Scooby-Doo, missä olet! "Mikä ilta ritarille" esitettiin CBS-kanavalla lauantaina </w:t>
      </w:r>
      <w:r>
        <w:rPr>
          <w:color w:val="A9A9A9"/>
        </w:rPr>
        <w:t xml:space="preserve">13. syyskuuta 1969</w:t>
      </w:r>
      <w:r>
        <w:rPr/>
        <w:t xml:space="preserve">. Alkuperäisessä ääninäyttelijäkaartissa Scooby-Doo oli veteraaniääninäyttelijä Don Messick, Shaggy oli radio-DJ Casey Kasem (joka myöhemmin juonsi syndikoitua American Top 40 -ohjelmaa), Fred oli näyttelijä Frank Welker (myöhemmin veteraaniääninäyttelijä), Velma oli näyttelijä Nicole Jaffe ja Daphne oli muusikko Indira Stefanianna Christopherson. Scooby muistutti puhepiirteissään läheisesti erästä aikaisempaa sarjakuvakoiraa, Astroa sarjasta The Jetsons (1962 -- 63), jonka äänenä oli myös Messick. Scooby-Doo Where are You! -sarjaa tuotettiin seitsemäntoista jaksoa vuosina 1969 -- 70. Sarjan tunnuskappaleen kirjoittivat David Mook ja Ben Raleigh, ja sen esitti Larry Marks.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piirretty Scooby Doo ilmestyi?</w:t>
      </w:r>
    </w:p>
    <w:p>
      <w:pPr>
        <w:pStyle w:val="TextBody"/>
        <w:bidi w:val="0"/>
        <w:jc w:val="left"/>
        <w:rPr>
          <w:b/>
          <w:u w:val="single"/>
          <w:shd w:val="clear" w:fill="FFFF00"/>
        </w:rPr>
      </w:pPr>
      <w:r>
        <w:rPr>
          <w:b/>
          <w:u w:val="single"/>
          <w:shd w:val="clear" w:fill="FFFF00"/>
        </w:rPr>
        <w:t xml:space="preserve">Asiakirjan numero 20258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6"/>
        <w:gridCol w:w="2630"/>
        <w:gridCol w:w="2984"/>
        <w:gridCol w:w="2517"/>
        <w:gridCol w:w="1438"/>
      </w:tblGrid>
      <w:tr>
        <w:trPr/>
        <w:tc>
          <w:tcPr>
            <w:tcW w:w="636" w:type="dxa"/>
            <w:tcBorders/>
            <w:vAlign w:val="center"/>
          </w:tcPr>
          <w:p>
            <w:pPr>
              <w:pStyle w:val="TableHeading"/>
              <w:suppressLineNumbers/>
              <w:bidi w:val="0"/>
              <w:spacing w:before="0" w:after="283"/>
              <w:jc w:val="center"/>
              <w:rPr/>
            </w:pPr>
            <w:r>
              <w:rPr/>
              <w:t xml:space="preserve">Ei. </w:t>
            </w:r>
          </w:p>
        </w:tc>
        <w:tc>
          <w:tcPr>
            <w:tcW w:w="2630" w:type="dxa"/>
            <w:tcBorders/>
            <w:vAlign w:val="center"/>
          </w:tcPr>
          <w:p>
            <w:pPr>
              <w:pStyle w:val="TableHeading"/>
              <w:suppressLineNumbers/>
              <w:bidi w:val="0"/>
              <w:spacing w:before="0" w:after="283"/>
              <w:jc w:val="center"/>
              <w:rPr/>
            </w:pPr>
            <w:r>
              <w:rPr/>
              <w:t xml:space="preserve">Otsikko </w:t>
            </w:r>
          </w:p>
        </w:tc>
        <w:tc>
          <w:tcPr>
            <w:tcW w:w="2984" w:type="dxa"/>
            <w:tcBorders/>
            <w:vAlign w:val="center"/>
          </w:tcPr>
          <w:p>
            <w:pPr>
              <w:pStyle w:val="TableHeading"/>
              <w:suppressLineNumbers/>
              <w:bidi w:val="0"/>
              <w:spacing w:before="0" w:after="283"/>
              <w:jc w:val="center"/>
              <w:rPr/>
            </w:pPr>
            <w:r>
              <w:rPr/>
              <w:t xml:space="preserve">Kirjoittaja (s) </w:t>
            </w:r>
          </w:p>
        </w:tc>
        <w:tc>
          <w:tcPr>
            <w:tcW w:w="2517" w:type="dxa"/>
            <w:tcBorders/>
            <w:vAlign w:val="center"/>
          </w:tcPr>
          <w:p>
            <w:pPr>
              <w:pStyle w:val="TableHeading"/>
              <w:suppressLineNumbers/>
              <w:bidi w:val="0"/>
              <w:spacing w:before="0" w:after="283"/>
              <w:jc w:val="center"/>
              <w:rPr/>
            </w:pPr>
            <w:r>
              <w:rPr/>
              <w:t xml:space="preserve">Esiintyjä(t) </w:t>
            </w:r>
          </w:p>
        </w:tc>
        <w:tc>
          <w:tcPr>
            <w:tcW w:w="1438" w:type="dxa"/>
            <w:tcBorders/>
            <w:vAlign w:val="center"/>
          </w:tcPr>
          <w:p>
            <w:pPr>
              <w:pStyle w:val="TableHeading"/>
              <w:suppressLineNumbers/>
              <w:bidi w:val="0"/>
              <w:spacing w:before="0" w:after="283"/>
              <w:jc w:val="center"/>
              <w:rPr/>
            </w:pPr>
            <w:r>
              <w:rPr/>
              <w:t xml:space="preserve">Pituus </w:t>
            </w:r>
          </w:p>
        </w:tc>
      </w:tr>
      <w:tr>
        <w:trPr/>
        <w:tc>
          <w:tcPr>
            <w:tcW w:w="636" w:type="dxa"/>
            <w:tcBorders/>
            <w:vAlign w:val="center"/>
          </w:tcPr>
          <w:p>
            <w:pPr>
              <w:pStyle w:val="TableContents"/>
              <w:bidi w:val="0"/>
              <w:spacing w:before="0" w:after="283"/>
              <w:jc w:val="left"/>
              <w:rPr/>
            </w:pPr>
            <w:r>
              <w:rPr/>
              <w:t xml:space="preserve">1. </w:t>
            </w:r>
          </w:p>
        </w:tc>
        <w:tc>
          <w:tcPr>
            <w:tcW w:w="2630" w:type="dxa"/>
            <w:tcBorders/>
            <w:vAlign w:val="center"/>
          </w:tcPr>
          <w:p>
            <w:pPr>
              <w:pStyle w:val="TableContents"/>
              <w:bidi w:val="0"/>
              <w:spacing w:before="0" w:after="283"/>
              <w:jc w:val="left"/>
              <w:rPr/>
            </w:pPr>
            <w:r>
              <w:rPr/>
              <w:t xml:space="preserve">"Ei ole tarkoitettu minulle. </w:t>
            </w:r>
          </w:p>
        </w:tc>
        <w:tc>
          <w:tcPr>
            <w:tcW w:w="2984" w:type="dxa"/>
            <w:tcBorders/>
            <w:vAlign w:val="center"/>
          </w:tcPr>
          <w:p>
            <w:pPr>
              <w:pStyle w:val="TableContents"/>
              <w:bidi w:val="0"/>
              <w:spacing w:before="0" w:after="283"/>
              <w:jc w:val="left"/>
              <w:rPr/>
            </w:pPr>
            <w:r>
              <w:rPr/>
              <w:t xml:space="preserve">Jonathan Davis, Richard Gibbs </w:t>
            </w:r>
          </w:p>
        </w:tc>
        <w:tc>
          <w:tcPr>
            <w:tcW w:w="2517" w:type="dxa"/>
            <w:tcBorders/>
            <w:vAlign w:val="center"/>
          </w:tcPr>
          <w:p>
            <w:pPr>
              <w:pStyle w:val="TableContents"/>
              <w:bidi w:val="0"/>
              <w:spacing w:before="0" w:after="283"/>
              <w:jc w:val="left"/>
              <w:rPr/>
            </w:pPr>
            <w:r>
              <w:rPr/>
              <w:t xml:space="preserve">Wayne Static, Static-X </w:t>
            </w:r>
          </w:p>
        </w:tc>
        <w:tc>
          <w:tcPr>
            <w:tcW w:w="1438" w:type="dxa"/>
            <w:tcBorders/>
            <w:vAlign w:val="center"/>
          </w:tcPr>
          <w:p>
            <w:pPr>
              <w:pStyle w:val="TableContents"/>
              <w:bidi w:val="0"/>
              <w:spacing w:before="0" w:after="283"/>
              <w:jc w:val="left"/>
              <w:rPr/>
            </w:pPr>
            <w:r>
              <w:rPr/>
              <w:t xml:space="preserve">4: 09 </w:t>
            </w:r>
          </w:p>
        </w:tc>
      </w:tr>
      <w:tr>
        <w:trPr/>
        <w:tc>
          <w:tcPr>
            <w:tcW w:w="636" w:type="dxa"/>
            <w:tcBorders/>
            <w:vAlign w:val="center"/>
          </w:tcPr>
          <w:p>
            <w:pPr>
              <w:pStyle w:val="TableContents"/>
              <w:bidi w:val="0"/>
              <w:spacing w:before="0" w:after="283"/>
              <w:jc w:val="left"/>
              <w:rPr/>
            </w:pPr>
            <w:r>
              <w:rPr/>
              <w:t xml:space="preserve">2. </w:t>
            </w:r>
          </w:p>
        </w:tc>
        <w:tc>
          <w:tcPr>
            <w:tcW w:w="2630" w:type="dxa"/>
            <w:tcBorders/>
            <w:vAlign w:val="center"/>
          </w:tcPr>
          <w:p>
            <w:pPr>
              <w:pStyle w:val="TableContents"/>
              <w:bidi w:val="0"/>
              <w:spacing w:before="0" w:after="283"/>
              <w:jc w:val="left"/>
              <w:rPr/>
            </w:pPr>
            <w:r>
              <w:rPr/>
              <w:t xml:space="preserve">"Hylätyt </w:t>
            </w:r>
          </w:p>
        </w:tc>
        <w:tc>
          <w:tcPr>
            <w:tcW w:w="2984" w:type="dxa"/>
            <w:tcBorders/>
            <w:vAlign w:val="center"/>
          </w:tcPr>
          <w:p>
            <w:pPr>
              <w:pStyle w:val="TableContents"/>
              <w:bidi w:val="0"/>
              <w:spacing w:before="0" w:after="283"/>
              <w:jc w:val="left"/>
              <w:rPr/>
            </w:pPr>
            <w:r>
              <w:rPr/>
              <w:t xml:space="preserve">J. Davis, R. Gibbs </w:t>
            </w:r>
          </w:p>
        </w:tc>
        <w:tc>
          <w:tcPr>
            <w:tcW w:w="2517" w:type="dxa"/>
            <w:tcBorders/>
            <w:vAlign w:val="center"/>
          </w:tcPr>
          <w:p>
            <w:pPr>
              <w:pStyle w:val="TableContents"/>
              <w:bidi w:val="0"/>
              <w:spacing w:before="0" w:after="283"/>
              <w:jc w:val="left"/>
              <w:rPr/>
            </w:pPr>
            <w:r>
              <w:rPr/>
              <w:t xml:space="preserve">Disturbedin David Draiman </w:t>
            </w:r>
          </w:p>
        </w:tc>
        <w:tc>
          <w:tcPr>
            <w:tcW w:w="1438" w:type="dxa"/>
            <w:tcBorders/>
            <w:vAlign w:val="center"/>
          </w:tcPr>
          <w:p>
            <w:pPr>
              <w:pStyle w:val="TableContents"/>
              <w:bidi w:val="0"/>
              <w:spacing w:before="0" w:after="283"/>
              <w:jc w:val="left"/>
              <w:rPr/>
            </w:pPr>
            <w:r>
              <w:rPr/>
              <w:t xml:space="preserve">4: 26 </w:t>
            </w:r>
          </w:p>
        </w:tc>
      </w:tr>
      <w:tr>
        <w:trPr/>
        <w:tc>
          <w:tcPr>
            <w:tcW w:w="636" w:type="dxa"/>
            <w:tcBorders/>
            <w:vAlign w:val="center"/>
          </w:tcPr>
          <w:p>
            <w:pPr>
              <w:pStyle w:val="TableContents"/>
              <w:bidi w:val="0"/>
              <w:spacing w:before="0" w:after="283"/>
              <w:jc w:val="left"/>
              <w:rPr/>
            </w:pPr>
            <w:r>
              <w:rPr/>
              <w:t xml:space="preserve">3. </w:t>
            </w:r>
          </w:p>
        </w:tc>
        <w:tc>
          <w:tcPr>
            <w:tcW w:w="2630" w:type="dxa"/>
            <w:tcBorders/>
            <w:vAlign w:val="center"/>
          </w:tcPr>
          <w:p>
            <w:pPr>
              <w:pStyle w:val="TableContents"/>
              <w:bidi w:val="0"/>
              <w:spacing w:before="0" w:after="283"/>
              <w:jc w:val="left"/>
              <w:rPr/>
            </w:pPr>
            <w:r>
              <w:rPr/>
              <w:t xml:space="preserve">``Järjestelmä'' </w:t>
            </w:r>
          </w:p>
        </w:tc>
        <w:tc>
          <w:tcPr>
            <w:tcW w:w="2984" w:type="dxa"/>
            <w:tcBorders/>
            <w:vAlign w:val="center"/>
          </w:tcPr>
          <w:p>
            <w:pPr>
              <w:pStyle w:val="TableContents"/>
              <w:bidi w:val="0"/>
              <w:spacing w:before="0" w:after="283"/>
              <w:jc w:val="left"/>
              <w:rPr/>
            </w:pPr>
            <w:r>
              <w:rPr/>
              <w:t xml:space="preserve">J. Davis, R. Gibbs </w:t>
            </w:r>
          </w:p>
        </w:tc>
        <w:tc>
          <w:tcPr>
            <w:tcW w:w="2517" w:type="dxa"/>
            <w:tcBorders/>
            <w:vAlign w:val="center"/>
          </w:tcPr>
          <w:p>
            <w:pPr>
              <w:pStyle w:val="TableContents"/>
              <w:bidi w:val="0"/>
              <w:spacing w:before="0" w:after="283"/>
              <w:jc w:val="left"/>
              <w:rPr/>
            </w:pPr>
            <w:r>
              <w:rPr>
                <w:color w:val="A9A9A9"/>
              </w:rPr>
              <w:t xml:space="preserve">Linkin </w:t>
            </w:r>
            <w:r>
              <w:rPr/>
              <w:t xml:space="preserve">Parkin</w:t>
            </w:r>
            <w:r>
              <w:rPr>
                <w:color w:val="A9A9A9"/>
              </w:rPr>
              <w:t xml:space="preserve"> Chester Bennington </w:t>
            </w:r>
          </w:p>
        </w:tc>
        <w:tc>
          <w:tcPr>
            <w:tcW w:w="1438" w:type="dxa"/>
            <w:tcBorders/>
            <w:vAlign w:val="center"/>
          </w:tcPr>
          <w:p>
            <w:pPr>
              <w:pStyle w:val="TableContents"/>
              <w:bidi w:val="0"/>
              <w:spacing w:before="0" w:after="283"/>
              <w:jc w:val="left"/>
              <w:rPr/>
            </w:pPr>
            <w:r>
              <w:rPr/>
              <w:t xml:space="preserve">5: 03 </w:t>
            </w:r>
          </w:p>
        </w:tc>
      </w:tr>
      <w:tr>
        <w:trPr/>
        <w:tc>
          <w:tcPr>
            <w:tcW w:w="636" w:type="dxa"/>
            <w:tcBorders/>
            <w:vAlign w:val="center"/>
          </w:tcPr>
          <w:p>
            <w:pPr>
              <w:pStyle w:val="TableContents"/>
              <w:bidi w:val="0"/>
              <w:spacing w:before="0" w:after="283"/>
              <w:jc w:val="left"/>
              <w:rPr/>
            </w:pPr>
            <w:r>
              <w:rPr/>
              <w:t xml:space="preserve">4. </w:t>
            </w:r>
          </w:p>
        </w:tc>
        <w:tc>
          <w:tcPr>
            <w:tcW w:w="2630" w:type="dxa"/>
            <w:tcBorders/>
            <w:vAlign w:val="center"/>
          </w:tcPr>
          <w:p>
            <w:pPr>
              <w:pStyle w:val="TableContents"/>
              <w:bidi w:val="0"/>
              <w:spacing w:before="0" w:after="283"/>
              <w:jc w:val="left"/>
              <w:rPr/>
            </w:pPr>
            <w:r>
              <w:rPr/>
              <w:t xml:space="preserve">``Change (In the House of Flies)'' </w:t>
            </w:r>
          </w:p>
        </w:tc>
        <w:tc>
          <w:tcPr>
            <w:tcW w:w="2984" w:type="dxa"/>
            <w:tcBorders/>
            <w:vAlign w:val="center"/>
          </w:tcPr>
          <w:p>
            <w:pPr>
              <w:pStyle w:val="TableContents"/>
              <w:bidi w:val="0"/>
              <w:spacing w:before="0" w:after="283"/>
              <w:jc w:val="left"/>
              <w:rPr/>
            </w:pPr>
            <w:r>
              <w:rPr/>
              <w:t xml:space="preserve">Deftones </w:t>
            </w:r>
          </w:p>
        </w:tc>
        <w:tc>
          <w:tcPr>
            <w:tcW w:w="2517" w:type="dxa"/>
            <w:tcBorders/>
            <w:vAlign w:val="center"/>
          </w:tcPr>
          <w:p>
            <w:pPr>
              <w:pStyle w:val="TableContents"/>
              <w:bidi w:val="0"/>
              <w:spacing w:before="0" w:after="283"/>
              <w:jc w:val="left"/>
              <w:rPr/>
            </w:pPr>
            <w:r>
              <w:rPr/>
              <w:t xml:space="preserve">Deftones </w:t>
            </w:r>
          </w:p>
        </w:tc>
        <w:tc>
          <w:tcPr>
            <w:tcW w:w="1438" w:type="dxa"/>
            <w:tcBorders/>
            <w:vAlign w:val="center"/>
          </w:tcPr>
          <w:p>
            <w:pPr>
              <w:pStyle w:val="TableContents"/>
              <w:bidi w:val="0"/>
              <w:spacing w:before="0" w:after="283"/>
              <w:jc w:val="left"/>
              <w:rPr/>
            </w:pPr>
            <w:r>
              <w:rPr/>
              <w:t xml:space="preserve">5: 01 </w:t>
            </w:r>
          </w:p>
        </w:tc>
      </w:tr>
      <w:tr>
        <w:trPr/>
        <w:tc>
          <w:tcPr>
            <w:tcW w:w="636" w:type="dxa"/>
            <w:tcBorders/>
            <w:vAlign w:val="center"/>
          </w:tcPr>
          <w:p>
            <w:pPr>
              <w:pStyle w:val="TableContents"/>
              <w:bidi w:val="0"/>
              <w:spacing w:before="0" w:after="283"/>
              <w:jc w:val="left"/>
              <w:rPr/>
            </w:pPr>
            <w:r>
              <w:rPr/>
              <w:t xml:space="preserve">5. </w:t>
            </w:r>
          </w:p>
        </w:tc>
        <w:tc>
          <w:tcPr>
            <w:tcW w:w="2630" w:type="dxa"/>
            <w:tcBorders/>
            <w:vAlign w:val="center"/>
          </w:tcPr>
          <w:p>
            <w:pPr>
              <w:pStyle w:val="TableContents"/>
              <w:bidi w:val="0"/>
              <w:spacing w:before="0" w:after="283"/>
              <w:jc w:val="left"/>
              <w:rPr/>
            </w:pPr>
            <w:r>
              <w:rPr/>
              <w:t xml:space="preserve">``Redeemer'' </w:t>
            </w:r>
          </w:p>
        </w:tc>
        <w:tc>
          <w:tcPr>
            <w:tcW w:w="2984" w:type="dxa"/>
            <w:tcBorders/>
            <w:vAlign w:val="center"/>
          </w:tcPr>
          <w:p>
            <w:pPr>
              <w:pStyle w:val="TableContents"/>
              <w:bidi w:val="0"/>
              <w:spacing w:before="0" w:after="283"/>
              <w:jc w:val="left"/>
              <w:rPr/>
            </w:pPr>
            <w:r>
              <w:rPr/>
              <w:t xml:space="preserve">J. Davis, R. Gibbs </w:t>
            </w:r>
          </w:p>
        </w:tc>
        <w:tc>
          <w:tcPr>
            <w:tcW w:w="2517" w:type="dxa"/>
            <w:tcBorders/>
            <w:vAlign w:val="center"/>
          </w:tcPr>
          <w:p>
            <w:pPr>
              <w:pStyle w:val="TableContents"/>
              <w:bidi w:val="0"/>
              <w:spacing w:before="0" w:after="283"/>
              <w:jc w:val="left"/>
              <w:rPr/>
            </w:pPr>
            <w:r>
              <w:rPr/>
              <w:t xml:space="preserve">Marilyn Manson </w:t>
            </w:r>
          </w:p>
        </w:tc>
        <w:tc>
          <w:tcPr>
            <w:tcW w:w="1438" w:type="dxa"/>
            <w:tcBorders/>
            <w:vAlign w:val="center"/>
          </w:tcPr>
          <w:p>
            <w:pPr>
              <w:pStyle w:val="TableContents"/>
              <w:bidi w:val="0"/>
              <w:spacing w:before="0" w:after="283"/>
              <w:jc w:val="left"/>
              <w:rPr/>
            </w:pPr>
            <w:r>
              <w:rPr/>
              <w:t xml:space="preserve">4: 19 </w:t>
            </w:r>
          </w:p>
        </w:tc>
      </w:tr>
      <w:tr>
        <w:trPr/>
        <w:tc>
          <w:tcPr>
            <w:tcW w:w="636" w:type="dxa"/>
            <w:tcBorders/>
            <w:vAlign w:val="center"/>
          </w:tcPr>
          <w:p>
            <w:pPr>
              <w:pStyle w:val="TableContents"/>
              <w:bidi w:val="0"/>
              <w:spacing w:before="0" w:after="283"/>
              <w:jc w:val="left"/>
              <w:rPr/>
            </w:pPr>
            <w:r>
              <w:rPr/>
              <w:t xml:space="preserve">6. </w:t>
            </w:r>
          </w:p>
        </w:tc>
        <w:tc>
          <w:tcPr>
            <w:tcW w:w="2630" w:type="dxa"/>
            <w:tcBorders/>
            <w:vAlign w:val="center"/>
          </w:tcPr>
          <w:p>
            <w:pPr>
              <w:pStyle w:val="TableContents"/>
              <w:bidi w:val="0"/>
              <w:spacing w:before="0" w:after="283"/>
              <w:jc w:val="left"/>
              <w:rPr/>
            </w:pPr>
            <w:r>
              <w:rPr/>
              <w:t xml:space="preserve">"Kuollut solu </w:t>
            </w:r>
          </w:p>
        </w:tc>
        <w:tc>
          <w:tcPr>
            <w:tcW w:w="2984" w:type="dxa"/>
            <w:tcBorders/>
            <w:vAlign w:val="center"/>
          </w:tcPr>
          <w:p>
            <w:pPr>
              <w:pStyle w:val="TableContents"/>
              <w:bidi w:val="0"/>
              <w:spacing w:before="0" w:after="283"/>
              <w:jc w:val="left"/>
              <w:rPr/>
            </w:pPr>
            <w:r>
              <w:rPr/>
              <w:t xml:space="preserve">Papa Roach </w:t>
            </w:r>
          </w:p>
        </w:tc>
        <w:tc>
          <w:tcPr>
            <w:tcW w:w="2517" w:type="dxa"/>
            <w:tcBorders/>
            <w:vAlign w:val="center"/>
          </w:tcPr>
          <w:p>
            <w:pPr>
              <w:pStyle w:val="TableContents"/>
              <w:bidi w:val="0"/>
              <w:spacing w:before="0" w:after="283"/>
              <w:jc w:val="left"/>
              <w:rPr/>
            </w:pPr>
            <w:r>
              <w:rPr/>
              <w:t xml:space="preserve">Papa Roach </w:t>
            </w:r>
          </w:p>
        </w:tc>
        <w:tc>
          <w:tcPr>
            <w:tcW w:w="1438" w:type="dxa"/>
            <w:tcBorders/>
            <w:vAlign w:val="center"/>
          </w:tcPr>
          <w:p>
            <w:pPr>
              <w:pStyle w:val="TableContents"/>
              <w:bidi w:val="0"/>
              <w:spacing w:before="0" w:after="283"/>
              <w:jc w:val="left"/>
              <w:rPr/>
            </w:pPr>
            <w:r>
              <w:rPr/>
              <w:t xml:space="preserve">3: 07 </w:t>
            </w:r>
          </w:p>
        </w:tc>
      </w:tr>
      <w:tr>
        <w:trPr/>
        <w:tc>
          <w:tcPr>
            <w:tcW w:w="636" w:type="dxa"/>
            <w:tcBorders/>
            <w:vAlign w:val="center"/>
          </w:tcPr>
          <w:p>
            <w:pPr>
              <w:pStyle w:val="TableContents"/>
              <w:bidi w:val="0"/>
              <w:spacing w:before="0" w:after="283"/>
              <w:jc w:val="left"/>
              <w:rPr/>
            </w:pPr>
            <w:r>
              <w:rPr/>
              <w:t xml:space="preserve">7. </w:t>
            </w:r>
          </w:p>
        </w:tc>
        <w:tc>
          <w:tcPr>
            <w:tcW w:w="2630" w:type="dxa"/>
            <w:tcBorders/>
            <w:vAlign w:val="center"/>
          </w:tcPr>
          <w:p>
            <w:pPr>
              <w:pStyle w:val="TableContents"/>
              <w:bidi w:val="0"/>
              <w:spacing w:before="0" w:after="283"/>
              <w:jc w:val="left"/>
              <w:rPr/>
            </w:pPr>
            <w:r>
              <w:rPr/>
              <w:t xml:space="preserve">``Penetrate'' </w:t>
            </w:r>
          </w:p>
        </w:tc>
        <w:tc>
          <w:tcPr>
            <w:tcW w:w="2984" w:type="dxa"/>
            <w:tcBorders/>
            <w:vAlign w:val="center"/>
          </w:tcPr>
          <w:p>
            <w:pPr>
              <w:pStyle w:val="TableContents"/>
              <w:bidi w:val="0"/>
              <w:spacing w:before="0" w:after="283"/>
              <w:jc w:val="left"/>
              <w:rPr/>
            </w:pPr>
            <w:r>
              <w:rPr/>
              <w:t xml:space="preserve">Jason C. Miller, Ullrich Hepperlin </w:t>
            </w:r>
          </w:p>
        </w:tc>
        <w:tc>
          <w:tcPr>
            <w:tcW w:w="2517" w:type="dxa"/>
            <w:tcBorders/>
            <w:vAlign w:val="center"/>
          </w:tcPr>
          <w:p>
            <w:pPr>
              <w:pStyle w:val="TableContents"/>
              <w:bidi w:val="0"/>
              <w:spacing w:before="0" w:after="283"/>
              <w:jc w:val="left"/>
              <w:rPr/>
            </w:pPr>
            <w:r>
              <w:rPr/>
              <w:t xml:space="preserve">Jumaluus </w:t>
            </w:r>
          </w:p>
        </w:tc>
        <w:tc>
          <w:tcPr>
            <w:tcW w:w="1438" w:type="dxa"/>
            <w:tcBorders/>
            <w:vAlign w:val="center"/>
          </w:tcPr>
          <w:p>
            <w:pPr>
              <w:pStyle w:val="TableContents"/>
              <w:bidi w:val="0"/>
              <w:spacing w:before="0" w:after="283"/>
              <w:jc w:val="left"/>
              <w:rPr/>
            </w:pPr>
            <w:r>
              <w:rPr/>
              <w:t xml:space="preserve">4: 18 </w:t>
            </w:r>
          </w:p>
        </w:tc>
      </w:tr>
      <w:tr>
        <w:trPr/>
        <w:tc>
          <w:tcPr>
            <w:tcW w:w="636" w:type="dxa"/>
            <w:tcBorders/>
            <w:vAlign w:val="center"/>
          </w:tcPr>
          <w:p>
            <w:pPr>
              <w:pStyle w:val="TableContents"/>
              <w:bidi w:val="0"/>
              <w:spacing w:before="0" w:after="283"/>
              <w:jc w:val="left"/>
              <w:rPr/>
            </w:pPr>
            <w:r>
              <w:rPr/>
              <w:t xml:space="preserve">8. </w:t>
            </w:r>
          </w:p>
        </w:tc>
        <w:tc>
          <w:tcPr>
            <w:tcW w:w="2630" w:type="dxa"/>
            <w:tcBorders/>
            <w:vAlign w:val="center"/>
          </w:tcPr>
          <w:p>
            <w:pPr>
              <w:pStyle w:val="TableContents"/>
              <w:bidi w:val="0"/>
              <w:spacing w:before="0" w:after="283"/>
              <w:jc w:val="left"/>
              <w:rPr/>
            </w:pPr>
            <w:r>
              <w:rPr/>
              <w:t xml:space="preserve">``Slept So Long'' </w:t>
            </w:r>
          </w:p>
        </w:tc>
        <w:tc>
          <w:tcPr>
            <w:tcW w:w="2984" w:type="dxa"/>
            <w:tcBorders/>
            <w:vAlign w:val="center"/>
          </w:tcPr>
          <w:p>
            <w:pPr>
              <w:pStyle w:val="TableContents"/>
              <w:bidi w:val="0"/>
              <w:spacing w:before="0" w:after="283"/>
              <w:jc w:val="left"/>
              <w:rPr/>
            </w:pPr>
            <w:r>
              <w:rPr/>
              <w:t xml:space="preserve">J. Davis, R. Gibbs </w:t>
            </w:r>
          </w:p>
        </w:tc>
        <w:tc>
          <w:tcPr>
            <w:tcW w:w="2517" w:type="dxa"/>
            <w:tcBorders/>
            <w:vAlign w:val="center"/>
          </w:tcPr>
          <w:p>
            <w:pPr>
              <w:pStyle w:val="TableContents"/>
              <w:bidi w:val="0"/>
              <w:spacing w:before="0" w:after="283"/>
              <w:jc w:val="left"/>
              <w:rPr/>
            </w:pPr>
            <w:r>
              <w:rPr/>
              <w:t xml:space="preserve">Jay Gordon, Orgy </w:t>
            </w:r>
          </w:p>
        </w:tc>
        <w:tc>
          <w:tcPr>
            <w:tcW w:w="1438" w:type="dxa"/>
            <w:tcBorders/>
            <w:vAlign w:val="center"/>
          </w:tcPr>
          <w:p>
            <w:pPr>
              <w:pStyle w:val="TableContents"/>
              <w:bidi w:val="0"/>
              <w:spacing w:before="0" w:after="283"/>
              <w:jc w:val="left"/>
              <w:rPr/>
            </w:pPr>
            <w:r>
              <w:rPr/>
              <w:t xml:space="preserve">5: 29 </w:t>
            </w:r>
          </w:p>
        </w:tc>
      </w:tr>
      <w:tr>
        <w:trPr/>
        <w:tc>
          <w:tcPr>
            <w:tcW w:w="636" w:type="dxa"/>
            <w:tcBorders/>
            <w:vAlign w:val="center"/>
          </w:tcPr>
          <w:p>
            <w:pPr>
              <w:pStyle w:val="TableContents"/>
              <w:bidi w:val="0"/>
              <w:spacing w:before="0" w:after="283"/>
              <w:jc w:val="left"/>
              <w:rPr/>
            </w:pPr>
            <w:r>
              <w:rPr/>
              <w:t xml:space="preserve">9. </w:t>
            </w:r>
          </w:p>
        </w:tc>
        <w:tc>
          <w:tcPr>
            <w:tcW w:w="2630" w:type="dxa"/>
            <w:tcBorders/>
            <w:vAlign w:val="center"/>
          </w:tcPr>
          <w:p>
            <w:pPr>
              <w:pStyle w:val="TableContents"/>
              <w:bidi w:val="0"/>
              <w:spacing w:before="0" w:after="283"/>
              <w:jc w:val="left"/>
              <w:rPr/>
            </w:pPr>
            <w:r>
              <w:rPr/>
              <w:t xml:space="preserve">"Sairauden kanssa. </w:t>
            </w:r>
          </w:p>
        </w:tc>
        <w:tc>
          <w:tcPr>
            <w:tcW w:w="2984" w:type="dxa"/>
            <w:tcBorders/>
            <w:vAlign w:val="center"/>
          </w:tcPr>
          <w:p>
            <w:pPr>
              <w:pStyle w:val="TableContents"/>
              <w:bidi w:val="0"/>
              <w:spacing w:before="0" w:after="283"/>
              <w:jc w:val="left"/>
              <w:rPr/>
            </w:pPr>
            <w:r>
              <w:rPr/>
              <w:t xml:space="preserve">Dan Donegan, David Draiman, Mike Wengren. </w:t>
            </w:r>
          </w:p>
        </w:tc>
        <w:tc>
          <w:tcPr>
            <w:tcW w:w="2517" w:type="dxa"/>
            <w:tcBorders/>
            <w:vAlign w:val="center"/>
          </w:tcPr>
          <w:p>
            <w:pPr>
              <w:pStyle w:val="TableContents"/>
              <w:bidi w:val="0"/>
              <w:spacing w:before="0" w:after="283"/>
              <w:jc w:val="left"/>
              <w:rPr/>
            </w:pPr>
            <w:r>
              <w:rPr/>
              <w:t xml:space="preserve">Häiriintynyt </w:t>
            </w:r>
          </w:p>
        </w:tc>
        <w:tc>
          <w:tcPr>
            <w:tcW w:w="1438" w:type="dxa"/>
            <w:tcBorders/>
            <w:vAlign w:val="center"/>
          </w:tcPr>
          <w:p>
            <w:pPr>
              <w:pStyle w:val="TableContents"/>
              <w:bidi w:val="0"/>
              <w:spacing w:before="0" w:after="283"/>
              <w:jc w:val="left"/>
              <w:rPr/>
            </w:pPr>
            <w:r>
              <w:rPr/>
              <w:t xml:space="preserve">4: 39 </w:t>
            </w:r>
          </w:p>
        </w:tc>
      </w:tr>
      <w:tr>
        <w:trPr/>
        <w:tc>
          <w:tcPr>
            <w:tcW w:w="636" w:type="dxa"/>
            <w:tcBorders/>
            <w:vAlign w:val="center"/>
          </w:tcPr>
          <w:p>
            <w:pPr>
              <w:pStyle w:val="TableContents"/>
              <w:bidi w:val="0"/>
              <w:spacing w:before="0" w:after="283"/>
              <w:jc w:val="left"/>
              <w:rPr/>
            </w:pPr>
            <w:r>
              <w:rPr/>
              <w:t xml:space="preserve">10. </w:t>
            </w:r>
          </w:p>
        </w:tc>
        <w:tc>
          <w:tcPr>
            <w:tcW w:w="2630" w:type="dxa"/>
            <w:tcBorders/>
            <w:vAlign w:val="center"/>
          </w:tcPr>
          <w:p>
            <w:pPr>
              <w:pStyle w:val="TableContents"/>
              <w:bidi w:val="0"/>
              <w:spacing w:before="0" w:after="283"/>
              <w:jc w:val="left"/>
              <w:rPr/>
            </w:pPr>
            <w:r>
              <w:rPr/>
              <w:t xml:space="preserve">"Kylmä </w:t>
            </w:r>
          </w:p>
        </w:tc>
        <w:tc>
          <w:tcPr>
            <w:tcW w:w="2984" w:type="dxa"/>
            <w:tcBorders/>
            <w:vAlign w:val="center"/>
          </w:tcPr>
          <w:p>
            <w:pPr>
              <w:pStyle w:val="TableContents"/>
              <w:bidi w:val="0"/>
              <w:spacing w:before="0" w:after="283"/>
              <w:jc w:val="left"/>
              <w:rPr/>
            </w:pPr>
            <w:r>
              <w:rPr/>
              <w:t xml:space="preserve">Tony Campos, Ken Jay, Wayne Static... </w:t>
            </w:r>
          </w:p>
        </w:tc>
        <w:tc>
          <w:tcPr>
            <w:tcW w:w="2517" w:type="dxa"/>
            <w:tcBorders/>
            <w:vAlign w:val="center"/>
          </w:tcPr>
          <w:p>
            <w:pPr>
              <w:pStyle w:val="TableContents"/>
              <w:bidi w:val="0"/>
              <w:spacing w:before="0" w:after="283"/>
              <w:jc w:val="left"/>
              <w:rPr/>
            </w:pPr>
            <w:r>
              <w:rPr/>
              <w:t xml:space="preserve">Static-X </w:t>
            </w:r>
          </w:p>
        </w:tc>
        <w:tc>
          <w:tcPr>
            <w:tcW w:w="1438" w:type="dxa"/>
            <w:tcBorders/>
            <w:vAlign w:val="center"/>
          </w:tcPr>
          <w:p>
            <w:pPr>
              <w:pStyle w:val="TableContents"/>
              <w:bidi w:val="0"/>
              <w:spacing w:before="0" w:after="283"/>
              <w:jc w:val="left"/>
              <w:rPr/>
            </w:pPr>
            <w:r>
              <w:rPr/>
              <w:t xml:space="preserve">3: 00 </w:t>
            </w:r>
          </w:p>
        </w:tc>
      </w:tr>
      <w:tr>
        <w:trPr/>
        <w:tc>
          <w:tcPr>
            <w:tcW w:w="636" w:type="dxa"/>
            <w:tcBorders/>
            <w:vAlign w:val="center"/>
          </w:tcPr>
          <w:p>
            <w:pPr>
              <w:pStyle w:val="TableContents"/>
              <w:bidi w:val="0"/>
              <w:spacing w:before="0" w:after="283"/>
              <w:jc w:val="left"/>
              <w:rPr/>
            </w:pPr>
            <w:r>
              <w:rPr/>
              <w:t xml:space="preserve">11. </w:t>
            </w:r>
          </w:p>
        </w:tc>
        <w:tc>
          <w:tcPr>
            <w:tcW w:w="2630" w:type="dxa"/>
            <w:tcBorders/>
            <w:vAlign w:val="center"/>
          </w:tcPr>
          <w:p>
            <w:pPr>
              <w:pStyle w:val="TableContents"/>
              <w:bidi w:val="0"/>
              <w:spacing w:before="0" w:after="283"/>
              <w:jc w:val="left"/>
              <w:rPr/>
            </w:pPr>
            <w:r>
              <w:rPr/>
              <w:t xml:space="preserve">``Headstrong'' </w:t>
            </w:r>
          </w:p>
        </w:tc>
        <w:tc>
          <w:tcPr>
            <w:tcW w:w="2984" w:type="dxa"/>
            <w:tcBorders/>
            <w:vAlign w:val="center"/>
          </w:tcPr>
          <w:p>
            <w:pPr>
              <w:pStyle w:val="TableContents"/>
              <w:bidi w:val="0"/>
              <w:spacing w:before="0" w:after="283"/>
              <w:jc w:val="left"/>
              <w:rPr/>
            </w:pPr>
            <w:r>
              <w:rPr/>
              <w:t xml:space="preserve">Earshot </w:t>
            </w:r>
          </w:p>
        </w:tc>
        <w:tc>
          <w:tcPr>
            <w:tcW w:w="2517" w:type="dxa"/>
            <w:tcBorders/>
            <w:vAlign w:val="center"/>
          </w:tcPr>
          <w:p>
            <w:pPr>
              <w:pStyle w:val="TableContents"/>
              <w:bidi w:val="0"/>
              <w:spacing w:before="0" w:after="283"/>
              <w:jc w:val="left"/>
              <w:rPr/>
            </w:pPr>
            <w:r>
              <w:rPr/>
              <w:t xml:space="preserve">Earshot </w:t>
            </w:r>
          </w:p>
        </w:tc>
        <w:tc>
          <w:tcPr>
            <w:tcW w:w="1438" w:type="dxa"/>
            <w:tcBorders/>
            <w:vAlign w:val="center"/>
          </w:tcPr>
          <w:p>
            <w:pPr>
              <w:pStyle w:val="TableContents"/>
              <w:bidi w:val="0"/>
              <w:spacing w:before="0" w:after="283"/>
              <w:jc w:val="left"/>
              <w:rPr/>
            </w:pPr>
            <w:r>
              <w:rPr/>
              <w:t xml:space="preserve">4: 54 </w:t>
            </w:r>
          </w:p>
        </w:tc>
      </w:tr>
      <w:tr>
        <w:trPr/>
        <w:tc>
          <w:tcPr>
            <w:tcW w:w="636" w:type="dxa"/>
            <w:tcBorders/>
            <w:vAlign w:val="center"/>
          </w:tcPr>
          <w:p>
            <w:pPr>
              <w:pStyle w:val="TableContents"/>
              <w:bidi w:val="0"/>
              <w:spacing w:before="0" w:after="283"/>
              <w:jc w:val="left"/>
              <w:rPr/>
            </w:pPr>
            <w:r>
              <w:rPr/>
              <w:t xml:space="preserve">12. </w:t>
            </w:r>
          </w:p>
        </w:tc>
        <w:tc>
          <w:tcPr>
            <w:tcW w:w="2630" w:type="dxa"/>
            <w:tcBorders/>
            <w:vAlign w:val="center"/>
          </w:tcPr>
          <w:p>
            <w:pPr>
              <w:pStyle w:val="TableContents"/>
              <w:bidi w:val="0"/>
              <w:spacing w:before="0" w:after="283"/>
              <w:jc w:val="left"/>
              <w:rPr/>
            </w:pPr>
            <w:r>
              <w:rPr/>
              <w:t xml:space="preserve">``Body Crumbles'' </w:t>
            </w:r>
          </w:p>
        </w:tc>
        <w:tc>
          <w:tcPr>
            <w:tcW w:w="2984" w:type="dxa"/>
            <w:tcBorders/>
            <w:vAlign w:val="center"/>
          </w:tcPr>
          <w:p>
            <w:pPr>
              <w:pStyle w:val="TableContents"/>
              <w:bidi w:val="0"/>
              <w:spacing w:before="0" w:after="283"/>
              <w:jc w:val="left"/>
              <w:rPr/>
            </w:pPr>
            <w:r>
              <w:rPr/>
              <w:t xml:space="preserve">Kuivakenno </w:t>
            </w:r>
          </w:p>
        </w:tc>
        <w:tc>
          <w:tcPr>
            <w:tcW w:w="2517" w:type="dxa"/>
            <w:tcBorders/>
            <w:vAlign w:val="center"/>
          </w:tcPr>
          <w:p>
            <w:pPr>
              <w:pStyle w:val="TableContents"/>
              <w:bidi w:val="0"/>
              <w:spacing w:before="0" w:after="283"/>
              <w:jc w:val="left"/>
              <w:rPr/>
            </w:pPr>
            <w:r>
              <w:rPr/>
              <w:t xml:space="preserve">Kuivakenno </w:t>
            </w:r>
          </w:p>
        </w:tc>
        <w:tc>
          <w:tcPr>
            <w:tcW w:w="1438" w:type="dxa"/>
            <w:tcBorders/>
            <w:vAlign w:val="center"/>
          </w:tcPr>
          <w:p>
            <w:pPr>
              <w:pStyle w:val="TableContents"/>
              <w:bidi w:val="0"/>
              <w:spacing w:before="0" w:after="283"/>
              <w:jc w:val="left"/>
              <w:rPr/>
            </w:pPr>
            <w:r>
              <w:rPr/>
              <w:t xml:space="preserve">3: 07 </w:t>
            </w:r>
          </w:p>
        </w:tc>
      </w:tr>
      <w:tr>
        <w:trPr/>
        <w:tc>
          <w:tcPr>
            <w:tcW w:w="636" w:type="dxa"/>
            <w:tcBorders/>
            <w:vAlign w:val="center"/>
          </w:tcPr>
          <w:p>
            <w:pPr>
              <w:pStyle w:val="TableContents"/>
              <w:bidi w:val="0"/>
              <w:spacing w:before="0" w:after="283"/>
              <w:jc w:val="left"/>
              <w:rPr/>
            </w:pPr>
            <w:r>
              <w:rPr/>
              <w:t xml:space="preserve">13. </w:t>
            </w:r>
          </w:p>
        </w:tc>
        <w:tc>
          <w:tcPr>
            <w:tcW w:w="2630" w:type="dxa"/>
            <w:tcBorders/>
            <w:vAlign w:val="center"/>
          </w:tcPr>
          <w:p>
            <w:pPr>
              <w:pStyle w:val="TableContents"/>
              <w:bidi w:val="0"/>
              <w:spacing w:before="0" w:after="283"/>
              <w:jc w:val="left"/>
              <w:rPr/>
            </w:pPr>
            <w:r>
              <w:rPr/>
              <w:t xml:space="preserve">``Excess (featuring Alanis Morissette)'' </w:t>
            </w:r>
          </w:p>
        </w:tc>
        <w:tc>
          <w:tcPr>
            <w:tcW w:w="2984" w:type="dxa"/>
            <w:tcBorders/>
            <w:vAlign w:val="center"/>
          </w:tcPr>
          <w:p>
            <w:pPr>
              <w:pStyle w:val="TableContents"/>
              <w:bidi w:val="0"/>
              <w:spacing w:before="0" w:after="283"/>
              <w:jc w:val="left"/>
              <w:rPr/>
            </w:pPr>
            <w:r>
              <w:rPr/>
              <w:t xml:space="preserve">Tricky </w:t>
            </w:r>
          </w:p>
        </w:tc>
        <w:tc>
          <w:tcPr>
            <w:tcW w:w="2517" w:type="dxa"/>
            <w:tcBorders/>
            <w:vAlign w:val="center"/>
          </w:tcPr>
          <w:p>
            <w:pPr>
              <w:pStyle w:val="TableContents"/>
              <w:bidi w:val="0"/>
              <w:spacing w:before="0" w:after="283"/>
              <w:jc w:val="left"/>
              <w:rPr/>
            </w:pPr>
            <w:r>
              <w:rPr/>
              <w:t xml:space="preserve">Tricky </w:t>
            </w:r>
          </w:p>
        </w:tc>
        <w:tc>
          <w:tcPr>
            <w:tcW w:w="1438" w:type="dxa"/>
            <w:tcBorders/>
            <w:vAlign w:val="center"/>
          </w:tcPr>
          <w:p>
            <w:pPr>
              <w:pStyle w:val="TableContents"/>
              <w:bidi w:val="0"/>
              <w:spacing w:before="0" w:after="283"/>
              <w:jc w:val="left"/>
              <w:rPr/>
            </w:pPr>
            <w:r>
              <w:rPr/>
              <w:t xml:space="preserve">4: 43 </w:t>
            </w:r>
          </w:p>
        </w:tc>
      </w:tr>
      <w:tr>
        <w:trPr/>
        <w:tc>
          <w:tcPr>
            <w:tcW w:w="636" w:type="dxa"/>
            <w:tcBorders/>
            <w:vAlign w:val="center"/>
          </w:tcPr>
          <w:p>
            <w:pPr>
              <w:pStyle w:val="TableContents"/>
              <w:bidi w:val="0"/>
              <w:spacing w:before="0" w:after="283"/>
              <w:jc w:val="left"/>
              <w:rPr/>
            </w:pPr>
            <w:r>
              <w:rPr/>
              <w:t xml:space="preserve">14. </w:t>
            </w:r>
          </w:p>
        </w:tc>
        <w:tc>
          <w:tcPr>
            <w:tcW w:w="2630" w:type="dxa"/>
            <w:tcBorders/>
            <w:vAlign w:val="center"/>
          </w:tcPr>
          <w:p>
            <w:pPr>
              <w:pStyle w:val="TableContents"/>
              <w:bidi w:val="0"/>
              <w:spacing w:before="0" w:after="283"/>
              <w:jc w:val="left"/>
              <w:rPr/>
            </w:pPr>
            <w:r>
              <w:rPr/>
              <w:t xml:space="preserve">``Beføre I'm Dead'' </w:t>
            </w:r>
          </w:p>
        </w:tc>
        <w:tc>
          <w:tcPr>
            <w:tcW w:w="2984" w:type="dxa"/>
            <w:tcBorders/>
            <w:vAlign w:val="center"/>
          </w:tcPr>
          <w:p>
            <w:pPr>
              <w:pStyle w:val="TableContents"/>
              <w:bidi w:val="0"/>
              <w:spacing w:before="0" w:after="283"/>
              <w:jc w:val="left"/>
              <w:rPr/>
            </w:pPr>
            <w:r>
              <w:rPr/>
              <w:t xml:space="preserve">Vapaa Dominguez </w:t>
            </w:r>
          </w:p>
        </w:tc>
        <w:tc>
          <w:tcPr>
            <w:tcW w:w="2517" w:type="dxa"/>
            <w:tcBorders/>
            <w:vAlign w:val="center"/>
          </w:tcPr>
          <w:p>
            <w:pPr>
              <w:pStyle w:val="TableContents"/>
              <w:bidi w:val="0"/>
              <w:spacing w:before="0" w:after="283"/>
              <w:jc w:val="left"/>
              <w:rPr/>
            </w:pPr>
            <w:r>
              <w:rPr/>
              <w:t xml:space="preserve">Kidneythieves </w:t>
            </w:r>
          </w:p>
        </w:tc>
        <w:tc>
          <w:tcPr>
            <w:tcW w:w="1438" w:type="dxa"/>
            <w:tcBorders/>
            <w:vAlign w:val="center"/>
          </w:tcPr>
          <w:p>
            <w:pPr>
              <w:pStyle w:val="TableContents"/>
              <w:bidi w:val="0"/>
              <w:spacing w:before="0" w:after="283"/>
              <w:jc w:val="left"/>
              <w:rPr/>
            </w:pPr>
            <w:r>
              <w:rPr/>
              <w:t xml:space="preserve">4: 50 Kokonaispituus: </w:t>
            </w:r>
          </w:p>
        </w:tc>
      </w:tr>
      <w:tr>
        <w:trPr/>
        <w:tc>
          <w:tcPr>
            <w:tcW w:w="636" w:type="dxa"/>
            <w:tcBorders/>
            <w:vAlign w:val="center"/>
          </w:tcPr>
          <w:p>
            <w:pPr>
              <w:pStyle w:val="TableContents"/>
              <w:bidi w:val="0"/>
              <w:spacing w:before="0" w:after="283"/>
              <w:jc w:val="left"/>
              <w:rPr/>
            </w:pPr>
            <w:r>
              <w:rPr/>
              <w:t xml:space="preserve">54: 04 </w:t>
            </w:r>
          </w:p>
        </w:tc>
        <w:tc>
          <w:tcPr>
            <w:tcW w:w="9569"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systeemiä Queen of the Damnedista.</w:t>
      </w:r>
    </w:p>
    <w:p>
      <w:pPr>
        <w:pStyle w:val="TextBody"/>
        <w:bidi w:val="0"/>
        <w:jc w:val="left"/>
        <w:rPr>
          <w:b/>
          <w:u w:val="single"/>
          <w:shd w:val="clear" w:fill="FFFF00"/>
        </w:rPr>
      </w:pPr>
      <w:r>
        <w:rPr>
          <w:b/>
          <w:u w:val="single"/>
          <w:shd w:val="clear" w:fill="FFFF00"/>
        </w:rPr>
        <w:t xml:space="preserve">Asiakirjan numero 20259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Harris </w:t>
      </w:r>
      <w:r>
        <w:rPr/>
        <w:t xml:space="preserve">valittiin vuoden 1969 yhteisen draftin kahdeksannella kierroksella American Football Leaguen Buffalo Bills -joukkueeseen, ja pian hän liittyi aloittelevan O.J. Simpsonin seuraan aloittavaan takakenttään. Bills jatkoi American Football Leaguen liberaalimpaa (NFL:ää liberaalimpaa) henkilöstöpolitiikkaa ja teki Harriksesta ensimmäisen mustan pelaajan, joka aloitti kauden pelinrakentajana ammattilaisjalkapallon historiassa. Harris oli myös vasta toinen musta pelaaja nykyaikana, joka aloitti ammattilaisjoukkueen pelinrakentajana missä tahansa ottelussa. AFL:n Denver Broncosin laitahyökkääjä Marlin Briscoe oli aloittanut ensimmäisenä pelinrakentajana vuonna 1968, ja muutama Harrisin vuonna 1969 tekemä syöttö meni Briscoelle, joka oli siihen mennessä vaihdettu Billsille ja muutettu vastaanottimeksi. Kolmen Billsissä vietetyn vuoden jälkeen Harris vapautettiin joukkueesta, ja hän sai sopimuksen Los Angeles Ramsin kanssa vuonna 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musta pelinrakentaja NFL:ssä?</w:t>
      </w:r>
    </w:p>
    <w:p>
      <w:pPr>
        <w:pStyle w:val="TextBody"/>
        <w:bidi w:val="0"/>
        <w:jc w:val="left"/>
        <w:rPr>
          <w:b/>
          <w:u w:val="single"/>
          <w:shd w:val="clear" w:fill="FFFF00"/>
        </w:rPr>
      </w:pPr>
      <w:r>
        <w:rPr>
          <w:b/>
          <w:u w:val="single"/>
          <w:shd w:val="clear" w:fill="FFFF00"/>
        </w:rPr>
        <w:t xml:space="preserve">Asiakirjan numero 20260</w:t>
      </w:r>
    </w:p>
    <w:p>
      <w:pPr>
        <w:pStyle w:val="TextBody"/>
        <w:bidi w:val="0"/>
        <w:jc w:val="left"/>
        <w:rPr>
          <w:b/>
          <w:shd w:val="clear" w:fill="FFFF00"/>
        </w:rPr>
      </w:pPr>
      <w:r>
        <w:rPr>
          <w:b/>
          <w:shd w:val="clear" w:fill="FFFF00"/>
        </w:rPr>
        <w:t xml:space="preserve">Tekstin numero 0</w:t>
      </w:r>
    </w:p>
    <w:p>
      <w:pPr>
        <w:pStyle w:val="TextBody"/>
        <w:numPr>
          <w:ilvl w:val="0"/>
          <w:numId w:val="173"/>
        </w:numPr>
        <w:tabs>
          <w:tab w:val="clear" w:pos="1134"/>
          <w:tab w:val="left" w:leader="none" w:pos="707"/>
        </w:tabs>
        <w:bidi w:val="0"/>
        <w:spacing w:before="0" w:after="0"/>
        <w:ind w:start="707" w:hanging="283"/>
        <w:jc w:val="left"/>
        <w:rPr/>
      </w:pPr>
      <w:r>
        <w:rPr>
          <w:color w:val="A9A9A9"/>
        </w:rPr>
        <w:t xml:space="preserve">Japanin kansainvälinen yhteistyöpankki (JBIC) </w:t>
      </w:r>
      <w:r>
        <w:rPr/>
        <w:t xml:space="preserve">- 800 miljoonaa Yhdysvaltain dollaria. </w:t>
      </w:r>
    </w:p>
    <w:p>
      <w:pPr>
        <w:pStyle w:val="TextBody"/>
        <w:numPr>
          <w:ilvl w:val="0"/>
          <w:numId w:val="173"/>
        </w:numPr>
        <w:tabs>
          <w:tab w:val="clear" w:pos="1134"/>
          <w:tab w:val="left" w:leader="none" w:pos="707"/>
        </w:tabs>
        <w:bidi w:val="0"/>
        <w:spacing w:before="0" w:after="0"/>
        <w:ind w:start="707" w:hanging="283"/>
        <w:jc w:val="left"/>
        <w:rPr/>
      </w:pPr>
      <w:r>
        <w:rPr>
          <w:color w:val="DCDCDC"/>
        </w:rPr>
        <w:t xml:space="preserve">Euroopan investointipankki (EIP) </w:t>
      </w:r>
      <w:r>
        <w:rPr/>
        <w:t xml:space="preserve">-- 500 miljoonaa Yhdysvaltain dollaria. </w:t>
      </w:r>
    </w:p>
    <w:p>
      <w:pPr>
        <w:pStyle w:val="TextBody"/>
        <w:numPr>
          <w:ilvl w:val="0"/>
          <w:numId w:val="173"/>
        </w:numPr>
        <w:tabs>
          <w:tab w:val="clear" w:pos="1134"/>
          <w:tab w:val="left" w:leader="none" w:pos="707"/>
        </w:tabs>
        <w:bidi w:val="0"/>
        <w:spacing w:before="0" w:after="0"/>
        <w:ind w:start="707" w:hanging="283"/>
        <w:jc w:val="left"/>
        <w:rPr/>
      </w:pPr>
      <w:r>
        <w:rPr>
          <w:color w:val="2F4F4F"/>
        </w:rPr>
        <w:t xml:space="preserve">Amerikan maiden välinen kehityspankki (IDB</w:t>
      </w:r>
      <w:r>
        <w:rPr/>
        <w:t xml:space="preserve">) - 400 miljoonaa Yhdysvaltain dollaria. </w:t>
      </w:r>
    </w:p>
    <w:p>
      <w:pPr>
        <w:pStyle w:val="TextBody"/>
        <w:numPr>
          <w:ilvl w:val="0"/>
          <w:numId w:val="173"/>
        </w:numPr>
        <w:tabs>
          <w:tab w:val="clear" w:pos="1134"/>
          <w:tab w:val="left" w:leader="none" w:pos="707"/>
        </w:tabs>
        <w:bidi w:val="0"/>
        <w:spacing w:before="0" w:after="0"/>
        <w:ind w:start="707" w:hanging="283"/>
        <w:jc w:val="left"/>
        <w:rPr/>
      </w:pPr>
      <w:r>
        <w:rPr>
          <w:color w:val="556B2F"/>
        </w:rPr>
        <w:t xml:space="preserve">Corporación Andina de Fomento (CAF) </w:t>
      </w:r>
      <w:r>
        <w:rPr/>
        <w:t xml:space="preserve">-- 300 miljoonaa Yhdysvaltain dollaria. </w:t>
      </w:r>
    </w:p>
    <w:p>
      <w:pPr>
        <w:pStyle w:val="TextBody"/>
        <w:numPr>
          <w:ilvl w:val="0"/>
          <w:numId w:val="173"/>
        </w:numPr>
        <w:tabs>
          <w:tab w:val="clear" w:pos="1134"/>
          <w:tab w:val="left" w:leader="none" w:pos="707"/>
        </w:tabs>
        <w:bidi w:val="0"/>
        <w:ind w:start="707" w:hanging="283"/>
        <w:jc w:val="left"/>
        <w:rPr/>
      </w:pPr>
      <w:r>
        <w:rPr>
          <w:color w:val="6B8E23"/>
        </w:rPr>
        <w:t xml:space="preserve">International Finance Corporation (IFC) </w:t>
      </w:r>
      <w:r>
        <w:rPr/>
        <w:t xml:space="preserve">-- 300 miljoonaa Yhdysvaltain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maksoi Panama-kanavan laajentamisen?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Panaman kanavan laajennushanke, jota kutsutaan myös kolmanneksi sulkuhankkeeksi, kaksinkertaisti Panaman kanavan kapasiteetin lisäämällä uuden liikennekaistan, joka mahdollistaa suuremman laivamäärän, ja lisäämällä kaistojen ja sulkujen leveyttä ja syvyyttä, jolloin suuremmat laivat voivat kulkea. Uudet suuremmat laivat, joita kutsutaan nimellä New Panamax, ovat noin puolitoistakertaisia aiempaan Panamax-kokoon verrattuna, ja ne voivat kuljettaa yli kaksi kertaa enemmän lastia. Laajennettu kanava aloitti kaupallisen liikennöinnin </w:t>
      </w:r>
      <w:r>
        <w:rPr>
          <w:color w:val="A9A9A9"/>
        </w:rPr>
        <w:t xml:space="preserve">26. kesäkuuta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Panama-kanava on tarkoitus avata?</w:t>
      </w:r>
    </w:p>
    <w:p>
      <w:pPr>
        <w:pStyle w:val="TextBody"/>
        <w:bidi w:val="0"/>
        <w:jc w:val="left"/>
        <w:rPr>
          <w:b/>
          <w:u w:val="single"/>
          <w:shd w:val="clear" w:fill="FFFF00"/>
        </w:rPr>
      </w:pPr>
      <w:r>
        <w:rPr>
          <w:b/>
          <w:u w:val="single"/>
          <w:shd w:val="clear" w:fill="FFFF00"/>
        </w:rPr>
        <w:t xml:space="preserve">Asiakirjan numero 20261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Reniini </w:t>
      </w:r>
      <w:r>
        <w:rPr/>
        <w:t xml:space="preserve">(etymologia ja ääntäminen), joka tunnetaan myös nimellä angiotensiinigenaasi, on munuaisten erittämä seriiniproteaasiproteiini ja entsyymi, joka osallistuu elimistön reniini-angiotensiini-aldosteronijärjestelmään (RAAS) - joka tunnetaan myös nimellä reniini-angiotensiini-aldosteroniakseli - joka välittää solunulkoisen nesteen (veriplasma, imusolmuke ja interstitiaalinen neste) määrää ja valtimoiden verisuonten supistumista. Siten se säätelee elimistön keskimääräistä valtimoverenpainetta.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munuaista aistii verenpaineen muutokset?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Reniini-entsyymiä erittävät </w:t>
      </w:r>
      <w:r>
        <w:rPr>
          <w:color w:val="A9A9A9"/>
        </w:rPr>
        <w:t xml:space="preserve">munuaisten afferenttien valtimoiden ja vastaavien mikroverisuonten läheisyydessä olevat perisyytit (seinämäsolut) (1) juxtaglomerulaarisen laitteen erikoistuneista soluista - juxtaglomerulaarisista soluista - </w:t>
      </w:r>
      <w:r>
        <w:rPr/>
        <w:t xml:space="preserve">vastauksena kolmeen ärsykkeeseen: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reniinistä tuotetaan munuaisissa?</w:t>
      </w:r>
    </w:p>
    <w:p>
      <w:pPr>
        <w:pStyle w:val="TextBody"/>
        <w:bidi w:val="0"/>
        <w:jc w:val="left"/>
        <w:rPr>
          <w:b/>
          <w:u w:val="single"/>
          <w:shd w:val="clear" w:fill="FFFF00"/>
        </w:rPr>
      </w:pPr>
      <w:r>
        <w:rPr>
          <w:b/>
          <w:u w:val="single"/>
          <w:shd w:val="clear" w:fill="FFFF00"/>
        </w:rPr>
        <w:t xml:space="preserve">Asiakirjan numero 20262</w:t>
      </w:r>
    </w:p>
    <w:p>
      <w:pPr>
        <w:pStyle w:val="TextBody"/>
        <w:bidi w:val="0"/>
        <w:jc w:val="left"/>
        <w:rPr>
          <w:b/>
          <w:shd w:val="clear" w:fill="FFFF00"/>
        </w:rPr>
      </w:pPr>
      <w:r>
        <w:rPr>
          <w:b/>
          <w:shd w:val="clear" w:fill="FFFF00"/>
        </w:rPr>
        <w:t xml:space="preserve">Tekstin numero 0</w:t>
      </w:r>
    </w:p>
    <w:p>
      <w:pPr>
        <w:pStyle w:val="TextBody"/>
        <w:numPr>
          <w:ilvl w:val="0"/>
          <w:numId w:val="174"/>
        </w:numPr>
        <w:tabs>
          <w:tab w:val="clear" w:pos="1134"/>
          <w:tab w:val="left" w:leader="none" w:pos="707"/>
        </w:tabs>
        <w:bidi w:val="0"/>
        <w:spacing w:before="0" w:after="0"/>
        <w:ind w:start="707" w:hanging="283"/>
        <w:jc w:val="left"/>
        <w:rPr/>
      </w:pPr>
      <w:r>
        <w:rPr>
          <w:color w:val="A9A9A9"/>
        </w:rPr>
        <w:t xml:space="preserve">Siniset leikkuulaudat: raa'at merenelävät</w:t>
      </w:r>
      <w:r>
        <w:rPr/>
        <w:t xml:space="preserve">. </w:t>
      </w:r>
    </w:p>
    <w:p>
      <w:pPr>
        <w:pStyle w:val="TextBody"/>
        <w:numPr>
          <w:ilvl w:val="0"/>
          <w:numId w:val="174"/>
        </w:numPr>
        <w:tabs>
          <w:tab w:val="clear" w:pos="1134"/>
          <w:tab w:val="left" w:leader="none" w:pos="707"/>
        </w:tabs>
        <w:bidi w:val="0"/>
        <w:spacing w:before="0" w:after="0"/>
        <w:ind w:start="707" w:hanging="283"/>
        <w:jc w:val="left"/>
        <w:rPr/>
      </w:pPr>
      <w:r>
        <w:rPr>
          <w:color w:val="DCDCDC"/>
        </w:rPr>
        <w:t xml:space="preserve">Punaiset leikkuulaudat: raaka punainen liha</w:t>
      </w:r>
      <w:r>
        <w:rPr/>
        <w:t xml:space="preserve">. </w:t>
      </w:r>
    </w:p>
    <w:p>
      <w:pPr>
        <w:pStyle w:val="TextBody"/>
        <w:numPr>
          <w:ilvl w:val="0"/>
          <w:numId w:val="174"/>
        </w:numPr>
        <w:tabs>
          <w:tab w:val="clear" w:pos="1134"/>
          <w:tab w:val="left" w:leader="none" w:pos="707"/>
        </w:tabs>
        <w:bidi w:val="0"/>
        <w:spacing w:before="0" w:after="0"/>
        <w:ind w:start="707" w:hanging="283"/>
        <w:jc w:val="left"/>
        <w:rPr/>
      </w:pPr>
      <w:r>
        <w:rPr>
          <w:color w:val="2F4F4F"/>
        </w:rPr>
        <w:t xml:space="preserve">Vihreät leikkuulaudat: vihannekset ja hedelmät</w:t>
      </w:r>
      <w:r>
        <w:rPr/>
        <w:t xml:space="preserve">. </w:t>
      </w:r>
    </w:p>
    <w:p>
      <w:pPr>
        <w:pStyle w:val="TextBody"/>
        <w:numPr>
          <w:ilvl w:val="0"/>
          <w:numId w:val="174"/>
        </w:numPr>
        <w:tabs>
          <w:tab w:val="clear" w:pos="1134"/>
          <w:tab w:val="left" w:leader="none" w:pos="707"/>
        </w:tabs>
        <w:bidi w:val="0"/>
        <w:spacing w:before="0" w:after="0"/>
        <w:ind w:start="707" w:hanging="283"/>
        <w:jc w:val="left"/>
        <w:rPr/>
      </w:pPr>
      <w:r>
        <w:rPr>
          <w:color w:val="556B2F"/>
        </w:rPr>
        <w:t xml:space="preserve">Keltaiset leikkuulaudat: </w:t>
      </w:r>
      <w:r>
        <w:rPr/>
        <w:t xml:space="preserve">siipikarja </w:t>
      </w:r>
    </w:p>
    <w:p>
      <w:pPr>
        <w:pStyle w:val="TextBody"/>
        <w:numPr>
          <w:ilvl w:val="0"/>
          <w:numId w:val="174"/>
        </w:numPr>
        <w:tabs>
          <w:tab w:val="clear" w:pos="1134"/>
          <w:tab w:val="left" w:leader="none" w:pos="707"/>
        </w:tabs>
        <w:bidi w:val="0"/>
        <w:spacing w:before="0" w:after="0"/>
        <w:ind w:start="707" w:hanging="283"/>
        <w:jc w:val="left"/>
        <w:rPr/>
      </w:pPr>
      <w:r>
        <w:rPr>
          <w:color w:val="6B8E23"/>
        </w:rPr>
        <w:t xml:space="preserve">Ruskeat leikkuulaudat: kypsennetty </w:t>
      </w:r>
      <w:r>
        <w:rPr/>
        <w:t xml:space="preserve">liha </w:t>
      </w:r>
    </w:p>
    <w:p>
      <w:pPr>
        <w:pStyle w:val="TextBody"/>
        <w:numPr>
          <w:ilvl w:val="0"/>
          <w:numId w:val="174"/>
        </w:numPr>
        <w:tabs>
          <w:tab w:val="clear" w:pos="1134"/>
          <w:tab w:val="left" w:leader="none" w:pos="707"/>
        </w:tabs>
        <w:bidi w:val="0"/>
        <w:ind w:start="707" w:hanging="283"/>
        <w:jc w:val="left"/>
        <w:rPr/>
      </w:pPr>
      <w:r>
        <w:rPr>
          <w:color w:val="A0522D"/>
        </w:rPr>
        <w:t xml:space="preserve">Valkoiset leikkuulaudat: maitotuotteet ja leivät (myös yleiskäyttöön, jos muuta lautaa ei ole saatavilla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leikkuulautojen eri värit ja niiden käyttötarkoitukset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Muovilevyjä kutsutaan yleensä </w:t>
      </w:r>
      <w:r>
        <w:rPr/>
        <w:t xml:space="preserve">PE-leikkuulaudoiksi</w:t>
      </w:r>
      <w:r>
        <w:rPr>
          <w:color w:val="A9A9A9"/>
        </w:rPr>
        <w:t xml:space="preserve"> (polyeteeni) </w:t>
      </w:r>
      <w:r>
        <w:rPr>
          <w:color w:val="DCDCDC"/>
        </w:rPr>
        <w:t xml:space="preserve">tai HDPE-muoviksi (korkeatiheyksinen polyeteenimuovi)</w:t>
      </w:r>
      <w:r>
        <w:rPr/>
        <w:t xml:space="preserve">, josta nämä levyt on valmistettu. HDPE-levyjä valmistetaan periaatteessa kahta eri tyyppiä. Toinen versio valmistetaan ruiskuvalumuovista, kun taas toinen on suulakepuristuslinjalla valmistettua HDPE:tä.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millaisesta muovista leikkuulaudat on valmistettu</w:t>
      </w:r>
    </w:p>
    <w:p>
      <w:pPr>
        <w:pStyle w:val="TextBody"/>
        <w:bidi w:val="0"/>
        <w:jc w:val="left"/>
        <w:rPr>
          <w:b/>
          <w:u w:val="single"/>
          <w:shd w:val="clear" w:fill="FFFF00"/>
        </w:rPr>
      </w:pPr>
      <w:r>
        <w:rPr>
          <w:b/>
          <w:u w:val="single"/>
          <w:shd w:val="clear" w:fill="FFFF00"/>
        </w:rPr>
        <w:t xml:space="preserve">Asiakirjan numero 20263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Amerikkalainen casting director palkattiin etsimään Harry Selfridgen rooliin sopivaa näyttelijää. </w:t>
      </w:r>
      <w:r>
        <w:rPr>
          <w:color w:val="A9A9A9"/>
        </w:rPr>
        <w:t xml:space="preserve">Jeremy </w:t>
      </w:r>
      <w:r>
        <w:rPr/>
        <w:t xml:space="preserve">Pivenin agentti ilmoitti hänelle roolista. Tuottaja Chrissy Skinns ja ohjaaja Jon Jones tapasivat Pivenin Los Angelesissa ja olivat vaikuttuneita hänen hahmon ymmärtämisestään. Vastaava tuottaja Kate Lewis oli ``riemuissaan houkutellessaan'' Frances O'Connoria Rose Selfridgen rooliin, koska hän oli pitkään ollut näyttelijän ihailija. Entinen Coronation Street -näyttelijä Katherine Kelly sitoutui Lady Mae Loxleyn rooliin, ja hän palasi sarjan toiseen osaan. Kolmikon valinnasta ilmoitettiin maaliskuussa 2012 yhdessä Grégory Fitoussin (Henri Leclair), Aisling Loftuksen (Agnes Towler), Zoe Tapperin (Ellen Love) ja Trystan Gravellen (Victor Colleano)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herra Selfridgeä menestyssarjassa -</w:t>
      </w:r>
    </w:p>
    <w:p>
      <w:pPr>
        <w:pStyle w:val="TextBody"/>
        <w:bidi w:val="0"/>
        <w:jc w:val="left"/>
        <w:rPr>
          <w:b/>
          <w:u w:val="single"/>
          <w:shd w:val="clear" w:fill="FFFF00"/>
        </w:rPr>
      </w:pPr>
      <w:r>
        <w:rPr>
          <w:b/>
          <w:u w:val="single"/>
          <w:shd w:val="clear" w:fill="FFFF00"/>
        </w:rPr>
        <w:t xml:space="preserve">Asiakirjan numero 20264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Etelä-Korean uskonnolle on ominaista, että valtaosa eteläkorealaisista (56,1 prosenttia vuoden 2015 väestönlaskennan mukaan) ei kuulu virallisesti mihinkään uskontokuntaan. Niiden keskuudessa, jotka kuuluvat johonkin uskonnolliseen järjestöön, vallitsevat </w:t>
      </w:r>
      <w:r>
        <w:rPr>
          <w:color w:val="A9A9A9"/>
        </w:rPr>
        <w:t xml:space="preserve">protestantismi </w:t>
      </w:r>
      <w:r>
        <w:rPr/>
        <w:t xml:space="preserve">(19,7 %), buddhalaisuus (15,5 %) ja katolilaisuus (7,9 %), prosenttiosuudet koko väestöstä. Pieni osa eteläkorealaisista (yhteensä 0,8 %) kuuluu muihin uskontoihin, kuten won-buddhalaisuuteen, konfutselaisuuteen, cheondolaisuuteen, Daesun Jinrihoe -uskontoon, daejongismiin ja jeungsanismiin.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Etelä-Korean käytetyin uskonto?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Etelä-Korean uskonnolle on ominaista, että ehdoton enemmistö eteläkorealaisista (56,9 prosenttia vuonna 2015) ei kuulu muodollisesti mihinkään uskonnolliseen järjestöön; uskonnolliseen järjestöön kuuluvien keskuudessa protestanttisuus, buddhalaisuus ja roomalaiskatolisuus ovat hallitsevia. Vuonna 2015 suoritetun kansallisen väestönlaskennan mukaan 19,7 prosenttia väestöstä kuuluu protestantismiin, 15,5 prosenttia buddhalaisuuteen (korealaiseen buddhalaisuuteen) ja 7,9 prosenttia roomalaiskatoliseen kirkkoon; yhteensä </w:t>
      </w:r>
      <w:r>
        <w:rPr>
          <w:color w:val="A9A9A9"/>
        </w:rPr>
        <w:t xml:space="preserve">kristinusko </w:t>
      </w:r>
      <w:r>
        <w:rPr/>
        <w:t xml:space="preserve">on 27,6 prosentin uskonto Korean väestöstä. Buddhalaisuus vaikutti muinaisina aikoina ja kristinusko vakuutti suuria osia väestöstä jo 1700- ja 1800-luvuilla, mutta niiden jäsenmäärä kasvoi nopeasti vasta 1900-luvun puoliväliin mennessä osana Etelä-Korean yhteiskunnan viime vuosisadalla läpikäymiä syvällisiä muutoksia, minkä jälkeen se on vähentynyt jonkin verran 2000-luvulta lähtien. Alkuperäiset shamaaniuskonnot (esim. Sindo) ovat edelleen suosittuja, ja ne saattavat edustaa suurta osaa liittymättömistä. Vuonna 2012 tehdyn tutkimuksen mukaan vain 15 prosenttia väestöstä ilmoitti olevansa uskonnottomia "ateismin" merkityksessä. Vuoden 2015 väestönlaskennan mukaan uskonnottomien osuus on suurempi nuorten keskuudessa, noin 65 prosenttia 20-vuotiaista.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Etelä-Korean pääuskonto</w:t>
      </w:r>
    </w:p>
    <w:p>
      <w:pPr>
        <w:pStyle w:val="TextBody"/>
        <w:bidi w:val="0"/>
        <w:jc w:val="left"/>
        <w:rPr>
          <w:b/>
          <w:u w:val="single"/>
          <w:shd w:val="clear" w:fill="FFFF00"/>
        </w:rPr>
      </w:pPr>
      <w:r>
        <w:rPr>
          <w:b/>
          <w:u w:val="single"/>
          <w:shd w:val="clear" w:fill="FFFF00"/>
        </w:rPr>
        <w:t xml:space="preserve">Asiakirjan numero 20265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Sarjan jaksot Alun perin esitetty </w:t>
      </w:r>
    </w:p>
    <w:tbl>
      <w:tblPr>
        <w:tblW w:w="4592" w:type="dxa"/>
        <w:jc w:val="left"/>
        <w:tblInd w:w="0" w:type="dxa"/>
        <w:tblLayout w:type="fixed"/>
        <w:tblCellMar>
          <w:top w:w="28" w:type="dxa"/>
          <w:left w:w="28" w:type="dxa"/>
          <w:bottom w:w="28" w:type="dxa"/>
          <w:right w:w="28" w:type="dxa"/>
        </w:tblCellMar>
      </w:tblPr>
      <w:tblGrid>
        <w:gridCol w:w="1246"/>
        <w:gridCol w:w="3346"/>
      </w:tblGrid>
      <w:tr>
        <w:trPr/>
        <w:tc>
          <w:tcPr>
            <w:tcW w:w="1246" w:type="dxa"/>
            <w:tcBorders/>
            <w:vAlign w:val="center"/>
          </w:tcPr>
          <w:p>
            <w:pPr>
              <w:pStyle w:val="TableHeading"/>
              <w:suppressLineNumbers/>
              <w:bidi w:val="0"/>
              <w:spacing w:before="0" w:after="283"/>
              <w:jc w:val="center"/>
              <w:rPr/>
            </w:pPr>
            <w:r>
              <w:rPr/>
              <w:t xml:space="preserve">Ensiesitys </w:t>
            </w:r>
          </w:p>
        </w:tc>
        <w:tc>
          <w:tcPr>
            <w:tcW w:w="334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6 19. syyskuuta 2003 (2003-09-19) </w:t>
            </w:r>
          </w:p>
        </w:tc>
        <w:tc>
          <w:tcPr>
            <w:tcW w:w="3346" w:type="dxa"/>
            <w:tcBorders/>
            <w:vAlign w:val="center"/>
          </w:tcPr>
          <w:p>
            <w:pPr>
              <w:pStyle w:val="TableContents"/>
              <w:bidi w:val="0"/>
              <w:spacing w:before="0" w:after="283"/>
              <w:jc w:val="left"/>
              <w:rPr/>
            </w:pPr>
            <w:r>
              <w:rPr/>
              <w:t xml:space="preserve">24. lokakuuta 2003 (2003-10-24) </w:t>
            </w:r>
          </w:p>
        </w:tc>
      </w:tr>
      <w:tr>
        <w:trPr/>
        <w:tc>
          <w:tcPr>
            <w:tcW w:w="1246" w:type="dxa"/>
            <w:tcBorders/>
            <w:vAlign w:val="center"/>
          </w:tcPr>
          <w:p>
            <w:pPr>
              <w:pStyle w:val="TableContents"/>
              <w:bidi w:val="0"/>
              <w:spacing w:before="0" w:after="283"/>
              <w:jc w:val="left"/>
              <w:rPr>
                <w:sz w:val="4"/>
                <w:szCs w:val="4"/>
              </w:rPr>
            </w:pPr>
            <w:r>
              <w:rPr>
                <w:sz w:val="4"/>
                <w:szCs w:val="4"/>
              </w:rPr>
              <w:t xml:space="preserve">6 12. marraskuuta 2004 (2004-11-12) </w:t>
            </w:r>
          </w:p>
        </w:tc>
        <w:tc>
          <w:tcPr>
            <w:tcW w:w="3346" w:type="dxa"/>
            <w:tcBorders/>
            <w:vAlign w:val="center"/>
          </w:tcPr>
          <w:p>
            <w:pPr>
              <w:pStyle w:val="TableContents"/>
              <w:bidi w:val="0"/>
              <w:spacing w:before="0" w:after="283"/>
              <w:jc w:val="left"/>
              <w:rPr/>
            </w:pPr>
            <w:r>
              <w:rPr/>
              <w:t xml:space="preserve">17. joulukuuta 2004 (2004-12-17) </w:t>
            </w:r>
          </w:p>
        </w:tc>
      </w:tr>
      <w:tr>
        <w:trPr/>
        <w:tc>
          <w:tcPr>
            <w:tcW w:w="1246" w:type="dxa"/>
            <w:tcBorders/>
            <w:vAlign w:val="center"/>
          </w:tcPr>
          <w:p>
            <w:pPr>
              <w:pStyle w:val="TableContents"/>
              <w:bidi w:val="0"/>
              <w:spacing w:before="0" w:after="283"/>
              <w:jc w:val="left"/>
              <w:rPr>
                <w:sz w:val="4"/>
                <w:szCs w:val="4"/>
              </w:rPr>
            </w:pPr>
            <w:r>
              <w:rPr>
                <w:sz w:val="4"/>
                <w:szCs w:val="4"/>
              </w:rPr>
              <w:t xml:space="preserve">6 11. marraskuuta 2005 (2005-11-11) </w:t>
            </w:r>
          </w:p>
        </w:tc>
        <w:tc>
          <w:tcPr>
            <w:tcW w:w="3346" w:type="dxa"/>
            <w:tcBorders/>
            <w:vAlign w:val="center"/>
          </w:tcPr>
          <w:p>
            <w:pPr>
              <w:pStyle w:val="TableContents"/>
              <w:bidi w:val="0"/>
              <w:spacing w:before="0" w:after="283"/>
              <w:jc w:val="left"/>
              <w:rPr/>
            </w:pPr>
            <w:r>
              <w:rPr/>
              <w:t xml:space="preserve">16. joulukuuta 2005 (2005-12-16) </w:t>
            </w:r>
          </w:p>
        </w:tc>
      </w:tr>
      <w:tr>
        <w:trPr/>
        <w:tc>
          <w:tcPr>
            <w:tcW w:w="1246" w:type="dxa"/>
            <w:tcBorders/>
            <w:vAlign w:val="center"/>
          </w:tcPr>
          <w:p>
            <w:pPr>
              <w:pStyle w:val="TableContents"/>
              <w:bidi w:val="0"/>
              <w:spacing w:before="0" w:after="283"/>
              <w:jc w:val="left"/>
              <w:rPr>
                <w:sz w:val="4"/>
                <w:szCs w:val="4"/>
              </w:rPr>
            </w:pPr>
            <w:r>
              <w:rPr>
                <w:sz w:val="4"/>
                <w:szCs w:val="4"/>
              </w:rPr>
              <w:t xml:space="preserve">6 13. huhtikuuta 2007 (2007-04-13) </w:t>
            </w:r>
          </w:p>
        </w:tc>
        <w:tc>
          <w:tcPr>
            <w:tcW w:w="3346" w:type="dxa"/>
            <w:tcBorders/>
            <w:vAlign w:val="center"/>
          </w:tcPr>
          <w:p>
            <w:pPr>
              <w:pStyle w:val="TableContents"/>
              <w:bidi w:val="0"/>
              <w:spacing w:before="0" w:after="283"/>
              <w:jc w:val="left"/>
              <w:rPr/>
            </w:pPr>
            <w:r>
              <w:rPr/>
              <w:t xml:space="preserve">18. toukokuuta 2007 (2007-05-18) </w:t>
            </w:r>
          </w:p>
        </w:tc>
      </w:tr>
      <w:tr>
        <w:trPr/>
        <w:tc>
          <w:tcPr>
            <w:tcW w:w="1246" w:type="dxa"/>
            <w:tcBorders/>
            <w:vAlign w:val="center"/>
          </w:tcPr>
          <w:p>
            <w:pPr>
              <w:pStyle w:val="TableContents"/>
              <w:bidi w:val="0"/>
              <w:spacing w:before="0" w:after="283"/>
              <w:jc w:val="left"/>
              <w:rPr>
                <w:sz w:val="4"/>
                <w:szCs w:val="4"/>
              </w:rPr>
            </w:pPr>
            <w:r>
              <w:rPr>
                <w:sz w:val="4"/>
                <w:szCs w:val="4"/>
              </w:rPr>
              <w:t xml:space="preserve">5 6 2. toukokuuta 2008 (2008-05-02) </w:t>
            </w:r>
          </w:p>
        </w:tc>
        <w:tc>
          <w:tcPr>
            <w:tcW w:w="3346" w:type="dxa"/>
            <w:tcBorders/>
            <w:vAlign w:val="center"/>
          </w:tcPr>
          <w:p>
            <w:pPr>
              <w:pStyle w:val="TableContents"/>
              <w:bidi w:val="0"/>
              <w:spacing w:before="0" w:after="283"/>
              <w:jc w:val="left"/>
              <w:rPr/>
            </w:pPr>
            <w:r>
              <w:rPr/>
              <w:t xml:space="preserve">6. kesäkuuta 2008 (2008-06-06) </w:t>
            </w:r>
          </w:p>
        </w:tc>
      </w:tr>
      <w:tr>
        <w:trPr/>
        <w:tc>
          <w:tcPr>
            <w:tcW w:w="1246" w:type="dxa"/>
            <w:tcBorders/>
            <w:vAlign w:val="center"/>
          </w:tcPr>
          <w:p>
            <w:pPr>
              <w:pStyle w:val="TableContents"/>
              <w:bidi w:val="0"/>
              <w:spacing w:before="0" w:after="283"/>
              <w:jc w:val="left"/>
              <w:rPr>
                <w:sz w:val="4"/>
                <w:szCs w:val="4"/>
              </w:rPr>
            </w:pPr>
            <w:r>
              <w:rPr>
                <w:sz w:val="4"/>
                <w:szCs w:val="4"/>
              </w:rPr>
              <w:t xml:space="preserve">6 6 18. syyskuuta 2009 (2009-09-18) </w:t>
            </w:r>
          </w:p>
        </w:tc>
        <w:tc>
          <w:tcPr>
            <w:tcW w:w="3346" w:type="dxa"/>
            <w:tcBorders/>
            <w:vAlign w:val="center"/>
          </w:tcPr>
          <w:p>
            <w:pPr>
              <w:pStyle w:val="TableContents"/>
              <w:bidi w:val="0"/>
              <w:spacing w:before="0" w:after="283"/>
              <w:jc w:val="left"/>
              <w:rPr/>
            </w:pPr>
            <w:r>
              <w:rPr/>
              <w:t xml:space="preserve">23. lokakuuta 2009 (2009-10-23) </w:t>
            </w:r>
          </w:p>
        </w:tc>
      </w:tr>
      <w:tr>
        <w:trPr/>
        <w:tc>
          <w:tcPr>
            <w:tcW w:w="1246" w:type="dxa"/>
            <w:tcBorders/>
            <w:vAlign w:val="center"/>
          </w:tcPr>
          <w:p>
            <w:pPr>
              <w:pStyle w:val="TableContents"/>
              <w:bidi w:val="0"/>
              <w:spacing w:before="0" w:after="283"/>
              <w:jc w:val="left"/>
              <w:rPr>
                <w:sz w:val="4"/>
                <w:szCs w:val="4"/>
              </w:rPr>
            </w:pPr>
            <w:r>
              <w:rPr>
                <w:sz w:val="4"/>
                <w:szCs w:val="4"/>
              </w:rPr>
              <w:t xml:space="preserve">7 6 26. marraskuuta 2010 (2010-11-26) </w:t>
            </w:r>
          </w:p>
        </w:tc>
        <w:tc>
          <w:tcPr>
            <w:tcW w:w="3346" w:type="dxa"/>
            <w:tcBorders/>
            <w:vAlign w:val="center"/>
          </w:tcPr>
          <w:p>
            <w:pPr>
              <w:pStyle w:val="TableContents"/>
              <w:bidi w:val="0"/>
              <w:spacing w:before="0" w:after="283"/>
              <w:jc w:val="left"/>
              <w:rPr/>
            </w:pPr>
            <w:r>
              <w:rPr/>
              <w:t xml:space="preserve">29. joulukuuta 2010 (2010-12-29) </w:t>
            </w:r>
          </w:p>
        </w:tc>
      </w:tr>
      <w:tr>
        <w:trPr/>
        <w:tc>
          <w:tcPr>
            <w:tcW w:w="1246" w:type="dxa"/>
            <w:tcBorders/>
            <w:vAlign w:val="center"/>
          </w:tcPr>
          <w:p>
            <w:pPr>
              <w:pStyle w:val="TableContents"/>
              <w:bidi w:val="0"/>
              <w:spacing w:before="0" w:after="283"/>
              <w:jc w:val="left"/>
              <w:rPr>
                <w:sz w:val="4"/>
                <w:szCs w:val="4"/>
              </w:rPr>
            </w:pPr>
            <w:r>
              <w:rPr>
                <w:sz w:val="4"/>
                <w:szCs w:val="4"/>
              </w:rPr>
              <w:t xml:space="preserve">8 6 25. marraskuuta 2012 (2012-11-25) </w:t>
            </w:r>
          </w:p>
        </w:tc>
        <w:tc>
          <w:tcPr>
            <w:tcW w:w="3346" w:type="dxa"/>
            <w:tcBorders/>
            <w:vAlign w:val="center"/>
          </w:tcPr>
          <w:p>
            <w:pPr>
              <w:pStyle w:val="TableContents"/>
              <w:bidi w:val="0"/>
              <w:spacing w:before="0" w:after="283"/>
              <w:jc w:val="left"/>
              <w:rPr/>
            </w:pPr>
            <w:r>
              <w:rPr/>
              <w:t xml:space="preserve">24. joulukuuta 2012 (2012-12-24) </w:t>
            </w:r>
          </w:p>
        </w:tc>
      </w:tr>
      <w:tr>
        <w:trPr/>
        <w:tc>
          <w:tcPr>
            <w:tcW w:w="1246" w:type="dxa"/>
            <w:tcBorders/>
            <w:vAlign w:val="center"/>
          </w:tcPr>
          <w:p>
            <w:pPr>
              <w:pStyle w:val="TableContents"/>
              <w:bidi w:val="0"/>
              <w:spacing w:before="0" w:after="283"/>
              <w:jc w:val="left"/>
              <w:rPr>
                <w:sz w:val="4"/>
                <w:szCs w:val="4"/>
              </w:rPr>
            </w:pPr>
            <w:r>
              <w:rPr>
                <w:sz w:val="4"/>
                <w:szCs w:val="4"/>
              </w:rPr>
              <w:t xml:space="preserve">9 </w:t>
            </w:r>
            <w:r>
              <w:rPr>
                <w:color w:val="A9A9A9"/>
                <w:sz w:val="4"/>
                <w:szCs w:val="4"/>
              </w:rPr>
              <w:t xml:space="preserve">6 </w:t>
            </w:r>
            <w:r>
              <w:rPr>
                <w:sz w:val="4"/>
                <w:szCs w:val="4"/>
              </w:rPr>
              <w:t xml:space="preserve">11. marraskuuta 2015 (2015-11-11) </w:t>
            </w:r>
          </w:p>
        </w:tc>
        <w:tc>
          <w:tcPr>
            <w:tcW w:w="3346" w:type="dxa"/>
            <w:tcBorders/>
            <w:vAlign w:val="center"/>
          </w:tcPr>
          <w:p>
            <w:pPr>
              <w:pStyle w:val="TableContents"/>
              <w:bidi w:val="0"/>
              <w:spacing w:before="0" w:after="283"/>
              <w:jc w:val="left"/>
              <w:rPr/>
            </w:pPr>
            <w:r>
              <w:rPr/>
              <w:t xml:space="preserve">16 joulukuuta 2015 (2015-12-16)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peep show-sarjassa 9 on?</w:t>
      </w:r>
    </w:p>
    <w:p>
      <w:pPr>
        <w:pStyle w:val="TextBody"/>
        <w:bidi w:val="0"/>
        <w:jc w:val="left"/>
        <w:rPr>
          <w:b/>
          <w:u w:val="single"/>
          <w:shd w:val="clear" w:fill="FFFF00"/>
        </w:rPr>
      </w:pPr>
      <w:r>
        <w:rPr>
          <w:b/>
          <w:u w:val="single"/>
          <w:shd w:val="clear" w:fill="FFFF00"/>
        </w:rPr>
        <w:t xml:space="preserve">Asiakirjan numero 20266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Valtiokonttori on </w:t>
      </w:r>
      <w:r>
        <w:rPr/>
        <w:t xml:space="preserve">yksi Etelä-Afrikan hallituksen ministeriöistä. Valtiovarainministeriö johtaa kansallista talouspolitiikkaa, laatii Etelä-Afrikan hallituksen vuotuisen talousarvion ja hallinnoi hallituksen taloutta. Valtiovarainministeriö kuuluu Etelä-Afrikan veroviraston ja Etelä-Afrikan tilastokeskuksen ohella valtiovarainministerin toimialaan. Presidentti Jacob Zuman toisen hallituksen aikana ministeriö on kokenut useita muutoksia. Nhlanhla Nene erotettiin yllättäen 9. joulukuuta 2015 ilman selitystä, ja tilalle valittiin ennätykselliset kolme päivää hallitsevan ANC:n ryhmän suhteellisen tuntematon parlamentaarikko David Des van Rooyen. Hänet puolestaan korvattiin Pravin Gordhanilla sen jälkeen, kun poliittiset ja yritysryhmät olivat painostaneet presidenttiä huomattavasti tämän siirron vuoksi. Jacob Zuma erotti Pravin Gordhanin 30. maaliskuuta 2017 ja nimitti Malusi Gigaban valtiovarainministeriksi. Zuman eron jälkeen presidentti Cyril Ramaphosa palautti Nhlanhla Nenen takaisin ministeriksi 26. helmikuuta 2018 tehdyssä kabinettimuutoksessa.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hallinnoi Etelä-Afrikan hallituksen taloutta?</w:t>
      </w:r>
    </w:p>
    <w:p>
      <w:pPr>
        <w:pStyle w:val="TextBody"/>
        <w:bidi w:val="0"/>
        <w:jc w:val="left"/>
        <w:rPr>
          <w:b/>
          <w:u w:val="single"/>
          <w:shd w:val="clear" w:fill="FFFF00"/>
        </w:rPr>
      </w:pPr>
      <w:r>
        <w:rPr>
          <w:b/>
          <w:u w:val="single"/>
          <w:shd w:val="clear" w:fill="FFFF00"/>
        </w:rPr>
        <w:t xml:space="preserve">Asiakirjan numero 20267</w:t>
      </w:r>
    </w:p>
    <w:p>
      <w:pPr>
        <w:pStyle w:val="TextBody"/>
        <w:bidi w:val="0"/>
        <w:jc w:val="left"/>
        <w:rPr>
          <w:b/>
          <w:shd w:val="clear" w:fill="FFFF00"/>
        </w:rPr>
      </w:pPr>
      <w:r>
        <w:rPr>
          <w:b/>
          <w:shd w:val="clear" w:fill="FFFF00"/>
        </w:rPr>
        <w:t xml:space="preserve">Tekstin numero 0</w:t>
      </w:r>
    </w:p>
    <w:p>
      <w:pPr>
        <w:pStyle w:val="TextBody"/>
        <w:numPr>
          <w:ilvl w:val="0"/>
          <w:numId w:val="175"/>
        </w:numPr>
        <w:tabs>
          <w:tab w:val="clear" w:pos="1134"/>
          <w:tab w:val="left" w:leader="none" w:pos="707"/>
        </w:tabs>
        <w:bidi w:val="0"/>
        <w:spacing w:before="0" w:after="0"/>
        <w:ind w:start="707" w:hanging="283"/>
        <w:jc w:val="left"/>
        <w:rPr/>
      </w:pPr>
      <w:r>
        <w:rPr>
          <w:color w:val="A9A9A9"/>
        </w:rPr>
        <w:t xml:space="preserve">Asif Azim-Bangladeshissa </w:t>
      </w:r>
      <w:r>
        <w:rPr/>
        <w:t xml:space="preserve">syntynyt malli. </w:t>
      </w:r>
    </w:p>
    <w:p>
      <w:pPr>
        <w:pStyle w:val="TextBody"/>
        <w:numPr>
          <w:ilvl w:val="0"/>
          <w:numId w:val="175"/>
        </w:numPr>
        <w:tabs>
          <w:tab w:val="clear" w:pos="1134"/>
          <w:tab w:val="left" w:leader="none" w:pos="707"/>
        </w:tabs>
        <w:bidi w:val="0"/>
        <w:spacing w:before="0" w:after="0"/>
        <w:ind w:start="707" w:hanging="283"/>
        <w:jc w:val="left"/>
        <w:rPr/>
      </w:pPr>
      <w:r>
        <w:rPr>
          <w:color w:val="DCDCDC"/>
        </w:rPr>
        <w:t xml:space="preserve">Vivek Mishra-malli </w:t>
      </w:r>
      <w:r>
        <w:rPr/>
        <w:t xml:space="preserve">ja alastonjoogaohjaaja. Hän sai huomiota mediassa, kun hän syytti entistä asuinkumppaniaan Raja Chaudharya raiskausyrityksestä. </w:t>
      </w:r>
    </w:p>
    <w:p>
      <w:pPr>
        <w:pStyle w:val="TextBody"/>
        <w:numPr>
          <w:ilvl w:val="0"/>
          <w:numId w:val="175"/>
        </w:numPr>
        <w:tabs>
          <w:tab w:val="clear" w:pos="1134"/>
          <w:tab w:val="left" w:leader="none" w:pos="707"/>
        </w:tabs>
        <w:bidi w:val="0"/>
        <w:spacing w:before="0" w:after="0"/>
        <w:ind w:start="707" w:hanging="283"/>
        <w:jc w:val="left"/>
        <w:rPr/>
      </w:pPr>
      <w:r>
        <w:rPr>
          <w:color w:val="2F4F4F"/>
        </w:rPr>
        <w:t xml:space="preserve">Ajaz Khan-näyttelijä</w:t>
      </w:r>
      <w:r>
        <w:rPr/>
        <w:t xml:space="preserve">. </w:t>
      </w:r>
    </w:p>
    <w:p>
      <w:pPr>
        <w:pStyle w:val="TextBody"/>
        <w:numPr>
          <w:ilvl w:val="0"/>
          <w:numId w:val="175"/>
        </w:numPr>
        <w:tabs>
          <w:tab w:val="clear" w:pos="1134"/>
          <w:tab w:val="left" w:leader="none" w:pos="707"/>
        </w:tabs>
        <w:bidi w:val="0"/>
        <w:spacing w:before="0" w:after="0"/>
        <w:ind w:start="707" w:hanging="283"/>
        <w:jc w:val="left"/>
        <w:rPr/>
      </w:pPr>
      <w:r>
        <w:rPr>
          <w:color w:val="556B2F"/>
        </w:rPr>
        <w:t xml:space="preserve">Candy Brar- Entinen </w:t>
      </w:r>
      <w:r>
        <w:rPr/>
        <w:t xml:space="preserve">malli. Hän osallistui suosittuun nuoriso-ohjelmaan MTV Roadies vuonna 2004. Hän on Kushal Tandonin entinen tyttöystävä. </w:t>
      </w:r>
    </w:p>
    <w:p>
      <w:pPr>
        <w:pStyle w:val="TextBody"/>
        <w:numPr>
          <w:ilvl w:val="0"/>
          <w:numId w:val="175"/>
        </w:numPr>
        <w:tabs>
          <w:tab w:val="clear" w:pos="1134"/>
          <w:tab w:val="left" w:leader="none" w:pos="707"/>
        </w:tabs>
        <w:bidi w:val="0"/>
        <w:ind w:start="707" w:hanging="283"/>
        <w:jc w:val="left"/>
        <w:rPr/>
      </w:pPr>
      <w:r>
        <w:rPr>
          <w:color w:val="6B8E23"/>
        </w:rPr>
        <w:t xml:space="preserve">Sofia Hayat - brittiläinen </w:t>
      </w:r>
      <w:r>
        <w:rPr/>
        <w:t xml:space="preserve">näyttelijä ja laulaja. Hän on työskennellyt sekä brittiläisissä että intialaisissa projekteissa.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bigg boss 7 kilpailijat villi kortti merkintä lista</w:t>
      </w:r>
    </w:p>
    <w:p>
      <w:pPr>
        <w:pStyle w:val="TextBody"/>
        <w:bidi w:val="0"/>
        <w:jc w:val="left"/>
        <w:rPr>
          <w:b/>
          <w:u w:val="single"/>
          <w:shd w:val="clear" w:fill="FFFF00"/>
        </w:rPr>
      </w:pPr>
      <w:r>
        <w:rPr>
          <w:b/>
          <w:u w:val="single"/>
          <w:shd w:val="clear" w:fill="FFFF00"/>
        </w:rPr>
        <w:t xml:space="preserve">Asiakirjan numero 20268</w:t>
      </w:r>
    </w:p>
    <w:p>
      <w:pPr>
        <w:pStyle w:val="TextBody"/>
        <w:bidi w:val="0"/>
        <w:jc w:val="left"/>
        <w:rPr>
          <w:b/>
          <w:shd w:val="clear" w:fill="FFFF00"/>
        </w:rPr>
      </w:pPr>
      <w:r>
        <w:rPr>
          <w:b/>
          <w:shd w:val="clear" w:fill="FFFF00"/>
        </w:rPr>
        <w:t xml:space="preserve">Tekstin numero 0</w:t>
      </w:r>
    </w:p>
    <w:p>
      <w:pPr>
        <w:pStyle w:val="TextBody"/>
        <w:numPr>
          <w:ilvl w:val="0"/>
          <w:numId w:val="176"/>
        </w:numPr>
        <w:tabs>
          <w:tab w:val="clear" w:pos="1134"/>
          <w:tab w:val="left" w:leader="none" w:pos="707"/>
        </w:tabs>
        <w:bidi w:val="0"/>
        <w:spacing w:before="0" w:after="0"/>
        <w:ind w:start="707" w:hanging="283"/>
        <w:jc w:val="left"/>
        <w:rPr/>
      </w:pPr>
      <w:r>
        <w:rPr/>
        <w:t xml:space="preserve">Mick Fleetwood -- rummut, lyömäsoittimet (1967 -- 1995, 1996 -- nykyään) </w:t>
      </w:r>
    </w:p>
    <w:p>
      <w:pPr>
        <w:pStyle w:val="TextBody"/>
        <w:numPr>
          <w:ilvl w:val="0"/>
          <w:numId w:val="176"/>
        </w:numPr>
        <w:tabs>
          <w:tab w:val="clear" w:pos="1134"/>
          <w:tab w:val="left" w:leader="none" w:pos="707"/>
        </w:tabs>
        <w:bidi w:val="0"/>
        <w:spacing w:before="0" w:after="0"/>
        <w:ind w:start="707" w:hanging="283"/>
        <w:jc w:val="left"/>
        <w:rPr/>
      </w:pPr>
      <w:r>
        <w:rPr/>
        <w:t xml:space="preserve">John McVie -- basso (1967 -- 1995, 1996 -- nykyään) </w:t>
      </w:r>
    </w:p>
    <w:p>
      <w:pPr>
        <w:pStyle w:val="TextBody"/>
        <w:numPr>
          <w:ilvl w:val="0"/>
          <w:numId w:val="176"/>
        </w:numPr>
        <w:tabs>
          <w:tab w:val="clear" w:pos="1134"/>
          <w:tab w:val="left" w:leader="none" w:pos="707"/>
        </w:tabs>
        <w:bidi w:val="0"/>
        <w:spacing w:before="0" w:after="0"/>
        <w:ind w:start="707" w:hanging="283"/>
        <w:jc w:val="left"/>
        <w:rPr/>
      </w:pPr>
      <w:r>
        <w:rPr/>
        <w:t xml:space="preserve">Christine McVie -- koskettimet, laulu (1970 -- 1995, 1996 -- 1998, 2014 -- nykyään) </w:t>
      </w:r>
    </w:p>
    <w:p>
      <w:pPr>
        <w:pStyle w:val="TextBody"/>
        <w:numPr>
          <w:ilvl w:val="0"/>
          <w:numId w:val="176"/>
        </w:numPr>
        <w:tabs>
          <w:tab w:val="clear" w:pos="1134"/>
          <w:tab w:val="left" w:leader="none" w:pos="707"/>
        </w:tabs>
        <w:bidi w:val="0"/>
        <w:spacing w:before="0" w:after="0"/>
        <w:ind w:start="707" w:hanging="283"/>
        <w:jc w:val="left"/>
        <w:rPr/>
      </w:pPr>
      <w:r>
        <w:rPr/>
        <w:t xml:space="preserve">Stevie Nicks -- laulu (1974 -- 1991, 1996 -- nykyään) </w:t>
      </w:r>
    </w:p>
    <w:p>
      <w:pPr>
        <w:pStyle w:val="TextBody"/>
        <w:numPr>
          <w:ilvl w:val="0"/>
          <w:numId w:val="176"/>
        </w:numPr>
        <w:tabs>
          <w:tab w:val="clear" w:pos="1134"/>
          <w:tab w:val="left" w:leader="none" w:pos="707"/>
        </w:tabs>
        <w:bidi w:val="0"/>
        <w:spacing w:before="0" w:after="0"/>
        <w:ind w:start="707" w:hanging="283"/>
        <w:jc w:val="left"/>
        <w:rPr/>
      </w:pPr>
      <w:r>
        <w:rPr>
          <w:color w:val="A9A9A9"/>
        </w:rPr>
        <w:t xml:space="preserve">Mike Campbell </w:t>
      </w:r>
      <w:r>
        <w:rPr/>
        <w:t xml:space="preserve">-- soolokitaristi (2018 -- nykyään) </w:t>
      </w:r>
    </w:p>
    <w:p>
      <w:pPr>
        <w:pStyle w:val="TextBody"/>
        <w:numPr>
          <w:ilvl w:val="0"/>
          <w:numId w:val="176"/>
        </w:numPr>
        <w:tabs>
          <w:tab w:val="clear" w:pos="1134"/>
          <w:tab w:val="left" w:leader="none" w:pos="707"/>
        </w:tabs>
        <w:bidi w:val="0"/>
        <w:ind w:start="707" w:hanging="283"/>
        <w:jc w:val="left"/>
        <w:rPr/>
      </w:pPr>
      <w:r>
        <w:rPr/>
        <w:t xml:space="preserve">Neil Finn -- rytmikitara, laulu (2018 --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fleetwood macin kitaristi</w:t>
      </w:r>
    </w:p>
    <w:p>
      <w:pPr>
        <w:pStyle w:val="TextBody"/>
        <w:bidi w:val="0"/>
        <w:jc w:val="left"/>
        <w:rPr>
          <w:b/>
          <w:shd w:val="clear" w:fill="FFFF00"/>
        </w:rPr>
      </w:pPr>
      <w:r>
        <w:rPr>
          <w:b/>
          <w:shd w:val="clear" w:fill="FFFF00"/>
        </w:rPr>
        <w:t xml:space="preserve">Teksti numero 1</w:t>
      </w:r>
    </w:p>
    <w:p>
      <w:pPr>
        <w:pStyle w:val="Heading3"/>
        <w:numPr>
          <w:ilvl w:val="0"/>
          <w:numId w:val="0"/>
        </w:numPr>
        <w:bidi w:val="0"/>
        <w:spacing w:before="140" w:after="120"/>
        <w:jc w:val="left"/>
        <w:rPr/>
      </w:pPr>
      <w:r>
        <w:rPr/>
        <w:t xml:space="preserve">Nykyiset jäsenet (muokkaa) </w:t>
      </w:r>
    </w:p>
    <w:p>
      <w:pPr>
        <w:pStyle w:val="TextBody"/>
        <w:numPr>
          <w:ilvl w:val="0"/>
          <w:numId w:val="177"/>
        </w:numPr>
        <w:tabs>
          <w:tab w:val="clear" w:pos="1134"/>
          <w:tab w:val="left" w:leader="none" w:pos="707"/>
        </w:tabs>
        <w:bidi w:val="0"/>
        <w:spacing w:before="0" w:after="0"/>
        <w:ind w:start="707" w:hanging="283"/>
        <w:jc w:val="left"/>
        <w:rPr/>
      </w:pPr>
      <w:r>
        <w:rPr/>
        <w:t xml:space="preserve">Mick Fleetwood -- rummut, lyömäsoittimet (1967 -- 1995, 1997 -- nykyään) </w:t>
      </w:r>
    </w:p>
    <w:p>
      <w:pPr>
        <w:pStyle w:val="TextBody"/>
        <w:numPr>
          <w:ilvl w:val="0"/>
          <w:numId w:val="177"/>
        </w:numPr>
        <w:tabs>
          <w:tab w:val="clear" w:pos="1134"/>
          <w:tab w:val="left" w:leader="none" w:pos="707"/>
        </w:tabs>
        <w:bidi w:val="0"/>
        <w:spacing w:before="0" w:after="0"/>
        <w:ind w:start="707" w:hanging="283"/>
        <w:jc w:val="left"/>
        <w:rPr/>
      </w:pPr>
      <w:r>
        <w:rPr/>
        <w:t xml:space="preserve">John McVie -- bassokitara (1967 -- 95, 1997 -- nykyään) </w:t>
      </w:r>
    </w:p>
    <w:p>
      <w:pPr>
        <w:pStyle w:val="TextBody"/>
        <w:numPr>
          <w:ilvl w:val="0"/>
          <w:numId w:val="177"/>
        </w:numPr>
        <w:tabs>
          <w:tab w:val="clear" w:pos="1134"/>
          <w:tab w:val="left" w:leader="none" w:pos="707"/>
        </w:tabs>
        <w:bidi w:val="0"/>
        <w:spacing w:before="0" w:after="0"/>
        <w:ind w:start="707" w:hanging="283"/>
        <w:jc w:val="left"/>
        <w:rPr/>
      </w:pPr>
      <w:r>
        <w:rPr>
          <w:color w:val="A9A9A9"/>
        </w:rPr>
        <w:t xml:space="preserve">Christine McVie </w:t>
      </w:r>
      <w:r>
        <w:rPr/>
        <w:t xml:space="preserve">-- koskettimet, laulu (1970 -- 1995, 1997 -- 1998, 2014 -- nykyään) </w:t>
      </w:r>
    </w:p>
    <w:p>
      <w:pPr>
        <w:pStyle w:val="TextBody"/>
        <w:numPr>
          <w:ilvl w:val="0"/>
          <w:numId w:val="177"/>
        </w:numPr>
        <w:tabs>
          <w:tab w:val="clear" w:pos="1134"/>
          <w:tab w:val="left" w:leader="none" w:pos="707"/>
        </w:tabs>
        <w:bidi w:val="0"/>
        <w:spacing w:before="0" w:after="0"/>
        <w:ind w:start="707" w:hanging="283"/>
        <w:jc w:val="left"/>
        <w:rPr/>
      </w:pPr>
      <w:r>
        <w:rPr/>
        <w:t xml:space="preserve">Lindsey Buckingham -- kitarat, laulu, koskettimet (1974 -- 1987, 1993, 1997 -- nykyisin) </w:t>
      </w:r>
    </w:p>
    <w:p>
      <w:pPr>
        <w:pStyle w:val="TextBody"/>
        <w:numPr>
          <w:ilvl w:val="0"/>
          <w:numId w:val="177"/>
        </w:numPr>
        <w:tabs>
          <w:tab w:val="clear" w:pos="1134"/>
          <w:tab w:val="left" w:leader="none" w:pos="707"/>
        </w:tabs>
        <w:bidi w:val="0"/>
        <w:ind w:start="707" w:hanging="283"/>
        <w:jc w:val="left"/>
        <w:rPr/>
      </w:pPr>
      <w:r>
        <w:rPr>
          <w:color w:val="DCDCDC"/>
        </w:rPr>
        <w:t xml:space="preserve">Stevie Nicks </w:t>
      </w:r>
      <w:r>
        <w:rPr/>
        <w:t xml:space="preserve">-- laulu, tamburiini (1974 -- 1991, 1993, 1997 -- nyt) </w:t>
      </w:r>
    </w:p>
    <w:p>
      <w:pPr>
        <w:pStyle w:val="Heading3"/>
        <w:numPr>
          <w:ilvl w:val="0"/>
          <w:numId w:val="0"/>
        </w:numPr>
        <w:bidi w:val="0"/>
        <w:spacing w:before="140" w:after="120"/>
        <w:jc w:val="left"/>
        <w:rPr/>
      </w:pPr>
      <w:r>
        <w:rPr/>
        <w:t xml:space="preserve">Entiset jäsenet (muokkaa) </w:t>
      </w:r>
    </w:p>
    <w:p>
      <w:pPr>
        <w:pStyle w:val="TextBody"/>
        <w:numPr>
          <w:ilvl w:val="0"/>
          <w:numId w:val="178"/>
        </w:numPr>
        <w:tabs>
          <w:tab w:val="clear" w:pos="1134"/>
          <w:tab w:val="left" w:leader="none" w:pos="707"/>
        </w:tabs>
        <w:bidi w:val="0"/>
        <w:spacing w:before="0" w:after="0"/>
        <w:ind w:start="707" w:hanging="283"/>
        <w:jc w:val="left"/>
        <w:rPr/>
      </w:pPr>
      <w:r>
        <w:rPr/>
        <w:t xml:space="preserve">Peter Green -- kitarat, laulu, huuliharppu (1967 -- 1970, 1971) </w:t>
      </w:r>
    </w:p>
    <w:p>
      <w:pPr>
        <w:pStyle w:val="TextBody"/>
        <w:numPr>
          <w:ilvl w:val="0"/>
          <w:numId w:val="178"/>
        </w:numPr>
        <w:tabs>
          <w:tab w:val="clear" w:pos="1134"/>
          <w:tab w:val="left" w:leader="none" w:pos="707"/>
        </w:tabs>
        <w:bidi w:val="0"/>
        <w:spacing w:before="0" w:after="0"/>
        <w:ind w:start="707" w:hanging="283"/>
        <w:jc w:val="left"/>
        <w:rPr/>
      </w:pPr>
      <w:r>
        <w:rPr/>
        <w:t xml:space="preserve">Jeremy Spencer -- kitarat, laulu, piano (1967 -- 1971) </w:t>
      </w:r>
    </w:p>
    <w:p>
      <w:pPr>
        <w:pStyle w:val="TextBody"/>
        <w:numPr>
          <w:ilvl w:val="0"/>
          <w:numId w:val="178"/>
        </w:numPr>
        <w:tabs>
          <w:tab w:val="clear" w:pos="1134"/>
          <w:tab w:val="left" w:leader="none" w:pos="707"/>
        </w:tabs>
        <w:bidi w:val="0"/>
        <w:spacing w:before="0" w:after="0"/>
        <w:ind w:start="707" w:hanging="283"/>
        <w:jc w:val="left"/>
        <w:rPr/>
      </w:pPr>
      <w:r>
        <w:rPr/>
        <w:t xml:space="preserve">Bob Brunning -- bassokitara (1967; kuollut 2011) </w:t>
      </w:r>
    </w:p>
    <w:p>
      <w:pPr>
        <w:pStyle w:val="TextBody"/>
        <w:numPr>
          <w:ilvl w:val="0"/>
          <w:numId w:val="178"/>
        </w:numPr>
        <w:tabs>
          <w:tab w:val="clear" w:pos="1134"/>
          <w:tab w:val="left" w:leader="none" w:pos="707"/>
        </w:tabs>
        <w:bidi w:val="0"/>
        <w:spacing w:before="0" w:after="0"/>
        <w:ind w:start="707" w:hanging="283"/>
        <w:jc w:val="left"/>
        <w:rPr/>
      </w:pPr>
      <w:r>
        <w:rPr/>
        <w:t xml:space="preserve">Danny Kirwan -- kitarat, laulu (1968 -- 1972) </w:t>
      </w:r>
    </w:p>
    <w:p>
      <w:pPr>
        <w:pStyle w:val="TextBody"/>
        <w:numPr>
          <w:ilvl w:val="0"/>
          <w:numId w:val="178"/>
        </w:numPr>
        <w:tabs>
          <w:tab w:val="clear" w:pos="1134"/>
          <w:tab w:val="left" w:leader="none" w:pos="707"/>
        </w:tabs>
        <w:bidi w:val="0"/>
        <w:spacing w:before="0" w:after="0"/>
        <w:ind w:start="707" w:hanging="283"/>
        <w:jc w:val="left"/>
        <w:rPr/>
      </w:pPr>
      <w:r>
        <w:rPr/>
        <w:t xml:space="preserve">Bob Welch -- kitarat, laulu (1971 -- 1974; kuollut 2012) </w:t>
      </w:r>
    </w:p>
    <w:p>
      <w:pPr>
        <w:pStyle w:val="TextBody"/>
        <w:numPr>
          <w:ilvl w:val="0"/>
          <w:numId w:val="178"/>
        </w:numPr>
        <w:tabs>
          <w:tab w:val="clear" w:pos="1134"/>
          <w:tab w:val="left" w:leader="none" w:pos="707"/>
        </w:tabs>
        <w:bidi w:val="0"/>
        <w:spacing w:before="0" w:after="0"/>
        <w:ind w:start="707" w:hanging="283"/>
        <w:jc w:val="left"/>
        <w:rPr/>
      </w:pPr>
      <w:r>
        <w:rPr/>
        <w:t xml:space="preserve">Bob Weston -- kitarat (1972 -- 1973; kuollut 2012) </w:t>
      </w:r>
    </w:p>
    <w:p>
      <w:pPr>
        <w:pStyle w:val="TextBody"/>
        <w:numPr>
          <w:ilvl w:val="0"/>
          <w:numId w:val="178"/>
        </w:numPr>
        <w:tabs>
          <w:tab w:val="clear" w:pos="1134"/>
          <w:tab w:val="left" w:leader="none" w:pos="707"/>
        </w:tabs>
        <w:bidi w:val="0"/>
        <w:spacing w:before="0" w:after="0"/>
        <w:ind w:start="707" w:hanging="283"/>
        <w:jc w:val="left"/>
        <w:rPr/>
      </w:pPr>
      <w:r>
        <w:rPr/>
        <w:t xml:space="preserve">Dave Walker -- laulu, huuliharppu (1972 -- 1973) </w:t>
      </w:r>
    </w:p>
    <w:p>
      <w:pPr>
        <w:pStyle w:val="TextBody"/>
        <w:numPr>
          <w:ilvl w:val="0"/>
          <w:numId w:val="178"/>
        </w:numPr>
        <w:tabs>
          <w:tab w:val="clear" w:pos="1134"/>
          <w:tab w:val="left" w:leader="none" w:pos="707"/>
        </w:tabs>
        <w:bidi w:val="0"/>
        <w:spacing w:before="0" w:after="0"/>
        <w:ind w:start="707" w:hanging="283"/>
        <w:jc w:val="left"/>
        <w:rPr/>
      </w:pPr>
      <w:r>
        <w:rPr/>
        <w:t xml:space="preserve">Billy Burnette -- kitarat, laulu (1987 -- 1993, 1994 -- 1995) </w:t>
      </w:r>
    </w:p>
    <w:p>
      <w:pPr>
        <w:pStyle w:val="TextBody"/>
        <w:numPr>
          <w:ilvl w:val="0"/>
          <w:numId w:val="178"/>
        </w:numPr>
        <w:tabs>
          <w:tab w:val="clear" w:pos="1134"/>
          <w:tab w:val="left" w:leader="none" w:pos="707"/>
        </w:tabs>
        <w:bidi w:val="0"/>
        <w:spacing w:before="0" w:after="0"/>
        <w:ind w:start="707" w:hanging="283"/>
        <w:jc w:val="left"/>
        <w:rPr/>
      </w:pPr>
      <w:r>
        <w:rPr/>
        <w:t xml:space="preserve">Rick Vito -- kitarat, laulu (1987 -- 1991, 1993) </w:t>
      </w:r>
    </w:p>
    <w:p>
      <w:pPr>
        <w:pStyle w:val="TextBody"/>
        <w:numPr>
          <w:ilvl w:val="0"/>
          <w:numId w:val="178"/>
        </w:numPr>
        <w:tabs>
          <w:tab w:val="clear" w:pos="1134"/>
          <w:tab w:val="left" w:leader="none" w:pos="707"/>
        </w:tabs>
        <w:bidi w:val="0"/>
        <w:spacing w:before="0" w:after="0"/>
        <w:ind w:start="707" w:hanging="283"/>
        <w:jc w:val="left"/>
        <w:rPr/>
      </w:pPr>
      <w:r>
        <w:rPr/>
        <w:t xml:space="preserve">Bekka Bramlett -- laulu, tamburiini (1993 -- 1995) </w:t>
      </w:r>
    </w:p>
    <w:p>
      <w:pPr>
        <w:pStyle w:val="TextBody"/>
        <w:numPr>
          <w:ilvl w:val="0"/>
          <w:numId w:val="178"/>
        </w:numPr>
        <w:tabs>
          <w:tab w:val="clear" w:pos="1134"/>
          <w:tab w:val="left" w:leader="none" w:pos="707"/>
        </w:tabs>
        <w:bidi w:val="0"/>
        <w:ind w:start="707" w:hanging="283"/>
        <w:jc w:val="left"/>
        <w:rPr/>
      </w:pPr>
      <w:r>
        <w:rPr/>
        <w:t xml:space="preserve">Dave Mason -- kitarat, laulu (1993 -- 1995)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fleetwood macin naislaulajia?</w:t>
      </w:r>
    </w:p>
    <w:p>
      <w:pPr>
        <w:pStyle w:val="TextBody"/>
        <w:bidi w:val="0"/>
        <w:jc w:val="left"/>
        <w:rPr>
          <w:b/>
          <w:shd w:val="clear" w:fill="FFFF00"/>
        </w:rPr>
      </w:pPr>
      <w:r>
        <w:rPr>
          <w:b/>
          <w:shd w:val="clear" w:fill="FFFF00"/>
        </w:rPr>
        <w:t xml:space="preserve">Teksti numero 2</w:t>
      </w:r>
    </w:p>
    <w:p>
      <w:pPr>
        <w:pStyle w:val="TextBody"/>
        <w:numPr>
          <w:ilvl w:val="0"/>
          <w:numId w:val="179"/>
        </w:numPr>
        <w:tabs>
          <w:tab w:val="clear" w:pos="1134"/>
          <w:tab w:val="left" w:leader="none" w:pos="707"/>
        </w:tabs>
        <w:bidi w:val="0"/>
        <w:spacing w:before="0" w:after="0"/>
        <w:ind w:start="707" w:hanging="283"/>
        <w:jc w:val="left"/>
        <w:rPr/>
      </w:pPr>
      <w:r>
        <w:rPr>
          <w:color w:val="A9A9A9"/>
        </w:rPr>
        <w:t xml:space="preserve">Mick Fleetwood </w:t>
      </w:r>
      <w:r>
        <w:rPr/>
        <w:t xml:space="preserve">-- rummut, lyömäsoittimet (1967 -- 1995, 1996 -- nykyään) </w:t>
      </w:r>
    </w:p>
    <w:p>
      <w:pPr>
        <w:pStyle w:val="TextBody"/>
        <w:numPr>
          <w:ilvl w:val="0"/>
          <w:numId w:val="179"/>
        </w:numPr>
        <w:tabs>
          <w:tab w:val="clear" w:pos="1134"/>
          <w:tab w:val="left" w:leader="none" w:pos="707"/>
        </w:tabs>
        <w:bidi w:val="0"/>
        <w:spacing w:before="0" w:after="0"/>
        <w:ind w:start="707" w:hanging="283"/>
        <w:jc w:val="left"/>
        <w:rPr/>
      </w:pPr>
      <w:r>
        <w:rPr>
          <w:color w:val="DCDCDC"/>
        </w:rPr>
        <w:t xml:space="preserve">John McVie </w:t>
      </w:r>
      <w:r>
        <w:rPr/>
        <w:t xml:space="preserve">-- bassokitara (1967 -- 1995, 1996 -- nykyään) </w:t>
      </w:r>
    </w:p>
    <w:p>
      <w:pPr>
        <w:pStyle w:val="TextBody"/>
        <w:numPr>
          <w:ilvl w:val="0"/>
          <w:numId w:val="179"/>
        </w:numPr>
        <w:tabs>
          <w:tab w:val="clear" w:pos="1134"/>
          <w:tab w:val="left" w:leader="none" w:pos="707"/>
        </w:tabs>
        <w:bidi w:val="0"/>
        <w:spacing w:before="0" w:after="0"/>
        <w:ind w:start="707" w:hanging="283"/>
        <w:jc w:val="left"/>
        <w:rPr/>
      </w:pPr>
      <w:r>
        <w:rPr>
          <w:color w:val="2F4F4F"/>
        </w:rPr>
        <w:t xml:space="preserve">Christine McVie </w:t>
      </w:r>
      <w:r>
        <w:rPr/>
        <w:t xml:space="preserve">-- laulu, koskettimet (1970 -- 1995, 1996 -- 1998, 2014 -- nykyään) </w:t>
      </w:r>
    </w:p>
    <w:p>
      <w:pPr>
        <w:pStyle w:val="TextBody"/>
        <w:numPr>
          <w:ilvl w:val="0"/>
          <w:numId w:val="179"/>
        </w:numPr>
        <w:tabs>
          <w:tab w:val="clear" w:pos="1134"/>
          <w:tab w:val="left" w:leader="none" w:pos="707"/>
        </w:tabs>
        <w:bidi w:val="0"/>
        <w:spacing w:before="0" w:after="0"/>
        <w:ind w:start="707" w:hanging="283"/>
        <w:jc w:val="left"/>
        <w:rPr/>
      </w:pPr>
      <w:r>
        <w:rPr>
          <w:color w:val="556B2F"/>
        </w:rPr>
        <w:t xml:space="preserve">Stevie Nicks </w:t>
      </w:r>
      <w:r>
        <w:rPr/>
        <w:t xml:space="preserve">-- laulu, lyömäsoittimet, piano (1974 -- 1991, 1996 -- nyt) </w:t>
      </w:r>
    </w:p>
    <w:p>
      <w:pPr>
        <w:pStyle w:val="TextBody"/>
        <w:numPr>
          <w:ilvl w:val="0"/>
          <w:numId w:val="179"/>
        </w:numPr>
        <w:tabs>
          <w:tab w:val="clear" w:pos="1134"/>
          <w:tab w:val="left" w:leader="none" w:pos="707"/>
        </w:tabs>
        <w:bidi w:val="0"/>
        <w:spacing w:before="0" w:after="0"/>
        <w:ind w:start="707" w:hanging="283"/>
        <w:jc w:val="left"/>
        <w:rPr/>
      </w:pPr>
      <w:r>
        <w:rPr>
          <w:color w:val="6B8E23"/>
        </w:rPr>
        <w:t xml:space="preserve">Mike Campbell </w:t>
      </w:r>
      <w:r>
        <w:rPr/>
        <w:t xml:space="preserve">-- soolokitaristi (2018 -- nykyään) </w:t>
      </w:r>
    </w:p>
    <w:p>
      <w:pPr>
        <w:pStyle w:val="TextBody"/>
        <w:numPr>
          <w:ilvl w:val="0"/>
          <w:numId w:val="179"/>
        </w:numPr>
        <w:tabs>
          <w:tab w:val="clear" w:pos="1134"/>
          <w:tab w:val="left" w:leader="none" w:pos="707"/>
        </w:tabs>
        <w:bidi w:val="0"/>
        <w:ind w:start="707" w:hanging="283"/>
        <w:jc w:val="left"/>
        <w:rPr/>
      </w:pPr>
      <w:r>
        <w:rPr>
          <w:color w:val="A0522D"/>
        </w:rPr>
        <w:t xml:space="preserve">Neil Finn </w:t>
      </w:r>
      <w:r>
        <w:rPr/>
        <w:t xml:space="preserve">-- laulu, rytmikitara (2018 --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fleetwood macin bändin jäsenten nimet?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Bluesbreakersiin kuuluivat nyt Green, Fleetwood, </w:t>
      </w:r>
      <w:r>
        <w:rPr>
          <w:color w:val="A9A9A9"/>
        </w:rPr>
        <w:t xml:space="preserve">John McVie </w:t>
      </w:r>
      <w:r>
        <w:rPr/>
        <w:t xml:space="preserve">ja Mayall. Mayall antoi Greenille lahjaksi ilmaista äänitysaikaa, jonka aikana Fleetwood, McVie ja Green äänittivät viisi kappaletta. Viides kappale oli instrumentaali, jonka Green nimesi rytmiryhmän mukaan ``Fleetwood Mac''.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fleetwood macin mac tulee?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Buckingham ja Christine McVie ilmoittivat uudesta Lindsey Buckingham / Christine McVie -nimisestä albumista, jolla Mick Fleetwood ja John McVie ovat mukana muutamassa kappaleessa. Lindsey Buckingham / Christine McVie julkaistiin 9. kesäkuuta </w:t>
      </w:r>
      <w:r>
        <w:rPr>
          <w:color w:val="A9A9A9"/>
        </w:rPr>
        <w:t xml:space="preserve">2017, ja sitä </w:t>
      </w:r>
      <w:r>
        <w:rPr/>
        <w:t xml:space="preserve">edelsi single ``In My World''. Levylle järjestettiin 38-päiväinen kiertue, joka alkoi 21. kesäkuuta ja päättyi 16. marraskuuta. Fleetwood Mac aikoo lähteä myös toiselle kiertueelle vuonna 2018. Fleetwood Mac oli pääesiintyjänä Classic West -konsertin toisena iltana (16. heinäkuuta 2017 Dodger Stadiumilla Los Angelesissa) ja Classic East -konsertin toisena iltana (New Yorkin Citi Fieldillä 30.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fleetwood mac on viimeksi kiertänyt?</w:t>
      </w:r>
    </w:p>
    <w:p>
      <w:pPr>
        <w:pStyle w:val="TextBody"/>
        <w:bidi w:val="0"/>
        <w:jc w:val="left"/>
        <w:rPr>
          <w:b/>
          <w:u w:val="single"/>
          <w:shd w:val="clear" w:fill="FFFF00"/>
        </w:rPr>
      </w:pPr>
      <w:r>
        <w:rPr>
          <w:b/>
          <w:u w:val="single"/>
          <w:shd w:val="clear" w:fill="FFFF00"/>
        </w:rPr>
        <w:t xml:space="preserve">Asiakirjan numero 20269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 of Fame'' on irlantilaisen poprock-yhtyeen </w:t>
      </w:r>
      <w:r>
        <w:rPr>
          <w:color w:val="A9A9A9"/>
        </w:rPr>
        <w:t xml:space="preserve">The Scriptin</w:t>
      </w:r>
      <w:r>
        <w:rPr/>
        <w:t xml:space="preserve"> kappale</w:t>
      </w:r>
      <w:r>
        <w:rPr/>
        <w:t xml:space="preserve">. Se on pääsingle heidän kolmannelta studioalbumiltaan # 3. Kappaleessa esiintyy yhdysvaltalainen hiphop-artisti </w:t>
      </w:r>
      <w:r>
        <w:rPr>
          <w:color w:val="DCDCDC"/>
        </w:rPr>
        <w:t xml:space="preserve">will.i.am </w:t>
      </w:r>
      <w:r>
        <w:rPr/>
        <w:t xml:space="preserve">The Black Eyed Peasista. Kappale sai ensimmäisen radiosoittonsa Capitalilla 23. heinäkuuta 2012. Yhtyeen kirjoittama ja yhdessä tuottama kappale kertoo unelmien seuraamisesta ja vaikuttamisesta maailmaan. Kappaletta on lisensoitu käytettäväksi eri medioissa sen julkaisun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joka seisoo hall of fame -salissa.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istuu kuuluisuuksien salissa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seisoo hall of fame -salissa</w:t>
      </w:r>
    </w:p>
    <w:p>
      <w:pPr>
        <w:pStyle w:val="TextBody"/>
        <w:bidi w:val="0"/>
        <w:jc w:val="left"/>
        <w:rPr>
          <w:b/>
          <w:u w:val="single"/>
          <w:shd w:val="clear" w:fill="FFFF00"/>
        </w:rPr>
      </w:pPr>
      <w:r>
        <w:rPr>
          <w:b/>
          <w:u w:val="single"/>
          <w:shd w:val="clear" w:fill="FFFF00"/>
        </w:rPr>
        <w:t xml:space="preserve">Asiakirjan numero 20270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Waitangin sopimus Te Tiriti o Waitangi Waitangin sopimuksen Waitangi-lehti </w:t>
      </w:r>
    </w:p>
    <w:tbl>
      <w:tblPr>
        <w:tblW w:w="10205" w:type="dxa"/>
        <w:jc w:val="left"/>
        <w:tblInd w:w="0" w:type="dxa"/>
        <w:tblLayout w:type="fixed"/>
        <w:tblCellMar>
          <w:top w:w="28" w:type="dxa"/>
          <w:left w:w="28" w:type="dxa"/>
          <w:bottom w:w="28" w:type="dxa"/>
          <w:right w:w="28" w:type="dxa"/>
        </w:tblCellMar>
      </w:tblPr>
      <w:tblGrid>
        <w:gridCol w:w="1274"/>
        <w:gridCol w:w="8931"/>
      </w:tblGrid>
      <w:tr>
        <w:trPr/>
        <w:tc>
          <w:tcPr>
            <w:tcW w:w="1274" w:type="dxa"/>
            <w:tcBorders/>
            <w:vAlign w:val="center"/>
          </w:tcPr>
          <w:p>
            <w:pPr>
              <w:pStyle w:val="TableHeading"/>
              <w:suppressLineNumbers/>
              <w:bidi w:val="0"/>
              <w:spacing w:before="0" w:after="283"/>
              <w:jc w:val="center"/>
              <w:rPr/>
            </w:pPr>
            <w:r>
              <w:rPr/>
              <w:t xml:space="preserve">Konteksti </w:t>
            </w:r>
          </w:p>
        </w:tc>
        <w:tc>
          <w:tcPr>
            <w:tcW w:w="8931" w:type="dxa"/>
            <w:tcBorders/>
            <w:vAlign w:val="center"/>
          </w:tcPr>
          <w:p>
            <w:pPr>
              <w:pStyle w:val="TableContents"/>
              <w:bidi w:val="0"/>
              <w:spacing w:before="0" w:after="283"/>
              <w:jc w:val="left"/>
              <w:rPr/>
            </w:pPr>
            <w:r>
              <w:rPr/>
              <w:t xml:space="preserve">Sopimus, jolla perustettiin Uuden-Seelannin brittiläinen kuvernööri, katsottiin, että māorit omistavat maansa ja muun omaisuutensa, ja annettiin māoreille brittiläisten alamaisten oikeudet. </w:t>
            </w:r>
          </w:p>
        </w:tc>
      </w:tr>
      <w:tr>
        <w:trPr/>
        <w:tc>
          <w:tcPr>
            <w:tcW w:w="1274" w:type="dxa"/>
            <w:tcBorders/>
            <w:vAlign w:val="center"/>
          </w:tcPr>
          <w:p>
            <w:pPr>
              <w:pStyle w:val="TableHeading"/>
              <w:suppressLineNumbers/>
              <w:bidi w:val="0"/>
              <w:spacing w:before="0" w:after="283"/>
              <w:jc w:val="center"/>
              <w:rPr/>
            </w:pPr>
            <w:r>
              <w:rPr/>
              <w:t xml:space="preserve">Laadittu </w:t>
            </w:r>
          </w:p>
        </w:tc>
        <w:tc>
          <w:tcPr>
            <w:tcW w:w="8931" w:type="dxa"/>
            <w:tcBorders/>
            <w:vAlign w:val="center"/>
          </w:tcPr>
          <w:p>
            <w:pPr>
              <w:pStyle w:val="TableContents"/>
              <w:bidi w:val="0"/>
              <w:spacing w:before="0" w:after="283"/>
              <w:jc w:val="left"/>
              <w:rPr/>
            </w:pPr>
            <w:r>
              <w:rPr/>
              <w:t xml:space="preserve">4 -- 5. helmikuuta 1840 William Hobson sihteerinsä James Freemanin ja brittiläisen asukkaan James Busbyn avustuksella </w:t>
            </w:r>
          </w:p>
        </w:tc>
      </w:tr>
      <w:tr>
        <w:trPr/>
        <w:tc>
          <w:tcPr>
            <w:tcW w:w="1274" w:type="dxa"/>
            <w:tcBorders/>
            <w:vAlign w:val="center"/>
          </w:tcPr>
          <w:p>
            <w:pPr>
              <w:pStyle w:val="TableHeading"/>
              <w:suppressLineNumbers/>
              <w:bidi w:val="0"/>
              <w:spacing w:before="0" w:after="283"/>
              <w:jc w:val="center"/>
              <w:rPr/>
            </w:pPr>
            <w:r>
              <w:rPr/>
              <w:t xml:space="preserve">Allekirjoitettu </w:t>
            </w:r>
          </w:p>
        </w:tc>
        <w:tc>
          <w:tcPr>
            <w:tcW w:w="8931" w:type="dxa"/>
            <w:tcBorders/>
            <w:vAlign w:val="center"/>
          </w:tcPr>
          <w:p>
            <w:pPr>
              <w:pStyle w:val="TableContents"/>
              <w:bidi w:val="0"/>
              <w:spacing w:before="0" w:after="283"/>
              <w:jc w:val="left"/>
              <w:rPr/>
            </w:pPr>
            <w:r>
              <w:rPr/>
              <w:t xml:space="preserve">6. helmikuuta 1840 </w:t>
            </w:r>
          </w:p>
        </w:tc>
      </w:tr>
      <w:tr>
        <w:trPr/>
        <w:tc>
          <w:tcPr>
            <w:tcW w:w="1274" w:type="dxa"/>
            <w:tcBorders/>
            <w:vAlign w:val="center"/>
          </w:tcPr>
          <w:p>
            <w:pPr>
              <w:pStyle w:val="TableHeading"/>
              <w:suppressLineNumbers/>
              <w:bidi w:val="0"/>
              <w:spacing w:before="0" w:after="283"/>
              <w:jc w:val="center"/>
              <w:rPr/>
            </w:pPr>
            <w:r>
              <w:rPr/>
              <w:t xml:space="preserve">Sijainti </w:t>
            </w:r>
          </w:p>
        </w:tc>
        <w:tc>
          <w:tcPr>
            <w:tcW w:w="8931" w:type="dxa"/>
            <w:tcBorders/>
            <w:vAlign w:val="center"/>
          </w:tcPr>
          <w:p>
            <w:pPr>
              <w:pStyle w:val="TableContents"/>
              <w:bidi w:val="0"/>
              <w:spacing w:before="0" w:after="283"/>
              <w:jc w:val="left"/>
              <w:rPr/>
            </w:pPr>
            <w:r>
              <w:rPr/>
              <w:t xml:space="preserve">Waitangi, Bay of Islands, Uusi-Seelanti, ja useita muita paikkoja. Tällä hetkellä säilytetään Uuden-Seelannin arkistossa Wellingtonissa. </w:t>
            </w:r>
          </w:p>
        </w:tc>
      </w:tr>
      <w:tr>
        <w:trPr/>
        <w:tc>
          <w:tcPr>
            <w:tcW w:w="1274" w:type="dxa"/>
            <w:tcBorders/>
            <w:vAlign w:val="center"/>
          </w:tcPr>
          <w:p>
            <w:pPr>
              <w:pStyle w:val="TableHeading"/>
              <w:suppressLineNumbers/>
              <w:bidi w:val="0"/>
              <w:spacing w:before="0" w:after="283"/>
              <w:jc w:val="center"/>
              <w:rPr/>
            </w:pPr>
            <w:r>
              <w:rPr/>
              <w:t xml:space="preserve">Allekirjoittajat </w:t>
            </w:r>
          </w:p>
        </w:tc>
        <w:tc>
          <w:tcPr>
            <w:tcW w:w="8931" w:type="dxa"/>
            <w:tcBorders/>
            <w:vAlign w:val="center"/>
          </w:tcPr>
          <w:p>
            <w:pPr>
              <w:pStyle w:val="TableContents"/>
              <w:bidi w:val="0"/>
              <w:spacing w:before="0" w:after="283"/>
              <w:jc w:val="left"/>
              <w:rPr/>
            </w:pPr>
            <w:r>
              <w:rPr/>
              <w:t xml:space="preserve">Britannian kruunun </w:t>
            </w:r>
            <w:r>
              <w:rPr>
                <w:color w:val="A9A9A9"/>
              </w:rPr>
              <w:t xml:space="preserve">edustajat</w:t>
            </w:r>
            <w:r>
              <w:rPr/>
              <w:t xml:space="preserve">, useat pohjoisen Pohjoissaaren māori-päälliköt ja myöhemmin 500 muuta allekirjoittajaa. </w:t>
            </w:r>
          </w:p>
        </w:tc>
      </w:tr>
      <w:tr>
        <w:trPr/>
        <w:tc>
          <w:tcPr>
            <w:tcW w:w="1274" w:type="dxa"/>
            <w:tcBorders/>
            <w:vAlign w:val="center"/>
          </w:tcPr>
          <w:p>
            <w:pPr>
              <w:pStyle w:val="TableHeading"/>
              <w:suppressLineNumbers/>
              <w:bidi w:val="0"/>
              <w:spacing w:before="0" w:after="283"/>
              <w:jc w:val="center"/>
              <w:rPr/>
            </w:pPr>
            <w:r>
              <w:rPr/>
              <w:t xml:space="preserve">Kielet </w:t>
            </w:r>
          </w:p>
        </w:tc>
        <w:tc>
          <w:tcPr>
            <w:tcW w:w="8931" w:type="dxa"/>
            <w:tcBorders/>
            <w:vAlign w:val="center"/>
          </w:tcPr>
          <w:p>
            <w:pPr>
              <w:pStyle w:val="TableContents"/>
              <w:bidi w:val="0"/>
              <w:spacing w:before="0" w:after="283"/>
              <w:jc w:val="left"/>
              <w:rPr/>
            </w:pPr>
            <w:r>
              <w:rPr/>
              <w:t xml:space="preserve">Finnish, Māori Treaty of Waitangi at Wikisource www.treatyofwaitangi.govt.nz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allekirjoitti waitangin sopimuksen kruunun puolesta...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Sopimus laadittiin aikana, jolloin brittiläiset siirtolaiset painostivat kruunua perustamaan siirtokunnan Uuteen-Seelantiin ja jolloin eräät māori-johtajat olivat pyytäneet briteiltä suojelua ranskalaisia joukkoja vastaan. Sopimuksen tarkoituksena oli perustaa Uuteen-Seelantiin brittiläinen kuvernööri, tunnustaa māorien omistusoikeus maihinsa, metsiinsa ja muuhun omaisuuteensa ja antaa māoreille brittiläisten alamaisen oikeudet. Sen tarkoituksena oli varmistaa, että kun luutnantti-kuvernööri William Hobson toukokuussa 1840 julisti Ison-Britannian suvereniteetin Uudessa-Seelannissa, māori-kansa ei tuntisi, että heidän oikeuksiaan ei olisi kunnioitettu. Kun sopimus oli kirjoitettu ja käännetty, sen allekirjoittivat ensin pohjoiset māori-johtajat </w:t>
      </w:r>
      <w:r>
        <w:rPr>
          <w:color w:val="A9A9A9"/>
        </w:rPr>
        <w:t xml:space="preserve">Waitangissa, </w:t>
      </w:r>
      <w:r>
        <w:rPr/>
        <w:t xml:space="preserve">minkä jälkeen sopimuksen kopioita vietiin ympäri Uutta-Seelantia, ja seuraavien kuukausien aikana monet muutkin päälliköt allekirjoittivat sen. Noin 530-540 māoria, joista ainakin 13 oli naisia, allekirjoitti Waitangin sopimuksen, vaikka jotkut māori-johtajat varoittivat siitä. Sopimuksen välitön seuraus oli, että kuningatar Victorian hallitus sai yksinomaisen oikeuden ostaa maata. Waitangin sopimuksesta on yhteensä yhdeksän allekirjoitettua kappaletta, mukaan lukien 6. helmikuuta 1840 Waitangissa allekirjoitettu 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waitangin sopimus allekirjoitettiin ensimmäisen kerran?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Waitangin sopimus (māori: Te Tiriti o Waitangi) on sopimus, jonka allekirjoittivat ensimmäisen kerran 6. helmikuuta 1840 </w:t>
      </w:r>
      <w:r>
        <w:rPr>
          <w:color w:val="A9A9A9"/>
        </w:rPr>
        <w:t xml:space="preserve">Ison-Britannian kruunun edustajat </w:t>
      </w:r>
      <w:r>
        <w:rPr/>
        <w:t xml:space="preserve">ja </w:t>
      </w:r>
      <w:r>
        <w:rPr>
          <w:color w:val="DCDCDC"/>
        </w:rPr>
        <w:t xml:space="preserve">Uuden-Seelannin Pohjoissaaren māori-päälliköt (Rangatira)</w:t>
      </w:r>
      <w:r>
        <w:rPr/>
        <w:t xml:space="preserve">. Se on Uuden-Seelannin valtion historian ja poliittisen perustuslain kannalta keskeinen asiakirja, ja sillä on ollut suuri merkitys Uuden-Seelannin hallituksen ja māoriväestön välisten poliittisten suhteiden määrittelyssä.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waitangin sopimuksen allekirjoittanut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Ennen kuin päätös asiakirjan asettamisesta näytteille vuonna 1990 (allekirjoittamisen seitsemänsatavuotisjuhlavuosi) tehtiin täydellinen dokumentointi ja jäljennösvalokuvaus. Useita vuosia kestänyt suunnittelu huipentui siihen, että Uuden-Seelannin pääministeri Mike Moore avasi marraskuussa 1990 kansallisarkiston ilmastoidun perustuslakihuoneen. Vuonna 2012 </w:t>
      </w:r>
      <w:r>
        <w:rPr/>
        <w:t xml:space="preserve">ilmoitettiin, että yhdeksän Waitangin sopimuksen arkistoa siirrettäisiin </w:t>
      </w:r>
      <w:r>
        <w:rPr>
          <w:color w:val="A9A9A9"/>
        </w:rPr>
        <w:t xml:space="preserve">Uuden-Seelannin kansalliskirjastoon </w:t>
      </w:r>
      <w:r>
        <w:rPr/>
        <w:t xml:space="preserve">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säilytetään waitangin sopimuksen alkuperäiskappaletta?</w:t>
      </w:r>
    </w:p>
    <w:p>
      <w:pPr>
        <w:pStyle w:val="TextBody"/>
        <w:bidi w:val="0"/>
        <w:jc w:val="left"/>
        <w:rPr>
          <w:b/>
          <w:u w:val="single"/>
          <w:shd w:val="clear" w:fill="FFFF00"/>
        </w:rPr>
      </w:pPr>
      <w:r>
        <w:rPr>
          <w:b/>
          <w:u w:val="single"/>
          <w:shd w:val="clear" w:fill="FFFF00"/>
        </w:rPr>
        <w:t xml:space="preserve">Asiakirjan numero 20271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Sata päivää (ranskaksi les Cent-Jours IPA): (le sɑ̃ ʒuʁ)) merkitsivät ajanjaksoa, joka kului </w:t>
      </w:r>
      <w:r>
        <w:rPr/>
        <w:t xml:space="preserve">Napoleonin paluun Elban saarella olleesta maanpaosta Pariisiin </w:t>
      </w:r>
      <w:r>
        <w:rPr>
          <w:color w:val="DCDCDC"/>
        </w:rPr>
        <w:t xml:space="preserve">20. maaliskuuta 1815 </w:t>
      </w:r>
      <w:r>
        <w:rPr/>
        <w:t xml:space="preserve">ja kuningas Ludvig XVIII:n toisen restauraation 8. heinäkuuta 1815 </w:t>
      </w:r>
      <w:r>
        <w:rPr/>
        <w:t xml:space="preserve">välisenä aikana </w:t>
      </w:r>
      <w:r>
        <w:rPr/>
        <w:t xml:space="preserve">(111 päivää). Tänä aikana käytiin seitsemännen koalition sota, ja siihen sisältyvät Waterloon kampanja, Napolin sota sekä useita muita pienempiä kampanjoita. Ilmaisua les Cent Jours (sata päivää) käytti ensimmäisen kerran Pariisin prefekti Gaspard, comte de Chabrol, puheessaan, jossa hän toivotti kuninkaan tervetulleeksi takaisin Pariisiin 8.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aloitti sadan päivän säännön ja milloin</w:t>
      </w:r>
    </w:p>
    <w:p>
      <w:pPr>
        <w:pStyle w:val="TextBody"/>
        <w:bidi w:val="0"/>
        <w:jc w:val="left"/>
        <w:rPr>
          <w:b/>
          <w:u w:val="single"/>
          <w:shd w:val="clear" w:fill="FFFF00"/>
        </w:rPr>
      </w:pPr>
      <w:r>
        <w:rPr>
          <w:b/>
          <w:u w:val="single"/>
          <w:shd w:val="clear" w:fill="FFFF00"/>
        </w:rPr>
        <w:t xml:space="preserve">Asiakirjan numero 20272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Call of Duty 3 on </w:t>
      </w:r>
      <w:r>
        <w:rPr/>
        <w:t xml:space="preserve">Treyarchin kehittämä ja Activisionin julkaisema ensimmäisen persoonan räiskintäpeli </w:t>
      </w:r>
      <w:r>
        <w:rPr>
          <w:color w:val="A9A9A9"/>
        </w:rPr>
        <w:t xml:space="preserve">vuodelta 2006.</w:t>
      </w:r>
      <w:r>
        <w:rPr/>
        <w:t xml:space="preserve"> Se on Call of Duty -sarjan kolmas suuri osa. Se julkaistiin PlayStation 3:lle, Wii:lle, Xbox 360:lle, PlayStation 2:lle ja Xboxille. Se oli PlayStation 3:n ja Wiin julkaisupeli Pohjois-Amerikassa, Euroopassa ja Australiassa.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 of Duty 3 ilmestyi</w:t>
      </w:r>
    </w:p>
    <w:p>
      <w:pPr>
        <w:pStyle w:val="TextBody"/>
        <w:bidi w:val="0"/>
        <w:jc w:val="left"/>
        <w:rPr>
          <w:b/>
          <w:u w:val="single"/>
          <w:shd w:val="clear" w:fill="FFFF00"/>
        </w:rPr>
      </w:pPr>
      <w:r>
        <w:rPr>
          <w:b/>
          <w:u w:val="single"/>
          <w:shd w:val="clear" w:fill="FFFF00"/>
        </w:rPr>
        <w:t xml:space="preserve">Asiakirjan numero 20273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Tammikuun 30. päivä </w:t>
      </w:r>
      <w:r>
        <w:rPr/>
        <w:t xml:space="preserve">on kansallisella tasolla noudatettu päivämäärä. Päivämäärä valittiin, koska silloin Nathuram Godse murhasi Mohandas Karamchand Gandhin vuonna 1948. Marttyyripäivänä presidentti, varapresidentti, pääministeri, puolustusministeri ja kolme palvelupäällikköä kokoontuvat Raj Ghatin muistomerkillä sijaitsevalle samadhille ja laskevat monivärisillä kukilla koristellut seppeleet. Asevoimien henkilökunta puhaltaa torveen ja soittaa viimeisen viestin. Palvelusten välinen joukko kääntää aseet kunnioituksen merkiksi. Intian marttyyrien muistoksi pidetään kahden minuutin hiljainen hetki koko maassa kello 11. Osallistujat rukoilevat kaikkien uskontojen kesken ja laulavat kunnianosoituksia.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vietetään marttyyrien päivää kansallisella tasolla?</w:t>
      </w:r>
    </w:p>
    <w:p>
      <w:pPr>
        <w:pStyle w:val="TextBody"/>
        <w:bidi w:val="0"/>
        <w:jc w:val="left"/>
        <w:rPr>
          <w:b/>
          <w:u w:val="single"/>
          <w:shd w:val="clear" w:fill="FFFF00"/>
        </w:rPr>
      </w:pPr>
      <w:r>
        <w:rPr>
          <w:b/>
          <w:u w:val="single"/>
          <w:shd w:val="clear" w:fill="FFFF00"/>
        </w:rPr>
        <w:t xml:space="preserve">Asiakirjan numero 20274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Seaside on </w:t>
      </w:r>
      <w:r>
        <w:rPr/>
        <w:t xml:space="preserve">Florida Panhandle -alueella Waltonin piirikunnassa Panama City Beachin ja Destinin välissä sijaitseva suunniteltu yhteisö. Seaside on yksi ensimmäisistä New Urbanism -periaatteiden mukaisesti suunnitelluista yhdyskunnista Amerikassa, ja siitä on tullut arkkitehtikoulujen ja asuntoalan lehtien diaesitysten aihe, ja suunnittelun ammattilaiset kaikkialta Yhdysvalloista vierailevat siellä. Kaupunki nousi maailmanmaineeseen, kun se oli The Truman Show -elokuvan pääkuvauspaikka. American Institute of Architectsin Floridan osasto sijoitti 18. huhtikuuta 2012 paikkakunnan Floridan arkkitehtuurin listalleen: 100 vuotta. 100 Places as the Seaside -- New Urbanism Township.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Truman Show kuvattiin Floridassa?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kaupunki Floridassa, jossa Truman Show kuvattiin</w:t>
      </w:r>
    </w:p>
    <w:p>
      <w:pPr>
        <w:pStyle w:val="TextBody"/>
        <w:bidi w:val="0"/>
        <w:jc w:val="left"/>
        <w:rPr>
          <w:b/>
          <w:u w:val="single"/>
          <w:shd w:val="clear" w:fill="FFFF00"/>
        </w:rPr>
      </w:pPr>
      <w:r>
        <w:rPr>
          <w:b/>
          <w:u w:val="single"/>
          <w:shd w:val="clear" w:fill="FFFF00"/>
        </w:rPr>
        <w:t xml:space="preserve">Asiakirjan numero 20275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Staten Island / ˌstætən ˈaɪlənd / on New Yorkin kaupungin viidestä kaupunginosasta eteläisin ja läntisin </w:t>
      </w:r>
      <w:r>
        <w:rPr>
          <w:color w:val="A9A9A9"/>
        </w:rPr>
        <w:t xml:space="preserve">New York</w:t>
      </w:r>
      <w:r>
        <w:rPr/>
        <w:t xml:space="preserve">in osavaltiossa Yhdysvalloissa</w:t>
      </w:r>
      <w:r>
        <w:rPr/>
        <w:t xml:space="preserve">. Kaupungin lounaisosassa sijaitseva Staten Island on sekä kaupungin että New Yorkin osavaltion eteläisin osa, ja saaren eteläkärjessä sijaitsee Conference House Park. Kaupunginosaa erottaa New Jerseystä Arthur Kill ja Kill Van Kull ja muusta New Yorkista New York Bay. Vuoden 2017 väestönlaskennan mukaan Staten Islandin asukasluku on 479 458. Se on kaupunginosista vähiten asuttu, mutta pinta-alaltaan kolmanneksi suurin (58,5 neliömetriä, 152 kilometriä). Kaupunginosa ulottuu Richmondin piirikunnan alueelle, ja vuoteen 1975 asti sitä kutsuttiin Richmondin piirikunnaksi (Borough of Richmond). Myöhemmin sen lippu muutettiin tämän mukaisesti. Staten Islandia on joskus kutsuttu "unohdetuksi kaupunginosaksi", koska sen asukkaat kokevat, että kaupunginhallitus on laiminlyönyt heidät.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Staten Island New Jerseyssä vai New Yorkissa?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Staten Islandin kaupungit lakkautettiin vuonna 1898, kun Suur-New Yorkin kaupunki yhdistettiin, ja Richmondin piirikunnasta tuli yksi laajentuneen kaupungin viidestä kaupunginosasta. Vaikka </w:t>
      </w:r>
      <w:r>
        <w:rPr/>
        <w:t xml:space="preserve">Staten Islandin piirikunnan sheriffi </w:t>
      </w:r>
      <w:r>
        <w:rPr/>
        <w:t xml:space="preserve">yhdistettiin Suur-New Yorkin kaupunkiin vuonna </w:t>
      </w:r>
      <w:r>
        <w:rPr>
          <w:color w:val="A9A9A9"/>
        </w:rPr>
        <w:t xml:space="preserve">1898</w:t>
      </w:r>
      <w:r>
        <w:rPr/>
        <w:t xml:space="preserve">, se säilytti vankilajärjestelmän valvonnan, toisin kuin muut piirikunnat, jotka olivat vähitellen siirtäneet vankiloiden valvonnan vankeinhoitolaitokselle. Vankilajärjestelmä siirrettiin vasta 1. tammikuuta 1942. Nykyään Staten Island on ainoa kaupunginosa, jossa ei ole New Yorkin vankeinhoitolaitoksen suurta vankilaa.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staten islandista tuli osa nyc:tä?</w:t>
      </w:r>
    </w:p>
    <w:p>
      <w:pPr>
        <w:pStyle w:val="TextBody"/>
        <w:bidi w:val="0"/>
        <w:jc w:val="left"/>
        <w:rPr>
          <w:b/>
          <w:u w:val="single"/>
          <w:shd w:val="clear" w:fill="FFFF00"/>
        </w:rPr>
      </w:pPr>
      <w:r>
        <w:rPr>
          <w:b/>
          <w:u w:val="single"/>
          <w:shd w:val="clear" w:fill="FFFF00"/>
        </w:rPr>
        <w:t xml:space="preserve">Asiakirjan numero 20276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FIFA World Cup ennätys </w:t>
      </w:r>
    </w:p>
    <w:tbl>
      <w:tblPr>
        <w:tblW w:w="8172" w:type="dxa"/>
        <w:jc w:val="left"/>
        <w:tblInd w:w="0" w:type="dxa"/>
        <w:tblLayout w:type="fixed"/>
        <w:tblCellMar>
          <w:top w:w="28" w:type="dxa"/>
          <w:left w:w="28" w:type="dxa"/>
          <w:bottom w:w="28" w:type="dxa"/>
          <w:right w:w="28" w:type="dxa"/>
        </w:tblCellMar>
      </w:tblPr>
      <w:tblGrid>
        <w:gridCol w:w="3376"/>
        <w:gridCol w:w="1321"/>
        <w:gridCol w:w="976"/>
        <w:gridCol w:w="511"/>
        <w:gridCol w:w="286"/>
        <w:gridCol w:w="526"/>
        <w:gridCol w:w="109"/>
        <w:gridCol w:w="496"/>
        <w:gridCol w:w="571"/>
      </w:tblGrid>
      <w:tr>
        <w:trPr/>
        <w:tc>
          <w:tcPr>
            <w:tcW w:w="3376" w:type="dxa"/>
            <w:tcBorders/>
            <w:vAlign w:val="center"/>
          </w:tcPr>
          <w:p>
            <w:pPr>
              <w:pStyle w:val="TableHeading"/>
              <w:suppressLineNumbers/>
              <w:bidi w:val="0"/>
              <w:spacing w:before="0" w:after="283"/>
              <w:jc w:val="center"/>
              <w:rPr/>
            </w:pPr>
            <w:r>
              <w:rPr/>
              <w:t xml:space="preserve">Vuosi </w:t>
            </w:r>
          </w:p>
        </w:tc>
        <w:tc>
          <w:tcPr>
            <w:tcW w:w="1321"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511" w:type="dxa"/>
            <w:tcBorders/>
            <w:vAlign w:val="center"/>
          </w:tcPr>
          <w:p>
            <w:pPr>
              <w:pStyle w:val="TableHeading"/>
              <w:suppressLineNumbers/>
              <w:bidi w:val="0"/>
              <w:spacing w:before="0" w:after="283"/>
              <w:jc w:val="center"/>
              <w:rPr/>
            </w:pPr>
            <w:r>
              <w:rPr/>
              <w:t xml:space="preserve">Pld </w:t>
            </w:r>
          </w:p>
        </w:tc>
        <w:tc>
          <w:tcPr>
            <w:tcW w:w="28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D * </w:t>
            </w:r>
          </w:p>
        </w:tc>
        <w:tc>
          <w:tcPr>
            <w:tcW w:w="109"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3376" w:type="dxa"/>
            <w:tcBorders/>
            <w:vAlign w:val="center"/>
          </w:tcPr>
          <w:p>
            <w:pPr>
              <w:pStyle w:val="TableContents"/>
              <w:bidi w:val="0"/>
              <w:spacing w:before="0" w:after="283"/>
              <w:jc w:val="left"/>
              <w:rPr/>
            </w:pPr>
            <w:r>
              <w:rPr/>
              <w:t xml:space="preserve">1930 Ei ilmoitettu </w:t>
            </w:r>
          </w:p>
        </w:tc>
        <w:tc>
          <w:tcPr>
            <w:tcW w:w="4796" w:type="dxa"/>
            <w:gridSpan w:val="8"/>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1934 </w:t>
            </w:r>
          </w:p>
        </w:tc>
        <w:tc>
          <w:tcPr>
            <w:tcW w:w="4796" w:type="dxa"/>
            <w:gridSpan w:val="8"/>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1938 </w:t>
            </w:r>
          </w:p>
        </w:tc>
        <w:tc>
          <w:tcPr>
            <w:tcW w:w="4796" w:type="dxa"/>
            <w:gridSpan w:val="8"/>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1950 </w:t>
            </w:r>
          </w:p>
        </w:tc>
        <w:tc>
          <w:tcPr>
            <w:tcW w:w="4796" w:type="dxa"/>
            <w:gridSpan w:val="8"/>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1954 FIFA ei hyväksynyt merkintää </w:t>
            </w:r>
          </w:p>
        </w:tc>
        <w:tc>
          <w:tcPr>
            <w:tcW w:w="4796" w:type="dxa"/>
            <w:gridSpan w:val="8"/>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1958 Ei kelpuutettu </w:t>
            </w:r>
          </w:p>
        </w:tc>
        <w:tc>
          <w:tcPr>
            <w:tcW w:w="4796" w:type="dxa"/>
            <w:gridSpan w:val="8"/>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1962 Ei ilmoitettu </w:t>
            </w:r>
          </w:p>
        </w:tc>
        <w:tc>
          <w:tcPr>
            <w:tcW w:w="4796" w:type="dxa"/>
            <w:gridSpan w:val="8"/>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1966 </w:t>
            </w:r>
          </w:p>
        </w:tc>
        <w:tc>
          <w:tcPr>
            <w:tcW w:w="4796" w:type="dxa"/>
            <w:gridSpan w:val="8"/>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1970 </w:t>
            </w:r>
          </w:p>
        </w:tc>
        <w:tc>
          <w:tcPr>
            <w:tcW w:w="4796" w:type="dxa"/>
            <w:gridSpan w:val="8"/>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sz w:val="4"/>
                <w:szCs w:val="4"/>
              </w:rPr>
            </w:pPr>
            <w:r>
              <w:rPr>
                <w:sz w:val="4"/>
                <w:szCs w:val="4"/>
              </w:rPr>
              <w:t xml:space="preserve">Ei kelpuutettu </w:t>
            </w:r>
          </w:p>
        </w:tc>
        <w:tc>
          <w:tcPr>
            <w:tcW w:w="4796" w:type="dxa"/>
            <w:gridSpan w:val="8"/>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1978 </w:t>
            </w:r>
          </w:p>
        </w:tc>
        <w:tc>
          <w:tcPr>
            <w:tcW w:w="4796" w:type="dxa"/>
            <w:gridSpan w:val="8"/>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1982 </w:t>
            </w:r>
          </w:p>
        </w:tc>
        <w:tc>
          <w:tcPr>
            <w:tcW w:w="4796" w:type="dxa"/>
            <w:gridSpan w:val="8"/>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1986 </w:t>
            </w:r>
          </w:p>
        </w:tc>
        <w:tc>
          <w:tcPr>
            <w:tcW w:w="4796" w:type="dxa"/>
            <w:gridSpan w:val="8"/>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sz w:val="4"/>
                <w:szCs w:val="4"/>
              </w:rPr>
            </w:pPr>
            <w:r>
              <w:rPr>
                <w:sz w:val="4"/>
                <w:szCs w:val="4"/>
              </w:rPr>
            </w:r>
          </w:p>
        </w:tc>
        <w:tc>
          <w:tcPr>
            <w:tcW w:w="4796" w:type="dxa"/>
            <w:gridSpan w:val="8"/>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sz w:val="4"/>
                <w:szCs w:val="4"/>
              </w:rPr>
            </w:pPr>
            <w:r>
              <w:rPr>
                <w:sz w:val="4"/>
                <w:szCs w:val="4"/>
              </w:rPr>
            </w:r>
          </w:p>
        </w:tc>
        <w:tc>
          <w:tcPr>
            <w:tcW w:w="4796" w:type="dxa"/>
            <w:gridSpan w:val="8"/>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1998 </w:t>
            </w:r>
          </w:p>
        </w:tc>
        <w:tc>
          <w:tcPr>
            <w:tcW w:w="4796" w:type="dxa"/>
            <w:gridSpan w:val="8"/>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2002 </w:t>
            </w:r>
          </w:p>
        </w:tc>
        <w:tc>
          <w:tcPr>
            <w:tcW w:w="4796" w:type="dxa"/>
            <w:gridSpan w:val="8"/>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2006 </w:t>
            </w:r>
          </w:p>
        </w:tc>
        <w:tc>
          <w:tcPr>
            <w:tcW w:w="4796" w:type="dxa"/>
            <w:gridSpan w:val="8"/>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sz w:val="4"/>
                <w:szCs w:val="4"/>
              </w:rPr>
            </w:pPr>
            <w:r>
              <w:rPr>
                <w:sz w:val="4"/>
                <w:szCs w:val="4"/>
              </w:rPr>
            </w:r>
          </w:p>
        </w:tc>
        <w:tc>
          <w:tcPr>
            <w:tcW w:w="4796" w:type="dxa"/>
            <w:gridSpan w:val="8"/>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2014 </w:t>
            </w:r>
          </w:p>
        </w:tc>
        <w:tc>
          <w:tcPr>
            <w:tcW w:w="4796" w:type="dxa"/>
            <w:gridSpan w:val="8"/>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2018 </w:t>
            </w:r>
          </w:p>
        </w:tc>
        <w:tc>
          <w:tcPr>
            <w:tcW w:w="1321"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color w:val="A9A9A9"/>
              </w:rPr>
              <w:t xml:space="preserve">28. päivä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5 </w:t>
            </w:r>
          </w:p>
        </w:tc>
      </w:tr>
      <w:tr>
        <w:trPr/>
        <w:tc>
          <w:tcPr>
            <w:tcW w:w="3376" w:type="dxa"/>
            <w:tcBorders/>
            <w:vAlign w:val="center"/>
          </w:tcPr>
          <w:p>
            <w:pPr>
              <w:pStyle w:val="TableContents"/>
              <w:bidi w:val="0"/>
              <w:spacing w:before="0" w:after="283"/>
              <w:jc w:val="left"/>
              <w:rPr/>
            </w:pPr>
            <w:r>
              <w:rPr/>
              <w:t xml:space="preserve">2022 Määritellään myöhemmin </w:t>
            </w:r>
          </w:p>
        </w:tc>
        <w:tc>
          <w:tcPr>
            <w:tcW w:w="4796" w:type="dxa"/>
            <w:gridSpan w:val="8"/>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Contents"/>
              <w:bidi w:val="0"/>
              <w:spacing w:before="0" w:after="283"/>
              <w:jc w:val="left"/>
              <w:rPr/>
            </w:pPr>
            <w:r>
              <w:rPr/>
              <w:t xml:space="preserve">2026 </w:t>
            </w:r>
          </w:p>
        </w:tc>
        <w:tc>
          <w:tcPr>
            <w:tcW w:w="4796" w:type="dxa"/>
            <w:gridSpan w:val="8"/>
            <w:tcBorders/>
          </w:tcPr>
          <w:p>
            <w:pPr>
              <w:pStyle w:val="TableContents"/>
              <w:bidi w:val="0"/>
              <w:spacing w:before="0" w:after="283"/>
              <w:jc w:val="left"/>
              <w:rPr>
                <w:sz w:val="4"/>
                <w:szCs w:val="4"/>
              </w:rPr>
            </w:pPr>
            <w:r>
              <w:rPr>
                <w:sz w:val="4"/>
                <w:szCs w:val="4"/>
              </w:rPr>
            </w:r>
          </w:p>
        </w:tc>
      </w:tr>
      <w:tr>
        <w:trPr/>
        <w:tc>
          <w:tcPr>
            <w:tcW w:w="3376" w:type="dxa"/>
            <w:tcBorders/>
            <w:vAlign w:val="center"/>
          </w:tcPr>
          <w:p>
            <w:pPr>
              <w:pStyle w:val="TableHeading"/>
              <w:suppressLineNumbers/>
              <w:bidi w:val="0"/>
              <w:spacing w:before="0" w:after="283"/>
              <w:jc w:val="center"/>
              <w:rPr/>
            </w:pPr>
            <w:r>
              <w:rPr/>
              <w:t xml:space="preserve">Yhteensä </w:t>
            </w:r>
          </w:p>
        </w:tc>
        <w:tc>
          <w:tcPr>
            <w:tcW w:w="1321" w:type="dxa"/>
            <w:tcBorders/>
            <w:vAlign w:val="center"/>
          </w:tcPr>
          <w:p>
            <w:pPr>
              <w:pStyle w:val="TableHeading"/>
              <w:suppressLineNumbers/>
              <w:bidi w:val="0"/>
              <w:spacing w:before="0" w:after="283"/>
              <w:jc w:val="center"/>
              <w:rPr/>
            </w:pPr>
            <w:r>
              <w:rPr/>
              <w:t xml:space="preserve">TBD </w:t>
            </w:r>
          </w:p>
        </w:tc>
        <w:tc>
          <w:tcPr>
            <w:tcW w:w="976" w:type="dxa"/>
            <w:tcBorders/>
            <w:vAlign w:val="center"/>
          </w:tcPr>
          <w:p>
            <w:pPr>
              <w:pStyle w:val="TableHeading"/>
              <w:suppressLineNumbers/>
              <w:bidi w:val="0"/>
              <w:spacing w:before="0" w:after="283"/>
              <w:jc w:val="center"/>
              <w:rPr/>
            </w:pPr>
            <w:r>
              <w:rPr/>
              <w:t xml:space="preserve">1 / 21 </w:t>
            </w:r>
          </w:p>
        </w:tc>
        <w:tc>
          <w:tcPr>
            <w:tcW w:w="511"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0 </w:t>
            </w:r>
          </w:p>
        </w:tc>
        <w:tc>
          <w:tcPr>
            <w:tcW w:w="52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bidi w:val="0"/>
              <w:spacing w:before="0" w:after="283"/>
              <w:rPr>
                <w:sz w:val="4"/>
                <w:szCs w:val="4"/>
              </w:rPr>
            </w:pPr>
            <w:r>
              <w:rPr>
                <w:sz w:val="4"/>
                <w:szCs w:val="4"/>
              </w:rPr>
            </w:r>
          </w:p>
        </w:tc>
        <w:tc>
          <w:tcPr>
            <w:tcW w:w="571" w:type="dxa"/>
            <w:tcBorders/>
            <w:vAlign w:val="center"/>
          </w:tcPr>
          <w:p>
            <w:pPr>
              <w:pStyle w:val="TableHeading"/>
              <w:suppressLineNumbers/>
              <w:bidi w:val="0"/>
              <w:spacing w:before="0" w:after="283"/>
              <w:jc w:val="center"/>
              <w:rPr/>
            </w:pPr>
            <w:r>
              <w:rPr/>
              <w:t xml:space="preserve">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Islanti sijoittui viime MM-kisoissa?</w:t>
      </w:r>
    </w:p>
    <w:p>
      <w:pPr>
        <w:pStyle w:val="TextBody"/>
        <w:bidi w:val="0"/>
        <w:jc w:val="left"/>
        <w:rPr>
          <w:b/>
          <w:u w:val="single"/>
          <w:shd w:val="clear" w:fill="FFFF00"/>
        </w:rPr>
      </w:pPr>
      <w:r>
        <w:rPr>
          <w:b/>
          <w:u w:val="single"/>
          <w:shd w:val="clear" w:fill="FFFF00"/>
        </w:rPr>
        <w:t xml:space="preserve">Asiakirjan numero 20277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Esineiden pysyvyys </w:t>
      </w:r>
      <w:r>
        <w:rPr/>
        <w:t xml:space="preserve">tarkoittaa ymmärrystä siitä, että esineet ovat edelleen olemassa, vaikka niitä ei voi havaita (nähdä, kuulla, koskettaa, haistaa tai aistia millään tavalla). Tämä on peruskäsite, jota tutkitaan kehityspsykologiassa, joka on psykologian osa-alue, joka käsittelee pienten lasten sosiaalisten ja henkisten kykyjen kehitystä. Tieteellinen yksimielisyys siitä, milloin käsitys objektin pysyvyydestä syntyy ihmisen kehityksessä, ei ole vielä olemassa.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ajatusta siitä, että vaikka jokin on poissa näkyvistä, se on silti olemassa, kutsutaan nimellä</w:t>
      </w:r>
    </w:p>
    <w:p>
      <w:pPr>
        <w:pStyle w:val="TextBody"/>
        <w:bidi w:val="0"/>
        <w:jc w:val="left"/>
        <w:rPr>
          <w:b/>
          <w:u w:val="single"/>
          <w:shd w:val="clear" w:fill="FFFF00"/>
        </w:rPr>
      </w:pPr>
      <w:r>
        <w:rPr>
          <w:b/>
          <w:u w:val="single"/>
          <w:shd w:val="clear" w:fill="FFFF00"/>
        </w:rPr>
        <w:t xml:space="preserve">Asiakirjan numero 20278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Israelin ja Palestiinan välisen konfliktin historia alkoi </w:t>
      </w:r>
      <w:r>
        <w:rPr>
          <w:color w:val="A9A9A9"/>
        </w:rPr>
        <w:t xml:space="preserve">Israelin valtion perustamisesta </w:t>
      </w:r>
      <w:r>
        <w:rPr>
          <w:color w:val="DCDCDC"/>
        </w:rPr>
        <w:t xml:space="preserve">vuonna 1948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palestiinalaisten ja israelilaisten konflikti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israelin ja palestiinalaisten välisen konfliktin alkuperä?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konflikti sai alkunsa </w:t>
      </w:r>
      <w:r>
        <w:rPr>
          <w:color w:val="A9A9A9"/>
        </w:rPr>
        <w:t xml:space="preserve">israelilaisten ja arabien välisistä väkivaltaisuuksista mandaattihallinnon alaisessa Palestiinassa vuodesta </w:t>
      </w:r>
      <w:r>
        <w:rPr>
          <w:color w:val="DCDCDC"/>
        </w:rPr>
        <w:t xml:space="preserve">1920</w:t>
      </w:r>
      <w:r>
        <w:rPr>
          <w:color w:val="A9A9A9"/>
        </w:rPr>
        <w:t xml:space="preserve"> lähtien</w:t>
      </w:r>
      <w:r>
        <w:rPr>
          <w:color w:val="A9A9A9"/>
        </w:rPr>
        <w:t xml:space="preserve">, ja se purkautui täysimittaisiksi vihamielisyyksiksi vuosien 1947-48 sisällissodassa</w:t>
      </w:r>
      <w:r>
        <w:rPr/>
        <w:t xml:space="preserve">. Konflikti jatkuu nykypäivään asti eri tasoilla.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konflikti alkoi Israelissa ja Palestiinassa?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israelin ja palestiinan välinen konflikti alkoi?</w:t>
      </w:r>
    </w:p>
    <w:p>
      <w:pPr>
        <w:pStyle w:val="TextBody"/>
        <w:bidi w:val="0"/>
        <w:jc w:val="left"/>
        <w:rPr>
          <w:b/>
          <w:u w:val="single"/>
          <w:shd w:val="clear" w:fill="FFFF00"/>
        </w:rPr>
      </w:pPr>
      <w:r>
        <w:rPr>
          <w:b/>
          <w:u w:val="single"/>
          <w:shd w:val="clear" w:fill="FFFF00"/>
        </w:rPr>
        <w:t xml:space="preserve">Asiakirjan numero 20279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2004 </w:t>
      </w:r>
      <w:r>
        <w:rPr/>
        <w:t xml:space="preserve">BBC käytti </w:t>
      </w:r>
      <w:r>
        <w:rPr/>
        <w:t xml:space="preserve">"Naapurustoa" </w:t>
      </w:r>
      <w:r>
        <w:rPr/>
        <w:t xml:space="preserve">lyhytikäisen Fat Nation -sarjansa tunnisteessa. Rivin ``Kuka asuu tällaisessa talossa?'' uskotaan olevan viittaus Through the Keyhole -ohjelmaan, joka on toinen BBC:n ohjelma. Kappale on myös vuoden 1997 elokuvan ``Shooting Fish'' soundtrackilla.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asuu tällaisessa talossa kuin tämä laulu</w:t>
      </w:r>
    </w:p>
    <w:p>
      <w:pPr>
        <w:pStyle w:val="TextBody"/>
        <w:bidi w:val="0"/>
        <w:jc w:val="left"/>
        <w:rPr>
          <w:b/>
          <w:u w:val="single"/>
          <w:shd w:val="clear" w:fill="FFFF00"/>
        </w:rPr>
      </w:pPr>
      <w:r>
        <w:rPr>
          <w:b/>
          <w:u w:val="single"/>
          <w:shd w:val="clear" w:fill="FFFF00"/>
        </w:rPr>
        <w:t xml:space="preserve">Asiakirjan numero 20280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Kapkaupunki sijaitsee 33,55 ° eteläistä leveyttä (suunnilleen sama kuin Sydneyssä ja Buenos Airesissa ja vastaa Casablancaa ja Los Angelesia pohjoisella pallonpuoliskolla) ja 18,25 ° itäistä pituutta. Pöytävuori, jonka lähes pystysuorat jyrkänteet ja tasainen huippu ovat yli 1 000 metriä korkeat, sekä Devil's Peak ja Lion's Head molemmin puolin muodostavat yhdessä dramaattisen vuoristomaisen taustan, joka ympäröi Kapkaupungin keskusta-aluetta, niin sanottua City Bowlia. Vuoren huipulle muodostuu toisinaan ohut pilvikaistale, joka tunnetaan puhekielessä "pöytäliinana". Välittömästi etelässä Kapin niemimaa on maisemallinen vuoristoinen selkäranka, joka työntyy 40 kilometriä etelään </w:t>
      </w:r>
      <w:r>
        <w:rPr>
          <w:color w:val="A9A9A9"/>
        </w:rPr>
        <w:t xml:space="preserve">Atlantin valtamereen </w:t>
      </w:r>
      <w:r>
        <w:rPr/>
        <w:t xml:space="preserve">ja päättyy Cape Pointiin. Kapkaupungin virallisilla kaupungin rajoilla on yli 70 yli 300 metriä korkeaa huippua. Monet kaupungin esikaupungeista sijaitsevat laajalla Cape Flats -nimisellä tasangolla, joka ulottuu yli 50 kilometriä itään ja yhdistää niemimaan mantereeseen. Kapkaupungin alueelle on ominaista laaja rannikko, jylhät vuoristot, rannikkotasangot, sisämaan laaksot ja puoliaavikon reuna-alueet.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meren nimi Kapkaupungissa?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Kapkaupunki (afrikaans: Kaapstad, (ˈkɑːpstat); Xhosa: iKapa) on rannikkokaupunki </w:t>
      </w:r>
      <w:r>
        <w:rPr>
          <w:color w:val="A9A9A9"/>
        </w:rPr>
        <w:t xml:space="preserve">Etelä-Afrikassa</w:t>
      </w:r>
      <w:r>
        <w:rPr/>
        <w:t xml:space="preserve">. Se on Etelä-Afrikan toiseksi väkirikkain kaupunkialue Johannesburgin jälkeen. Se on myös Länsi-Kapin maakunnan pääkaupunki ja esikaupunki.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Kapkaupunki on minkä maan pääkaupunki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Pöytälahden rannalla sijaitseva Kapkaupunki on Etelä-Afrikan vanhin kaupunkialue, ja </w:t>
      </w:r>
      <w:r>
        <w:rPr>
          <w:color w:val="A9A9A9"/>
        </w:rPr>
        <w:t xml:space="preserve">Alankomaiden Itä-Intian komppania (VOC) kehitti sen Itä-Afrikkaan, Intiaan ja Kaukoitään purjehtivien hollantilaisten laivojen huoltoasemaksi</w:t>
      </w:r>
      <w:r>
        <w:rPr/>
        <w:t xml:space="preserve">. Jan van Riebeeckin saapuminen 6. huhtikuuta 1652 perusti Kapkaupungin siirtokunnan, joka oli ensimmäinen pysyvä eurooppalainen siirtokunta Etelä-Afrikassa. Kapkaupunki ylitti alkuperäisen tarkoituksensa ensimmäisenä eurooppalaisena etuvartioasemana Hyvän toivon linnassa, ja siitä tuli Kapin siirtokunnan taloudellinen ja kulttuurinen keskus. Kapkaupunki oli Etelä-Afrikan suurin kaupunki Witwatersrandin kultakuumeeseen ja Johannesburgin kehittymiseen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Kapkaupunki sijaitsee siellä missä se sijaitsee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Etelä-Afrikan vuoden 2011 väestönlaskennan mukaan Kapkaupungin metropolialueen - joka sisältää myös esikaupunkialueita ja lähiöitä, joita ei aina pidetä osana Kapkaupunkia - väkiluku on 3 740 026. Tämä merkitsee 2,6 prosentin vuotuista kasvua verrattuna edellisen, vuonna 2001 tehdyn väestönlaskennan tuloksiin, joiden mukaan väkiluku oli 2 892 243 henkeä. Sukupuolisuhde on 96 eli naisia on hieman enemmän kuin miehiä. Väestöstä 45,4 prosenttia kutsui itseään "värilliseksi", 42,7 prosenttia "valkoiseksi", 8,6 prosenttia "mustafrikkalaiseksi" ja 1,4 prosenttia "intialaiseksi tai aasialaiseksi". Vuonna 1944 kaupungin väestöstä 47 % oli valkoisia, 46 % värillisiä, alle 6 % mustia afrikkalaisia ja 1 % aasialaisia. Niistä asukkaista, joilta kysyttiin heidän äidinkieltään, 35,7 % puhui </w:t>
      </w:r>
      <w:r>
        <w:rPr>
          <w:color w:val="A9A9A9"/>
        </w:rPr>
        <w:t xml:space="preserve">afrikaansia</w:t>
      </w:r>
      <w:r>
        <w:rPr/>
        <w:t xml:space="preserve">, 29,8 % xhosaa ja 28,4 % englantia. Väestöstä 24,8 prosenttia on alle 15-vuotiaita ja 5,5 prosenttia on 65-vuotiaita tai vanhempia.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puhutaan pääasiassa Kapkaupungissa?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Kapkaupunki Kaapstad (afrikaansiksi) iKapa (xhosaksi) Ylhäältäpäin myötäpäivään: Kapkaupunki: Kapkaupungin ydinkeskusta, Strand, Cliftonin ranta, Pöytävuori, Kapkaupungin satama, Kapkaupungin kaupungintalo. </w:t>
      </w:r>
    </w:p>
    <w:tbl>
      <w:tblPr>
        <w:tblW w:w="1441" w:type="dxa"/>
        <w:jc w:val="left"/>
        <w:tblInd w:w="0" w:type="dxa"/>
        <w:tblLayout w:type="fixed"/>
        <w:tblCellMar>
          <w:top w:w="28" w:type="dxa"/>
          <w:left w:w="28" w:type="dxa"/>
          <w:bottom w:w="28" w:type="dxa"/>
          <w:right w:w="28" w:type="dxa"/>
        </w:tblCellMar>
      </w:tblPr>
      <w:tblGrid>
        <w:gridCol w:w="1441"/>
      </w:tblGrid>
      <w:tr>
        <w:trPr/>
        <w:tc>
          <w:tcPr>
            <w:tcW w:w="1441" w:type="dxa"/>
            <w:tcBorders/>
            <w:vAlign w:val="center"/>
          </w:tcPr>
          <w:p>
            <w:pPr>
              <w:pStyle w:val="TableContents"/>
              <w:bidi w:val="0"/>
              <w:spacing w:before="0" w:after="283"/>
              <w:jc w:val="left"/>
              <w:rPr/>
            </w:pPr>
            <w:r>
              <w:rPr/>
              <w:t xml:space="preserve">Vaakuna </w:t>
            </w:r>
          </w:p>
        </w:tc>
      </w:tr>
    </w:tbl>
    <w:p>
      <w:pPr>
        <w:pStyle w:val="TextBody"/>
        <w:bidi w:val="0"/>
        <w:spacing w:before="0" w:after="283"/>
        <w:jc w:val="left"/>
        <w:rPr/>
      </w:pPr>
      <w:r>
        <w:rPr/>
        <w:t xml:space="preserve">Lempinimi(t): Nimi: Äitikaupunki, Merten kapakka Motto(t): Äitikaupunki, Merten kapakka: Kapkaupunki Kapkaupunki Kapkaupunki Kapkaupunki Näytä kartta kohteesta Länsi-Kap Näytä kartta kohteesta Etelä-Afrikka Näytä kartta kohteesta Afrikka Näytä kaikki Kapkaupunki Länsi-Kapissa Sijainti Kapkaupungissa (näytä) Kapkaupunki </w:t>
      </w:r>
      <w:r>
        <w:rPr>
          <w:color w:val="A9A9A9"/>
        </w:rPr>
        <w:t xml:space="preserve">Koordinaatit: </w:t>
      </w:r>
      <w:r>
        <w:rPr/>
        <w:t xml:space="preserve">Kapkaupunki (näytä) Kapkaupunki:  </w:t>
      </w:r>
      <w:r>
        <w:rPr/>
        <w:t xml:space="preserve">33 ° 55 ′ 31'' S 18 ° 25 ′ 26'' E </w:t>
      </w:r>
      <w:r>
        <w:rPr/>
        <w:t xml:space="preserve">/ </w:t>
      </w:r>
      <w:r>
        <w:rPr/>
        <w:t xml:space="preserve">33.92528 ° S 18.42389 ° E </w:t>
      </w:r>
      <w:r>
        <w:rPr/>
        <w:t xml:space="preserve">/-33.92528; 18.42389 Maa Etelä-Afrikka Maakunta Länsi-Kap Kunta Kapkaupungin kaupunki Perustettu 1652 Hallinto Tyyppi Pääkaupunkiseudun kunta Pormestari Patricia de Lille (DA) Valtuusto Kapkaupungin kaupunginvaltuusto Kaupunginjohtaja Achmat Ebrahim Alue Kaupunki 400,28 km (154.55 sq mi) Metro 2,444.97 km (944.01 sq mi) Korkein korkeus merenpinnasta 1,590.4 m (5,217.8 ft) Alin korkeus 0 m (0 ft) Väestö (2011) Kaupunki 433,688 Tiheys 1,100 / km (2,800 / sq mi) Metro 3,740,026 Metro tiheys 1,500 / km (4,000 / sq mi) Väestönimike (s) Capetonian Rotu (2011) Musta Afrikkalainen 15.8 % Värillinen 44.6 % Intialainen / aasialainen 3.4 % Valkoinen 32,3 % Muu 3,9 % Äidinkielet (2011) englanti 67,7 % afrikaans 22,5 % xhosa 2,7 % muu 7,1 % Postinumero (katu) 7400-8099 postilokero 8000 suuntanumero + 27 (0) 21 HDI 0,74 Korkea (2010) BKT US $ 58,9 mrd. bruttokansantuote asukasta kohti US $ 15,918 Verkkosivusto www.capetown.gov.za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Kapkaupunki sijaitsee Etelä-Afrikassa?</w:t>
      </w:r>
    </w:p>
    <w:p>
      <w:pPr>
        <w:pStyle w:val="TextBody"/>
        <w:bidi w:val="0"/>
        <w:jc w:val="left"/>
        <w:rPr>
          <w:b/>
          <w:u w:val="single"/>
          <w:shd w:val="clear" w:fill="FFFF00"/>
        </w:rPr>
      </w:pPr>
      <w:r>
        <w:rPr>
          <w:b/>
          <w:u w:val="single"/>
          <w:shd w:val="clear" w:fill="FFFF00"/>
        </w:rPr>
        <w:t xml:space="preserve">Asiakirjan numero 20281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Oraakkelin luut (kiinaksi </w:t>
      </w:r>
      <w:r>
        <w:rPr/>
        <w:t xml:space="preserve">甲骨; pinyin: jiǎgǔ) ovat härän lapaluun tai kilpikonnan plastronin kappaleita, joita </w:t>
      </w:r>
      <w:r>
        <w:rPr>
          <w:color w:val="A9A9A9"/>
        </w:rPr>
        <w:t xml:space="preserve">käytettiin </w:t>
      </w:r>
      <w:r>
        <w:rPr>
          <w:color w:val="DCDCDC"/>
        </w:rPr>
        <w:t xml:space="preserve">pyromanttiseen </w:t>
      </w:r>
      <w:r>
        <w:rPr>
          <w:color w:val="A9A9A9"/>
        </w:rPr>
        <w:t xml:space="preserve">ennustamiseen </w:t>
      </w:r>
      <w:r>
        <w:rPr/>
        <w:t xml:space="preserve">muinaisessa Kiinassa, pääasiassa Shang-dynastian loppupuolella. Scapulimancy on oikea termi, jos ennustamiseen käytettiin härän lapaluita; plastromancy, jos käytettiin kilpikonnan plastronia.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kiinalaiset käyttivät oraakkelin luita?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oraakkelin luiden tarkoitus muinaisessa Kiinassa?</w:t>
      </w:r>
    </w:p>
    <w:p>
      <w:pPr>
        <w:pStyle w:val="TextBody"/>
        <w:bidi w:val="0"/>
        <w:jc w:val="left"/>
        <w:rPr>
          <w:b/>
          <w:u w:val="single"/>
          <w:shd w:val="clear" w:fill="FFFF00"/>
        </w:rPr>
      </w:pPr>
      <w:r>
        <w:rPr>
          <w:b/>
          <w:u w:val="single"/>
          <w:shd w:val="clear" w:fill="FFFF00"/>
        </w:rPr>
        <w:t xml:space="preserve">Asiakirjan numero 20282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Lake Placid on kaupunki Highlandsin piirikunnassa Floridassa, Yhdysvalloissa. Vuoden 2010 väestönlaskennassa väkiluku oli 2223 ja vuonna 2017 arvioitu väkiluku oli </w:t>
      </w:r>
      <w:r>
        <w:rPr>
          <w:color w:val="A9A9A9"/>
        </w:rPr>
        <w:t xml:space="preserve">2269</w:t>
      </w:r>
      <w:r>
        <w:rPr/>
        <w:t xml:space="preserve">. Se on osa Sebringin tilastollista suurkaupunkialuetta.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Lake Placid Floridan väkiluku?</w:t>
      </w:r>
    </w:p>
    <w:p>
      <w:pPr>
        <w:pStyle w:val="TextBody"/>
        <w:bidi w:val="0"/>
        <w:jc w:val="left"/>
        <w:rPr>
          <w:b/>
          <w:u w:val="single"/>
          <w:shd w:val="clear" w:fill="FFFF00"/>
        </w:rPr>
      </w:pPr>
      <w:r>
        <w:rPr>
          <w:b/>
          <w:u w:val="single"/>
          <w:shd w:val="clear" w:fill="FFFF00"/>
        </w:rPr>
        <w:t xml:space="preserve">Asiakirjan numero 20283</w:t>
      </w:r>
    </w:p>
    <w:p>
      <w:pPr>
        <w:pStyle w:val="TextBody"/>
        <w:bidi w:val="0"/>
        <w:jc w:val="left"/>
        <w:rPr>
          <w:b/>
          <w:shd w:val="clear" w:fill="FFFF00"/>
        </w:rPr>
      </w:pPr>
      <w:r>
        <w:rPr>
          <w:b/>
          <w:shd w:val="clear" w:fill="FFFF00"/>
        </w:rPr>
        <w:t xml:space="preserve">Tekstin numero 0</w:t>
      </w:r>
    </w:p>
    <w:p>
      <w:pPr>
        <w:pStyle w:val="TextBody"/>
        <w:numPr>
          <w:ilvl w:val="0"/>
          <w:numId w:val="180"/>
        </w:numPr>
        <w:tabs>
          <w:tab w:val="clear" w:pos="1134"/>
          <w:tab w:val="left" w:leader="none" w:pos="707"/>
        </w:tabs>
        <w:bidi w:val="0"/>
        <w:ind w:start="707" w:hanging="283"/>
        <w:jc w:val="left"/>
        <w:rPr/>
      </w:pPr>
      <w:r>
        <w:rPr>
          <w:color w:val="A9A9A9"/>
        </w:rPr>
        <w:t xml:space="preserve">Alfie Allen </w:t>
      </w:r>
      <w:r>
        <w:rPr/>
        <w:t xml:space="preserve">(Iosef)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pahista John Wickissä...</w:t>
      </w:r>
    </w:p>
    <w:p>
      <w:pPr>
        <w:pStyle w:val="TextBody"/>
        <w:bidi w:val="0"/>
        <w:jc w:val="left"/>
        <w:rPr>
          <w:b/>
          <w:shd w:val="clear" w:fill="FFFF00"/>
        </w:rPr>
      </w:pPr>
      <w:r>
        <w:rPr>
          <w:b/>
          <w:shd w:val="clear" w:fill="FFFF00"/>
        </w:rPr>
        <w:t xml:space="preserve">Teksti numero 1</w:t>
      </w:r>
    </w:p>
    <w:p>
      <w:pPr>
        <w:pStyle w:val="TextBody"/>
        <w:numPr>
          <w:ilvl w:val="0"/>
          <w:numId w:val="181"/>
        </w:numPr>
        <w:tabs>
          <w:tab w:val="clear" w:pos="1134"/>
          <w:tab w:val="left" w:leader="none" w:pos="707"/>
        </w:tabs>
        <w:bidi w:val="0"/>
        <w:ind w:start="707" w:hanging="283"/>
        <w:jc w:val="left"/>
        <w:rPr/>
      </w:pPr>
      <w:r>
        <w:rPr>
          <w:color w:val="A9A9A9"/>
        </w:rPr>
        <w:t xml:space="preserve">Bridget Moynahan </w:t>
      </w:r>
      <w:r>
        <w:rPr/>
        <w:t xml:space="preserve">Helen Wickinä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John Wickin vaimoa elokuvassa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 alkoi vuonna </w:t>
      </w:r>
      <w:r>
        <w:rPr>
          <w:color w:val="A9A9A9"/>
        </w:rPr>
        <w:t xml:space="preserve">2014</w:t>
      </w:r>
      <w:r>
        <w:rPr/>
        <w:t xml:space="preserve">, kun John Wick julkaistiin. Sitä seurasi jatko-osa John Wick: Chapter 2, joka julkaistiin vuonna 2017. Molemmat elokuvat menestyivät sekä kriittisesti että kaupallisesti. Ensimmäinen elokuva tuotti maailmanlaajuisesti 88,8 miljoonaa dollaria ja sillä on Rotten Tomatoesin 86 %:n suosio, kun taas toisella elokuvalla on 89 %:n suosio ja se on tuottanut maailmanlaajuisesti 171,2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John Wick -elokuva tehtiin?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 John Wick menettää vaimonsa Helenin kuolemaan johtavaan sairauteen, hän saa </w:t>
      </w:r>
      <w:r>
        <w:rPr/>
        <w:t xml:space="preserve">Helenin ohjeiden mukaan Daisy-nimisen </w:t>
      </w:r>
      <w:r>
        <w:rPr>
          <w:color w:val="A9A9A9"/>
        </w:rPr>
        <w:t xml:space="preserve">beaglen </w:t>
      </w:r>
      <w:r>
        <w:rPr/>
        <w:t xml:space="preserve">pennun, joka auttaa häntä selviytymään Helenin kuolemasta. Hän ystävystyy koiranpennun kanssa, ja he viettävät päivänsä ajellen hänen vuoden 1969 Ford Mustang Mach 1:llä. Huoltoasemalla hän törmää venäläiseen gangsterikolmikkoon, jonka johtaja Iosef Tarasov haluaa välttämättä ostaa hänen autonsa, mutta John kieltäytyy myymästä sitä. Mafiosot seuraavat Johnia hänen kotiinsa samana iltana, lyövät hänet tajuttomaksi, varastavat hänen autonsa ja tappavat Daisyn.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koiranpentu oli elokuvassa John Wick?</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Kun John Wick menettää rakkaan vaimonsa Helenin </w:t>
      </w:r>
      <w:r>
        <w:rPr>
          <w:color w:val="A9A9A9"/>
        </w:rPr>
        <w:t xml:space="preserve">kuolemansairauteen</w:t>
      </w:r>
      <w:r>
        <w:rPr/>
        <w:t xml:space="preserve">, hän saa Helenin ohjeiden mukaan Daisy-nimisen beaglen pennun, joka auttaa häntä selviytymään Helenin kuolemasta. Hän ystävystyy koiranpennun kanssa, ja he viettävät päivänsä ajellen hänen vuoden 1969 Ford Mustang Mach 1:llä. Huoltoasemalla hän törmää venäläiseen gangsterikolmikkoon, jonka johtaja Iosef Tarasov haluaa välttämättä ostaa hänen autonsa, mutta John kieltäytyy myymästä sitä. Mafiosot seuraavat Johnia hänen kotiinsa samana iltana, lyövät hänet tajuttomaksi, varastavat hänen autonsa ja tappavat Daisyn.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John Wickin vaimo kuoli elokuvassa?</w:t>
      </w:r>
    </w:p>
    <w:p>
      <w:pPr>
        <w:pStyle w:val="TextBody"/>
        <w:bidi w:val="0"/>
        <w:jc w:val="left"/>
        <w:rPr>
          <w:b/>
          <w:u w:val="single"/>
          <w:shd w:val="clear" w:fill="FFFF00"/>
        </w:rPr>
      </w:pPr>
      <w:r>
        <w:rPr>
          <w:b/>
          <w:u w:val="single"/>
          <w:shd w:val="clear" w:fill="FFFF00"/>
        </w:rPr>
        <w:t xml:space="preserve">Asiakirjan numero 20284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Tesla Model X on Tesla, Inc:n valmistama keskikokoinen, täyssähköinen, ylellinen crossover-hyötyajoneuvo (CUV), jossa käytetään haukansiipiovia toisen ja kolmannen rivin istuimille pääsemiseksi. Prototyyppi esiteltiin Teslan suunnittelustudioissa Hawthornessa 9. helmikuuta 2012. Model X:n virallinen EPA-arvioitu </w:t>
      </w:r>
      <w:r>
        <w:rPr/>
        <w:t xml:space="preserve">toimintasäde on </w:t>
      </w:r>
      <w:r>
        <w:rPr>
          <w:color w:val="A9A9A9"/>
        </w:rPr>
        <w:t xml:space="preserve">237 -- 295 mi (381 -- 475 km)</w:t>
      </w:r>
      <w:r>
        <w:rPr/>
        <w:t xml:space="preserve">, ja AWD P90D -mallin yhdistetty polttoainekulutusekvivalentti ja energiankulutus oli 89 mpg - e (39 kW ⋅ h / 100 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Tesla model x:n kantama?</w:t>
      </w:r>
    </w:p>
    <w:p>
      <w:pPr>
        <w:pStyle w:val="TextBody"/>
        <w:bidi w:val="0"/>
        <w:jc w:val="left"/>
        <w:rPr>
          <w:b/>
          <w:u w:val="single"/>
          <w:shd w:val="clear" w:fill="FFFF00"/>
        </w:rPr>
      </w:pPr>
      <w:r>
        <w:rPr>
          <w:b/>
          <w:u w:val="single"/>
          <w:shd w:val="clear" w:fill="FFFF00"/>
        </w:rPr>
        <w:t xml:space="preserve">Asiakirjan numero 20285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Ammattitähtitieteilijöiden määrä Yhdysvalloissa on itse asiassa melko pieni. American Astronomical Societyn, joka on ammattitähtitieteilijöiden suurin järjestö Pohjois-Amerikassa, </w:t>
      </w:r>
      <w:r>
        <w:rPr/>
        <w:t xml:space="preserve">jäsenmäärä on </w:t>
      </w:r>
      <w:r>
        <w:rPr>
          <w:color w:val="A9A9A9"/>
        </w:rPr>
        <w:t xml:space="preserve">noin 7 000.</w:t>
      </w:r>
      <w:r>
        <w:rPr/>
        <w:t xml:space="preserve"> Tämä määrä sisältää myös muiden alojen, kuten fysiikan, geologian ja insinööritieteiden tutkijoita, joiden tutkimusintressit liittyvät läheisesti tähtitieteeseen. Kansainväliseen tähtitieteelliseen liittoon kuuluu lähes 10 145 jäsentä 70 eri maasta, jotka tekevät tähtitieteellistä tutkimusta tohtoritasolla ja sitä pidemmällä aikavälillä.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tähtitieteilijää Yhdysvalloissa on?</w:t>
      </w:r>
    </w:p>
    <w:p>
      <w:pPr>
        <w:pStyle w:val="TextBody"/>
        <w:bidi w:val="0"/>
        <w:jc w:val="left"/>
        <w:rPr>
          <w:b/>
          <w:u w:val="single"/>
          <w:shd w:val="clear" w:fill="FFFF00"/>
        </w:rPr>
      </w:pPr>
      <w:r>
        <w:rPr>
          <w:b/>
          <w:u w:val="single"/>
          <w:shd w:val="clear" w:fill="FFFF00"/>
        </w:rPr>
        <w:t xml:space="preserve">Asiakirjan numero 20286</w:t>
      </w:r>
    </w:p>
    <w:p>
      <w:pPr>
        <w:pStyle w:val="TextBody"/>
        <w:bidi w:val="0"/>
        <w:jc w:val="left"/>
        <w:rPr>
          <w:b/>
          <w:shd w:val="clear" w:fill="FFFF00"/>
        </w:rPr>
      </w:pPr>
      <w:r>
        <w:rPr>
          <w:b/>
          <w:shd w:val="clear" w:fill="FFFF00"/>
        </w:rPr>
        <w:t xml:space="preserve">Tekstin numero 0</w:t>
      </w:r>
    </w:p>
    <w:p>
      <w:pPr>
        <w:pStyle w:val="TextBody"/>
        <w:numPr>
          <w:ilvl w:val="0"/>
          <w:numId w:val="182"/>
        </w:numPr>
        <w:tabs>
          <w:tab w:val="clear" w:pos="1134"/>
          <w:tab w:val="left" w:leader="none" w:pos="707"/>
        </w:tabs>
        <w:bidi w:val="0"/>
        <w:spacing w:before="0" w:after="0"/>
        <w:ind w:start="707" w:hanging="283"/>
        <w:jc w:val="left"/>
        <w:rPr/>
      </w:pPr>
      <w:r>
        <w:rPr/>
        <w:t xml:space="preserve">Isabel Blair-Eileen McCallum </w:t>
      </w:r>
    </w:p>
    <w:p>
      <w:pPr>
        <w:pStyle w:val="TextBody"/>
        <w:numPr>
          <w:ilvl w:val="0"/>
          <w:numId w:val="182"/>
        </w:numPr>
        <w:tabs>
          <w:tab w:val="clear" w:pos="1134"/>
          <w:tab w:val="left" w:leader="none" w:pos="707"/>
        </w:tabs>
        <w:bidi w:val="0"/>
        <w:spacing w:before="0" w:after="0"/>
        <w:ind w:start="707" w:hanging="283"/>
        <w:jc w:val="left"/>
        <w:rPr/>
      </w:pPr>
      <w:r>
        <w:rPr/>
        <w:t xml:space="preserve">Sheila Ramsay-Lesley Fitz Simons </w:t>
      </w:r>
    </w:p>
    <w:p>
      <w:pPr>
        <w:pStyle w:val="TextBody"/>
        <w:numPr>
          <w:ilvl w:val="0"/>
          <w:numId w:val="182"/>
        </w:numPr>
        <w:tabs>
          <w:tab w:val="clear" w:pos="1134"/>
          <w:tab w:val="left" w:leader="none" w:pos="707"/>
        </w:tabs>
        <w:bidi w:val="0"/>
        <w:spacing w:before="0" w:after="0"/>
        <w:ind w:start="707" w:hanging="283"/>
        <w:jc w:val="left"/>
        <w:rPr/>
      </w:pPr>
      <w:r>
        <w:rPr/>
        <w:t xml:space="preserve">Effie McDonald-Mary Riggans </w:t>
      </w:r>
    </w:p>
    <w:p>
      <w:pPr>
        <w:pStyle w:val="TextBody"/>
        <w:numPr>
          <w:ilvl w:val="0"/>
          <w:numId w:val="182"/>
        </w:numPr>
        <w:tabs>
          <w:tab w:val="clear" w:pos="1134"/>
          <w:tab w:val="left" w:leader="none" w:pos="707"/>
        </w:tabs>
        <w:bidi w:val="0"/>
        <w:spacing w:before="0" w:after="0"/>
        <w:ind w:start="707" w:hanging="283"/>
        <w:jc w:val="left"/>
        <w:rPr/>
      </w:pPr>
      <w:r>
        <w:rPr/>
        <w:t xml:space="preserve">Jockie McDonald-Jackie Farrell </w:t>
      </w:r>
    </w:p>
    <w:p>
      <w:pPr>
        <w:pStyle w:val="TextBody"/>
        <w:numPr>
          <w:ilvl w:val="0"/>
          <w:numId w:val="182"/>
        </w:numPr>
        <w:tabs>
          <w:tab w:val="clear" w:pos="1134"/>
          <w:tab w:val="left" w:leader="none" w:pos="707"/>
        </w:tabs>
        <w:bidi w:val="0"/>
        <w:spacing w:before="0" w:after="0"/>
        <w:ind w:start="707" w:hanging="283"/>
        <w:jc w:val="left"/>
        <w:rPr/>
      </w:pPr>
      <w:r>
        <w:rPr/>
        <w:t xml:space="preserve">Mairi McIvor-Anne Myatt </w:t>
      </w:r>
    </w:p>
    <w:p>
      <w:pPr>
        <w:pStyle w:val="TextBody"/>
        <w:numPr>
          <w:ilvl w:val="0"/>
          <w:numId w:val="182"/>
        </w:numPr>
        <w:tabs>
          <w:tab w:val="clear" w:pos="1134"/>
          <w:tab w:val="left" w:leader="none" w:pos="707"/>
        </w:tabs>
        <w:bidi w:val="0"/>
        <w:spacing w:before="0" w:after="0"/>
        <w:ind w:start="707" w:hanging="283"/>
        <w:jc w:val="left"/>
        <w:rPr/>
      </w:pPr>
      <w:r>
        <w:rPr/>
        <w:t xml:space="preserve">Lachie MacIvor-Alec Heggie </w:t>
      </w:r>
    </w:p>
    <w:p>
      <w:pPr>
        <w:pStyle w:val="TextBody"/>
        <w:numPr>
          <w:ilvl w:val="0"/>
          <w:numId w:val="182"/>
        </w:numPr>
        <w:tabs>
          <w:tab w:val="clear" w:pos="1134"/>
          <w:tab w:val="left" w:leader="none" w:pos="707"/>
        </w:tabs>
        <w:bidi w:val="0"/>
        <w:spacing w:before="0" w:after="0"/>
        <w:ind w:start="707" w:hanging="283"/>
        <w:jc w:val="left"/>
        <w:rPr/>
      </w:pPr>
      <w:r>
        <w:rPr/>
        <w:t xml:space="preserve">Morag Kerr-Jeannie Fisher </w:t>
      </w:r>
    </w:p>
    <w:p>
      <w:pPr>
        <w:pStyle w:val="TextBody"/>
        <w:numPr>
          <w:ilvl w:val="0"/>
          <w:numId w:val="182"/>
        </w:numPr>
        <w:tabs>
          <w:tab w:val="clear" w:pos="1134"/>
          <w:tab w:val="left" w:leader="none" w:pos="707"/>
        </w:tabs>
        <w:bidi w:val="0"/>
        <w:spacing w:before="0" w:after="0"/>
        <w:ind w:start="707" w:hanging="283"/>
        <w:jc w:val="left"/>
        <w:rPr/>
      </w:pPr>
      <w:r>
        <w:rPr/>
        <w:t xml:space="preserve">Tom Kerr-John </w:t>
      </w:r>
      <w:r>
        <w:rPr/>
        <w:t xml:space="preserve">Stahl </w:t>
      </w:r>
    </w:p>
    <w:p>
      <w:pPr>
        <w:pStyle w:val="TextBody"/>
        <w:numPr>
          <w:ilvl w:val="0"/>
          <w:numId w:val="182"/>
        </w:numPr>
        <w:tabs>
          <w:tab w:val="clear" w:pos="1134"/>
          <w:tab w:val="left" w:leader="none" w:pos="707"/>
        </w:tabs>
        <w:bidi w:val="0"/>
        <w:spacing w:before="0" w:after="0"/>
        <w:ind w:start="707" w:hanging="283"/>
        <w:jc w:val="left"/>
        <w:rPr/>
      </w:pPr>
      <w:r>
        <w:rPr/>
        <w:t xml:space="preserve">Rouva Mack-Gwyneth Guthrie </w:t>
      </w:r>
    </w:p>
    <w:p>
      <w:pPr>
        <w:pStyle w:val="TextBody"/>
        <w:numPr>
          <w:ilvl w:val="0"/>
          <w:numId w:val="182"/>
        </w:numPr>
        <w:tabs>
          <w:tab w:val="clear" w:pos="1134"/>
          <w:tab w:val="left" w:leader="none" w:pos="707"/>
        </w:tabs>
        <w:bidi w:val="0"/>
        <w:spacing w:before="0" w:after="0"/>
        <w:ind w:start="707" w:hanging="283"/>
        <w:jc w:val="left"/>
        <w:rPr/>
      </w:pPr>
      <w:r>
        <w:rPr/>
        <w:t xml:space="preserve">Victor Kemp-Iain Andrew </w:t>
      </w:r>
    </w:p>
    <w:p>
      <w:pPr>
        <w:pStyle w:val="TextBody"/>
        <w:numPr>
          <w:ilvl w:val="0"/>
          <w:numId w:val="182"/>
        </w:numPr>
        <w:tabs>
          <w:tab w:val="clear" w:pos="1134"/>
          <w:tab w:val="left" w:leader="none" w:pos="707"/>
        </w:tabs>
        <w:bidi w:val="0"/>
        <w:spacing w:before="0" w:after="0"/>
        <w:ind w:start="707" w:hanging="283"/>
        <w:jc w:val="left"/>
        <w:rPr/>
      </w:pPr>
      <w:r>
        <w:rPr/>
        <w:t xml:space="preserve">Nigel Jenkins-Keith Warwick </w:t>
      </w:r>
    </w:p>
    <w:p>
      <w:pPr>
        <w:pStyle w:val="TextBody"/>
        <w:numPr>
          <w:ilvl w:val="0"/>
          <w:numId w:val="182"/>
        </w:numPr>
        <w:tabs>
          <w:tab w:val="clear" w:pos="1134"/>
          <w:tab w:val="left" w:leader="none" w:pos="707"/>
        </w:tabs>
        <w:bidi w:val="0"/>
        <w:spacing w:before="0" w:after="0"/>
        <w:ind w:start="707" w:hanging="283"/>
        <w:jc w:val="left"/>
        <w:rPr/>
      </w:pPr>
      <w:r>
        <w:rPr/>
        <w:t xml:space="preserve">Davie Sneddon-Derek Lord </w:t>
      </w:r>
    </w:p>
    <w:p>
      <w:pPr>
        <w:pStyle w:val="TextBody"/>
        <w:numPr>
          <w:ilvl w:val="0"/>
          <w:numId w:val="182"/>
        </w:numPr>
        <w:tabs>
          <w:tab w:val="clear" w:pos="1134"/>
          <w:tab w:val="left" w:leader="none" w:pos="707"/>
        </w:tabs>
        <w:bidi w:val="0"/>
        <w:spacing w:before="0" w:after="0"/>
        <w:ind w:start="707" w:hanging="283"/>
        <w:jc w:val="left"/>
        <w:rPr/>
      </w:pPr>
      <w:r>
        <w:rPr/>
        <w:t xml:space="preserve">Niall Cassidy-Barry Lord </w:t>
      </w:r>
    </w:p>
    <w:p>
      <w:pPr>
        <w:pStyle w:val="TextBody"/>
        <w:numPr>
          <w:ilvl w:val="0"/>
          <w:numId w:val="182"/>
        </w:numPr>
        <w:tabs>
          <w:tab w:val="clear" w:pos="1134"/>
          <w:tab w:val="left" w:leader="none" w:pos="707"/>
        </w:tabs>
        <w:bidi w:val="0"/>
        <w:spacing w:before="0" w:after="0"/>
        <w:ind w:start="707" w:hanging="283"/>
        <w:jc w:val="left"/>
        <w:rPr/>
      </w:pPr>
      <w:r>
        <w:rPr/>
        <w:t xml:space="preserve">Alec MacGlashan-Stewart McMinn </w:t>
      </w:r>
    </w:p>
    <w:p>
      <w:pPr>
        <w:pStyle w:val="TextBody"/>
        <w:numPr>
          <w:ilvl w:val="0"/>
          <w:numId w:val="182"/>
        </w:numPr>
        <w:tabs>
          <w:tab w:val="clear" w:pos="1134"/>
          <w:tab w:val="left" w:leader="none" w:pos="707"/>
        </w:tabs>
        <w:bidi w:val="0"/>
        <w:spacing w:before="0" w:after="0"/>
        <w:ind w:start="707" w:hanging="283"/>
        <w:jc w:val="left"/>
        <w:rPr/>
      </w:pPr>
      <w:r>
        <w:rPr/>
        <w:t xml:space="preserve">Sally McGann-Catriona Evans </w:t>
      </w:r>
    </w:p>
    <w:p>
      <w:pPr>
        <w:pStyle w:val="TextBody"/>
        <w:numPr>
          <w:ilvl w:val="0"/>
          <w:numId w:val="182"/>
        </w:numPr>
        <w:tabs>
          <w:tab w:val="clear" w:pos="1134"/>
          <w:tab w:val="left" w:leader="none" w:pos="707"/>
        </w:tabs>
        <w:bidi w:val="0"/>
        <w:spacing w:before="0" w:after="0"/>
        <w:ind w:start="707" w:hanging="283"/>
        <w:jc w:val="left"/>
        <w:rPr/>
      </w:pPr>
      <w:r>
        <w:rPr/>
        <w:t xml:space="preserve">Sarah McDonald-Shonagh Hinta </w:t>
      </w:r>
    </w:p>
    <w:p>
      <w:pPr>
        <w:pStyle w:val="TextBody"/>
        <w:numPr>
          <w:ilvl w:val="0"/>
          <w:numId w:val="182"/>
        </w:numPr>
        <w:tabs>
          <w:tab w:val="clear" w:pos="1134"/>
          <w:tab w:val="left" w:leader="none" w:pos="707"/>
        </w:tabs>
        <w:bidi w:val="0"/>
        <w:spacing w:before="0" w:after="0"/>
        <w:ind w:start="707" w:hanging="283"/>
        <w:jc w:val="left"/>
        <w:rPr/>
      </w:pPr>
      <w:r>
        <w:rPr/>
        <w:t xml:space="preserve">Baby Sadie McDonald-Courtney Jane McWatt </w:t>
      </w:r>
    </w:p>
    <w:p>
      <w:pPr>
        <w:pStyle w:val="TextBody"/>
        <w:numPr>
          <w:ilvl w:val="0"/>
          <w:numId w:val="182"/>
        </w:numPr>
        <w:tabs>
          <w:tab w:val="clear" w:pos="1134"/>
          <w:tab w:val="left" w:leader="none" w:pos="707"/>
        </w:tabs>
        <w:bidi w:val="0"/>
        <w:spacing w:before="0" w:after="0"/>
        <w:ind w:start="707" w:hanging="283"/>
        <w:jc w:val="left"/>
        <w:rPr/>
      </w:pPr>
      <w:r>
        <w:rPr/>
        <w:t xml:space="preserve">PC Tony Piacentini-Alan McHugh... </w:t>
      </w:r>
    </w:p>
    <w:p>
      <w:pPr>
        <w:pStyle w:val="TextBody"/>
        <w:numPr>
          <w:ilvl w:val="0"/>
          <w:numId w:val="182"/>
        </w:numPr>
        <w:tabs>
          <w:tab w:val="clear" w:pos="1134"/>
          <w:tab w:val="left" w:leader="none" w:pos="707"/>
        </w:tabs>
        <w:bidi w:val="0"/>
        <w:spacing w:before="0" w:after="0"/>
        <w:ind w:start="707" w:hanging="283"/>
        <w:jc w:val="left"/>
        <w:rPr/>
      </w:pPr>
      <w:r>
        <w:rPr/>
        <w:t xml:space="preserve">Chic Cherry-Andy Cameron </w:t>
      </w:r>
    </w:p>
    <w:p>
      <w:pPr>
        <w:pStyle w:val="TextBody"/>
        <w:numPr>
          <w:ilvl w:val="0"/>
          <w:numId w:val="182"/>
        </w:numPr>
        <w:tabs>
          <w:tab w:val="clear" w:pos="1134"/>
          <w:tab w:val="left" w:leader="none" w:pos="707"/>
        </w:tabs>
        <w:bidi w:val="0"/>
        <w:spacing w:before="0" w:after="0"/>
        <w:ind w:start="707" w:hanging="283"/>
        <w:jc w:val="left"/>
        <w:rPr/>
      </w:pPr>
      <w:r>
        <w:rPr/>
        <w:t xml:space="preserve">Paul Lafferty-Simon Weir </w:t>
      </w:r>
    </w:p>
    <w:p>
      <w:pPr>
        <w:pStyle w:val="TextBody"/>
        <w:numPr>
          <w:ilvl w:val="0"/>
          <w:numId w:val="182"/>
        </w:numPr>
        <w:tabs>
          <w:tab w:val="clear" w:pos="1134"/>
          <w:tab w:val="left" w:leader="none" w:pos="707"/>
        </w:tabs>
        <w:bidi w:val="0"/>
        <w:spacing w:before="0" w:after="0"/>
        <w:ind w:start="707" w:hanging="283"/>
        <w:jc w:val="left"/>
        <w:rPr/>
      </w:pPr>
      <w:r>
        <w:rPr/>
        <w:t xml:space="preserve">Ewan Logan-Gordon Brown </w:t>
      </w:r>
    </w:p>
    <w:p>
      <w:pPr>
        <w:pStyle w:val="TextBody"/>
        <w:numPr>
          <w:ilvl w:val="0"/>
          <w:numId w:val="182"/>
        </w:numPr>
        <w:tabs>
          <w:tab w:val="clear" w:pos="1134"/>
          <w:tab w:val="left" w:leader="none" w:pos="707"/>
        </w:tabs>
        <w:bidi w:val="0"/>
        <w:spacing w:before="0" w:after="0"/>
        <w:ind w:start="707" w:hanging="283"/>
        <w:jc w:val="left"/>
        <w:rPr/>
      </w:pPr>
      <w:r>
        <w:rPr/>
        <w:t xml:space="preserve">Herra Spinetti-Terry Wale </w:t>
      </w:r>
    </w:p>
    <w:p>
      <w:pPr>
        <w:pStyle w:val="TextBody"/>
        <w:numPr>
          <w:ilvl w:val="0"/>
          <w:numId w:val="182"/>
        </w:numPr>
        <w:tabs>
          <w:tab w:val="clear" w:pos="1134"/>
          <w:tab w:val="left" w:leader="none" w:pos="707"/>
        </w:tabs>
        <w:bidi w:val="0"/>
        <w:spacing w:before="0" w:after="0"/>
        <w:ind w:start="707" w:hanging="283"/>
        <w:jc w:val="left"/>
        <w:rPr/>
      </w:pPr>
      <w:r>
        <w:rPr/>
        <w:t xml:space="preserve">Kitty McIvor-Sarah Gudgeon Kitty McIvor-Sarah Gudgeon </w:t>
      </w:r>
    </w:p>
    <w:p>
      <w:pPr>
        <w:pStyle w:val="TextBody"/>
        <w:numPr>
          <w:ilvl w:val="0"/>
          <w:numId w:val="182"/>
        </w:numPr>
        <w:tabs>
          <w:tab w:val="clear" w:pos="1134"/>
          <w:tab w:val="left" w:leader="none" w:pos="707"/>
        </w:tabs>
        <w:bidi w:val="0"/>
        <w:spacing w:before="0" w:after="0"/>
        <w:ind w:start="707" w:hanging="283"/>
        <w:jc w:val="left"/>
        <w:rPr/>
      </w:pPr>
      <w:r>
        <w:rPr/>
        <w:t xml:space="preserve">Lynne McNeil-Gillian McNeil </w:t>
      </w:r>
    </w:p>
    <w:p>
      <w:pPr>
        <w:pStyle w:val="TextBody"/>
        <w:numPr>
          <w:ilvl w:val="0"/>
          <w:numId w:val="182"/>
        </w:numPr>
        <w:tabs>
          <w:tab w:val="clear" w:pos="1134"/>
          <w:tab w:val="left" w:leader="none" w:pos="707"/>
        </w:tabs>
        <w:bidi w:val="0"/>
        <w:ind w:start="707" w:hanging="283"/>
        <w:jc w:val="left"/>
        <w:rPr/>
      </w:pPr>
      <w:r>
        <w:rPr/>
        <w:t xml:space="preserve">Maanmittari-Ronnie Simon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Inverdarrochia elokuvassa Take the High Road...</w:t>
      </w:r>
    </w:p>
    <w:p>
      <w:pPr>
        <w:pStyle w:val="TextBody"/>
        <w:bidi w:val="0"/>
        <w:jc w:val="left"/>
        <w:rPr>
          <w:b/>
          <w:shd w:val="clear" w:fill="FFFF00"/>
        </w:rPr>
      </w:pPr>
      <w:r>
        <w:rPr>
          <w:b/>
          <w:shd w:val="clear" w:fill="FFFF00"/>
        </w:rPr>
        <w:t xml:space="preserve">Teksti numero 1</w:t>
      </w:r>
    </w:p>
    <w:p>
      <w:pPr>
        <w:pStyle w:val="TextBody"/>
        <w:numPr>
          <w:ilvl w:val="0"/>
          <w:numId w:val="183"/>
        </w:numPr>
        <w:tabs>
          <w:tab w:val="clear" w:pos="1134"/>
          <w:tab w:val="left" w:leader="none" w:pos="720"/>
        </w:tabs>
        <w:bidi w:val="0"/>
        <w:ind w:start="720" w:hanging="283"/>
        <w:jc w:val="left"/>
        <w:rPr/>
      </w:pPr>
      <w:r>
        <w:rPr/>
        <w:t xml:space="preserve">Margo McGeogh (</w:t>
      </w:r>
      <w:r>
        <w:rPr>
          <w:color w:val="A9A9A9"/>
        </w:rPr>
        <w:t xml:space="preserve">Mandy Matthews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Margoa elokuvassa Take the High Road</w:t>
      </w:r>
    </w:p>
    <w:p>
      <w:pPr>
        <w:pStyle w:val="TextBody"/>
        <w:bidi w:val="0"/>
        <w:jc w:val="left"/>
        <w:rPr>
          <w:b/>
          <w:u w:val="single"/>
          <w:shd w:val="clear" w:fill="FFFF00"/>
        </w:rPr>
      </w:pPr>
      <w:r>
        <w:rPr>
          <w:b/>
          <w:u w:val="single"/>
          <w:shd w:val="clear" w:fill="FFFF00"/>
        </w:rPr>
        <w:t xml:space="preserve">Asiakirjan numero 20287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Ann Blyth tunnettiin lahjakkaana laulajana, </w:t>
      </w:r>
      <w:r>
        <w:rPr>
          <w:color w:val="A9A9A9"/>
        </w:rPr>
        <w:t xml:space="preserve">Gogi Grant </w:t>
      </w:r>
      <w:r>
        <w:rPr/>
        <w:t xml:space="preserve">dubasi hänen äänensä</w:t>
      </w:r>
      <w:r>
        <w:rPr/>
        <w:t xml:space="preserve">. Soundtrack-albumi on saatavana CD-levyllä.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Helen Morganin tarinan laulut?</w:t>
      </w:r>
    </w:p>
    <w:p>
      <w:pPr>
        <w:pStyle w:val="TextBody"/>
        <w:bidi w:val="0"/>
        <w:jc w:val="left"/>
        <w:rPr>
          <w:b/>
          <w:u w:val="single"/>
          <w:shd w:val="clear" w:fill="FFFF00"/>
        </w:rPr>
      </w:pPr>
      <w:r>
        <w:rPr>
          <w:b/>
          <w:u w:val="single"/>
          <w:shd w:val="clear" w:fill="FFFF00"/>
        </w:rPr>
        <w:t xml:space="preserve">Asiakirjan numero 20288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177"/>
        <w:gridCol w:w="1496"/>
        <w:gridCol w:w="2644"/>
        <w:gridCol w:w="506"/>
        <w:gridCol w:w="506"/>
        <w:gridCol w:w="506"/>
        <w:gridCol w:w="506"/>
        <w:gridCol w:w="864"/>
      </w:tblGrid>
      <w:tr>
        <w:trPr/>
        <w:tc>
          <w:tcPr>
            <w:tcW w:w="3177" w:type="dxa"/>
            <w:tcBorders/>
            <w:vAlign w:val="center"/>
          </w:tcPr>
          <w:p>
            <w:pPr>
              <w:pStyle w:val="TableHeading"/>
              <w:suppressLineNumbers/>
              <w:bidi w:val="0"/>
              <w:spacing w:before="0" w:after="283"/>
              <w:jc w:val="center"/>
              <w:rPr/>
            </w:pPr>
            <w:r>
              <w:rPr/>
              <w:t xml:space="preserve">Nimi </w:t>
            </w:r>
          </w:p>
        </w:tc>
        <w:tc>
          <w:tcPr>
            <w:tcW w:w="1496" w:type="dxa"/>
            <w:tcBorders/>
            <w:vAlign w:val="center"/>
          </w:tcPr>
          <w:p>
            <w:pPr>
              <w:pStyle w:val="TableHeading"/>
              <w:suppressLineNumbers/>
              <w:bidi w:val="0"/>
              <w:spacing w:before="0" w:after="283"/>
              <w:jc w:val="center"/>
              <w:rPr/>
            </w:pPr>
            <w:r>
              <w:rPr/>
              <w:t xml:space="preserve">Nat </w:t>
            </w:r>
          </w:p>
        </w:tc>
        <w:tc>
          <w:tcPr>
            <w:tcW w:w="2644" w:type="dxa"/>
            <w:tcBorders/>
            <w:vAlign w:val="center"/>
          </w:tcPr>
          <w:p>
            <w:pPr>
              <w:pStyle w:val="TableHeading"/>
              <w:suppressLineNumbers/>
              <w:bidi w:val="0"/>
              <w:spacing w:before="0" w:after="283"/>
              <w:jc w:val="center"/>
              <w:rPr/>
            </w:pPr>
            <w:r>
              <w:rPr/>
              <w:t xml:space="preserve">Toimeksianto </w:t>
            </w:r>
          </w:p>
        </w:tc>
        <w:tc>
          <w:tcPr>
            <w:tcW w:w="506" w:type="dxa"/>
            <w:tcBorders/>
            <w:vAlign w:val="center"/>
          </w:tcPr>
          <w:p>
            <w:pPr>
              <w:pStyle w:val="TableHeading"/>
              <w:bidi w:val="0"/>
              <w:spacing w:before="0" w:after="283"/>
              <w:rPr>
                <w:sz w:val="4"/>
                <w:szCs w:val="4"/>
              </w:rPr>
            </w:pPr>
            <w:r>
              <w:rPr>
                <w:sz w:val="4"/>
                <w:szCs w:val="4"/>
              </w:rPr>
            </w:r>
          </w:p>
        </w:tc>
        <w:tc>
          <w:tcPr>
            <w:tcW w:w="506" w:type="dxa"/>
            <w:tcBorders/>
            <w:vAlign w:val="center"/>
          </w:tcPr>
          <w:p>
            <w:pPr>
              <w:pStyle w:val="TableHeading"/>
              <w:bidi w:val="0"/>
              <w:spacing w:before="0" w:after="283"/>
              <w:rPr>
                <w:sz w:val="4"/>
                <w:szCs w:val="4"/>
              </w:rPr>
            </w:pPr>
            <w:r>
              <w:rPr>
                <w:sz w:val="4"/>
                <w:szCs w:val="4"/>
              </w:rPr>
            </w:r>
          </w:p>
        </w:tc>
        <w:tc>
          <w:tcPr>
            <w:tcW w:w="506" w:type="dxa"/>
            <w:tcBorders/>
            <w:vAlign w:val="center"/>
          </w:tcPr>
          <w:p>
            <w:pPr>
              <w:pStyle w:val="TableHeading"/>
              <w:bidi w:val="0"/>
              <w:spacing w:before="0" w:after="283"/>
              <w:rPr>
                <w:sz w:val="4"/>
                <w:szCs w:val="4"/>
              </w:rPr>
            </w:pPr>
            <w:r>
              <w:rPr>
                <w:sz w:val="4"/>
                <w:szCs w:val="4"/>
              </w:rPr>
            </w:r>
          </w:p>
        </w:tc>
        <w:tc>
          <w:tcPr>
            <w:tcW w:w="506" w:type="dxa"/>
            <w:tcBorders/>
            <w:vAlign w:val="center"/>
          </w:tcPr>
          <w:p>
            <w:pPr>
              <w:pStyle w:val="TableHeading"/>
              <w:bidi w:val="0"/>
              <w:spacing w:before="0" w:after="283"/>
              <w:rPr>
                <w:sz w:val="4"/>
                <w:szCs w:val="4"/>
              </w:rPr>
            </w:pPr>
            <w:r>
              <w:rPr>
                <w:sz w:val="4"/>
                <w:szCs w:val="4"/>
              </w:rPr>
            </w:r>
          </w:p>
        </w:tc>
        <w:tc>
          <w:tcPr>
            <w:tcW w:w="864" w:type="dxa"/>
            <w:tcBorders/>
            <w:vAlign w:val="center"/>
          </w:tcPr>
          <w:p>
            <w:pPr>
              <w:pStyle w:val="TableHeading"/>
              <w:suppressLineNumbers/>
              <w:bidi w:val="0"/>
              <w:spacing w:before="0" w:after="283"/>
              <w:jc w:val="center"/>
              <w:rPr/>
            </w:pPr>
            <w:r>
              <w:rPr/>
              <w:t xml:space="preserve">Voitto-% </w:t>
            </w:r>
          </w:p>
        </w:tc>
      </w:tr>
      <w:tr>
        <w:trPr/>
        <w:tc>
          <w:tcPr>
            <w:tcW w:w="3177" w:type="dxa"/>
            <w:tcBorders/>
            <w:vAlign w:val="center"/>
          </w:tcPr>
          <w:p>
            <w:pPr>
              <w:pStyle w:val="TableHeading"/>
              <w:suppressLineNumbers/>
              <w:bidi w:val="0"/>
              <w:spacing w:before="0" w:after="283"/>
              <w:jc w:val="center"/>
              <w:rPr/>
            </w:pPr>
            <w:r>
              <w:rPr/>
              <w:t xml:space="preserve">Ramster, James James Ramster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elokuu 1904 -- huhtikuu 1905 </w:t>
            </w:r>
          </w:p>
        </w:tc>
        <w:tc>
          <w:tcPr>
            <w:tcW w:w="506" w:type="dxa"/>
            <w:tcBorders/>
            <w:vAlign w:val="center"/>
          </w:tcPr>
          <w:p>
            <w:pPr>
              <w:pStyle w:val="TableContents"/>
              <w:bidi w:val="0"/>
              <w:spacing w:before="0" w:after="283"/>
              <w:jc w:val="left"/>
              <w:rPr/>
            </w:pPr>
            <w:r>
              <w:rPr/>
              <w:t xml:space="preserve">0 </w:t>
            </w:r>
          </w:p>
        </w:tc>
        <w:tc>
          <w:tcPr>
            <w:tcW w:w="506" w:type="dxa"/>
            <w:tcBorders/>
            <w:vAlign w:val="center"/>
          </w:tcPr>
          <w:p>
            <w:pPr>
              <w:pStyle w:val="TableContents"/>
              <w:bidi w:val="0"/>
              <w:spacing w:before="0" w:after="283"/>
              <w:jc w:val="left"/>
              <w:rPr/>
            </w:pPr>
            <w:r>
              <w:rPr/>
              <w:t xml:space="preserve">0 </w:t>
            </w:r>
          </w:p>
        </w:tc>
        <w:tc>
          <w:tcPr>
            <w:tcW w:w="506" w:type="dxa"/>
            <w:tcBorders/>
            <w:vAlign w:val="center"/>
          </w:tcPr>
          <w:p>
            <w:pPr>
              <w:pStyle w:val="TableContents"/>
              <w:bidi w:val="0"/>
              <w:spacing w:before="0" w:after="283"/>
              <w:jc w:val="left"/>
              <w:rPr/>
            </w:pPr>
            <w:r>
              <w:rPr/>
              <w:t xml:space="preserve">0 </w:t>
            </w:r>
          </w:p>
        </w:tc>
        <w:tc>
          <w:tcPr>
            <w:tcW w:w="506" w:type="dxa"/>
            <w:tcBorders/>
            <w:vAlign w:val="center"/>
          </w:tcPr>
          <w:p>
            <w:pPr>
              <w:pStyle w:val="TableContents"/>
              <w:bidi w:val="0"/>
              <w:spacing w:before="0" w:after="283"/>
              <w:jc w:val="left"/>
              <w:rPr/>
            </w:pPr>
            <w:r>
              <w:rPr/>
              <w:t xml:space="preserve">0 </w:t>
            </w:r>
          </w:p>
        </w:tc>
        <w:tc>
          <w:tcPr>
            <w:tcW w:w="864" w:type="dxa"/>
            <w:tcBorders/>
            <w:vAlign w:val="center"/>
          </w:tcPr>
          <w:p>
            <w:pPr>
              <w:pStyle w:val="TableContents"/>
              <w:bidi w:val="0"/>
              <w:spacing w:before="0" w:after="283"/>
              <w:jc w:val="left"/>
              <w:rPr/>
            </w:pPr>
            <w:r>
              <w:rPr/>
              <w:t xml:space="preserve">00.00 </w:t>
            </w:r>
          </w:p>
        </w:tc>
      </w:tr>
      <w:tr>
        <w:trPr/>
        <w:tc>
          <w:tcPr>
            <w:tcW w:w="3177" w:type="dxa"/>
            <w:tcBorders/>
            <w:vAlign w:val="center"/>
          </w:tcPr>
          <w:p>
            <w:pPr>
              <w:pStyle w:val="TableHeading"/>
              <w:suppressLineNumbers/>
              <w:bidi w:val="0"/>
              <w:spacing w:before="0" w:after="283"/>
              <w:jc w:val="center"/>
              <w:rPr/>
            </w:pPr>
            <w:r>
              <w:rPr/>
              <w:t xml:space="preserve">Langley, Ambrose Ambrose Langley Ambrose Langley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huhtikuu 1905 -- huhtikuu 1913 </w:t>
            </w:r>
          </w:p>
        </w:tc>
        <w:tc>
          <w:tcPr>
            <w:tcW w:w="506" w:type="dxa"/>
            <w:tcBorders/>
            <w:vAlign w:val="center"/>
          </w:tcPr>
          <w:p>
            <w:pPr>
              <w:pStyle w:val="TableContents"/>
              <w:bidi w:val="0"/>
              <w:spacing w:before="0" w:after="283"/>
              <w:jc w:val="left"/>
              <w:rPr/>
            </w:pPr>
            <w:r>
              <w:rPr/>
              <w:t xml:space="preserve">318 </w:t>
            </w:r>
          </w:p>
        </w:tc>
        <w:tc>
          <w:tcPr>
            <w:tcW w:w="506" w:type="dxa"/>
            <w:tcBorders/>
            <w:vAlign w:val="center"/>
          </w:tcPr>
          <w:p>
            <w:pPr>
              <w:pStyle w:val="TableContents"/>
              <w:bidi w:val="0"/>
              <w:spacing w:before="0" w:after="283"/>
              <w:jc w:val="left"/>
              <w:rPr/>
            </w:pPr>
            <w:r>
              <w:rPr/>
              <w:t xml:space="preserve">143 </w:t>
            </w:r>
          </w:p>
        </w:tc>
        <w:tc>
          <w:tcPr>
            <w:tcW w:w="506" w:type="dxa"/>
            <w:tcBorders/>
            <w:vAlign w:val="center"/>
          </w:tcPr>
          <w:p>
            <w:pPr>
              <w:pStyle w:val="TableContents"/>
              <w:bidi w:val="0"/>
              <w:spacing w:before="0" w:after="283"/>
              <w:jc w:val="left"/>
              <w:rPr/>
            </w:pPr>
            <w:r>
              <w:rPr/>
              <w:t xml:space="preserve">67 </w:t>
            </w:r>
          </w:p>
        </w:tc>
        <w:tc>
          <w:tcPr>
            <w:tcW w:w="506" w:type="dxa"/>
            <w:tcBorders/>
            <w:vAlign w:val="center"/>
          </w:tcPr>
          <w:p>
            <w:pPr>
              <w:pStyle w:val="TableContents"/>
              <w:bidi w:val="0"/>
              <w:spacing w:before="0" w:after="283"/>
              <w:jc w:val="left"/>
              <w:rPr/>
            </w:pPr>
            <w:r>
              <w:rPr/>
              <w:t xml:space="preserve">108 </w:t>
            </w:r>
          </w:p>
        </w:tc>
        <w:tc>
          <w:tcPr>
            <w:tcW w:w="864" w:type="dxa"/>
            <w:tcBorders/>
            <w:vAlign w:val="center"/>
          </w:tcPr>
          <w:p>
            <w:pPr>
              <w:pStyle w:val="TableContents"/>
              <w:bidi w:val="0"/>
              <w:spacing w:before="0" w:after="283"/>
              <w:jc w:val="left"/>
              <w:rPr/>
            </w:pPr>
            <w:r>
              <w:rPr/>
              <w:t xml:space="preserve">44.96 </w:t>
            </w:r>
          </w:p>
        </w:tc>
      </w:tr>
      <w:tr>
        <w:trPr/>
        <w:tc>
          <w:tcPr>
            <w:tcW w:w="3177" w:type="dxa"/>
            <w:tcBorders/>
            <w:vAlign w:val="center"/>
          </w:tcPr>
          <w:p>
            <w:pPr>
              <w:pStyle w:val="TableHeading"/>
              <w:suppressLineNumbers/>
              <w:bidi w:val="0"/>
              <w:spacing w:before="0" w:after="283"/>
              <w:jc w:val="center"/>
              <w:rPr/>
            </w:pPr>
            <w:r>
              <w:rPr/>
              <w:t xml:space="preserve">Chapman, Harry Harry Chapman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huhtikuu 1913 -- syyskuu 1914 </w:t>
            </w:r>
          </w:p>
        </w:tc>
        <w:tc>
          <w:tcPr>
            <w:tcW w:w="506" w:type="dxa"/>
            <w:tcBorders/>
            <w:vAlign w:val="center"/>
          </w:tcPr>
          <w:p>
            <w:pPr>
              <w:pStyle w:val="TableContents"/>
              <w:bidi w:val="0"/>
              <w:spacing w:before="0" w:after="283"/>
              <w:jc w:val="left"/>
              <w:rPr/>
            </w:pPr>
            <w:r>
              <w:rPr/>
              <w:t xml:space="preserve">45 </w:t>
            </w:r>
          </w:p>
        </w:tc>
        <w:tc>
          <w:tcPr>
            <w:tcW w:w="506" w:type="dxa"/>
            <w:tcBorders/>
            <w:vAlign w:val="center"/>
          </w:tcPr>
          <w:p>
            <w:pPr>
              <w:pStyle w:val="TableContents"/>
              <w:bidi w:val="0"/>
              <w:spacing w:before="0" w:after="283"/>
              <w:jc w:val="left"/>
              <w:rPr/>
            </w:pPr>
            <w:r>
              <w:rPr/>
              <w:t xml:space="preserve">20 </w:t>
            </w:r>
          </w:p>
        </w:tc>
        <w:tc>
          <w:tcPr>
            <w:tcW w:w="506" w:type="dxa"/>
            <w:tcBorders/>
            <w:vAlign w:val="center"/>
          </w:tcPr>
          <w:p>
            <w:pPr>
              <w:pStyle w:val="TableContents"/>
              <w:bidi w:val="0"/>
              <w:spacing w:before="0" w:after="283"/>
              <w:jc w:val="left"/>
              <w:rPr/>
            </w:pPr>
            <w:r>
              <w:rPr/>
              <w:t xml:space="preserve">10 </w:t>
            </w:r>
          </w:p>
        </w:tc>
        <w:tc>
          <w:tcPr>
            <w:tcW w:w="506" w:type="dxa"/>
            <w:tcBorders/>
            <w:vAlign w:val="center"/>
          </w:tcPr>
          <w:p>
            <w:pPr>
              <w:pStyle w:val="TableContents"/>
              <w:bidi w:val="0"/>
              <w:spacing w:before="0" w:after="283"/>
              <w:jc w:val="left"/>
              <w:rPr/>
            </w:pPr>
            <w:r>
              <w:rPr/>
              <w:t xml:space="preserve">15 </w:t>
            </w:r>
          </w:p>
        </w:tc>
        <w:tc>
          <w:tcPr>
            <w:tcW w:w="864" w:type="dxa"/>
            <w:tcBorders/>
            <w:vAlign w:val="center"/>
          </w:tcPr>
          <w:p>
            <w:pPr>
              <w:pStyle w:val="TableContents"/>
              <w:bidi w:val="0"/>
              <w:spacing w:before="0" w:after="283"/>
              <w:jc w:val="left"/>
              <w:rPr/>
            </w:pPr>
            <w:r>
              <w:rPr/>
              <w:t xml:space="preserve">44.44 </w:t>
            </w:r>
          </w:p>
        </w:tc>
      </w:tr>
      <w:tr>
        <w:trPr/>
        <w:tc>
          <w:tcPr>
            <w:tcW w:w="3177" w:type="dxa"/>
            <w:tcBorders/>
            <w:vAlign w:val="center"/>
          </w:tcPr>
          <w:p>
            <w:pPr>
              <w:pStyle w:val="TableHeading"/>
              <w:suppressLineNumbers/>
              <w:bidi w:val="0"/>
              <w:spacing w:before="0" w:after="283"/>
              <w:jc w:val="center"/>
              <w:rPr/>
            </w:pPr>
            <w:r>
              <w:rPr/>
              <w:t xml:space="preserve">Stringer, Fred Fred Stringer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Syyskuu 1914 -- heinäkuu 1916 </w:t>
            </w:r>
          </w:p>
        </w:tc>
        <w:tc>
          <w:tcPr>
            <w:tcW w:w="506" w:type="dxa"/>
            <w:tcBorders/>
            <w:vAlign w:val="center"/>
          </w:tcPr>
          <w:p>
            <w:pPr>
              <w:pStyle w:val="TableContents"/>
              <w:bidi w:val="0"/>
              <w:spacing w:before="0" w:after="283"/>
              <w:jc w:val="left"/>
              <w:rPr/>
            </w:pPr>
            <w:r>
              <w:rPr/>
              <w:t xml:space="preserve">43 </w:t>
            </w:r>
          </w:p>
        </w:tc>
        <w:tc>
          <w:tcPr>
            <w:tcW w:w="506" w:type="dxa"/>
            <w:tcBorders/>
            <w:vAlign w:val="center"/>
          </w:tcPr>
          <w:p>
            <w:pPr>
              <w:pStyle w:val="TableContents"/>
              <w:bidi w:val="0"/>
              <w:spacing w:before="0" w:after="283"/>
              <w:jc w:val="left"/>
              <w:rPr/>
            </w:pPr>
            <w:r>
              <w:rPr/>
              <w:t xml:space="preserve">22 </w:t>
            </w:r>
          </w:p>
        </w:tc>
        <w:tc>
          <w:tcPr>
            <w:tcW w:w="506" w:type="dxa"/>
            <w:tcBorders/>
            <w:vAlign w:val="center"/>
          </w:tcPr>
          <w:p>
            <w:pPr>
              <w:pStyle w:val="TableContents"/>
              <w:bidi w:val="0"/>
              <w:spacing w:before="0" w:after="283"/>
              <w:jc w:val="left"/>
              <w:rPr/>
            </w:pPr>
            <w:r>
              <w:rPr/>
              <w:t xml:space="preserve">6 </w:t>
            </w:r>
          </w:p>
        </w:tc>
        <w:tc>
          <w:tcPr>
            <w:tcW w:w="506" w:type="dxa"/>
            <w:tcBorders/>
            <w:vAlign w:val="center"/>
          </w:tcPr>
          <w:p>
            <w:pPr>
              <w:pStyle w:val="TableContents"/>
              <w:bidi w:val="0"/>
              <w:spacing w:before="0" w:after="283"/>
              <w:jc w:val="left"/>
              <w:rPr/>
            </w:pPr>
            <w:r>
              <w:rPr/>
              <w:t xml:space="preserve">15 </w:t>
            </w:r>
          </w:p>
        </w:tc>
        <w:tc>
          <w:tcPr>
            <w:tcW w:w="864" w:type="dxa"/>
            <w:tcBorders/>
            <w:vAlign w:val="center"/>
          </w:tcPr>
          <w:p>
            <w:pPr>
              <w:pStyle w:val="TableContents"/>
              <w:bidi w:val="0"/>
              <w:spacing w:before="0" w:after="283"/>
              <w:jc w:val="left"/>
              <w:rPr/>
            </w:pPr>
            <w:r>
              <w:rPr/>
              <w:t xml:space="preserve">51.16 </w:t>
            </w:r>
          </w:p>
        </w:tc>
      </w:tr>
      <w:tr>
        <w:trPr/>
        <w:tc>
          <w:tcPr>
            <w:tcW w:w="3177" w:type="dxa"/>
            <w:tcBorders/>
            <w:vAlign w:val="center"/>
          </w:tcPr>
          <w:p>
            <w:pPr>
              <w:pStyle w:val="TableHeading"/>
              <w:suppressLineNumbers/>
              <w:bidi w:val="0"/>
              <w:spacing w:before="0" w:after="283"/>
              <w:jc w:val="center"/>
              <w:rPr/>
            </w:pPr>
            <w:r>
              <w:rPr/>
              <w:t xml:space="preserve">Menzies, David David Menzies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heinäkuu 1916 -- kesäkuu 1921 </w:t>
            </w:r>
          </w:p>
        </w:tc>
        <w:tc>
          <w:tcPr>
            <w:tcW w:w="506" w:type="dxa"/>
            <w:tcBorders/>
            <w:vAlign w:val="center"/>
          </w:tcPr>
          <w:p>
            <w:pPr>
              <w:pStyle w:val="TableContents"/>
              <w:bidi w:val="0"/>
              <w:spacing w:before="0" w:after="283"/>
              <w:jc w:val="left"/>
              <w:rPr/>
            </w:pPr>
            <w:r>
              <w:rPr/>
              <w:t xml:space="preserve">90 </w:t>
            </w:r>
          </w:p>
        </w:tc>
        <w:tc>
          <w:tcPr>
            <w:tcW w:w="506" w:type="dxa"/>
            <w:tcBorders/>
            <w:vAlign w:val="center"/>
          </w:tcPr>
          <w:p>
            <w:pPr>
              <w:pStyle w:val="TableContents"/>
              <w:bidi w:val="0"/>
              <w:spacing w:before="0" w:after="283"/>
              <w:jc w:val="left"/>
              <w:rPr/>
            </w:pPr>
            <w:r>
              <w:rPr/>
              <w:t xml:space="preserve">31 </w:t>
            </w:r>
          </w:p>
        </w:tc>
        <w:tc>
          <w:tcPr>
            <w:tcW w:w="506" w:type="dxa"/>
            <w:tcBorders/>
            <w:vAlign w:val="center"/>
          </w:tcPr>
          <w:p>
            <w:pPr>
              <w:pStyle w:val="TableContents"/>
              <w:bidi w:val="0"/>
              <w:spacing w:before="0" w:after="283"/>
              <w:jc w:val="left"/>
              <w:rPr/>
            </w:pPr>
            <w:r>
              <w:rPr/>
              <w:t xml:space="preserve">27 </w:t>
            </w:r>
          </w:p>
        </w:tc>
        <w:tc>
          <w:tcPr>
            <w:tcW w:w="506" w:type="dxa"/>
            <w:tcBorders/>
            <w:vAlign w:val="center"/>
          </w:tcPr>
          <w:p>
            <w:pPr>
              <w:pStyle w:val="TableContents"/>
              <w:bidi w:val="0"/>
              <w:spacing w:before="0" w:after="283"/>
              <w:jc w:val="left"/>
              <w:rPr/>
            </w:pPr>
            <w:r>
              <w:rPr/>
              <w:t xml:space="preserve">32 </w:t>
            </w:r>
          </w:p>
        </w:tc>
        <w:tc>
          <w:tcPr>
            <w:tcW w:w="864" w:type="dxa"/>
            <w:tcBorders/>
            <w:vAlign w:val="center"/>
          </w:tcPr>
          <w:p>
            <w:pPr>
              <w:pStyle w:val="TableContents"/>
              <w:bidi w:val="0"/>
              <w:spacing w:before="0" w:after="283"/>
              <w:jc w:val="left"/>
              <w:rPr/>
            </w:pPr>
            <w:r>
              <w:rPr/>
              <w:t xml:space="preserve">34.44 </w:t>
            </w:r>
          </w:p>
        </w:tc>
      </w:tr>
      <w:tr>
        <w:trPr/>
        <w:tc>
          <w:tcPr>
            <w:tcW w:w="3177" w:type="dxa"/>
            <w:tcBorders/>
            <w:vAlign w:val="center"/>
          </w:tcPr>
          <w:p>
            <w:pPr>
              <w:pStyle w:val="TableHeading"/>
              <w:suppressLineNumbers/>
              <w:bidi w:val="0"/>
              <w:spacing w:before="0" w:after="283"/>
              <w:jc w:val="center"/>
              <w:rPr/>
            </w:pPr>
            <w:r>
              <w:rPr/>
              <w:t xml:space="preserve">Lewis, Percy Percy Lewis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heinäkuu 1921 -- tammikuu 1923 </w:t>
            </w:r>
          </w:p>
        </w:tc>
        <w:tc>
          <w:tcPr>
            <w:tcW w:w="506" w:type="dxa"/>
            <w:tcBorders/>
            <w:vAlign w:val="center"/>
          </w:tcPr>
          <w:p>
            <w:pPr>
              <w:pStyle w:val="TableContents"/>
              <w:bidi w:val="0"/>
              <w:spacing w:before="0" w:after="283"/>
              <w:jc w:val="left"/>
              <w:rPr/>
            </w:pPr>
            <w:r>
              <w:rPr/>
              <w:t xml:space="preserve">71 </w:t>
            </w:r>
          </w:p>
        </w:tc>
        <w:tc>
          <w:tcPr>
            <w:tcW w:w="506" w:type="dxa"/>
            <w:tcBorders/>
            <w:vAlign w:val="center"/>
          </w:tcPr>
          <w:p>
            <w:pPr>
              <w:pStyle w:val="TableContents"/>
              <w:bidi w:val="0"/>
              <w:spacing w:before="0" w:after="283"/>
              <w:jc w:val="left"/>
              <w:rPr/>
            </w:pPr>
            <w:r>
              <w:rPr/>
              <w:t xml:space="preserve">27 </w:t>
            </w:r>
          </w:p>
        </w:tc>
        <w:tc>
          <w:tcPr>
            <w:tcW w:w="506" w:type="dxa"/>
            <w:tcBorders/>
            <w:vAlign w:val="center"/>
          </w:tcPr>
          <w:p>
            <w:pPr>
              <w:pStyle w:val="TableContents"/>
              <w:bidi w:val="0"/>
              <w:spacing w:before="0" w:after="283"/>
              <w:jc w:val="left"/>
              <w:rPr/>
            </w:pPr>
            <w:r>
              <w:rPr/>
              <w:t xml:space="preserve">18 </w:t>
            </w:r>
          </w:p>
        </w:tc>
        <w:tc>
          <w:tcPr>
            <w:tcW w:w="506" w:type="dxa"/>
            <w:tcBorders/>
            <w:vAlign w:val="center"/>
          </w:tcPr>
          <w:p>
            <w:pPr>
              <w:pStyle w:val="TableContents"/>
              <w:bidi w:val="0"/>
              <w:spacing w:before="0" w:after="283"/>
              <w:jc w:val="left"/>
              <w:rPr/>
            </w:pPr>
            <w:r>
              <w:rPr/>
              <w:t xml:space="preserve">26 </w:t>
            </w:r>
          </w:p>
        </w:tc>
        <w:tc>
          <w:tcPr>
            <w:tcW w:w="864" w:type="dxa"/>
            <w:tcBorders/>
            <w:vAlign w:val="center"/>
          </w:tcPr>
          <w:p>
            <w:pPr>
              <w:pStyle w:val="TableContents"/>
              <w:bidi w:val="0"/>
              <w:spacing w:before="0" w:after="283"/>
              <w:jc w:val="left"/>
              <w:rPr/>
            </w:pPr>
            <w:r>
              <w:rPr/>
              <w:t xml:space="preserve">38.02 </w:t>
            </w:r>
          </w:p>
        </w:tc>
      </w:tr>
      <w:tr>
        <w:trPr/>
        <w:tc>
          <w:tcPr>
            <w:tcW w:w="3177" w:type="dxa"/>
            <w:tcBorders/>
            <w:vAlign w:val="center"/>
          </w:tcPr>
          <w:p>
            <w:pPr>
              <w:pStyle w:val="TableHeading"/>
              <w:suppressLineNumbers/>
              <w:bidi w:val="0"/>
              <w:spacing w:before="0" w:after="283"/>
              <w:jc w:val="center"/>
              <w:rPr/>
            </w:pPr>
            <w:r>
              <w:rPr/>
              <w:t xml:space="preserve">McCracken, Billy Billy McCracken </w:t>
            </w:r>
          </w:p>
        </w:tc>
        <w:tc>
          <w:tcPr>
            <w:tcW w:w="1496" w:type="dxa"/>
            <w:tcBorders/>
            <w:vAlign w:val="center"/>
          </w:tcPr>
          <w:p>
            <w:pPr>
              <w:pStyle w:val="TableContents"/>
              <w:bidi w:val="0"/>
              <w:spacing w:before="0" w:after="283"/>
              <w:jc w:val="left"/>
              <w:rPr/>
            </w:pPr>
            <w:r>
              <w:rPr/>
              <w:t xml:space="preserve">Pohjois-Irlanti </w:t>
            </w:r>
          </w:p>
        </w:tc>
        <w:tc>
          <w:tcPr>
            <w:tcW w:w="2644" w:type="dxa"/>
            <w:tcBorders/>
            <w:vAlign w:val="center"/>
          </w:tcPr>
          <w:p>
            <w:pPr>
              <w:pStyle w:val="TableContents"/>
              <w:bidi w:val="0"/>
              <w:spacing w:before="0" w:after="283"/>
              <w:jc w:val="left"/>
              <w:rPr/>
            </w:pPr>
            <w:r>
              <w:rPr/>
              <w:t xml:space="preserve">helmikuu 1923 -- toukokuu 1931 </w:t>
            </w:r>
          </w:p>
        </w:tc>
        <w:tc>
          <w:tcPr>
            <w:tcW w:w="506" w:type="dxa"/>
            <w:tcBorders/>
            <w:vAlign w:val="center"/>
          </w:tcPr>
          <w:p>
            <w:pPr>
              <w:pStyle w:val="TableContents"/>
              <w:bidi w:val="0"/>
              <w:spacing w:before="0" w:after="283"/>
              <w:jc w:val="left"/>
              <w:rPr/>
            </w:pPr>
            <w:r>
              <w:rPr/>
              <w:t xml:space="preserve">375 </w:t>
            </w:r>
          </w:p>
        </w:tc>
        <w:tc>
          <w:tcPr>
            <w:tcW w:w="506" w:type="dxa"/>
            <w:tcBorders/>
            <w:vAlign w:val="center"/>
          </w:tcPr>
          <w:p>
            <w:pPr>
              <w:pStyle w:val="TableContents"/>
              <w:bidi w:val="0"/>
              <w:spacing w:before="0" w:after="283"/>
              <w:jc w:val="left"/>
              <w:rPr/>
            </w:pPr>
            <w:r>
              <w:rPr/>
              <w:t xml:space="preserve">134 </w:t>
            </w:r>
          </w:p>
        </w:tc>
        <w:tc>
          <w:tcPr>
            <w:tcW w:w="506" w:type="dxa"/>
            <w:tcBorders/>
            <w:vAlign w:val="center"/>
          </w:tcPr>
          <w:p>
            <w:pPr>
              <w:pStyle w:val="TableContents"/>
              <w:bidi w:val="0"/>
              <w:spacing w:before="0" w:after="283"/>
              <w:jc w:val="left"/>
              <w:rPr/>
            </w:pPr>
            <w:r>
              <w:rPr/>
              <w:t xml:space="preserve">104 </w:t>
            </w:r>
          </w:p>
        </w:tc>
        <w:tc>
          <w:tcPr>
            <w:tcW w:w="506" w:type="dxa"/>
            <w:tcBorders/>
            <w:vAlign w:val="center"/>
          </w:tcPr>
          <w:p>
            <w:pPr>
              <w:pStyle w:val="TableContents"/>
              <w:bidi w:val="0"/>
              <w:spacing w:before="0" w:after="283"/>
              <w:jc w:val="left"/>
              <w:rPr/>
            </w:pPr>
            <w:r>
              <w:rPr/>
              <w:t xml:space="preserve">137 </w:t>
            </w:r>
          </w:p>
        </w:tc>
        <w:tc>
          <w:tcPr>
            <w:tcW w:w="864" w:type="dxa"/>
            <w:tcBorders/>
            <w:vAlign w:val="center"/>
          </w:tcPr>
          <w:p>
            <w:pPr>
              <w:pStyle w:val="TableContents"/>
              <w:bidi w:val="0"/>
              <w:spacing w:before="0" w:after="283"/>
              <w:jc w:val="left"/>
              <w:rPr/>
            </w:pPr>
            <w:r>
              <w:rPr/>
              <w:t xml:space="preserve">35.73 </w:t>
            </w:r>
          </w:p>
        </w:tc>
      </w:tr>
      <w:tr>
        <w:trPr/>
        <w:tc>
          <w:tcPr>
            <w:tcW w:w="3177" w:type="dxa"/>
            <w:tcBorders/>
            <w:vAlign w:val="center"/>
          </w:tcPr>
          <w:p>
            <w:pPr>
              <w:pStyle w:val="TableHeading"/>
              <w:suppressLineNumbers/>
              <w:bidi w:val="0"/>
              <w:spacing w:before="0" w:after="283"/>
              <w:jc w:val="center"/>
              <w:rPr/>
            </w:pPr>
            <w:r>
              <w:rPr/>
              <w:t xml:space="preserve">Green, Haydn Haydn Green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toukokuu 1931 -- maaliskuu 1934 </w:t>
            </w:r>
          </w:p>
        </w:tc>
        <w:tc>
          <w:tcPr>
            <w:tcW w:w="506" w:type="dxa"/>
            <w:tcBorders/>
            <w:vAlign w:val="center"/>
          </w:tcPr>
          <w:p>
            <w:pPr>
              <w:pStyle w:val="TableContents"/>
              <w:bidi w:val="0"/>
              <w:spacing w:before="0" w:after="283"/>
              <w:jc w:val="left"/>
              <w:rPr/>
            </w:pPr>
            <w:r>
              <w:rPr/>
              <w:t xml:space="preserve">123 </w:t>
            </w:r>
          </w:p>
        </w:tc>
        <w:tc>
          <w:tcPr>
            <w:tcW w:w="506" w:type="dxa"/>
            <w:tcBorders/>
            <w:vAlign w:val="center"/>
          </w:tcPr>
          <w:p>
            <w:pPr>
              <w:pStyle w:val="TableContents"/>
              <w:bidi w:val="0"/>
              <w:spacing w:before="0" w:after="283"/>
              <w:jc w:val="left"/>
              <w:rPr/>
            </w:pPr>
            <w:r>
              <w:rPr/>
              <w:t xml:space="preserve">61 </w:t>
            </w:r>
          </w:p>
        </w:tc>
        <w:tc>
          <w:tcPr>
            <w:tcW w:w="506" w:type="dxa"/>
            <w:tcBorders/>
            <w:vAlign w:val="center"/>
          </w:tcPr>
          <w:p>
            <w:pPr>
              <w:pStyle w:val="TableContents"/>
              <w:bidi w:val="0"/>
              <w:spacing w:before="0" w:after="283"/>
              <w:jc w:val="left"/>
              <w:rPr/>
            </w:pPr>
            <w:r>
              <w:rPr/>
              <w:t xml:space="preserve">24 </w:t>
            </w:r>
          </w:p>
        </w:tc>
        <w:tc>
          <w:tcPr>
            <w:tcW w:w="506" w:type="dxa"/>
            <w:tcBorders/>
            <w:vAlign w:val="center"/>
          </w:tcPr>
          <w:p>
            <w:pPr>
              <w:pStyle w:val="TableContents"/>
              <w:bidi w:val="0"/>
              <w:spacing w:before="0" w:after="283"/>
              <w:jc w:val="left"/>
              <w:rPr/>
            </w:pPr>
            <w:r>
              <w:rPr/>
              <w:t xml:space="preserve">38 </w:t>
            </w:r>
          </w:p>
        </w:tc>
        <w:tc>
          <w:tcPr>
            <w:tcW w:w="864" w:type="dxa"/>
            <w:tcBorders/>
            <w:vAlign w:val="center"/>
          </w:tcPr>
          <w:p>
            <w:pPr>
              <w:pStyle w:val="TableContents"/>
              <w:bidi w:val="0"/>
              <w:spacing w:before="0" w:after="283"/>
              <w:jc w:val="left"/>
              <w:rPr/>
            </w:pPr>
            <w:r>
              <w:rPr/>
              <w:t xml:space="preserve">49.59 </w:t>
            </w:r>
          </w:p>
        </w:tc>
      </w:tr>
      <w:tr>
        <w:trPr/>
        <w:tc>
          <w:tcPr>
            <w:tcW w:w="3177" w:type="dxa"/>
            <w:tcBorders/>
            <w:vAlign w:val="center"/>
          </w:tcPr>
          <w:p>
            <w:pPr>
              <w:pStyle w:val="TableHeading"/>
              <w:suppressLineNumbers/>
              <w:bidi w:val="0"/>
              <w:spacing w:before="0" w:after="283"/>
              <w:jc w:val="center"/>
              <w:rPr/>
            </w:pPr>
            <w:r>
              <w:rPr/>
              <w:t xml:space="preserve">Hill, Jack Jack Hill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maaliskuu 1934 -- tammikuu 1936 </w:t>
            </w:r>
          </w:p>
        </w:tc>
        <w:tc>
          <w:tcPr>
            <w:tcW w:w="506" w:type="dxa"/>
            <w:tcBorders/>
            <w:vAlign w:val="center"/>
          </w:tcPr>
          <w:p>
            <w:pPr>
              <w:pStyle w:val="TableContents"/>
              <w:bidi w:val="0"/>
              <w:spacing w:before="0" w:after="283"/>
              <w:jc w:val="left"/>
              <w:rPr/>
            </w:pPr>
            <w:r>
              <w:rPr/>
              <w:t xml:space="preserve">77 </w:t>
            </w:r>
          </w:p>
        </w:tc>
        <w:tc>
          <w:tcPr>
            <w:tcW w:w="506" w:type="dxa"/>
            <w:tcBorders/>
            <w:vAlign w:val="center"/>
          </w:tcPr>
          <w:p>
            <w:pPr>
              <w:pStyle w:val="TableContents"/>
              <w:bidi w:val="0"/>
              <w:spacing w:before="0" w:after="283"/>
              <w:jc w:val="left"/>
              <w:rPr/>
            </w:pPr>
            <w:r>
              <w:rPr/>
              <w:t xml:space="preserve">24 </w:t>
            </w:r>
          </w:p>
        </w:tc>
        <w:tc>
          <w:tcPr>
            <w:tcW w:w="506" w:type="dxa"/>
            <w:tcBorders/>
            <w:vAlign w:val="center"/>
          </w:tcPr>
          <w:p>
            <w:pPr>
              <w:pStyle w:val="TableContents"/>
              <w:bidi w:val="0"/>
              <w:spacing w:before="0" w:after="283"/>
              <w:jc w:val="left"/>
              <w:rPr/>
            </w:pPr>
            <w:r>
              <w:rPr/>
              <w:t xml:space="preserve">15 </w:t>
            </w:r>
          </w:p>
        </w:tc>
        <w:tc>
          <w:tcPr>
            <w:tcW w:w="506" w:type="dxa"/>
            <w:tcBorders/>
            <w:vAlign w:val="center"/>
          </w:tcPr>
          <w:p>
            <w:pPr>
              <w:pStyle w:val="TableContents"/>
              <w:bidi w:val="0"/>
              <w:spacing w:before="0" w:after="283"/>
              <w:jc w:val="left"/>
              <w:rPr/>
            </w:pPr>
            <w:r>
              <w:rPr/>
              <w:t xml:space="preserve">38 </w:t>
            </w:r>
          </w:p>
        </w:tc>
        <w:tc>
          <w:tcPr>
            <w:tcW w:w="864" w:type="dxa"/>
            <w:tcBorders/>
            <w:vAlign w:val="center"/>
          </w:tcPr>
          <w:p>
            <w:pPr>
              <w:pStyle w:val="TableContents"/>
              <w:bidi w:val="0"/>
              <w:spacing w:before="0" w:after="283"/>
              <w:jc w:val="left"/>
              <w:rPr/>
            </w:pPr>
            <w:r>
              <w:rPr/>
              <w:t xml:space="preserve">31.16 </w:t>
            </w:r>
          </w:p>
        </w:tc>
      </w:tr>
      <w:tr>
        <w:trPr/>
        <w:tc>
          <w:tcPr>
            <w:tcW w:w="3177" w:type="dxa"/>
            <w:tcBorders/>
            <w:vAlign w:val="center"/>
          </w:tcPr>
          <w:p>
            <w:pPr>
              <w:pStyle w:val="TableHeading"/>
              <w:suppressLineNumbers/>
              <w:bidi w:val="0"/>
              <w:spacing w:before="0" w:after="283"/>
              <w:jc w:val="center"/>
              <w:rPr/>
            </w:pPr>
            <w:r>
              <w:rPr/>
              <w:t xml:space="preserve">Menzies, David David Menzies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helmikuu 1936 -- lokakuu 1936 </w:t>
            </w:r>
          </w:p>
        </w:tc>
        <w:tc>
          <w:tcPr>
            <w:tcW w:w="506" w:type="dxa"/>
            <w:tcBorders/>
            <w:vAlign w:val="center"/>
          </w:tcPr>
          <w:p>
            <w:pPr>
              <w:pStyle w:val="TableContents"/>
              <w:bidi w:val="0"/>
              <w:spacing w:before="0" w:after="283"/>
              <w:jc w:val="left"/>
              <w:rPr/>
            </w:pPr>
            <w:r>
              <w:rPr/>
              <w:t xml:space="preserve">24 </w:t>
            </w:r>
          </w:p>
        </w:tc>
        <w:tc>
          <w:tcPr>
            <w:tcW w:w="506" w:type="dxa"/>
            <w:tcBorders/>
            <w:vAlign w:val="center"/>
          </w:tcPr>
          <w:p>
            <w:pPr>
              <w:pStyle w:val="TableContents"/>
              <w:bidi w:val="0"/>
              <w:spacing w:before="0" w:after="283"/>
              <w:jc w:val="left"/>
              <w:rPr/>
            </w:pPr>
            <w:r>
              <w:rPr/>
              <w:t xml:space="preserve">5 </w:t>
            </w:r>
          </w:p>
        </w:tc>
        <w:tc>
          <w:tcPr>
            <w:tcW w:w="506" w:type="dxa"/>
            <w:tcBorders/>
            <w:vAlign w:val="center"/>
          </w:tcPr>
          <w:p>
            <w:pPr>
              <w:pStyle w:val="TableContents"/>
              <w:bidi w:val="0"/>
              <w:spacing w:before="0" w:after="283"/>
              <w:jc w:val="left"/>
              <w:rPr/>
            </w:pPr>
            <w:r>
              <w:rPr/>
              <w:t xml:space="preserve">8 </w:t>
            </w:r>
          </w:p>
        </w:tc>
        <w:tc>
          <w:tcPr>
            <w:tcW w:w="506" w:type="dxa"/>
            <w:tcBorders/>
            <w:vAlign w:val="center"/>
          </w:tcPr>
          <w:p>
            <w:pPr>
              <w:pStyle w:val="TableContents"/>
              <w:bidi w:val="0"/>
              <w:spacing w:before="0" w:after="283"/>
              <w:jc w:val="left"/>
              <w:rPr/>
            </w:pPr>
            <w:r>
              <w:rPr/>
              <w:t xml:space="preserve">11 </w:t>
            </w:r>
          </w:p>
        </w:tc>
        <w:tc>
          <w:tcPr>
            <w:tcW w:w="864" w:type="dxa"/>
            <w:tcBorders/>
            <w:vAlign w:val="center"/>
          </w:tcPr>
          <w:p>
            <w:pPr>
              <w:pStyle w:val="TableContents"/>
              <w:bidi w:val="0"/>
              <w:spacing w:before="0" w:after="283"/>
              <w:jc w:val="left"/>
              <w:rPr/>
            </w:pPr>
            <w:r>
              <w:rPr/>
              <w:t xml:space="preserve">20.83 </w:t>
            </w:r>
          </w:p>
        </w:tc>
      </w:tr>
      <w:tr>
        <w:trPr/>
        <w:tc>
          <w:tcPr>
            <w:tcW w:w="3177" w:type="dxa"/>
            <w:tcBorders/>
            <w:vAlign w:val="center"/>
          </w:tcPr>
          <w:p>
            <w:pPr>
              <w:pStyle w:val="TableHeading"/>
              <w:suppressLineNumbers/>
              <w:bidi w:val="0"/>
              <w:spacing w:before="0" w:after="283"/>
              <w:jc w:val="center"/>
              <w:rPr/>
            </w:pPr>
            <w:r>
              <w:rPr/>
              <w:t xml:space="preserve">Blackburn, Ernest Ernest Blackburn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joulukuu 1936 -- tammikuu 1946 </w:t>
            </w:r>
          </w:p>
        </w:tc>
        <w:tc>
          <w:tcPr>
            <w:tcW w:w="506" w:type="dxa"/>
            <w:tcBorders/>
            <w:vAlign w:val="center"/>
          </w:tcPr>
          <w:p>
            <w:pPr>
              <w:pStyle w:val="TableContents"/>
              <w:bidi w:val="0"/>
              <w:spacing w:before="0" w:after="283"/>
              <w:jc w:val="left"/>
              <w:rPr/>
            </w:pPr>
            <w:r>
              <w:rPr/>
              <w:t xml:space="preserve">117 </w:t>
            </w:r>
          </w:p>
        </w:tc>
        <w:tc>
          <w:tcPr>
            <w:tcW w:w="506" w:type="dxa"/>
            <w:tcBorders/>
            <w:vAlign w:val="center"/>
          </w:tcPr>
          <w:p>
            <w:pPr>
              <w:pStyle w:val="TableContents"/>
              <w:bidi w:val="0"/>
              <w:spacing w:before="0" w:after="283"/>
              <w:jc w:val="left"/>
              <w:rPr/>
            </w:pPr>
            <w:r>
              <w:rPr/>
              <w:t xml:space="preserve">50 </w:t>
            </w:r>
          </w:p>
        </w:tc>
        <w:tc>
          <w:tcPr>
            <w:tcW w:w="506" w:type="dxa"/>
            <w:tcBorders/>
            <w:vAlign w:val="center"/>
          </w:tcPr>
          <w:p>
            <w:pPr>
              <w:pStyle w:val="TableContents"/>
              <w:bidi w:val="0"/>
              <w:spacing w:before="0" w:after="283"/>
              <w:jc w:val="left"/>
              <w:rPr/>
            </w:pPr>
            <w:r>
              <w:rPr/>
              <w:t xml:space="preserve">31 </w:t>
            </w:r>
          </w:p>
        </w:tc>
        <w:tc>
          <w:tcPr>
            <w:tcW w:w="506" w:type="dxa"/>
            <w:tcBorders/>
            <w:vAlign w:val="center"/>
          </w:tcPr>
          <w:p>
            <w:pPr>
              <w:pStyle w:val="TableContents"/>
              <w:bidi w:val="0"/>
              <w:spacing w:before="0" w:after="283"/>
              <w:jc w:val="left"/>
              <w:rPr/>
            </w:pPr>
            <w:r>
              <w:rPr/>
              <w:t xml:space="preserve">36 </w:t>
            </w:r>
          </w:p>
        </w:tc>
        <w:tc>
          <w:tcPr>
            <w:tcW w:w="864" w:type="dxa"/>
            <w:tcBorders/>
            <w:vAlign w:val="center"/>
          </w:tcPr>
          <w:p>
            <w:pPr>
              <w:pStyle w:val="TableContents"/>
              <w:bidi w:val="0"/>
              <w:spacing w:before="0" w:after="283"/>
              <w:jc w:val="left"/>
              <w:rPr/>
            </w:pPr>
            <w:r>
              <w:rPr/>
              <w:t xml:space="preserve">42.73 </w:t>
            </w:r>
          </w:p>
        </w:tc>
      </w:tr>
      <w:tr>
        <w:trPr/>
        <w:tc>
          <w:tcPr>
            <w:tcW w:w="3177" w:type="dxa"/>
            <w:tcBorders/>
            <w:vAlign w:val="center"/>
          </w:tcPr>
          <w:p>
            <w:pPr>
              <w:pStyle w:val="TableHeading"/>
              <w:suppressLineNumbers/>
              <w:bidi w:val="0"/>
              <w:spacing w:before="0" w:after="283"/>
              <w:jc w:val="center"/>
              <w:rPr/>
            </w:pPr>
            <w:r>
              <w:rPr/>
              <w:t xml:space="preserve">Buckley, Frank Frank Buckley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toukokuu 1946 -- maaliskuu 1948 </w:t>
            </w:r>
          </w:p>
        </w:tc>
        <w:tc>
          <w:tcPr>
            <w:tcW w:w="506" w:type="dxa"/>
            <w:tcBorders/>
            <w:vAlign w:val="center"/>
          </w:tcPr>
          <w:p>
            <w:pPr>
              <w:pStyle w:val="TableContents"/>
              <w:bidi w:val="0"/>
              <w:spacing w:before="0" w:after="283"/>
              <w:jc w:val="left"/>
              <w:rPr/>
            </w:pPr>
            <w:r>
              <w:rPr/>
              <w:t xml:space="preserve">80 </w:t>
            </w:r>
          </w:p>
        </w:tc>
        <w:tc>
          <w:tcPr>
            <w:tcW w:w="506" w:type="dxa"/>
            <w:tcBorders/>
            <w:vAlign w:val="center"/>
          </w:tcPr>
          <w:p>
            <w:pPr>
              <w:pStyle w:val="TableContents"/>
              <w:bidi w:val="0"/>
              <w:spacing w:before="0" w:after="283"/>
              <w:jc w:val="left"/>
              <w:rPr/>
            </w:pPr>
            <w:r>
              <w:rPr/>
              <w:t xml:space="preserve">33 </w:t>
            </w:r>
          </w:p>
        </w:tc>
        <w:tc>
          <w:tcPr>
            <w:tcW w:w="506" w:type="dxa"/>
            <w:tcBorders/>
            <w:vAlign w:val="center"/>
          </w:tcPr>
          <w:p>
            <w:pPr>
              <w:pStyle w:val="TableContents"/>
              <w:bidi w:val="0"/>
              <w:spacing w:before="0" w:after="283"/>
              <w:jc w:val="left"/>
              <w:rPr/>
            </w:pPr>
            <w:r>
              <w:rPr/>
              <w:t xml:space="preserve">19 </w:t>
            </w:r>
          </w:p>
        </w:tc>
        <w:tc>
          <w:tcPr>
            <w:tcW w:w="506" w:type="dxa"/>
            <w:tcBorders/>
            <w:vAlign w:val="center"/>
          </w:tcPr>
          <w:p>
            <w:pPr>
              <w:pStyle w:val="TableContents"/>
              <w:bidi w:val="0"/>
              <w:spacing w:before="0" w:after="283"/>
              <w:jc w:val="left"/>
              <w:rPr/>
            </w:pPr>
            <w:r>
              <w:rPr/>
              <w:t xml:space="preserve">28 </w:t>
            </w:r>
          </w:p>
        </w:tc>
        <w:tc>
          <w:tcPr>
            <w:tcW w:w="864" w:type="dxa"/>
            <w:tcBorders/>
            <w:vAlign w:val="center"/>
          </w:tcPr>
          <w:p>
            <w:pPr>
              <w:pStyle w:val="TableContents"/>
              <w:bidi w:val="0"/>
              <w:spacing w:before="0" w:after="283"/>
              <w:jc w:val="left"/>
              <w:rPr/>
            </w:pPr>
            <w:r>
              <w:rPr/>
              <w:t xml:space="preserve">41.25 </w:t>
            </w:r>
          </w:p>
        </w:tc>
      </w:tr>
      <w:tr>
        <w:trPr/>
        <w:tc>
          <w:tcPr>
            <w:tcW w:w="3177" w:type="dxa"/>
            <w:tcBorders/>
            <w:vAlign w:val="center"/>
          </w:tcPr>
          <w:p>
            <w:pPr>
              <w:pStyle w:val="TableHeading"/>
              <w:suppressLineNumbers/>
              <w:bidi w:val="0"/>
              <w:spacing w:before="0" w:after="283"/>
              <w:jc w:val="center"/>
              <w:rPr/>
            </w:pPr>
            <w:r>
              <w:rPr/>
              <w:t xml:space="preserve">Carter, Raich Raich Carter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maaliskuu 1948 -- syyskuu 1951 </w:t>
            </w:r>
          </w:p>
        </w:tc>
        <w:tc>
          <w:tcPr>
            <w:tcW w:w="506" w:type="dxa"/>
            <w:tcBorders/>
            <w:vAlign w:val="center"/>
          </w:tcPr>
          <w:p>
            <w:pPr>
              <w:pStyle w:val="TableContents"/>
              <w:bidi w:val="0"/>
              <w:spacing w:before="0" w:after="283"/>
              <w:jc w:val="left"/>
              <w:rPr/>
            </w:pPr>
            <w:r>
              <w:rPr/>
              <w:t xml:space="preserve">157 </w:t>
            </w:r>
          </w:p>
        </w:tc>
        <w:tc>
          <w:tcPr>
            <w:tcW w:w="506" w:type="dxa"/>
            <w:tcBorders/>
            <w:vAlign w:val="center"/>
          </w:tcPr>
          <w:p>
            <w:pPr>
              <w:pStyle w:val="TableContents"/>
              <w:bidi w:val="0"/>
              <w:spacing w:before="0" w:after="283"/>
              <w:jc w:val="left"/>
              <w:rPr/>
            </w:pPr>
            <w:r>
              <w:rPr/>
              <w:t xml:space="preserve">74 </w:t>
            </w:r>
          </w:p>
        </w:tc>
        <w:tc>
          <w:tcPr>
            <w:tcW w:w="506" w:type="dxa"/>
            <w:tcBorders/>
            <w:vAlign w:val="center"/>
          </w:tcPr>
          <w:p>
            <w:pPr>
              <w:pStyle w:val="TableContents"/>
              <w:bidi w:val="0"/>
              <w:spacing w:before="0" w:after="283"/>
              <w:jc w:val="left"/>
              <w:rPr/>
            </w:pPr>
            <w:r>
              <w:rPr/>
              <w:t xml:space="preserve">41 </w:t>
            </w:r>
          </w:p>
        </w:tc>
        <w:tc>
          <w:tcPr>
            <w:tcW w:w="506" w:type="dxa"/>
            <w:tcBorders/>
            <w:vAlign w:val="center"/>
          </w:tcPr>
          <w:p>
            <w:pPr>
              <w:pStyle w:val="TableContents"/>
              <w:bidi w:val="0"/>
              <w:spacing w:before="0" w:after="283"/>
              <w:jc w:val="left"/>
              <w:rPr/>
            </w:pPr>
            <w:r>
              <w:rPr/>
              <w:t xml:space="preserve">42 </w:t>
            </w:r>
          </w:p>
        </w:tc>
        <w:tc>
          <w:tcPr>
            <w:tcW w:w="864" w:type="dxa"/>
            <w:tcBorders/>
            <w:vAlign w:val="center"/>
          </w:tcPr>
          <w:p>
            <w:pPr>
              <w:pStyle w:val="TableContents"/>
              <w:bidi w:val="0"/>
              <w:spacing w:before="0" w:after="283"/>
              <w:jc w:val="left"/>
              <w:rPr/>
            </w:pPr>
            <w:r>
              <w:rPr/>
              <w:t xml:space="preserve">47.13 </w:t>
            </w:r>
          </w:p>
        </w:tc>
      </w:tr>
      <w:tr>
        <w:trPr/>
        <w:tc>
          <w:tcPr>
            <w:tcW w:w="3177" w:type="dxa"/>
            <w:tcBorders/>
            <w:vAlign w:val="center"/>
          </w:tcPr>
          <w:p>
            <w:pPr>
              <w:pStyle w:val="TableHeading"/>
              <w:suppressLineNumbers/>
              <w:bidi w:val="0"/>
              <w:spacing w:before="0" w:after="283"/>
              <w:jc w:val="center"/>
              <w:rPr/>
            </w:pPr>
            <w:r>
              <w:rPr/>
              <w:t xml:space="preserve">Jackson, Bob Bob Jackson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kesäkuu 1952 -- maaliskuu 1955 </w:t>
            </w:r>
          </w:p>
        </w:tc>
        <w:tc>
          <w:tcPr>
            <w:tcW w:w="506" w:type="dxa"/>
            <w:tcBorders/>
            <w:vAlign w:val="center"/>
          </w:tcPr>
          <w:p>
            <w:pPr>
              <w:pStyle w:val="TableContents"/>
              <w:bidi w:val="0"/>
              <w:spacing w:before="0" w:after="283"/>
              <w:jc w:val="left"/>
              <w:rPr/>
            </w:pPr>
            <w:r>
              <w:rPr/>
              <w:t xml:space="preserve">123 </w:t>
            </w:r>
          </w:p>
        </w:tc>
        <w:tc>
          <w:tcPr>
            <w:tcW w:w="506" w:type="dxa"/>
            <w:tcBorders/>
            <w:vAlign w:val="center"/>
          </w:tcPr>
          <w:p>
            <w:pPr>
              <w:pStyle w:val="TableContents"/>
              <w:bidi w:val="0"/>
              <w:spacing w:before="0" w:after="283"/>
              <w:jc w:val="left"/>
              <w:rPr/>
            </w:pPr>
            <w:r>
              <w:rPr/>
              <w:t xml:space="preserve">42 </w:t>
            </w:r>
          </w:p>
        </w:tc>
        <w:tc>
          <w:tcPr>
            <w:tcW w:w="506" w:type="dxa"/>
            <w:tcBorders/>
            <w:vAlign w:val="center"/>
          </w:tcPr>
          <w:p>
            <w:pPr>
              <w:pStyle w:val="TableContents"/>
              <w:bidi w:val="0"/>
              <w:spacing w:before="0" w:after="283"/>
              <w:jc w:val="left"/>
              <w:rPr/>
            </w:pPr>
            <w:r>
              <w:rPr/>
              <w:t xml:space="preserve">26 </w:t>
            </w:r>
          </w:p>
        </w:tc>
        <w:tc>
          <w:tcPr>
            <w:tcW w:w="506" w:type="dxa"/>
            <w:tcBorders/>
            <w:vAlign w:val="center"/>
          </w:tcPr>
          <w:p>
            <w:pPr>
              <w:pStyle w:val="TableContents"/>
              <w:bidi w:val="0"/>
              <w:spacing w:before="0" w:after="283"/>
              <w:jc w:val="left"/>
              <w:rPr/>
            </w:pPr>
            <w:r>
              <w:rPr/>
              <w:t xml:space="preserve">55 </w:t>
            </w:r>
          </w:p>
        </w:tc>
        <w:tc>
          <w:tcPr>
            <w:tcW w:w="864" w:type="dxa"/>
            <w:tcBorders/>
            <w:vAlign w:val="center"/>
          </w:tcPr>
          <w:p>
            <w:pPr>
              <w:pStyle w:val="TableContents"/>
              <w:bidi w:val="0"/>
              <w:spacing w:before="0" w:after="283"/>
              <w:jc w:val="left"/>
              <w:rPr/>
            </w:pPr>
            <w:r>
              <w:rPr/>
              <w:t xml:space="preserve">34.14 </w:t>
            </w:r>
          </w:p>
        </w:tc>
      </w:tr>
      <w:tr>
        <w:trPr/>
        <w:tc>
          <w:tcPr>
            <w:tcW w:w="3177" w:type="dxa"/>
            <w:tcBorders/>
            <w:vAlign w:val="center"/>
          </w:tcPr>
          <w:p>
            <w:pPr>
              <w:pStyle w:val="TableHeading"/>
              <w:suppressLineNumbers/>
              <w:bidi w:val="0"/>
              <w:spacing w:before="0" w:after="283"/>
              <w:jc w:val="center"/>
              <w:rPr/>
            </w:pPr>
            <w:r>
              <w:rPr/>
              <w:t xml:space="preserve">Brocklebank, Bob Bob Brocklebank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maaliskuu 1955 -- toukokuu 1961 </w:t>
            </w:r>
          </w:p>
        </w:tc>
        <w:tc>
          <w:tcPr>
            <w:tcW w:w="506" w:type="dxa"/>
            <w:tcBorders/>
            <w:vAlign w:val="center"/>
          </w:tcPr>
          <w:p>
            <w:pPr>
              <w:pStyle w:val="TableContents"/>
              <w:bidi w:val="0"/>
              <w:spacing w:before="0" w:after="283"/>
              <w:jc w:val="left"/>
              <w:rPr/>
            </w:pPr>
            <w:r>
              <w:rPr/>
              <w:t xml:space="preserve">302 </w:t>
            </w:r>
          </w:p>
        </w:tc>
        <w:tc>
          <w:tcPr>
            <w:tcW w:w="506" w:type="dxa"/>
            <w:tcBorders/>
            <w:vAlign w:val="center"/>
          </w:tcPr>
          <w:p>
            <w:pPr>
              <w:pStyle w:val="TableContents"/>
              <w:bidi w:val="0"/>
              <w:spacing w:before="0" w:after="283"/>
              <w:jc w:val="left"/>
              <w:rPr/>
            </w:pPr>
            <w:r>
              <w:rPr/>
              <w:t xml:space="preserve">113 </w:t>
            </w:r>
          </w:p>
        </w:tc>
        <w:tc>
          <w:tcPr>
            <w:tcW w:w="506" w:type="dxa"/>
            <w:tcBorders/>
            <w:vAlign w:val="center"/>
          </w:tcPr>
          <w:p>
            <w:pPr>
              <w:pStyle w:val="TableContents"/>
              <w:bidi w:val="0"/>
              <w:spacing w:before="0" w:after="283"/>
              <w:jc w:val="left"/>
              <w:rPr/>
            </w:pPr>
            <w:r>
              <w:rPr/>
              <w:t xml:space="preserve">71 </w:t>
            </w:r>
          </w:p>
        </w:tc>
        <w:tc>
          <w:tcPr>
            <w:tcW w:w="506" w:type="dxa"/>
            <w:tcBorders/>
            <w:vAlign w:val="center"/>
          </w:tcPr>
          <w:p>
            <w:pPr>
              <w:pStyle w:val="TableContents"/>
              <w:bidi w:val="0"/>
              <w:spacing w:before="0" w:after="283"/>
              <w:jc w:val="left"/>
              <w:rPr/>
            </w:pPr>
            <w:r>
              <w:rPr/>
              <w:t xml:space="preserve">118 </w:t>
            </w:r>
          </w:p>
        </w:tc>
        <w:tc>
          <w:tcPr>
            <w:tcW w:w="864" w:type="dxa"/>
            <w:tcBorders/>
            <w:vAlign w:val="center"/>
          </w:tcPr>
          <w:p>
            <w:pPr>
              <w:pStyle w:val="TableContents"/>
              <w:bidi w:val="0"/>
              <w:spacing w:before="0" w:after="283"/>
              <w:jc w:val="left"/>
              <w:rPr/>
            </w:pPr>
            <w:r>
              <w:rPr/>
              <w:t xml:space="preserve">37.41 </w:t>
            </w:r>
          </w:p>
        </w:tc>
      </w:tr>
      <w:tr>
        <w:trPr/>
        <w:tc>
          <w:tcPr>
            <w:tcW w:w="3177" w:type="dxa"/>
            <w:tcBorders/>
            <w:vAlign w:val="center"/>
          </w:tcPr>
          <w:p>
            <w:pPr>
              <w:pStyle w:val="TableHeading"/>
              <w:suppressLineNumbers/>
              <w:bidi w:val="0"/>
              <w:spacing w:before="0" w:after="283"/>
              <w:jc w:val="center"/>
              <w:rPr/>
            </w:pPr>
            <w:r>
              <w:rPr/>
              <w:t xml:space="preserve">Britton, Cliff Cliff Britton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Heinäkuu 1961 -- marraskuu 1969 </w:t>
            </w:r>
          </w:p>
        </w:tc>
        <w:tc>
          <w:tcPr>
            <w:tcW w:w="506" w:type="dxa"/>
            <w:tcBorders/>
            <w:vAlign w:val="center"/>
          </w:tcPr>
          <w:p>
            <w:pPr>
              <w:pStyle w:val="TableContents"/>
              <w:bidi w:val="0"/>
              <w:spacing w:before="0" w:after="283"/>
              <w:jc w:val="left"/>
              <w:rPr/>
            </w:pPr>
            <w:r>
              <w:rPr/>
              <w:t xml:space="preserve">406 </w:t>
            </w:r>
          </w:p>
        </w:tc>
        <w:tc>
          <w:tcPr>
            <w:tcW w:w="506" w:type="dxa"/>
            <w:tcBorders/>
            <w:vAlign w:val="center"/>
          </w:tcPr>
          <w:p>
            <w:pPr>
              <w:pStyle w:val="TableContents"/>
              <w:bidi w:val="0"/>
              <w:spacing w:before="0" w:after="283"/>
              <w:jc w:val="left"/>
              <w:rPr/>
            </w:pPr>
            <w:r>
              <w:rPr/>
              <w:t xml:space="preserve">170 </w:t>
            </w:r>
          </w:p>
        </w:tc>
        <w:tc>
          <w:tcPr>
            <w:tcW w:w="506" w:type="dxa"/>
            <w:tcBorders/>
            <w:vAlign w:val="center"/>
          </w:tcPr>
          <w:p>
            <w:pPr>
              <w:pStyle w:val="TableContents"/>
              <w:bidi w:val="0"/>
              <w:spacing w:before="0" w:after="283"/>
              <w:jc w:val="left"/>
              <w:rPr/>
            </w:pPr>
            <w:r>
              <w:rPr/>
              <w:t xml:space="preserve">101 </w:t>
            </w:r>
          </w:p>
        </w:tc>
        <w:tc>
          <w:tcPr>
            <w:tcW w:w="506" w:type="dxa"/>
            <w:tcBorders/>
            <w:vAlign w:val="center"/>
          </w:tcPr>
          <w:p>
            <w:pPr>
              <w:pStyle w:val="TableContents"/>
              <w:bidi w:val="0"/>
              <w:spacing w:before="0" w:after="283"/>
              <w:jc w:val="left"/>
              <w:rPr/>
            </w:pPr>
            <w:r>
              <w:rPr/>
              <w:t xml:space="preserve">135 </w:t>
            </w:r>
          </w:p>
        </w:tc>
        <w:tc>
          <w:tcPr>
            <w:tcW w:w="864" w:type="dxa"/>
            <w:tcBorders/>
            <w:vAlign w:val="center"/>
          </w:tcPr>
          <w:p>
            <w:pPr>
              <w:pStyle w:val="TableContents"/>
              <w:bidi w:val="0"/>
              <w:spacing w:before="0" w:after="283"/>
              <w:jc w:val="left"/>
              <w:rPr/>
            </w:pPr>
            <w:r>
              <w:rPr/>
              <w:t xml:space="preserve">41.87 </w:t>
            </w:r>
          </w:p>
        </w:tc>
      </w:tr>
      <w:tr>
        <w:trPr/>
        <w:tc>
          <w:tcPr>
            <w:tcW w:w="3177" w:type="dxa"/>
            <w:tcBorders/>
            <w:vAlign w:val="center"/>
          </w:tcPr>
          <w:p>
            <w:pPr>
              <w:pStyle w:val="TableHeading"/>
              <w:suppressLineNumbers/>
              <w:bidi w:val="0"/>
              <w:spacing w:before="0" w:after="283"/>
              <w:jc w:val="center"/>
              <w:rPr/>
            </w:pPr>
            <w:r>
              <w:rPr/>
              <w:t xml:space="preserve">Neill, Terry Terry Neill </w:t>
            </w:r>
          </w:p>
        </w:tc>
        <w:tc>
          <w:tcPr>
            <w:tcW w:w="1496" w:type="dxa"/>
            <w:tcBorders/>
            <w:vAlign w:val="center"/>
          </w:tcPr>
          <w:p>
            <w:pPr>
              <w:pStyle w:val="TableContents"/>
              <w:bidi w:val="0"/>
              <w:spacing w:before="0" w:after="283"/>
              <w:jc w:val="left"/>
              <w:rPr/>
            </w:pPr>
            <w:r>
              <w:rPr/>
              <w:t xml:space="preserve">Pohjois-Irlanti </w:t>
            </w:r>
          </w:p>
        </w:tc>
        <w:tc>
          <w:tcPr>
            <w:tcW w:w="2644" w:type="dxa"/>
            <w:tcBorders/>
            <w:vAlign w:val="center"/>
          </w:tcPr>
          <w:p>
            <w:pPr>
              <w:pStyle w:val="TableContents"/>
              <w:bidi w:val="0"/>
              <w:spacing w:before="0" w:after="283"/>
              <w:jc w:val="left"/>
              <w:rPr/>
            </w:pPr>
            <w:r>
              <w:rPr/>
              <w:t xml:space="preserve">kesäkuu 1970 -- syyskuu 1974 </w:t>
            </w:r>
          </w:p>
        </w:tc>
        <w:tc>
          <w:tcPr>
            <w:tcW w:w="506" w:type="dxa"/>
            <w:tcBorders/>
            <w:vAlign w:val="center"/>
          </w:tcPr>
          <w:p>
            <w:pPr>
              <w:pStyle w:val="TableContents"/>
              <w:bidi w:val="0"/>
              <w:spacing w:before="0" w:after="283"/>
              <w:jc w:val="left"/>
              <w:rPr/>
            </w:pPr>
            <w:r>
              <w:rPr/>
              <w:t xml:space="preserve">174 </w:t>
            </w:r>
          </w:p>
        </w:tc>
        <w:tc>
          <w:tcPr>
            <w:tcW w:w="506" w:type="dxa"/>
            <w:tcBorders/>
            <w:vAlign w:val="center"/>
          </w:tcPr>
          <w:p>
            <w:pPr>
              <w:pStyle w:val="TableContents"/>
              <w:bidi w:val="0"/>
              <w:spacing w:before="0" w:after="283"/>
              <w:jc w:val="left"/>
              <w:rPr/>
            </w:pPr>
            <w:r>
              <w:rPr/>
              <w:t xml:space="preserve">61 </w:t>
            </w:r>
          </w:p>
        </w:tc>
        <w:tc>
          <w:tcPr>
            <w:tcW w:w="506" w:type="dxa"/>
            <w:tcBorders/>
            <w:vAlign w:val="center"/>
          </w:tcPr>
          <w:p>
            <w:pPr>
              <w:pStyle w:val="TableContents"/>
              <w:bidi w:val="0"/>
              <w:spacing w:before="0" w:after="283"/>
              <w:jc w:val="left"/>
              <w:rPr/>
            </w:pPr>
            <w:r>
              <w:rPr/>
              <w:t xml:space="preserve">55 </w:t>
            </w:r>
          </w:p>
        </w:tc>
        <w:tc>
          <w:tcPr>
            <w:tcW w:w="506" w:type="dxa"/>
            <w:tcBorders/>
            <w:vAlign w:val="center"/>
          </w:tcPr>
          <w:p>
            <w:pPr>
              <w:pStyle w:val="TableContents"/>
              <w:bidi w:val="0"/>
              <w:spacing w:before="0" w:after="283"/>
              <w:jc w:val="left"/>
              <w:rPr/>
            </w:pPr>
            <w:r>
              <w:rPr/>
              <w:t xml:space="preserve">58 </w:t>
            </w:r>
          </w:p>
        </w:tc>
        <w:tc>
          <w:tcPr>
            <w:tcW w:w="864" w:type="dxa"/>
            <w:tcBorders/>
            <w:vAlign w:val="center"/>
          </w:tcPr>
          <w:p>
            <w:pPr>
              <w:pStyle w:val="TableContents"/>
              <w:bidi w:val="0"/>
              <w:spacing w:before="0" w:after="283"/>
              <w:jc w:val="left"/>
              <w:rPr/>
            </w:pPr>
            <w:r>
              <w:rPr/>
              <w:t xml:space="preserve">35.05 </w:t>
            </w:r>
          </w:p>
        </w:tc>
      </w:tr>
      <w:tr>
        <w:trPr/>
        <w:tc>
          <w:tcPr>
            <w:tcW w:w="3177" w:type="dxa"/>
            <w:tcBorders/>
            <w:vAlign w:val="center"/>
          </w:tcPr>
          <w:p>
            <w:pPr>
              <w:pStyle w:val="TableHeading"/>
              <w:suppressLineNumbers/>
              <w:bidi w:val="0"/>
              <w:spacing w:before="0" w:after="283"/>
              <w:jc w:val="center"/>
              <w:rPr/>
            </w:pPr>
            <w:r>
              <w:rPr/>
              <w:t xml:space="preserve">Kaye, John John Kaye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Syyskuu 1974 -- lokakuu 1977 </w:t>
            </w:r>
          </w:p>
        </w:tc>
        <w:tc>
          <w:tcPr>
            <w:tcW w:w="506" w:type="dxa"/>
            <w:tcBorders/>
            <w:vAlign w:val="center"/>
          </w:tcPr>
          <w:p>
            <w:pPr>
              <w:pStyle w:val="TableContents"/>
              <w:bidi w:val="0"/>
              <w:spacing w:before="0" w:after="283"/>
              <w:jc w:val="left"/>
              <w:rPr/>
            </w:pPr>
            <w:r>
              <w:rPr/>
              <w:t xml:space="preserve">126 </w:t>
            </w:r>
          </w:p>
        </w:tc>
        <w:tc>
          <w:tcPr>
            <w:tcW w:w="506" w:type="dxa"/>
            <w:tcBorders/>
            <w:vAlign w:val="center"/>
          </w:tcPr>
          <w:p>
            <w:pPr>
              <w:pStyle w:val="TableContents"/>
              <w:bidi w:val="0"/>
              <w:spacing w:before="0" w:after="283"/>
              <w:jc w:val="left"/>
              <w:rPr/>
            </w:pPr>
            <w:r>
              <w:rPr/>
              <w:t xml:space="preserve">40 </w:t>
            </w:r>
          </w:p>
        </w:tc>
        <w:tc>
          <w:tcPr>
            <w:tcW w:w="506" w:type="dxa"/>
            <w:tcBorders/>
            <w:vAlign w:val="center"/>
          </w:tcPr>
          <w:p>
            <w:pPr>
              <w:pStyle w:val="TableContents"/>
              <w:bidi w:val="0"/>
              <w:spacing w:before="0" w:after="283"/>
              <w:jc w:val="left"/>
              <w:rPr/>
            </w:pPr>
            <w:r>
              <w:rPr/>
              <w:t xml:space="preserve">40 </w:t>
            </w:r>
          </w:p>
        </w:tc>
        <w:tc>
          <w:tcPr>
            <w:tcW w:w="506" w:type="dxa"/>
            <w:tcBorders/>
            <w:vAlign w:val="center"/>
          </w:tcPr>
          <w:p>
            <w:pPr>
              <w:pStyle w:val="TableContents"/>
              <w:bidi w:val="0"/>
              <w:spacing w:before="0" w:after="283"/>
              <w:jc w:val="left"/>
              <w:rPr/>
            </w:pPr>
            <w:r>
              <w:rPr/>
              <w:t xml:space="preserve">46 </w:t>
            </w:r>
          </w:p>
        </w:tc>
        <w:tc>
          <w:tcPr>
            <w:tcW w:w="864" w:type="dxa"/>
            <w:tcBorders/>
            <w:vAlign w:val="center"/>
          </w:tcPr>
          <w:p>
            <w:pPr>
              <w:pStyle w:val="TableContents"/>
              <w:bidi w:val="0"/>
              <w:spacing w:before="0" w:after="283"/>
              <w:jc w:val="left"/>
              <w:rPr/>
            </w:pPr>
            <w:r>
              <w:rPr/>
              <w:t xml:space="preserve">31.74 </w:t>
            </w:r>
          </w:p>
        </w:tc>
      </w:tr>
      <w:tr>
        <w:trPr/>
        <w:tc>
          <w:tcPr>
            <w:tcW w:w="3177" w:type="dxa"/>
            <w:tcBorders/>
            <w:vAlign w:val="center"/>
          </w:tcPr>
          <w:p>
            <w:pPr>
              <w:pStyle w:val="TableHeading"/>
              <w:suppressLineNumbers/>
              <w:bidi w:val="0"/>
              <w:spacing w:before="0" w:after="283"/>
              <w:jc w:val="center"/>
              <w:rPr/>
            </w:pPr>
            <w:r>
              <w:rPr/>
              <w:t xml:space="preserve">Collins, Bobby Bobby Collins </w:t>
            </w:r>
          </w:p>
        </w:tc>
        <w:tc>
          <w:tcPr>
            <w:tcW w:w="1496" w:type="dxa"/>
            <w:tcBorders/>
            <w:vAlign w:val="center"/>
          </w:tcPr>
          <w:p>
            <w:pPr>
              <w:pStyle w:val="TableContents"/>
              <w:bidi w:val="0"/>
              <w:spacing w:before="0" w:after="283"/>
              <w:jc w:val="left"/>
              <w:rPr/>
            </w:pPr>
            <w:r>
              <w:rPr/>
              <w:t xml:space="preserve">Skotlanti </w:t>
            </w:r>
          </w:p>
        </w:tc>
        <w:tc>
          <w:tcPr>
            <w:tcW w:w="2644" w:type="dxa"/>
            <w:tcBorders/>
            <w:vAlign w:val="center"/>
          </w:tcPr>
          <w:p>
            <w:pPr>
              <w:pStyle w:val="TableContents"/>
              <w:bidi w:val="0"/>
              <w:spacing w:before="0" w:after="283"/>
              <w:jc w:val="left"/>
              <w:rPr/>
            </w:pPr>
            <w:r>
              <w:rPr/>
              <w:t xml:space="preserve">lokakuu 1977 -- helmikuu 1978 </w:t>
            </w:r>
          </w:p>
        </w:tc>
        <w:tc>
          <w:tcPr>
            <w:tcW w:w="506" w:type="dxa"/>
            <w:tcBorders/>
            <w:vAlign w:val="center"/>
          </w:tcPr>
          <w:p>
            <w:pPr>
              <w:pStyle w:val="TableContents"/>
              <w:bidi w:val="0"/>
              <w:spacing w:before="0" w:after="283"/>
              <w:jc w:val="left"/>
              <w:rPr/>
            </w:pPr>
            <w:r>
              <w:rPr/>
              <w:t xml:space="preserve">19 </w:t>
            </w:r>
          </w:p>
        </w:tc>
        <w:tc>
          <w:tcPr>
            <w:tcW w:w="506" w:type="dxa"/>
            <w:tcBorders/>
            <w:vAlign w:val="center"/>
          </w:tcPr>
          <w:p>
            <w:pPr>
              <w:pStyle w:val="TableContents"/>
              <w:bidi w:val="0"/>
              <w:spacing w:before="0" w:after="283"/>
              <w:jc w:val="left"/>
              <w:rPr>
                <w:sz w:val="4"/>
                <w:szCs w:val="4"/>
              </w:rPr>
            </w:pPr>
            <w:r>
              <w:rPr>
                <w:sz w:val="4"/>
                <w:szCs w:val="4"/>
              </w:rPr>
            </w:r>
          </w:p>
        </w:tc>
        <w:tc>
          <w:tcPr>
            <w:tcW w:w="506" w:type="dxa"/>
            <w:tcBorders/>
            <w:vAlign w:val="center"/>
          </w:tcPr>
          <w:p>
            <w:pPr>
              <w:pStyle w:val="TableContents"/>
              <w:bidi w:val="0"/>
              <w:spacing w:before="0" w:after="283"/>
              <w:jc w:val="left"/>
              <w:rPr/>
            </w:pPr>
            <w:r>
              <w:rPr/>
              <w:t xml:space="preserve">7 </w:t>
            </w:r>
          </w:p>
        </w:tc>
        <w:tc>
          <w:tcPr>
            <w:tcW w:w="506" w:type="dxa"/>
            <w:tcBorders/>
            <w:vAlign w:val="center"/>
          </w:tcPr>
          <w:p>
            <w:pPr>
              <w:pStyle w:val="TableContents"/>
              <w:bidi w:val="0"/>
              <w:spacing w:before="0" w:after="283"/>
              <w:jc w:val="left"/>
              <w:rPr/>
            </w:pPr>
            <w:r>
              <w:rPr/>
              <w:t xml:space="preserve">8 </w:t>
            </w:r>
          </w:p>
        </w:tc>
        <w:tc>
          <w:tcPr>
            <w:tcW w:w="864" w:type="dxa"/>
            <w:tcBorders/>
            <w:vAlign w:val="center"/>
          </w:tcPr>
          <w:p>
            <w:pPr>
              <w:pStyle w:val="TableContents"/>
              <w:bidi w:val="0"/>
              <w:spacing w:before="0" w:after="283"/>
              <w:jc w:val="left"/>
              <w:rPr/>
            </w:pPr>
            <w:r>
              <w:rPr/>
              <w:t xml:space="preserve">21.05 </w:t>
            </w:r>
          </w:p>
        </w:tc>
      </w:tr>
      <w:tr>
        <w:trPr/>
        <w:tc>
          <w:tcPr>
            <w:tcW w:w="3177" w:type="dxa"/>
            <w:tcBorders/>
            <w:vAlign w:val="center"/>
          </w:tcPr>
          <w:p>
            <w:pPr>
              <w:pStyle w:val="TableHeading"/>
              <w:suppressLineNumbers/>
              <w:bidi w:val="0"/>
              <w:spacing w:before="0" w:after="283"/>
              <w:jc w:val="center"/>
              <w:rPr/>
            </w:pPr>
            <w:r>
              <w:rPr/>
              <w:t xml:space="preserve">McGuinness, Wilf Wilf McGuinness *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helmikuu 1978 -- huhtikuu 1978 </w:t>
            </w:r>
          </w:p>
        </w:tc>
        <w:tc>
          <w:tcPr>
            <w:tcW w:w="506" w:type="dxa"/>
            <w:tcBorders/>
            <w:vAlign w:val="center"/>
          </w:tcPr>
          <w:p>
            <w:pPr>
              <w:pStyle w:val="TableContents"/>
              <w:bidi w:val="0"/>
              <w:spacing w:before="0" w:after="283"/>
              <w:jc w:val="left"/>
              <w:rPr/>
            </w:pPr>
            <w:r>
              <w:rPr/>
              <w:t xml:space="preserve">9 </w:t>
            </w:r>
          </w:p>
        </w:tc>
        <w:tc>
          <w:tcPr>
            <w:tcW w:w="506" w:type="dxa"/>
            <w:tcBorders/>
            <w:vAlign w:val="center"/>
          </w:tcPr>
          <w:p>
            <w:pPr>
              <w:pStyle w:val="TableContents"/>
              <w:bidi w:val="0"/>
              <w:spacing w:before="0" w:after="283"/>
              <w:jc w:val="left"/>
              <w:rPr>
                <w:sz w:val="4"/>
                <w:szCs w:val="4"/>
              </w:rPr>
            </w:pPr>
            <w:r>
              <w:rPr>
                <w:sz w:val="4"/>
                <w:szCs w:val="4"/>
              </w:rPr>
            </w:r>
          </w:p>
        </w:tc>
        <w:tc>
          <w:tcPr>
            <w:tcW w:w="506" w:type="dxa"/>
            <w:tcBorders/>
            <w:vAlign w:val="center"/>
          </w:tcPr>
          <w:p>
            <w:pPr>
              <w:pStyle w:val="TableContents"/>
              <w:bidi w:val="0"/>
              <w:spacing w:before="0" w:after="283"/>
              <w:jc w:val="left"/>
              <w:rPr>
                <w:sz w:val="4"/>
                <w:szCs w:val="4"/>
              </w:rPr>
            </w:pPr>
            <w:r>
              <w:rPr>
                <w:sz w:val="4"/>
                <w:szCs w:val="4"/>
              </w:rPr>
            </w:r>
          </w:p>
        </w:tc>
        <w:tc>
          <w:tcPr>
            <w:tcW w:w="506" w:type="dxa"/>
            <w:tcBorders/>
            <w:vAlign w:val="center"/>
          </w:tcPr>
          <w:p>
            <w:pPr>
              <w:pStyle w:val="TableContents"/>
              <w:bidi w:val="0"/>
              <w:spacing w:before="0" w:after="283"/>
              <w:jc w:val="left"/>
              <w:rPr/>
            </w:pPr>
            <w:r>
              <w:rPr/>
              <w:t xml:space="preserve">5 </w:t>
            </w:r>
          </w:p>
        </w:tc>
        <w:tc>
          <w:tcPr>
            <w:tcW w:w="864" w:type="dxa"/>
            <w:tcBorders/>
            <w:vAlign w:val="center"/>
          </w:tcPr>
          <w:p>
            <w:pPr>
              <w:pStyle w:val="TableContents"/>
              <w:bidi w:val="0"/>
              <w:spacing w:before="0" w:after="283"/>
              <w:jc w:val="left"/>
              <w:rPr/>
            </w:pPr>
            <w:r>
              <w:rPr/>
              <w:t xml:space="preserve">11.11 </w:t>
            </w:r>
          </w:p>
        </w:tc>
      </w:tr>
      <w:tr>
        <w:trPr/>
        <w:tc>
          <w:tcPr>
            <w:tcW w:w="3177" w:type="dxa"/>
            <w:tcBorders/>
            <w:vAlign w:val="center"/>
          </w:tcPr>
          <w:p>
            <w:pPr>
              <w:pStyle w:val="TableHeading"/>
              <w:suppressLineNumbers/>
              <w:bidi w:val="0"/>
              <w:spacing w:before="0" w:after="283"/>
              <w:jc w:val="center"/>
              <w:rPr/>
            </w:pPr>
            <w:r>
              <w:rPr/>
              <w:t xml:space="preserve">Houghton, Ken Ken Houghton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huhtikuu 1978 -- joulukuu 1979 </w:t>
            </w:r>
          </w:p>
        </w:tc>
        <w:tc>
          <w:tcPr>
            <w:tcW w:w="506" w:type="dxa"/>
            <w:tcBorders/>
            <w:vAlign w:val="center"/>
          </w:tcPr>
          <w:p>
            <w:pPr>
              <w:pStyle w:val="TableContents"/>
              <w:bidi w:val="0"/>
              <w:spacing w:before="0" w:after="283"/>
              <w:jc w:val="left"/>
              <w:rPr/>
            </w:pPr>
            <w:r>
              <w:rPr/>
              <w:t xml:space="preserve">72 </w:t>
            </w:r>
          </w:p>
        </w:tc>
        <w:tc>
          <w:tcPr>
            <w:tcW w:w="506" w:type="dxa"/>
            <w:tcBorders/>
            <w:vAlign w:val="center"/>
          </w:tcPr>
          <w:p>
            <w:pPr>
              <w:pStyle w:val="TableContents"/>
              <w:bidi w:val="0"/>
              <w:spacing w:before="0" w:after="283"/>
              <w:jc w:val="left"/>
              <w:rPr/>
            </w:pPr>
            <w:r>
              <w:rPr/>
              <w:t xml:space="preserve">23 </w:t>
            </w:r>
          </w:p>
        </w:tc>
        <w:tc>
          <w:tcPr>
            <w:tcW w:w="506" w:type="dxa"/>
            <w:tcBorders/>
            <w:vAlign w:val="center"/>
          </w:tcPr>
          <w:p>
            <w:pPr>
              <w:pStyle w:val="TableContents"/>
              <w:bidi w:val="0"/>
              <w:spacing w:before="0" w:after="283"/>
              <w:jc w:val="left"/>
              <w:rPr/>
            </w:pPr>
            <w:r>
              <w:rPr/>
              <w:t xml:space="preserve">22 </w:t>
            </w:r>
          </w:p>
        </w:tc>
        <w:tc>
          <w:tcPr>
            <w:tcW w:w="506" w:type="dxa"/>
            <w:tcBorders/>
            <w:vAlign w:val="center"/>
          </w:tcPr>
          <w:p>
            <w:pPr>
              <w:pStyle w:val="TableContents"/>
              <w:bidi w:val="0"/>
              <w:spacing w:before="0" w:after="283"/>
              <w:jc w:val="left"/>
              <w:rPr/>
            </w:pPr>
            <w:r>
              <w:rPr/>
              <w:t xml:space="preserve">27 </w:t>
            </w:r>
          </w:p>
        </w:tc>
        <w:tc>
          <w:tcPr>
            <w:tcW w:w="864" w:type="dxa"/>
            <w:tcBorders/>
            <w:vAlign w:val="center"/>
          </w:tcPr>
          <w:p>
            <w:pPr>
              <w:pStyle w:val="TableContents"/>
              <w:bidi w:val="0"/>
              <w:spacing w:before="0" w:after="283"/>
              <w:jc w:val="left"/>
              <w:rPr/>
            </w:pPr>
            <w:r>
              <w:rPr/>
              <w:t xml:space="preserve">31.94 </w:t>
            </w:r>
          </w:p>
        </w:tc>
      </w:tr>
      <w:tr>
        <w:trPr/>
        <w:tc>
          <w:tcPr>
            <w:tcW w:w="3177" w:type="dxa"/>
            <w:tcBorders/>
            <w:vAlign w:val="center"/>
          </w:tcPr>
          <w:p>
            <w:pPr>
              <w:pStyle w:val="TableHeading"/>
              <w:suppressLineNumbers/>
              <w:bidi w:val="0"/>
              <w:spacing w:before="0" w:after="283"/>
              <w:jc w:val="center"/>
              <w:rPr/>
            </w:pPr>
            <w:r>
              <w:rPr/>
              <w:t xml:space="preserve">Smith, Mike Mike Smith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joulukuu 1979 -- maaliskuu 1982 </w:t>
            </w:r>
          </w:p>
        </w:tc>
        <w:tc>
          <w:tcPr>
            <w:tcW w:w="506" w:type="dxa"/>
            <w:tcBorders/>
            <w:vAlign w:val="center"/>
          </w:tcPr>
          <w:p>
            <w:pPr>
              <w:pStyle w:val="TableContents"/>
              <w:bidi w:val="0"/>
              <w:spacing w:before="0" w:after="283"/>
              <w:jc w:val="left"/>
              <w:rPr/>
            </w:pPr>
            <w:r>
              <w:rPr/>
              <w:t xml:space="preserve">117 </w:t>
            </w:r>
          </w:p>
        </w:tc>
        <w:tc>
          <w:tcPr>
            <w:tcW w:w="506" w:type="dxa"/>
            <w:tcBorders/>
            <w:vAlign w:val="center"/>
          </w:tcPr>
          <w:p>
            <w:pPr>
              <w:pStyle w:val="TableContents"/>
              <w:bidi w:val="0"/>
              <w:spacing w:before="0" w:after="283"/>
              <w:jc w:val="left"/>
              <w:rPr/>
            </w:pPr>
            <w:r>
              <w:rPr/>
              <w:t xml:space="preserve">30 </w:t>
            </w:r>
          </w:p>
        </w:tc>
        <w:tc>
          <w:tcPr>
            <w:tcW w:w="506" w:type="dxa"/>
            <w:tcBorders/>
            <w:vAlign w:val="center"/>
          </w:tcPr>
          <w:p>
            <w:pPr>
              <w:pStyle w:val="TableContents"/>
              <w:bidi w:val="0"/>
              <w:spacing w:before="0" w:after="283"/>
              <w:jc w:val="left"/>
              <w:rPr/>
            </w:pPr>
            <w:r>
              <w:rPr/>
              <w:t xml:space="preserve">37 </w:t>
            </w:r>
          </w:p>
        </w:tc>
        <w:tc>
          <w:tcPr>
            <w:tcW w:w="506" w:type="dxa"/>
            <w:tcBorders/>
            <w:vAlign w:val="center"/>
          </w:tcPr>
          <w:p>
            <w:pPr>
              <w:pStyle w:val="TableContents"/>
              <w:bidi w:val="0"/>
              <w:spacing w:before="0" w:after="283"/>
              <w:jc w:val="left"/>
              <w:rPr/>
            </w:pPr>
            <w:r>
              <w:rPr/>
              <w:t xml:space="preserve">50 </w:t>
            </w:r>
          </w:p>
        </w:tc>
        <w:tc>
          <w:tcPr>
            <w:tcW w:w="864" w:type="dxa"/>
            <w:tcBorders/>
            <w:vAlign w:val="center"/>
          </w:tcPr>
          <w:p>
            <w:pPr>
              <w:pStyle w:val="TableContents"/>
              <w:bidi w:val="0"/>
              <w:spacing w:before="0" w:after="283"/>
              <w:jc w:val="left"/>
              <w:rPr/>
            </w:pPr>
            <w:r>
              <w:rPr/>
              <w:t xml:space="preserve">25.64 </w:t>
            </w:r>
          </w:p>
        </w:tc>
      </w:tr>
      <w:tr>
        <w:trPr/>
        <w:tc>
          <w:tcPr>
            <w:tcW w:w="3177" w:type="dxa"/>
            <w:tcBorders/>
            <w:vAlign w:val="center"/>
          </w:tcPr>
          <w:p>
            <w:pPr>
              <w:pStyle w:val="TableHeading"/>
              <w:suppressLineNumbers/>
              <w:bidi w:val="0"/>
              <w:spacing w:before="0" w:after="283"/>
              <w:jc w:val="center"/>
              <w:rPr/>
            </w:pPr>
            <w:r>
              <w:rPr/>
              <w:t xml:space="preserve">Brown, Bobby Bobby Brown *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maaliskuu 1982 -- kesäkuu 1982 </w:t>
            </w:r>
          </w:p>
        </w:tc>
        <w:tc>
          <w:tcPr>
            <w:tcW w:w="506" w:type="dxa"/>
            <w:tcBorders/>
            <w:vAlign w:val="center"/>
          </w:tcPr>
          <w:p>
            <w:pPr>
              <w:pStyle w:val="TableContents"/>
              <w:bidi w:val="0"/>
              <w:spacing w:before="0" w:after="283"/>
              <w:jc w:val="left"/>
              <w:rPr/>
            </w:pPr>
            <w:r>
              <w:rPr/>
              <w:t xml:space="preserve">19 </w:t>
            </w:r>
          </w:p>
        </w:tc>
        <w:tc>
          <w:tcPr>
            <w:tcW w:w="506" w:type="dxa"/>
            <w:tcBorders/>
            <w:vAlign w:val="center"/>
          </w:tcPr>
          <w:p>
            <w:pPr>
              <w:pStyle w:val="TableContents"/>
              <w:bidi w:val="0"/>
              <w:spacing w:before="0" w:after="283"/>
              <w:jc w:val="left"/>
              <w:rPr/>
            </w:pPr>
            <w:r>
              <w:rPr/>
              <w:t xml:space="preserve">10 </w:t>
            </w:r>
          </w:p>
        </w:tc>
        <w:tc>
          <w:tcPr>
            <w:tcW w:w="506" w:type="dxa"/>
            <w:tcBorders/>
            <w:vAlign w:val="center"/>
          </w:tcPr>
          <w:p>
            <w:pPr>
              <w:pStyle w:val="TableContents"/>
              <w:bidi w:val="0"/>
              <w:spacing w:before="0" w:after="283"/>
              <w:jc w:val="left"/>
              <w:rPr>
                <w:sz w:val="4"/>
                <w:szCs w:val="4"/>
              </w:rPr>
            </w:pPr>
            <w:r>
              <w:rPr>
                <w:sz w:val="4"/>
                <w:szCs w:val="4"/>
              </w:rPr>
            </w:r>
          </w:p>
        </w:tc>
        <w:tc>
          <w:tcPr>
            <w:tcW w:w="506" w:type="dxa"/>
            <w:tcBorders/>
            <w:vAlign w:val="center"/>
          </w:tcPr>
          <w:p>
            <w:pPr>
              <w:pStyle w:val="TableContents"/>
              <w:bidi w:val="0"/>
              <w:spacing w:before="0" w:after="283"/>
              <w:jc w:val="left"/>
              <w:rPr/>
            </w:pPr>
            <w:r>
              <w:rPr/>
              <w:t xml:space="preserve">5 </w:t>
            </w:r>
          </w:p>
        </w:tc>
        <w:tc>
          <w:tcPr>
            <w:tcW w:w="864" w:type="dxa"/>
            <w:tcBorders/>
            <w:vAlign w:val="center"/>
          </w:tcPr>
          <w:p>
            <w:pPr>
              <w:pStyle w:val="TableContents"/>
              <w:bidi w:val="0"/>
              <w:spacing w:before="0" w:after="283"/>
              <w:jc w:val="left"/>
              <w:rPr/>
            </w:pPr>
            <w:r>
              <w:rPr/>
              <w:t xml:space="preserve">52.63 </w:t>
            </w:r>
          </w:p>
        </w:tc>
      </w:tr>
      <w:tr>
        <w:trPr/>
        <w:tc>
          <w:tcPr>
            <w:tcW w:w="3177" w:type="dxa"/>
            <w:tcBorders/>
            <w:vAlign w:val="center"/>
          </w:tcPr>
          <w:p>
            <w:pPr>
              <w:pStyle w:val="TableHeading"/>
              <w:suppressLineNumbers/>
              <w:bidi w:val="0"/>
              <w:spacing w:before="0" w:after="283"/>
              <w:jc w:val="center"/>
              <w:rPr/>
            </w:pPr>
            <w:r>
              <w:rPr/>
              <w:t xml:space="preserve">Appleton, Colin Colin Appleton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kesäkuu 1982 -- toukokuu 1984 </w:t>
            </w:r>
          </w:p>
        </w:tc>
        <w:tc>
          <w:tcPr>
            <w:tcW w:w="506" w:type="dxa"/>
            <w:tcBorders/>
            <w:vAlign w:val="center"/>
          </w:tcPr>
          <w:p>
            <w:pPr>
              <w:pStyle w:val="TableContents"/>
              <w:bidi w:val="0"/>
              <w:spacing w:before="0" w:after="283"/>
              <w:jc w:val="left"/>
              <w:rPr/>
            </w:pPr>
            <w:r>
              <w:rPr/>
              <w:t xml:space="preserve">91 </w:t>
            </w:r>
          </w:p>
        </w:tc>
        <w:tc>
          <w:tcPr>
            <w:tcW w:w="506" w:type="dxa"/>
            <w:tcBorders/>
            <w:vAlign w:val="center"/>
          </w:tcPr>
          <w:p>
            <w:pPr>
              <w:pStyle w:val="TableContents"/>
              <w:bidi w:val="0"/>
              <w:spacing w:before="0" w:after="283"/>
              <w:jc w:val="left"/>
              <w:rPr/>
            </w:pPr>
            <w:r>
              <w:rPr/>
              <w:t xml:space="preserve">47 </w:t>
            </w:r>
          </w:p>
        </w:tc>
        <w:tc>
          <w:tcPr>
            <w:tcW w:w="506" w:type="dxa"/>
            <w:tcBorders/>
            <w:vAlign w:val="center"/>
          </w:tcPr>
          <w:p>
            <w:pPr>
              <w:pStyle w:val="TableContents"/>
              <w:bidi w:val="0"/>
              <w:spacing w:before="0" w:after="283"/>
              <w:jc w:val="left"/>
              <w:rPr/>
            </w:pPr>
            <w:r>
              <w:rPr/>
              <w:t xml:space="preserve">29 </w:t>
            </w:r>
          </w:p>
        </w:tc>
        <w:tc>
          <w:tcPr>
            <w:tcW w:w="506" w:type="dxa"/>
            <w:tcBorders/>
            <w:vAlign w:val="center"/>
          </w:tcPr>
          <w:p>
            <w:pPr>
              <w:pStyle w:val="TableContents"/>
              <w:bidi w:val="0"/>
              <w:spacing w:before="0" w:after="283"/>
              <w:jc w:val="left"/>
              <w:rPr/>
            </w:pPr>
            <w:r>
              <w:rPr/>
              <w:t xml:space="preserve">15 </w:t>
            </w:r>
          </w:p>
        </w:tc>
        <w:tc>
          <w:tcPr>
            <w:tcW w:w="864" w:type="dxa"/>
            <w:tcBorders/>
            <w:vAlign w:val="center"/>
          </w:tcPr>
          <w:p>
            <w:pPr>
              <w:pStyle w:val="TableContents"/>
              <w:bidi w:val="0"/>
              <w:spacing w:before="0" w:after="283"/>
              <w:jc w:val="left"/>
              <w:rPr/>
            </w:pPr>
            <w:r>
              <w:rPr/>
              <w:t xml:space="preserve">51.64 </w:t>
            </w:r>
          </w:p>
        </w:tc>
      </w:tr>
      <w:tr>
        <w:trPr/>
        <w:tc>
          <w:tcPr>
            <w:tcW w:w="3177" w:type="dxa"/>
            <w:tcBorders/>
            <w:vAlign w:val="center"/>
          </w:tcPr>
          <w:p>
            <w:pPr>
              <w:pStyle w:val="TableHeading"/>
              <w:suppressLineNumbers/>
              <w:bidi w:val="0"/>
              <w:spacing w:before="0" w:after="283"/>
              <w:jc w:val="center"/>
              <w:rPr/>
            </w:pPr>
            <w:r>
              <w:rPr/>
              <w:t xml:space="preserve">Horton, Brian Brian Horton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kesäkuu 1984 -- huhtikuu 1988 </w:t>
            </w:r>
          </w:p>
        </w:tc>
        <w:tc>
          <w:tcPr>
            <w:tcW w:w="506" w:type="dxa"/>
            <w:tcBorders/>
            <w:vAlign w:val="center"/>
          </w:tcPr>
          <w:p>
            <w:pPr>
              <w:pStyle w:val="TableContents"/>
              <w:bidi w:val="0"/>
              <w:spacing w:before="0" w:after="283"/>
              <w:jc w:val="left"/>
              <w:rPr/>
            </w:pPr>
            <w:r>
              <w:rPr/>
              <w:t xml:space="preserve">195 </w:t>
            </w:r>
          </w:p>
        </w:tc>
        <w:tc>
          <w:tcPr>
            <w:tcW w:w="506" w:type="dxa"/>
            <w:tcBorders/>
            <w:vAlign w:val="center"/>
          </w:tcPr>
          <w:p>
            <w:pPr>
              <w:pStyle w:val="TableContents"/>
              <w:bidi w:val="0"/>
              <w:spacing w:before="0" w:after="283"/>
              <w:jc w:val="left"/>
              <w:rPr/>
            </w:pPr>
            <w:r>
              <w:rPr/>
              <w:t xml:space="preserve">77 </w:t>
            </w:r>
          </w:p>
        </w:tc>
        <w:tc>
          <w:tcPr>
            <w:tcW w:w="506" w:type="dxa"/>
            <w:tcBorders/>
            <w:vAlign w:val="center"/>
          </w:tcPr>
          <w:p>
            <w:pPr>
              <w:pStyle w:val="TableContents"/>
              <w:bidi w:val="0"/>
              <w:spacing w:before="0" w:after="283"/>
              <w:jc w:val="left"/>
              <w:rPr/>
            </w:pPr>
            <w:r>
              <w:rPr/>
              <w:t xml:space="preserve">58 </w:t>
            </w:r>
          </w:p>
        </w:tc>
        <w:tc>
          <w:tcPr>
            <w:tcW w:w="506" w:type="dxa"/>
            <w:tcBorders/>
            <w:vAlign w:val="center"/>
          </w:tcPr>
          <w:p>
            <w:pPr>
              <w:pStyle w:val="TableContents"/>
              <w:bidi w:val="0"/>
              <w:spacing w:before="0" w:after="283"/>
              <w:jc w:val="left"/>
              <w:rPr/>
            </w:pPr>
            <w:r>
              <w:rPr/>
              <w:t xml:space="preserve">60 </w:t>
            </w:r>
          </w:p>
        </w:tc>
        <w:tc>
          <w:tcPr>
            <w:tcW w:w="864" w:type="dxa"/>
            <w:tcBorders/>
            <w:vAlign w:val="center"/>
          </w:tcPr>
          <w:p>
            <w:pPr>
              <w:pStyle w:val="TableContents"/>
              <w:bidi w:val="0"/>
              <w:spacing w:before="0" w:after="283"/>
              <w:jc w:val="left"/>
              <w:rPr/>
            </w:pPr>
            <w:r>
              <w:rPr/>
              <w:t xml:space="preserve">39.48 </w:t>
            </w:r>
          </w:p>
        </w:tc>
      </w:tr>
      <w:tr>
        <w:trPr/>
        <w:tc>
          <w:tcPr>
            <w:tcW w:w="3177" w:type="dxa"/>
            <w:tcBorders/>
            <w:vAlign w:val="center"/>
          </w:tcPr>
          <w:p>
            <w:pPr>
              <w:pStyle w:val="TableHeading"/>
              <w:suppressLineNumbers/>
              <w:bidi w:val="0"/>
              <w:spacing w:before="0" w:after="283"/>
              <w:jc w:val="center"/>
              <w:rPr/>
            </w:pPr>
            <w:r>
              <w:rPr/>
              <w:t xml:space="preserve">Gray, Eddie Eddie Gray </w:t>
            </w:r>
          </w:p>
        </w:tc>
        <w:tc>
          <w:tcPr>
            <w:tcW w:w="1496" w:type="dxa"/>
            <w:tcBorders/>
            <w:vAlign w:val="center"/>
          </w:tcPr>
          <w:p>
            <w:pPr>
              <w:pStyle w:val="TableContents"/>
              <w:bidi w:val="0"/>
              <w:spacing w:before="0" w:after="283"/>
              <w:jc w:val="left"/>
              <w:rPr/>
            </w:pPr>
            <w:r>
              <w:rPr/>
              <w:t xml:space="preserve">Skotlanti </w:t>
            </w:r>
          </w:p>
        </w:tc>
        <w:tc>
          <w:tcPr>
            <w:tcW w:w="2644" w:type="dxa"/>
            <w:tcBorders/>
            <w:vAlign w:val="center"/>
          </w:tcPr>
          <w:p>
            <w:pPr>
              <w:pStyle w:val="TableContents"/>
              <w:bidi w:val="0"/>
              <w:spacing w:before="0" w:after="283"/>
              <w:jc w:val="left"/>
              <w:rPr/>
            </w:pPr>
            <w:r>
              <w:rPr/>
              <w:t xml:space="preserve">kesäkuu 1988 -- toukokuu 1989 </w:t>
            </w:r>
          </w:p>
        </w:tc>
        <w:tc>
          <w:tcPr>
            <w:tcW w:w="506" w:type="dxa"/>
            <w:tcBorders/>
            <w:vAlign w:val="center"/>
          </w:tcPr>
          <w:p>
            <w:pPr>
              <w:pStyle w:val="TableContents"/>
              <w:bidi w:val="0"/>
              <w:spacing w:before="0" w:after="283"/>
              <w:jc w:val="left"/>
              <w:rPr/>
            </w:pPr>
            <w:r>
              <w:rPr/>
              <w:t xml:space="preserve">51 </w:t>
            </w:r>
          </w:p>
        </w:tc>
        <w:tc>
          <w:tcPr>
            <w:tcW w:w="506" w:type="dxa"/>
            <w:tcBorders/>
            <w:vAlign w:val="center"/>
          </w:tcPr>
          <w:p>
            <w:pPr>
              <w:pStyle w:val="TableContents"/>
              <w:bidi w:val="0"/>
              <w:spacing w:before="0" w:after="283"/>
              <w:jc w:val="left"/>
              <w:rPr/>
            </w:pPr>
            <w:r>
              <w:rPr/>
              <w:t xml:space="preserve">13 </w:t>
            </w:r>
          </w:p>
        </w:tc>
        <w:tc>
          <w:tcPr>
            <w:tcW w:w="506" w:type="dxa"/>
            <w:tcBorders/>
            <w:vAlign w:val="center"/>
          </w:tcPr>
          <w:p>
            <w:pPr>
              <w:pStyle w:val="TableContents"/>
              <w:bidi w:val="0"/>
              <w:spacing w:before="0" w:after="283"/>
              <w:jc w:val="left"/>
              <w:rPr/>
            </w:pPr>
            <w:r>
              <w:rPr/>
              <w:t xml:space="preserve">14 </w:t>
            </w:r>
          </w:p>
        </w:tc>
        <w:tc>
          <w:tcPr>
            <w:tcW w:w="506" w:type="dxa"/>
            <w:tcBorders/>
            <w:vAlign w:val="center"/>
          </w:tcPr>
          <w:p>
            <w:pPr>
              <w:pStyle w:val="TableContents"/>
              <w:bidi w:val="0"/>
              <w:spacing w:before="0" w:after="283"/>
              <w:jc w:val="left"/>
              <w:rPr/>
            </w:pPr>
            <w:r>
              <w:rPr/>
              <w:t xml:space="preserve">24 </w:t>
            </w:r>
          </w:p>
        </w:tc>
        <w:tc>
          <w:tcPr>
            <w:tcW w:w="864" w:type="dxa"/>
            <w:tcBorders/>
            <w:vAlign w:val="center"/>
          </w:tcPr>
          <w:p>
            <w:pPr>
              <w:pStyle w:val="TableContents"/>
              <w:bidi w:val="0"/>
              <w:spacing w:before="0" w:after="283"/>
              <w:jc w:val="left"/>
              <w:rPr/>
            </w:pPr>
            <w:r>
              <w:rPr/>
              <w:t xml:space="preserve">25.49 </w:t>
            </w:r>
          </w:p>
        </w:tc>
      </w:tr>
      <w:tr>
        <w:trPr/>
        <w:tc>
          <w:tcPr>
            <w:tcW w:w="3177" w:type="dxa"/>
            <w:tcBorders/>
            <w:vAlign w:val="center"/>
          </w:tcPr>
          <w:p>
            <w:pPr>
              <w:pStyle w:val="TableHeading"/>
              <w:suppressLineNumbers/>
              <w:bidi w:val="0"/>
              <w:spacing w:before="0" w:after="283"/>
              <w:jc w:val="center"/>
              <w:rPr/>
            </w:pPr>
            <w:r>
              <w:rPr/>
              <w:t xml:space="preserve">Appleton, Colin Colin Appleton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toukokuu 1989 -- lokakuu 1989 </w:t>
            </w:r>
          </w:p>
        </w:tc>
        <w:tc>
          <w:tcPr>
            <w:tcW w:w="506" w:type="dxa"/>
            <w:tcBorders/>
            <w:vAlign w:val="center"/>
          </w:tcPr>
          <w:p>
            <w:pPr>
              <w:pStyle w:val="TableContents"/>
              <w:bidi w:val="0"/>
              <w:spacing w:before="0" w:after="283"/>
              <w:jc w:val="left"/>
              <w:rPr/>
            </w:pPr>
            <w:r>
              <w:rPr/>
              <w:t xml:space="preserve">16 </w:t>
            </w:r>
          </w:p>
        </w:tc>
        <w:tc>
          <w:tcPr>
            <w:tcW w:w="506" w:type="dxa"/>
            <w:tcBorders/>
            <w:vAlign w:val="center"/>
          </w:tcPr>
          <w:p>
            <w:pPr>
              <w:pStyle w:val="TableContents"/>
              <w:bidi w:val="0"/>
              <w:spacing w:before="0" w:after="283"/>
              <w:jc w:val="left"/>
              <w:rPr>
                <w:sz w:val="4"/>
                <w:szCs w:val="4"/>
              </w:rPr>
            </w:pPr>
            <w:r>
              <w:rPr>
                <w:sz w:val="4"/>
                <w:szCs w:val="4"/>
              </w:rPr>
            </w:r>
          </w:p>
        </w:tc>
        <w:tc>
          <w:tcPr>
            <w:tcW w:w="506" w:type="dxa"/>
            <w:tcBorders/>
            <w:vAlign w:val="center"/>
          </w:tcPr>
          <w:p>
            <w:pPr>
              <w:pStyle w:val="TableContents"/>
              <w:bidi w:val="0"/>
              <w:spacing w:before="0" w:after="283"/>
              <w:jc w:val="left"/>
              <w:rPr/>
            </w:pPr>
            <w:r>
              <w:rPr/>
              <w:t xml:space="preserve">8 </w:t>
            </w:r>
          </w:p>
        </w:tc>
        <w:tc>
          <w:tcPr>
            <w:tcW w:w="506" w:type="dxa"/>
            <w:tcBorders/>
            <w:vAlign w:val="center"/>
          </w:tcPr>
          <w:p>
            <w:pPr>
              <w:pStyle w:val="TableContents"/>
              <w:bidi w:val="0"/>
              <w:spacing w:before="0" w:after="283"/>
              <w:jc w:val="left"/>
              <w:rPr/>
            </w:pPr>
            <w:r>
              <w:rPr/>
              <w:t xml:space="preserve">7 </w:t>
            </w:r>
          </w:p>
        </w:tc>
        <w:tc>
          <w:tcPr>
            <w:tcW w:w="864" w:type="dxa"/>
            <w:tcBorders/>
            <w:vAlign w:val="center"/>
          </w:tcPr>
          <w:p>
            <w:pPr>
              <w:pStyle w:val="TableContents"/>
              <w:bidi w:val="0"/>
              <w:spacing w:before="0" w:after="283"/>
              <w:jc w:val="left"/>
              <w:rPr/>
            </w:pPr>
            <w:r>
              <w:rPr/>
              <w:t xml:space="preserve">6.25 </w:t>
            </w:r>
          </w:p>
        </w:tc>
      </w:tr>
      <w:tr>
        <w:trPr/>
        <w:tc>
          <w:tcPr>
            <w:tcW w:w="3177" w:type="dxa"/>
            <w:tcBorders/>
            <w:vAlign w:val="center"/>
          </w:tcPr>
          <w:p>
            <w:pPr>
              <w:pStyle w:val="TableHeading"/>
              <w:suppressLineNumbers/>
              <w:bidi w:val="0"/>
              <w:spacing w:before="0" w:after="283"/>
              <w:jc w:val="center"/>
              <w:rPr/>
            </w:pPr>
            <w:r>
              <w:rPr/>
              <w:t xml:space="preserve">Ternent, Stan Stan Ternent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marraskuu 1989 -- tammikuu 1991 </w:t>
            </w:r>
          </w:p>
        </w:tc>
        <w:tc>
          <w:tcPr>
            <w:tcW w:w="506" w:type="dxa"/>
            <w:tcBorders/>
            <w:vAlign w:val="center"/>
          </w:tcPr>
          <w:p>
            <w:pPr>
              <w:pStyle w:val="TableContents"/>
              <w:bidi w:val="0"/>
              <w:spacing w:before="0" w:after="283"/>
              <w:jc w:val="left"/>
              <w:rPr/>
            </w:pPr>
            <w:r>
              <w:rPr/>
              <w:t xml:space="preserve">62 </w:t>
            </w:r>
          </w:p>
        </w:tc>
        <w:tc>
          <w:tcPr>
            <w:tcW w:w="506" w:type="dxa"/>
            <w:tcBorders/>
            <w:vAlign w:val="center"/>
          </w:tcPr>
          <w:p>
            <w:pPr>
              <w:pStyle w:val="TableContents"/>
              <w:bidi w:val="0"/>
              <w:spacing w:before="0" w:after="283"/>
              <w:jc w:val="left"/>
              <w:rPr/>
            </w:pPr>
            <w:r>
              <w:rPr/>
              <w:t xml:space="preserve">19 </w:t>
            </w:r>
          </w:p>
        </w:tc>
        <w:tc>
          <w:tcPr>
            <w:tcW w:w="506" w:type="dxa"/>
            <w:tcBorders/>
            <w:vAlign w:val="center"/>
          </w:tcPr>
          <w:p>
            <w:pPr>
              <w:pStyle w:val="TableContents"/>
              <w:bidi w:val="0"/>
              <w:spacing w:before="0" w:after="283"/>
              <w:jc w:val="left"/>
              <w:rPr/>
            </w:pPr>
            <w:r>
              <w:rPr/>
              <w:t xml:space="preserve">15 </w:t>
            </w:r>
          </w:p>
        </w:tc>
        <w:tc>
          <w:tcPr>
            <w:tcW w:w="506" w:type="dxa"/>
            <w:tcBorders/>
            <w:vAlign w:val="center"/>
          </w:tcPr>
          <w:p>
            <w:pPr>
              <w:pStyle w:val="TableContents"/>
              <w:bidi w:val="0"/>
              <w:spacing w:before="0" w:after="283"/>
              <w:jc w:val="left"/>
              <w:rPr/>
            </w:pPr>
            <w:r>
              <w:rPr/>
              <w:t xml:space="preserve">28 </w:t>
            </w:r>
          </w:p>
        </w:tc>
        <w:tc>
          <w:tcPr>
            <w:tcW w:w="864" w:type="dxa"/>
            <w:tcBorders/>
            <w:vAlign w:val="center"/>
          </w:tcPr>
          <w:p>
            <w:pPr>
              <w:pStyle w:val="TableContents"/>
              <w:bidi w:val="0"/>
              <w:spacing w:before="0" w:after="283"/>
              <w:jc w:val="left"/>
              <w:rPr/>
            </w:pPr>
            <w:r>
              <w:rPr/>
              <w:t xml:space="preserve">30.64 </w:t>
            </w:r>
          </w:p>
        </w:tc>
      </w:tr>
      <w:tr>
        <w:trPr/>
        <w:tc>
          <w:tcPr>
            <w:tcW w:w="3177" w:type="dxa"/>
            <w:tcBorders/>
            <w:vAlign w:val="center"/>
          </w:tcPr>
          <w:p>
            <w:pPr>
              <w:pStyle w:val="TableHeading"/>
              <w:suppressLineNumbers/>
              <w:bidi w:val="0"/>
              <w:spacing w:before="0" w:after="283"/>
              <w:jc w:val="center"/>
              <w:rPr/>
            </w:pPr>
            <w:r>
              <w:rPr/>
              <w:t xml:space="preserve">Dolan, Terry Terry Dolan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tammikuu 1991 -- heinäkuu 1997 </w:t>
            </w:r>
          </w:p>
        </w:tc>
        <w:tc>
          <w:tcPr>
            <w:tcW w:w="506" w:type="dxa"/>
            <w:tcBorders/>
            <w:vAlign w:val="center"/>
          </w:tcPr>
          <w:p>
            <w:pPr>
              <w:pStyle w:val="TableContents"/>
              <w:bidi w:val="0"/>
              <w:spacing w:before="0" w:after="283"/>
              <w:jc w:val="left"/>
              <w:rPr/>
            </w:pPr>
            <w:r>
              <w:rPr/>
              <w:t xml:space="preserve">322 </w:t>
            </w:r>
          </w:p>
        </w:tc>
        <w:tc>
          <w:tcPr>
            <w:tcW w:w="506" w:type="dxa"/>
            <w:tcBorders/>
            <w:vAlign w:val="center"/>
          </w:tcPr>
          <w:p>
            <w:pPr>
              <w:pStyle w:val="TableContents"/>
              <w:bidi w:val="0"/>
              <w:spacing w:before="0" w:after="283"/>
              <w:jc w:val="left"/>
              <w:rPr/>
            </w:pPr>
            <w:r>
              <w:rPr/>
              <w:t xml:space="preserve">99 </w:t>
            </w:r>
          </w:p>
        </w:tc>
        <w:tc>
          <w:tcPr>
            <w:tcW w:w="506" w:type="dxa"/>
            <w:tcBorders/>
            <w:vAlign w:val="center"/>
          </w:tcPr>
          <w:p>
            <w:pPr>
              <w:pStyle w:val="TableContents"/>
              <w:bidi w:val="0"/>
              <w:spacing w:before="0" w:after="283"/>
              <w:jc w:val="left"/>
              <w:rPr/>
            </w:pPr>
            <w:r>
              <w:rPr/>
              <w:t xml:space="preserve">96 </w:t>
            </w:r>
          </w:p>
        </w:tc>
        <w:tc>
          <w:tcPr>
            <w:tcW w:w="506" w:type="dxa"/>
            <w:tcBorders/>
            <w:vAlign w:val="center"/>
          </w:tcPr>
          <w:p>
            <w:pPr>
              <w:pStyle w:val="TableContents"/>
              <w:bidi w:val="0"/>
              <w:spacing w:before="0" w:after="283"/>
              <w:jc w:val="left"/>
              <w:rPr/>
            </w:pPr>
            <w:r>
              <w:rPr/>
              <w:t xml:space="preserve">127 </w:t>
            </w:r>
          </w:p>
        </w:tc>
        <w:tc>
          <w:tcPr>
            <w:tcW w:w="864" w:type="dxa"/>
            <w:tcBorders/>
            <w:vAlign w:val="center"/>
          </w:tcPr>
          <w:p>
            <w:pPr>
              <w:pStyle w:val="TableContents"/>
              <w:bidi w:val="0"/>
              <w:spacing w:before="0" w:after="283"/>
              <w:jc w:val="left"/>
              <w:rPr/>
            </w:pPr>
            <w:r>
              <w:rPr/>
              <w:t xml:space="preserve">30.74 </w:t>
            </w:r>
          </w:p>
        </w:tc>
      </w:tr>
      <w:tr>
        <w:trPr/>
        <w:tc>
          <w:tcPr>
            <w:tcW w:w="3177" w:type="dxa"/>
            <w:tcBorders/>
            <w:vAlign w:val="center"/>
          </w:tcPr>
          <w:p>
            <w:pPr>
              <w:pStyle w:val="TableHeading"/>
              <w:suppressLineNumbers/>
              <w:bidi w:val="0"/>
              <w:spacing w:before="0" w:after="283"/>
              <w:jc w:val="center"/>
              <w:rPr/>
            </w:pPr>
            <w:r>
              <w:rPr/>
              <w:t xml:space="preserve">Hateley, Mark Mark Hateley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Heinäkuu 1997 -- marraskuu 1998 </w:t>
            </w:r>
          </w:p>
        </w:tc>
        <w:tc>
          <w:tcPr>
            <w:tcW w:w="506" w:type="dxa"/>
            <w:tcBorders/>
            <w:vAlign w:val="center"/>
          </w:tcPr>
          <w:p>
            <w:pPr>
              <w:pStyle w:val="TableContents"/>
              <w:bidi w:val="0"/>
              <w:spacing w:before="0" w:after="283"/>
              <w:jc w:val="left"/>
              <w:rPr/>
            </w:pPr>
            <w:r>
              <w:rPr/>
              <w:t xml:space="preserve">76 </w:t>
            </w:r>
          </w:p>
        </w:tc>
        <w:tc>
          <w:tcPr>
            <w:tcW w:w="506" w:type="dxa"/>
            <w:tcBorders/>
            <w:vAlign w:val="center"/>
          </w:tcPr>
          <w:p>
            <w:pPr>
              <w:pStyle w:val="TableContents"/>
              <w:bidi w:val="0"/>
              <w:spacing w:before="0" w:after="283"/>
              <w:jc w:val="left"/>
              <w:rPr/>
            </w:pPr>
            <w:r>
              <w:rPr/>
              <w:t xml:space="preserve">17 </w:t>
            </w:r>
          </w:p>
        </w:tc>
        <w:tc>
          <w:tcPr>
            <w:tcW w:w="506" w:type="dxa"/>
            <w:tcBorders/>
            <w:vAlign w:val="center"/>
          </w:tcPr>
          <w:p>
            <w:pPr>
              <w:pStyle w:val="TableContents"/>
              <w:bidi w:val="0"/>
              <w:spacing w:before="0" w:after="283"/>
              <w:jc w:val="left"/>
              <w:rPr/>
            </w:pPr>
            <w:r>
              <w:rPr/>
              <w:t xml:space="preserve">14 </w:t>
            </w:r>
          </w:p>
        </w:tc>
        <w:tc>
          <w:tcPr>
            <w:tcW w:w="506" w:type="dxa"/>
            <w:tcBorders/>
            <w:vAlign w:val="center"/>
          </w:tcPr>
          <w:p>
            <w:pPr>
              <w:pStyle w:val="TableContents"/>
              <w:bidi w:val="0"/>
              <w:spacing w:before="0" w:after="283"/>
              <w:jc w:val="left"/>
              <w:rPr/>
            </w:pPr>
            <w:r>
              <w:rPr/>
              <w:t xml:space="preserve">45 </w:t>
            </w:r>
          </w:p>
        </w:tc>
        <w:tc>
          <w:tcPr>
            <w:tcW w:w="864" w:type="dxa"/>
            <w:tcBorders/>
            <w:vAlign w:val="center"/>
          </w:tcPr>
          <w:p>
            <w:pPr>
              <w:pStyle w:val="TableContents"/>
              <w:bidi w:val="0"/>
              <w:spacing w:before="0" w:after="283"/>
              <w:jc w:val="left"/>
              <w:rPr/>
            </w:pPr>
            <w:r>
              <w:rPr/>
              <w:t xml:space="preserve">22.36 </w:t>
            </w:r>
          </w:p>
        </w:tc>
      </w:tr>
      <w:tr>
        <w:trPr/>
        <w:tc>
          <w:tcPr>
            <w:tcW w:w="3177" w:type="dxa"/>
            <w:tcBorders/>
            <w:vAlign w:val="center"/>
          </w:tcPr>
          <w:p>
            <w:pPr>
              <w:pStyle w:val="TableHeading"/>
              <w:suppressLineNumbers/>
              <w:bidi w:val="0"/>
              <w:spacing w:before="0" w:after="283"/>
              <w:jc w:val="center"/>
              <w:rPr/>
            </w:pPr>
            <w:r>
              <w:rPr/>
              <w:t xml:space="preserve">Joyce, Warren Warren Joyce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marraskuu 1998 -- huhtikuu 2000 </w:t>
            </w:r>
          </w:p>
        </w:tc>
        <w:tc>
          <w:tcPr>
            <w:tcW w:w="506" w:type="dxa"/>
            <w:tcBorders/>
            <w:vAlign w:val="center"/>
          </w:tcPr>
          <w:p>
            <w:pPr>
              <w:pStyle w:val="TableContents"/>
              <w:bidi w:val="0"/>
              <w:spacing w:before="0" w:after="283"/>
              <w:jc w:val="left"/>
              <w:rPr/>
            </w:pPr>
            <w:r>
              <w:rPr/>
              <w:t xml:space="preserve">86 </w:t>
            </w:r>
          </w:p>
        </w:tc>
        <w:tc>
          <w:tcPr>
            <w:tcW w:w="506" w:type="dxa"/>
            <w:tcBorders/>
            <w:vAlign w:val="center"/>
          </w:tcPr>
          <w:p>
            <w:pPr>
              <w:pStyle w:val="TableContents"/>
              <w:bidi w:val="0"/>
              <w:spacing w:before="0" w:after="283"/>
              <w:jc w:val="left"/>
              <w:rPr/>
            </w:pPr>
            <w:r>
              <w:rPr/>
              <w:t xml:space="preserve">33 </w:t>
            </w:r>
          </w:p>
        </w:tc>
        <w:tc>
          <w:tcPr>
            <w:tcW w:w="506" w:type="dxa"/>
            <w:tcBorders/>
            <w:vAlign w:val="center"/>
          </w:tcPr>
          <w:p>
            <w:pPr>
              <w:pStyle w:val="TableContents"/>
              <w:bidi w:val="0"/>
              <w:spacing w:before="0" w:after="283"/>
              <w:jc w:val="left"/>
              <w:rPr/>
            </w:pPr>
            <w:r>
              <w:rPr/>
              <w:t xml:space="preserve">25 </w:t>
            </w:r>
          </w:p>
        </w:tc>
        <w:tc>
          <w:tcPr>
            <w:tcW w:w="506" w:type="dxa"/>
            <w:tcBorders/>
            <w:vAlign w:val="center"/>
          </w:tcPr>
          <w:p>
            <w:pPr>
              <w:pStyle w:val="TableContents"/>
              <w:bidi w:val="0"/>
              <w:spacing w:before="0" w:after="283"/>
              <w:jc w:val="left"/>
              <w:rPr/>
            </w:pPr>
            <w:r>
              <w:rPr/>
              <w:t xml:space="preserve">28 </w:t>
            </w:r>
          </w:p>
        </w:tc>
        <w:tc>
          <w:tcPr>
            <w:tcW w:w="864" w:type="dxa"/>
            <w:tcBorders/>
            <w:vAlign w:val="center"/>
          </w:tcPr>
          <w:p>
            <w:pPr>
              <w:pStyle w:val="TableContents"/>
              <w:bidi w:val="0"/>
              <w:spacing w:before="0" w:after="283"/>
              <w:jc w:val="left"/>
              <w:rPr/>
            </w:pPr>
            <w:r>
              <w:rPr/>
              <w:t xml:space="preserve">38.37 </w:t>
            </w:r>
          </w:p>
        </w:tc>
      </w:tr>
      <w:tr>
        <w:trPr/>
        <w:tc>
          <w:tcPr>
            <w:tcW w:w="3177" w:type="dxa"/>
            <w:tcBorders/>
            <w:vAlign w:val="center"/>
          </w:tcPr>
          <w:p>
            <w:pPr>
              <w:pStyle w:val="TableHeading"/>
              <w:suppressLineNumbers/>
              <w:bidi w:val="0"/>
              <w:spacing w:before="0" w:after="283"/>
              <w:jc w:val="center"/>
              <w:rPr/>
            </w:pPr>
            <w:r>
              <w:rPr/>
              <w:t xml:space="preserve">Russell, Billy Billy Russell * </w:t>
            </w:r>
          </w:p>
        </w:tc>
        <w:tc>
          <w:tcPr>
            <w:tcW w:w="1496" w:type="dxa"/>
            <w:tcBorders/>
            <w:vAlign w:val="center"/>
          </w:tcPr>
          <w:p>
            <w:pPr>
              <w:pStyle w:val="TableContents"/>
              <w:bidi w:val="0"/>
              <w:spacing w:before="0" w:after="283"/>
              <w:jc w:val="left"/>
              <w:rPr/>
            </w:pPr>
            <w:r>
              <w:rPr/>
              <w:t xml:space="preserve">Skotlanti </w:t>
            </w:r>
          </w:p>
        </w:tc>
        <w:tc>
          <w:tcPr>
            <w:tcW w:w="2644" w:type="dxa"/>
            <w:tcBorders/>
            <w:vAlign w:val="center"/>
          </w:tcPr>
          <w:p>
            <w:pPr>
              <w:pStyle w:val="TableContents"/>
              <w:bidi w:val="0"/>
              <w:spacing w:before="0" w:after="283"/>
              <w:jc w:val="left"/>
              <w:rPr/>
            </w:pPr>
            <w:r>
              <w:rPr/>
              <w:t xml:space="preserve">huhtikuu 2000 -- huhtikuu 2000 </w:t>
            </w:r>
          </w:p>
        </w:tc>
        <w:tc>
          <w:tcPr>
            <w:tcW w:w="506" w:type="dxa"/>
            <w:tcBorders/>
            <w:vAlign w:val="center"/>
          </w:tcPr>
          <w:p>
            <w:pPr>
              <w:pStyle w:val="TableContents"/>
              <w:bidi w:val="0"/>
              <w:spacing w:before="0" w:after="283"/>
              <w:jc w:val="left"/>
              <w:rPr>
                <w:sz w:val="4"/>
                <w:szCs w:val="4"/>
              </w:rPr>
            </w:pPr>
            <w:r>
              <w:rPr>
                <w:sz w:val="4"/>
                <w:szCs w:val="4"/>
              </w:rPr>
            </w:r>
          </w:p>
        </w:tc>
        <w:tc>
          <w:tcPr>
            <w:tcW w:w="506" w:type="dxa"/>
            <w:tcBorders/>
            <w:vAlign w:val="center"/>
          </w:tcPr>
          <w:p>
            <w:pPr>
              <w:pStyle w:val="TableContents"/>
              <w:bidi w:val="0"/>
              <w:spacing w:before="0" w:after="283"/>
              <w:jc w:val="left"/>
              <w:rPr/>
            </w:pPr>
            <w:r>
              <w:rPr/>
              <w:t xml:space="preserve">0 </w:t>
            </w:r>
          </w:p>
        </w:tc>
        <w:tc>
          <w:tcPr>
            <w:tcW w:w="506" w:type="dxa"/>
            <w:tcBorders/>
            <w:vAlign w:val="center"/>
          </w:tcPr>
          <w:p>
            <w:pPr>
              <w:pStyle w:val="TableContents"/>
              <w:bidi w:val="0"/>
              <w:spacing w:before="0" w:after="283"/>
              <w:jc w:val="left"/>
              <w:rPr/>
            </w:pPr>
            <w:r>
              <w:rPr/>
              <w:t xml:space="preserve">0 </w:t>
            </w:r>
          </w:p>
        </w:tc>
        <w:tc>
          <w:tcPr>
            <w:tcW w:w="506"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00.00 </w:t>
            </w:r>
          </w:p>
        </w:tc>
      </w:tr>
      <w:tr>
        <w:trPr/>
        <w:tc>
          <w:tcPr>
            <w:tcW w:w="3177" w:type="dxa"/>
            <w:tcBorders/>
            <w:vAlign w:val="center"/>
          </w:tcPr>
          <w:p>
            <w:pPr>
              <w:pStyle w:val="TableHeading"/>
              <w:suppressLineNumbers/>
              <w:bidi w:val="0"/>
              <w:spacing w:before="0" w:after="283"/>
              <w:jc w:val="center"/>
              <w:rPr/>
            </w:pPr>
            <w:r>
              <w:rPr/>
              <w:t xml:space="preserve">Little, Brian Brian Little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huhtikuu 2000 -- helmikuu 2002 </w:t>
            </w:r>
          </w:p>
        </w:tc>
        <w:tc>
          <w:tcPr>
            <w:tcW w:w="506" w:type="dxa"/>
            <w:tcBorders/>
            <w:vAlign w:val="center"/>
          </w:tcPr>
          <w:p>
            <w:pPr>
              <w:pStyle w:val="TableContents"/>
              <w:bidi w:val="0"/>
              <w:spacing w:before="0" w:after="283"/>
              <w:jc w:val="left"/>
              <w:rPr/>
            </w:pPr>
            <w:r>
              <w:rPr/>
              <w:t xml:space="preserve">97 </w:t>
            </w:r>
          </w:p>
        </w:tc>
        <w:tc>
          <w:tcPr>
            <w:tcW w:w="506" w:type="dxa"/>
            <w:tcBorders/>
            <w:vAlign w:val="center"/>
          </w:tcPr>
          <w:p>
            <w:pPr>
              <w:pStyle w:val="TableContents"/>
              <w:bidi w:val="0"/>
              <w:spacing w:before="0" w:after="283"/>
              <w:jc w:val="left"/>
              <w:rPr/>
            </w:pPr>
            <w:r>
              <w:rPr/>
              <w:t xml:space="preserve">41 </w:t>
            </w:r>
          </w:p>
        </w:tc>
        <w:tc>
          <w:tcPr>
            <w:tcW w:w="506" w:type="dxa"/>
            <w:tcBorders/>
            <w:vAlign w:val="center"/>
          </w:tcPr>
          <w:p>
            <w:pPr>
              <w:pStyle w:val="TableContents"/>
              <w:bidi w:val="0"/>
              <w:spacing w:before="0" w:after="283"/>
              <w:jc w:val="left"/>
              <w:rPr/>
            </w:pPr>
            <w:r>
              <w:rPr/>
              <w:t xml:space="preserve">28 </w:t>
            </w:r>
          </w:p>
        </w:tc>
        <w:tc>
          <w:tcPr>
            <w:tcW w:w="506" w:type="dxa"/>
            <w:tcBorders/>
            <w:vAlign w:val="center"/>
          </w:tcPr>
          <w:p>
            <w:pPr>
              <w:pStyle w:val="TableContents"/>
              <w:bidi w:val="0"/>
              <w:spacing w:before="0" w:after="283"/>
              <w:jc w:val="left"/>
              <w:rPr/>
            </w:pPr>
            <w:r>
              <w:rPr/>
              <w:t xml:space="preserve">28 </w:t>
            </w:r>
          </w:p>
        </w:tc>
        <w:tc>
          <w:tcPr>
            <w:tcW w:w="864" w:type="dxa"/>
            <w:tcBorders/>
            <w:vAlign w:val="center"/>
          </w:tcPr>
          <w:p>
            <w:pPr>
              <w:pStyle w:val="TableContents"/>
              <w:bidi w:val="0"/>
              <w:spacing w:before="0" w:after="283"/>
              <w:jc w:val="left"/>
              <w:rPr/>
            </w:pPr>
            <w:r>
              <w:rPr/>
              <w:t xml:space="preserve">42.26 </w:t>
            </w:r>
          </w:p>
        </w:tc>
      </w:tr>
      <w:tr>
        <w:trPr/>
        <w:tc>
          <w:tcPr>
            <w:tcW w:w="3177" w:type="dxa"/>
            <w:tcBorders/>
            <w:vAlign w:val="center"/>
          </w:tcPr>
          <w:p>
            <w:pPr>
              <w:pStyle w:val="TableHeading"/>
              <w:suppressLineNumbers/>
              <w:bidi w:val="0"/>
              <w:spacing w:before="0" w:after="283"/>
              <w:jc w:val="center"/>
              <w:rPr/>
            </w:pPr>
            <w:r>
              <w:rPr/>
              <w:t xml:space="preserve">Russell, Billy Billy Russell * </w:t>
            </w:r>
          </w:p>
        </w:tc>
        <w:tc>
          <w:tcPr>
            <w:tcW w:w="1496" w:type="dxa"/>
            <w:tcBorders/>
            <w:vAlign w:val="center"/>
          </w:tcPr>
          <w:p>
            <w:pPr>
              <w:pStyle w:val="TableContents"/>
              <w:bidi w:val="0"/>
              <w:spacing w:before="0" w:after="283"/>
              <w:jc w:val="left"/>
              <w:rPr/>
            </w:pPr>
            <w:r>
              <w:rPr/>
              <w:t xml:space="preserve">Skotlanti </w:t>
            </w:r>
          </w:p>
        </w:tc>
        <w:tc>
          <w:tcPr>
            <w:tcW w:w="2644" w:type="dxa"/>
            <w:tcBorders/>
            <w:vAlign w:val="center"/>
          </w:tcPr>
          <w:p>
            <w:pPr>
              <w:pStyle w:val="TableContents"/>
              <w:bidi w:val="0"/>
              <w:spacing w:before="0" w:after="283"/>
              <w:jc w:val="left"/>
              <w:rPr/>
            </w:pPr>
            <w:r>
              <w:rPr/>
              <w:t xml:space="preserve">helmikuu 2002 -- huhtikuu 2002 </w:t>
            </w:r>
          </w:p>
        </w:tc>
        <w:tc>
          <w:tcPr>
            <w:tcW w:w="506" w:type="dxa"/>
            <w:tcBorders/>
            <w:vAlign w:val="center"/>
          </w:tcPr>
          <w:p>
            <w:pPr>
              <w:pStyle w:val="TableContents"/>
              <w:bidi w:val="0"/>
              <w:spacing w:before="0" w:after="283"/>
              <w:jc w:val="left"/>
              <w:rPr/>
            </w:pPr>
            <w:r>
              <w:rPr/>
              <w:t xml:space="preserve">7 </w:t>
            </w:r>
          </w:p>
        </w:tc>
        <w:tc>
          <w:tcPr>
            <w:tcW w:w="506" w:type="dxa"/>
            <w:tcBorders/>
            <w:vAlign w:val="center"/>
          </w:tcPr>
          <w:p>
            <w:pPr>
              <w:pStyle w:val="TableContents"/>
              <w:bidi w:val="0"/>
              <w:spacing w:before="0" w:after="283"/>
              <w:jc w:val="left"/>
              <w:rPr>
                <w:sz w:val="4"/>
                <w:szCs w:val="4"/>
              </w:rPr>
            </w:pPr>
            <w:r>
              <w:rPr>
                <w:sz w:val="4"/>
                <w:szCs w:val="4"/>
              </w:rPr>
            </w:r>
          </w:p>
        </w:tc>
        <w:tc>
          <w:tcPr>
            <w:tcW w:w="506" w:type="dxa"/>
            <w:tcBorders/>
            <w:vAlign w:val="center"/>
          </w:tcPr>
          <w:p>
            <w:pPr>
              <w:pStyle w:val="TableContents"/>
              <w:bidi w:val="0"/>
              <w:spacing w:before="0" w:after="283"/>
              <w:jc w:val="left"/>
              <w:rPr>
                <w:sz w:val="4"/>
                <w:szCs w:val="4"/>
              </w:rPr>
            </w:pPr>
            <w:r>
              <w:rPr>
                <w:sz w:val="4"/>
                <w:szCs w:val="4"/>
              </w:rPr>
            </w:r>
          </w:p>
        </w:tc>
        <w:tc>
          <w:tcPr>
            <w:tcW w:w="506" w:type="dxa"/>
            <w:tcBorders/>
            <w:vAlign w:val="center"/>
          </w:tcPr>
          <w:p>
            <w:pPr>
              <w:pStyle w:val="TableContents"/>
              <w:bidi w:val="0"/>
              <w:spacing w:before="0" w:after="283"/>
              <w:jc w:val="left"/>
              <w:rPr/>
            </w:pPr>
            <w:r>
              <w:rPr/>
              <w:t xml:space="preserve">5 </w:t>
            </w:r>
          </w:p>
        </w:tc>
        <w:tc>
          <w:tcPr>
            <w:tcW w:w="864" w:type="dxa"/>
            <w:tcBorders/>
            <w:vAlign w:val="center"/>
          </w:tcPr>
          <w:p>
            <w:pPr>
              <w:pStyle w:val="TableContents"/>
              <w:bidi w:val="0"/>
              <w:spacing w:before="0" w:after="283"/>
              <w:jc w:val="left"/>
              <w:rPr/>
            </w:pPr>
            <w:r>
              <w:rPr/>
              <w:t xml:space="preserve">14.29 </w:t>
            </w:r>
          </w:p>
        </w:tc>
      </w:tr>
      <w:tr>
        <w:trPr/>
        <w:tc>
          <w:tcPr>
            <w:tcW w:w="3177" w:type="dxa"/>
            <w:tcBorders/>
            <w:vAlign w:val="center"/>
          </w:tcPr>
          <w:p>
            <w:pPr>
              <w:pStyle w:val="TableHeading"/>
              <w:suppressLineNumbers/>
              <w:bidi w:val="0"/>
              <w:spacing w:before="0" w:after="283"/>
              <w:jc w:val="center"/>
              <w:rPr/>
            </w:pPr>
            <w:r>
              <w:rPr/>
              <w:t xml:space="preserve">Mølby, Jan Jan Mølby </w:t>
            </w:r>
          </w:p>
        </w:tc>
        <w:tc>
          <w:tcPr>
            <w:tcW w:w="1496" w:type="dxa"/>
            <w:tcBorders/>
            <w:vAlign w:val="center"/>
          </w:tcPr>
          <w:p>
            <w:pPr>
              <w:pStyle w:val="TableContents"/>
              <w:bidi w:val="0"/>
              <w:spacing w:before="0" w:after="283"/>
              <w:jc w:val="left"/>
              <w:rPr/>
            </w:pPr>
            <w:r>
              <w:rPr/>
              <w:t xml:space="preserve">Tanska </w:t>
            </w:r>
          </w:p>
        </w:tc>
        <w:tc>
          <w:tcPr>
            <w:tcW w:w="2644" w:type="dxa"/>
            <w:tcBorders/>
            <w:vAlign w:val="center"/>
          </w:tcPr>
          <w:p>
            <w:pPr>
              <w:pStyle w:val="TableContents"/>
              <w:bidi w:val="0"/>
              <w:spacing w:before="0" w:after="283"/>
              <w:jc w:val="left"/>
              <w:rPr/>
            </w:pPr>
            <w:r>
              <w:rPr/>
              <w:t xml:space="preserve">huhtikuu 2002 -- lokakuu 2002 </w:t>
            </w:r>
          </w:p>
        </w:tc>
        <w:tc>
          <w:tcPr>
            <w:tcW w:w="506" w:type="dxa"/>
            <w:tcBorders/>
            <w:vAlign w:val="center"/>
          </w:tcPr>
          <w:p>
            <w:pPr>
              <w:pStyle w:val="TableContents"/>
              <w:bidi w:val="0"/>
              <w:spacing w:before="0" w:after="283"/>
              <w:jc w:val="left"/>
              <w:rPr/>
            </w:pPr>
            <w:r>
              <w:rPr/>
              <w:t xml:space="preserve">17 </w:t>
            </w:r>
          </w:p>
        </w:tc>
        <w:tc>
          <w:tcPr>
            <w:tcW w:w="506" w:type="dxa"/>
            <w:tcBorders/>
            <w:vAlign w:val="center"/>
          </w:tcPr>
          <w:p>
            <w:pPr>
              <w:pStyle w:val="TableContents"/>
              <w:bidi w:val="0"/>
              <w:spacing w:before="0" w:after="283"/>
              <w:jc w:val="left"/>
              <w:rPr>
                <w:sz w:val="4"/>
                <w:szCs w:val="4"/>
              </w:rPr>
            </w:pPr>
            <w:r>
              <w:rPr>
                <w:sz w:val="4"/>
                <w:szCs w:val="4"/>
              </w:rPr>
            </w:r>
          </w:p>
        </w:tc>
        <w:tc>
          <w:tcPr>
            <w:tcW w:w="506" w:type="dxa"/>
            <w:tcBorders/>
            <w:vAlign w:val="center"/>
          </w:tcPr>
          <w:p>
            <w:pPr>
              <w:pStyle w:val="TableContents"/>
              <w:bidi w:val="0"/>
              <w:spacing w:before="0" w:after="283"/>
              <w:jc w:val="left"/>
              <w:rPr/>
            </w:pPr>
            <w:r>
              <w:rPr/>
              <w:t xml:space="preserve">8 </w:t>
            </w:r>
          </w:p>
        </w:tc>
        <w:tc>
          <w:tcPr>
            <w:tcW w:w="506" w:type="dxa"/>
            <w:tcBorders/>
            <w:vAlign w:val="center"/>
          </w:tcPr>
          <w:p>
            <w:pPr>
              <w:pStyle w:val="TableContents"/>
              <w:bidi w:val="0"/>
              <w:spacing w:before="0" w:after="283"/>
              <w:jc w:val="left"/>
              <w:rPr/>
            </w:pPr>
            <w:r>
              <w:rPr/>
              <w:t xml:space="preserve">7 </w:t>
            </w:r>
          </w:p>
        </w:tc>
        <w:tc>
          <w:tcPr>
            <w:tcW w:w="864" w:type="dxa"/>
            <w:tcBorders/>
            <w:vAlign w:val="center"/>
          </w:tcPr>
          <w:p>
            <w:pPr>
              <w:pStyle w:val="TableContents"/>
              <w:bidi w:val="0"/>
              <w:spacing w:before="0" w:after="283"/>
              <w:jc w:val="left"/>
              <w:rPr/>
            </w:pPr>
            <w:r>
              <w:rPr/>
              <w:t xml:space="preserve">11.76 </w:t>
            </w:r>
          </w:p>
        </w:tc>
      </w:tr>
      <w:tr>
        <w:trPr/>
        <w:tc>
          <w:tcPr>
            <w:tcW w:w="3177" w:type="dxa"/>
            <w:tcBorders/>
            <w:vAlign w:val="center"/>
          </w:tcPr>
          <w:p>
            <w:pPr>
              <w:pStyle w:val="TableHeading"/>
              <w:suppressLineNumbers/>
              <w:bidi w:val="0"/>
              <w:spacing w:before="0" w:after="283"/>
              <w:jc w:val="center"/>
              <w:rPr/>
            </w:pPr>
            <w:r>
              <w:rPr/>
              <w:t xml:space="preserve">Russell, Billy Billy Russell * </w:t>
            </w:r>
          </w:p>
        </w:tc>
        <w:tc>
          <w:tcPr>
            <w:tcW w:w="1496" w:type="dxa"/>
            <w:tcBorders/>
            <w:vAlign w:val="center"/>
          </w:tcPr>
          <w:p>
            <w:pPr>
              <w:pStyle w:val="TableContents"/>
              <w:bidi w:val="0"/>
              <w:spacing w:before="0" w:after="283"/>
              <w:jc w:val="left"/>
              <w:rPr/>
            </w:pPr>
            <w:r>
              <w:rPr/>
              <w:t xml:space="preserve">Skotlanti </w:t>
            </w:r>
          </w:p>
        </w:tc>
        <w:tc>
          <w:tcPr>
            <w:tcW w:w="2644" w:type="dxa"/>
            <w:tcBorders/>
            <w:vAlign w:val="center"/>
          </w:tcPr>
          <w:p>
            <w:pPr>
              <w:pStyle w:val="TableContents"/>
              <w:bidi w:val="0"/>
              <w:spacing w:before="0" w:after="283"/>
              <w:jc w:val="left"/>
              <w:rPr/>
            </w:pPr>
            <w:r>
              <w:rPr/>
              <w:t xml:space="preserve">Lokakuu 2002 -- Lokakuu 2002 </w:t>
            </w:r>
          </w:p>
        </w:tc>
        <w:tc>
          <w:tcPr>
            <w:tcW w:w="506" w:type="dxa"/>
            <w:tcBorders/>
            <w:vAlign w:val="center"/>
          </w:tcPr>
          <w:p>
            <w:pPr>
              <w:pStyle w:val="TableContents"/>
              <w:bidi w:val="0"/>
              <w:spacing w:before="0" w:after="283"/>
              <w:jc w:val="left"/>
              <w:rPr>
                <w:sz w:val="4"/>
                <w:szCs w:val="4"/>
              </w:rPr>
            </w:pPr>
            <w:r>
              <w:rPr>
                <w:sz w:val="4"/>
                <w:szCs w:val="4"/>
              </w:rPr>
            </w:r>
          </w:p>
        </w:tc>
        <w:tc>
          <w:tcPr>
            <w:tcW w:w="506" w:type="dxa"/>
            <w:tcBorders/>
            <w:vAlign w:val="center"/>
          </w:tcPr>
          <w:p>
            <w:pPr>
              <w:pStyle w:val="TableContents"/>
              <w:bidi w:val="0"/>
              <w:spacing w:before="0" w:after="283"/>
              <w:jc w:val="left"/>
              <w:rPr>
                <w:sz w:val="4"/>
                <w:szCs w:val="4"/>
              </w:rPr>
            </w:pPr>
            <w:r>
              <w:rPr>
                <w:sz w:val="4"/>
                <w:szCs w:val="4"/>
              </w:rPr>
            </w:r>
          </w:p>
        </w:tc>
        <w:tc>
          <w:tcPr>
            <w:tcW w:w="506" w:type="dxa"/>
            <w:tcBorders/>
            <w:vAlign w:val="center"/>
          </w:tcPr>
          <w:p>
            <w:pPr>
              <w:pStyle w:val="TableContents"/>
              <w:bidi w:val="0"/>
              <w:spacing w:before="0" w:after="283"/>
              <w:jc w:val="left"/>
              <w:rPr/>
            </w:pPr>
            <w:r>
              <w:rPr/>
              <w:t xml:space="preserve">0 </w:t>
            </w:r>
          </w:p>
        </w:tc>
        <w:tc>
          <w:tcPr>
            <w:tcW w:w="506" w:type="dxa"/>
            <w:tcBorders/>
            <w:vAlign w:val="center"/>
          </w:tcPr>
          <w:p>
            <w:pPr>
              <w:pStyle w:val="TableContents"/>
              <w:bidi w:val="0"/>
              <w:spacing w:before="0" w:after="283"/>
              <w:jc w:val="left"/>
              <w:rPr/>
            </w:pPr>
            <w:r>
              <w:rPr/>
              <w:t xml:space="preserve">0 </w:t>
            </w:r>
          </w:p>
        </w:tc>
        <w:tc>
          <w:tcPr>
            <w:tcW w:w="864" w:type="dxa"/>
            <w:tcBorders/>
            <w:vAlign w:val="center"/>
          </w:tcPr>
          <w:p>
            <w:pPr>
              <w:pStyle w:val="TableContents"/>
              <w:bidi w:val="0"/>
              <w:spacing w:before="0" w:after="283"/>
              <w:jc w:val="left"/>
              <w:rPr/>
            </w:pPr>
            <w:r>
              <w:rPr/>
              <w:t xml:space="preserve">100.00 </w:t>
            </w:r>
          </w:p>
        </w:tc>
      </w:tr>
      <w:tr>
        <w:trPr/>
        <w:tc>
          <w:tcPr>
            <w:tcW w:w="3177" w:type="dxa"/>
            <w:tcBorders/>
            <w:vAlign w:val="center"/>
          </w:tcPr>
          <w:p>
            <w:pPr>
              <w:pStyle w:val="TableHeading"/>
              <w:suppressLineNumbers/>
              <w:bidi w:val="0"/>
              <w:spacing w:before="0" w:after="283"/>
              <w:jc w:val="center"/>
              <w:rPr/>
            </w:pPr>
            <w:r>
              <w:rPr/>
              <w:t xml:space="preserve">Taylor, Peter Peter Peter Taylor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Lokakuu 2002 -- kesäkuu 2006 </w:t>
            </w:r>
          </w:p>
        </w:tc>
        <w:tc>
          <w:tcPr>
            <w:tcW w:w="506" w:type="dxa"/>
            <w:tcBorders/>
            <w:vAlign w:val="center"/>
          </w:tcPr>
          <w:p>
            <w:pPr>
              <w:pStyle w:val="TableContents"/>
              <w:bidi w:val="0"/>
              <w:spacing w:before="0" w:after="283"/>
              <w:jc w:val="left"/>
              <w:rPr/>
            </w:pPr>
            <w:r>
              <w:rPr/>
              <w:t xml:space="preserve">184 </w:t>
            </w:r>
          </w:p>
        </w:tc>
        <w:tc>
          <w:tcPr>
            <w:tcW w:w="506" w:type="dxa"/>
            <w:tcBorders/>
            <w:vAlign w:val="center"/>
          </w:tcPr>
          <w:p>
            <w:pPr>
              <w:pStyle w:val="TableContents"/>
              <w:bidi w:val="0"/>
              <w:spacing w:before="0" w:after="283"/>
              <w:jc w:val="left"/>
              <w:rPr/>
            </w:pPr>
            <w:r>
              <w:rPr/>
              <w:t xml:space="preserve">77 </w:t>
            </w:r>
          </w:p>
        </w:tc>
        <w:tc>
          <w:tcPr>
            <w:tcW w:w="506" w:type="dxa"/>
            <w:tcBorders/>
            <w:vAlign w:val="center"/>
          </w:tcPr>
          <w:p>
            <w:pPr>
              <w:pStyle w:val="TableContents"/>
              <w:bidi w:val="0"/>
              <w:spacing w:before="0" w:after="283"/>
              <w:jc w:val="left"/>
              <w:rPr/>
            </w:pPr>
            <w:r>
              <w:rPr/>
              <w:t xml:space="preserve">50 </w:t>
            </w:r>
          </w:p>
        </w:tc>
        <w:tc>
          <w:tcPr>
            <w:tcW w:w="506" w:type="dxa"/>
            <w:tcBorders/>
            <w:vAlign w:val="center"/>
          </w:tcPr>
          <w:p>
            <w:pPr>
              <w:pStyle w:val="TableContents"/>
              <w:bidi w:val="0"/>
              <w:spacing w:before="0" w:after="283"/>
              <w:jc w:val="left"/>
              <w:rPr/>
            </w:pPr>
            <w:r>
              <w:rPr/>
              <w:t xml:space="preserve">57 </w:t>
            </w:r>
          </w:p>
        </w:tc>
        <w:tc>
          <w:tcPr>
            <w:tcW w:w="864" w:type="dxa"/>
            <w:tcBorders/>
            <w:vAlign w:val="center"/>
          </w:tcPr>
          <w:p>
            <w:pPr>
              <w:pStyle w:val="TableContents"/>
              <w:bidi w:val="0"/>
              <w:spacing w:before="0" w:after="283"/>
              <w:jc w:val="left"/>
              <w:rPr/>
            </w:pPr>
            <w:r>
              <w:rPr/>
              <w:t xml:space="preserve">41.84 </w:t>
            </w:r>
          </w:p>
        </w:tc>
      </w:tr>
      <w:tr>
        <w:trPr/>
        <w:tc>
          <w:tcPr>
            <w:tcW w:w="3177" w:type="dxa"/>
            <w:tcBorders/>
            <w:vAlign w:val="center"/>
          </w:tcPr>
          <w:p>
            <w:pPr>
              <w:pStyle w:val="TableHeading"/>
              <w:suppressLineNumbers/>
              <w:bidi w:val="0"/>
              <w:spacing w:before="0" w:after="283"/>
              <w:jc w:val="center"/>
              <w:rPr/>
            </w:pPr>
            <w:r>
              <w:rPr/>
              <w:t xml:space="preserve">Parkinson, Phil Phil Parkinson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kesäkuu 2006 -- joulukuu 2006 </w:t>
            </w:r>
          </w:p>
        </w:tc>
        <w:tc>
          <w:tcPr>
            <w:tcW w:w="506" w:type="dxa"/>
            <w:tcBorders/>
            <w:vAlign w:val="center"/>
          </w:tcPr>
          <w:p>
            <w:pPr>
              <w:pStyle w:val="TableContents"/>
              <w:bidi w:val="0"/>
              <w:spacing w:before="0" w:after="283"/>
              <w:jc w:val="left"/>
              <w:rPr/>
            </w:pPr>
            <w:r>
              <w:rPr/>
              <w:t xml:space="preserve">24 </w:t>
            </w:r>
          </w:p>
        </w:tc>
        <w:tc>
          <w:tcPr>
            <w:tcW w:w="506" w:type="dxa"/>
            <w:tcBorders/>
            <w:vAlign w:val="center"/>
          </w:tcPr>
          <w:p>
            <w:pPr>
              <w:pStyle w:val="TableContents"/>
              <w:bidi w:val="0"/>
              <w:spacing w:before="0" w:after="283"/>
              <w:jc w:val="left"/>
              <w:rPr/>
            </w:pPr>
            <w:r>
              <w:rPr/>
              <w:t xml:space="preserve">5 </w:t>
            </w:r>
          </w:p>
        </w:tc>
        <w:tc>
          <w:tcPr>
            <w:tcW w:w="506" w:type="dxa"/>
            <w:tcBorders/>
            <w:vAlign w:val="center"/>
          </w:tcPr>
          <w:p>
            <w:pPr>
              <w:pStyle w:val="TableContents"/>
              <w:bidi w:val="0"/>
              <w:spacing w:before="0" w:after="283"/>
              <w:jc w:val="left"/>
              <w:rPr/>
            </w:pPr>
            <w:r>
              <w:rPr/>
              <w:t xml:space="preserve">6 </w:t>
            </w:r>
          </w:p>
        </w:tc>
        <w:tc>
          <w:tcPr>
            <w:tcW w:w="506" w:type="dxa"/>
            <w:tcBorders/>
            <w:vAlign w:val="center"/>
          </w:tcPr>
          <w:p>
            <w:pPr>
              <w:pStyle w:val="TableContents"/>
              <w:bidi w:val="0"/>
              <w:spacing w:before="0" w:after="283"/>
              <w:jc w:val="left"/>
              <w:rPr/>
            </w:pPr>
            <w:r>
              <w:rPr/>
              <w:t xml:space="preserve">13 </w:t>
            </w:r>
          </w:p>
        </w:tc>
        <w:tc>
          <w:tcPr>
            <w:tcW w:w="864" w:type="dxa"/>
            <w:tcBorders/>
            <w:vAlign w:val="center"/>
          </w:tcPr>
          <w:p>
            <w:pPr>
              <w:pStyle w:val="TableContents"/>
              <w:bidi w:val="0"/>
              <w:spacing w:before="0" w:after="283"/>
              <w:jc w:val="left"/>
              <w:rPr/>
            </w:pPr>
            <w:r>
              <w:rPr/>
              <w:t xml:space="preserve">20.83 </w:t>
            </w:r>
          </w:p>
        </w:tc>
      </w:tr>
      <w:tr>
        <w:trPr/>
        <w:tc>
          <w:tcPr>
            <w:tcW w:w="3177" w:type="dxa"/>
            <w:tcBorders/>
            <w:vAlign w:val="center"/>
          </w:tcPr>
          <w:p>
            <w:pPr>
              <w:pStyle w:val="TableHeading"/>
              <w:suppressLineNumbers/>
              <w:bidi w:val="0"/>
              <w:spacing w:before="0" w:after="283"/>
              <w:jc w:val="center"/>
              <w:rPr/>
            </w:pPr>
            <w:r>
              <w:rPr/>
              <w:t xml:space="preserve">Brown, Phil Phil Brown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joulukuu 2006 -- kesäkuu 2010 </w:t>
            </w:r>
          </w:p>
        </w:tc>
        <w:tc>
          <w:tcPr>
            <w:tcW w:w="506" w:type="dxa"/>
            <w:tcBorders/>
            <w:vAlign w:val="center"/>
          </w:tcPr>
          <w:p>
            <w:pPr>
              <w:pStyle w:val="TableContents"/>
              <w:bidi w:val="0"/>
              <w:spacing w:before="0" w:after="283"/>
              <w:jc w:val="left"/>
              <w:rPr/>
            </w:pPr>
            <w:r>
              <w:rPr/>
              <w:t xml:space="preserve">157 </w:t>
            </w:r>
          </w:p>
        </w:tc>
        <w:tc>
          <w:tcPr>
            <w:tcW w:w="506" w:type="dxa"/>
            <w:tcBorders/>
            <w:vAlign w:val="center"/>
          </w:tcPr>
          <w:p>
            <w:pPr>
              <w:pStyle w:val="TableContents"/>
              <w:bidi w:val="0"/>
              <w:spacing w:before="0" w:after="283"/>
              <w:jc w:val="left"/>
              <w:rPr/>
            </w:pPr>
            <w:r>
              <w:rPr/>
              <w:t xml:space="preserve">52 </w:t>
            </w:r>
          </w:p>
        </w:tc>
        <w:tc>
          <w:tcPr>
            <w:tcW w:w="506" w:type="dxa"/>
            <w:tcBorders/>
            <w:vAlign w:val="center"/>
          </w:tcPr>
          <w:p>
            <w:pPr>
              <w:pStyle w:val="TableContents"/>
              <w:bidi w:val="0"/>
              <w:spacing w:before="0" w:after="283"/>
              <w:jc w:val="left"/>
              <w:rPr/>
            </w:pPr>
            <w:r>
              <w:rPr/>
              <w:t xml:space="preserve">40 </w:t>
            </w:r>
          </w:p>
        </w:tc>
        <w:tc>
          <w:tcPr>
            <w:tcW w:w="506" w:type="dxa"/>
            <w:tcBorders/>
            <w:vAlign w:val="center"/>
          </w:tcPr>
          <w:p>
            <w:pPr>
              <w:pStyle w:val="TableContents"/>
              <w:bidi w:val="0"/>
              <w:spacing w:before="0" w:after="283"/>
              <w:jc w:val="left"/>
              <w:rPr/>
            </w:pPr>
            <w:r>
              <w:rPr/>
              <w:t xml:space="preserve">65 </w:t>
            </w:r>
          </w:p>
        </w:tc>
        <w:tc>
          <w:tcPr>
            <w:tcW w:w="864" w:type="dxa"/>
            <w:tcBorders/>
            <w:vAlign w:val="center"/>
          </w:tcPr>
          <w:p>
            <w:pPr>
              <w:pStyle w:val="TableContents"/>
              <w:bidi w:val="0"/>
              <w:spacing w:before="0" w:after="283"/>
              <w:jc w:val="left"/>
              <w:rPr/>
            </w:pPr>
            <w:r>
              <w:rPr/>
              <w:t xml:space="preserve">33.12 </w:t>
            </w:r>
          </w:p>
        </w:tc>
      </w:tr>
      <w:tr>
        <w:trPr/>
        <w:tc>
          <w:tcPr>
            <w:tcW w:w="3177" w:type="dxa"/>
            <w:tcBorders/>
            <w:vAlign w:val="center"/>
          </w:tcPr>
          <w:p>
            <w:pPr>
              <w:pStyle w:val="TableHeading"/>
              <w:suppressLineNumbers/>
              <w:bidi w:val="0"/>
              <w:spacing w:before="0" w:after="283"/>
              <w:jc w:val="center"/>
              <w:rPr/>
            </w:pPr>
            <w:r>
              <w:rPr/>
              <w:t xml:space="preserve">Dowie, Iain Iain Dowie † </w:t>
            </w:r>
          </w:p>
        </w:tc>
        <w:tc>
          <w:tcPr>
            <w:tcW w:w="1496" w:type="dxa"/>
            <w:tcBorders/>
            <w:vAlign w:val="center"/>
          </w:tcPr>
          <w:p>
            <w:pPr>
              <w:pStyle w:val="TableContents"/>
              <w:bidi w:val="0"/>
              <w:spacing w:before="0" w:after="283"/>
              <w:jc w:val="left"/>
              <w:rPr/>
            </w:pPr>
            <w:r>
              <w:rPr/>
              <w:t xml:space="preserve">Pohjois-Irlanti </w:t>
            </w:r>
          </w:p>
        </w:tc>
        <w:tc>
          <w:tcPr>
            <w:tcW w:w="2644" w:type="dxa"/>
            <w:tcBorders/>
            <w:vAlign w:val="center"/>
          </w:tcPr>
          <w:p>
            <w:pPr>
              <w:pStyle w:val="TableContents"/>
              <w:bidi w:val="0"/>
              <w:spacing w:before="0" w:after="283"/>
              <w:jc w:val="left"/>
              <w:rPr/>
            </w:pPr>
            <w:r>
              <w:rPr/>
              <w:t xml:space="preserve">maaliskuu 2010 -- kesäkuu 2010 </w:t>
            </w:r>
          </w:p>
        </w:tc>
        <w:tc>
          <w:tcPr>
            <w:tcW w:w="506" w:type="dxa"/>
            <w:tcBorders/>
            <w:vAlign w:val="center"/>
          </w:tcPr>
          <w:p>
            <w:pPr>
              <w:pStyle w:val="TableContents"/>
              <w:bidi w:val="0"/>
              <w:spacing w:before="0" w:after="283"/>
              <w:jc w:val="left"/>
              <w:rPr/>
            </w:pPr>
            <w:r>
              <w:rPr/>
              <w:t xml:space="preserve">9 </w:t>
            </w:r>
          </w:p>
        </w:tc>
        <w:tc>
          <w:tcPr>
            <w:tcW w:w="506" w:type="dxa"/>
            <w:tcBorders/>
            <w:vAlign w:val="center"/>
          </w:tcPr>
          <w:p>
            <w:pPr>
              <w:pStyle w:val="TableContents"/>
              <w:bidi w:val="0"/>
              <w:spacing w:before="0" w:after="283"/>
              <w:jc w:val="left"/>
              <w:rPr>
                <w:sz w:val="4"/>
                <w:szCs w:val="4"/>
              </w:rPr>
            </w:pPr>
            <w:r>
              <w:rPr>
                <w:sz w:val="4"/>
                <w:szCs w:val="4"/>
              </w:rPr>
            </w:r>
          </w:p>
        </w:tc>
        <w:tc>
          <w:tcPr>
            <w:tcW w:w="506" w:type="dxa"/>
            <w:tcBorders/>
            <w:vAlign w:val="center"/>
          </w:tcPr>
          <w:p>
            <w:pPr>
              <w:pStyle w:val="TableContents"/>
              <w:bidi w:val="0"/>
              <w:spacing w:before="0" w:after="283"/>
              <w:jc w:val="left"/>
              <w:rPr>
                <w:sz w:val="4"/>
                <w:szCs w:val="4"/>
              </w:rPr>
            </w:pPr>
            <w:r>
              <w:rPr>
                <w:sz w:val="4"/>
                <w:szCs w:val="4"/>
              </w:rPr>
            </w:r>
          </w:p>
        </w:tc>
        <w:tc>
          <w:tcPr>
            <w:tcW w:w="506" w:type="dxa"/>
            <w:tcBorders/>
            <w:vAlign w:val="center"/>
          </w:tcPr>
          <w:p>
            <w:pPr>
              <w:pStyle w:val="TableContents"/>
              <w:bidi w:val="0"/>
              <w:spacing w:before="0" w:after="283"/>
              <w:jc w:val="left"/>
              <w:rPr/>
            </w:pPr>
            <w:r>
              <w:rPr/>
              <w:t xml:space="preserve">5 </w:t>
            </w:r>
          </w:p>
        </w:tc>
        <w:tc>
          <w:tcPr>
            <w:tcW w:w="864" w:type="dxa"/>
            <w:tcBorders/>
            <w:vAlign w:val="center"/>
          </w:tcPr>
          <w:p>
            <w:pPr>
              <w:pStyle w:val="TableContents"/>
              <w:bidi w:val="0"/>
              <w:spacing w:before="0" w:after="283"/>
              <w:jc w:val="left"/>
              <w:rPr/>
            </w:pPr>
            <w:r>
              <w:rPr/>
              <w:t xml:space="preserve">11.11 </w:t>
            </w:r>
          </w:p>
        </w:tc>
      </w:tr>
      <w:tr>
        <w:trPr/>
        <w:tc>
          <w:tcPr>
            <w:tcW w:w="3177" w:type="dxa"/>
            <w:tcBorders/>
            <w:vAlign w:val="center"/>
          </w:tcPr>
          <w:p>
            <w:pPr>
              <w:pStyle w:val="TableHeading"/>
              <w:suppressLineNumbers/>
              <w:bidi w:val="0"/>
              <w:spacing w:before="0" w:after="283"/>
              <w:jc w:val="center"/>
              <w:rPr/>
            </w:pPr>
            <w:r>
              <w:rPr/>
              <w:t xml:space="preserve">Pearson, Nigel Nigel Pearson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Kesäkuu 2010 -- marraskuu 2011 </w:t>
            </w:r>
          </w:p>
        </w:tc>
        <w:tc>
          <w:tcPr>
            <w:tcW w:w="506" w:type="dxa"/>
            <w:tcBorders/>
            <w:vAlign w:val="center"/>
          </w:tcPr>
          <w:p>
            <w:pPr>
              <w:pStyle w:val="TableContents"/>
              <w:bidi w:val="0"/>
              <w:spacing w:before="0" w:after="283"/>
              <w:jc w:val="left"/>
              <w:rPr/>
            </w:pPr>
            <w:r>
              <w:rPr/>
              <w:t xml:space="preserve">64 </w:t>
            </w:r>
          </w:p>
        </w:tc>
        <w:tc>
          <w:tcPr>
            <w:tcW w:w="506" w:type="dxa"/>
            <w:tcBorders/>
            <w:vAlign w:val="center"/>
          </w:tcPr>
          <w:p>
            <w:pPr>
              <w:pStyle w:val="TableContents"/>
              <w:bidi w:val="0"/>
              <w:spacing w:before="0" w:after="283"/>
              <w:jc w:val="left"/>
              <w:rPr/>
            </w:pPr>
            <w:r>
              <w:rPr/>
              <w:t xml:space="preserve">23 </w:t>
            </w:r>
          </w:p>
        </w:tc>
        <w:tc>
          <w:tcPr>
            <w:tcW w:w="506" w:type="dxa"/>
            <w:tcBorders/>
            <w:vAlign w:val="center"/>
          </w:tcPr>
          <w:p>
            <w:pPr>
              <w:pStyle w:val="TableContents"/>
              <w:bidi w:val="0"/>
              <w:spacing w:before="0" w:after="283"/>
              <w:jc w:val="left"/>
              <w:rPr/>
            </w:pPr>
            <w:r>
              <w:rPr/>
              <w:t xml:space="preserve">20 </w:t>
            </w:r>
          </w:p>
        </w:tc>
        <w:tc>
          <w:tcPr>
            <w:tcW w:w="506" w:type="dxa"/>
            <w:tcBorders/>
            <w:vAlign w:val="center"/>
          </w:tcPr>
          <w:p>
            <w:pPr>
              <w:pStyle w:val="TableContents"/>
              <w:bidi w:val="0"/>
              <w:spacing w:before="0" w:after="283"/>
              <w:jc w:val="left"/>
              <w:rPr/>
            </w:pPr>
            <w:r>
              <w:rPr/>
              <w:t xml:space="preserve">21 </w:t>
            </w:r>
          </w:p>
        </w:tc>
        <w:tc>
          <w:tcPr>
            <w:tcW w:w="864" w:type="dxa"/>
            <w:tcBorders/>
            <w:vAlign w:val="center"/>
          </w:tcPr>
          <w:p>
            <w:pPr>
              <w:pStyle w:val="TableContents"/>
              <w:bidi w:val="0"/>
              <w:spacing w:before="0" w:after="283"/>
              <w:jc w:val="left"/>
              <w:rPr/>
            </w:pPr>
            <w:r>
              <w:rPr/>
              <w:t xml:space="preserve">35.94 </w:t>
            </w:r>
          </w:p>
        </w:tc>
      </w:tr>
      <w:tr>
        <w:trPr/>
        <w:tc>
          <w:tcPr>
            <w:tcW w:w="3177" w:type="dxa"/>
            <w:tcBorders/>
            <w:vAlign w:val="center"/>
          </w:tcPr>
          <w:p>
            <w:pPr>
              <w:pStyle w:val="TableHeading"/>
              <w:suppressLineNumbers/>
              <w:bidi w:val="0"/>
              <w:spacing w:before="0" w:after="283"/>
              <w:jc w:val="center"/>
              <w:rPr/>
            </w:pPr>
            <w:r>
              <w:rPr/>
              <w:t xml:space="preserve">Barmby, Nick Nick Barmby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Marraskuu 2011 -- toukokuu 2012 </w:t>
            </w:r>
          </w:p>
        </w:tc>
        <w:tc>
          <w:tcPr>
            <w:tcW w:w="506" w:type="dxa"/>
            <w:tcBorders/>
            <w:vAlign w:val="center"/>
          </w:tcPr>
          <w:p>
            <w:pPr>
              <w:pStyle w:val="TableContents"/>
              <w:bidi w:val="0"/>
              <w:spacing w:before="0" w:after="283"/>
              <w:jc w:val="left"/>
              <w:rPr/>
            </w:pPr>
            <w:r>
              <w:rPr/>
              <w:t xml:space="preserve">33 </w:t>
            </w:r>
          </w:p>
        </w:tc>
        <w:tc>
          <w:tcPr>
            <w:tcW w:w="506" w:type="dxa"/>
            <w:tcBorders/>
            <w:vAlign w:val="center"/>
          </w:tcPr>
          <w:p>
            <w:pPr>
              <w:pStyle w:val="TableContents"/>
              <w:bidi w:val="0"/>
              <w:spacing w:before="0" w:after="283"/>
              <w:jc w:val="left"/>
              <w:rPr/>
            </w:pPr>
            <w:r>
              <w:rPr/>
              <w:t xml:space="preserve">13 </w:t>
            </w:r>
          </w:p>
        </w:tc>
        <w:tc>
          <w:tcPr>
            <w:tcW w:w="506" w:type="dxa"/>
            <w:tcBorders/>
            <w:vAlign w:val="center"/>
          </w:tcPr>
          <w:p>
            <w:pPr>
              <w:pStyle w:val="TableContents"/>
              <w:bidi w:val="0"/>
              <w:spacing w:before="0" w:after="283"/>
              <w:jc w:val="left"/>
              <w:rPr/>
            </w:pPr>
            <w:r>
              <w:rPr/>
              <w:t xml:space="preserve">8 </w:t>
            </w:r>
          </w:p>
        </w:tc>
        <w:tc>
          <w:tcPr>
            <w:tcW w:w="506" w:type="dxa"/>
            <w:tcBorders/>
            <w:vAlign w:val="center"/>
          </w:tcPr>
          <w:p>
            <w:pPr>
              <w:pStyle w:val="TableContents"/>
              <w:bidi w:val="0"/>
              <w:spacing w:before="0" w:after="283"/>
              <w:jc w:val="left"/>
              <w:rPr/>
            </w:pPr>
            <w:r>
              <w:rPr/>
              <w:t xml:space="preserve">12 </w:t>
            </w:r>
          </w:p>
        </w:tc>
        <w:tc>
          <w:tcPr>
            <w:tcW w:w="864" w:type="dxa"/>
            <w:tcBorders/>
            <w:vAlign w:val="center"/>
          </w:tcPr>
          <w:p>
            <w:pPr>
              <w:pStyle w:val="TableContents"/>
              <w:bidi w:val="0"/>
              <w:spacing w:before="0" w:after="283"/>
              <w:jc w:val="left"/>
              <w:rPr/>
            </w:pPr>
            <w:r>
              <w:rPr/>
              <w:t xml:space="preserve">39.39 </w:t>
            </w:r>
          </w:p>
        </w:tc>
      </w:tr>
      <w:tr>
        <w:trPr/>
        <w:tc>
          <w:tcPr>
            <w:tcW w:w="3177" w:type="dxa"/>
            <w:tcBorders/>
            <w:vAlign w:val="center"/>
          </w:tcPr>
          <w:p>
            <w:pPr>
              <w:pStyle w:val="TableHeading"/>
              <w:suppressLineNumbers/>
              <w:bidi w:val="0"/>
              <w:spacing w:before="0" w:after="283"/>
              <w:jc w:val="center"/>
              <w:rPr/>
            </w:pPr>
            <w:r>
              <w:rPr/>
              <w:t xml:space="preserve">Bruce, Steve Steve Bruce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kesäkuu 2012 -- heinäkuu 2016 </w:t>
            </w:r>
          </w:p>
        </w:tc>
        <w:tc>
          <w:tcPr>
            <w:tcW w:w="506" w:type="dxa"/>
            <w:tcBorders/>
            <w:vAlign w:val="center"/>
          </w:tcPr>
          <w:p>
            <w:pPr>
              <w:pStyle w:val="TableContents"/>
              <w:bidi w:val="0"/>
              <w:spacing w:before="0" w:after="283"/>
              <w:jc w:val="left"/>
              <w:rPr/>
            </w:pPr>
            <w:r>
              <w:rPr/>
              <w:t xml:space="preserve">201 </w:t>
            </w:r>
          </w:p>
        </w:tc>
        <w:tc>
          <w:tcPr>
            <w:tcW w:w="506" w:type="dxa"/>
            <w:tcBorders/>
            <w:vAlign w:val="center"/>
          </w:tcPr>
          <w:p>
            <w:pPr>
              <w:pStyle w:val="TableContents"/>
              <w:bidi w:val="0"/>
              <w:spacing w:before="0" w:after="283"/>
              <w:jc w:val="left"/>
              <w:rPr/>
            </w:pPr>
            <w:r>
              <w:rPr/>
              <w:t xml:space="preserve">83 </w:t>
            </w:r>
          </w:p>
        </w:tc>
        <w:tc>
          <w:tcPr>
            <w:tcW w:w="506" w:type="dxa"/>
            <w:tcBorders/>
            <w:vAlign w:val="center"/>
          </w:tcPr>
          <w:p>
            <w:pPr>
              <w:pStyle w:val="TableContents"/>
              <w:bidi w:val="0"/>
              <w:spacing w:before="0" w:after="283"/>
              <w:jc w:val="left"/>
              <w:rPr/>
            </w:pPr>
            <w:r>
              <w:rPr/>
              <w:t xml:space="preserve">44 </w:t>
            </w:r>
          </w:p>
        </w:tc>
        <w:tc>
          <w:tcPr>
            <w:tcW w:w="506" w:type="dxa"/>
            <w:tcBorders/>
            <w:vAlign w:val="center"/>
          </w:tcPr>
          <w:p>
            <w:pPr>
              <w:pStyle w:val="TableContents"/>
              <w:bidi w:val="0"/>
              <w:spacing w:before="0" w:after="283"/>
              <w:jc w:val="left"/>
              <w:rPr/>
            </w:pPr>
            <w:r>
              <w:rPr/>
              <w:t xml:space="preserve">74 </w:t>
            </w:r>
          </w:p>
        </w:tc>
        <w:tc>
          <w:tcPr>
            <w:tcW w:w="864" w:type="dxa"/>
            <w:tcBorders/>
            <w:vAlign w:val="center"/>
          </w:tcPr>
          <w:p>
            <w:pPr>
              <w:pStyle w:val="TableContents"/>
              <w:bidi w:val="0"/>
              <w:spacing w:before="0" w:after="283"/>
              <w:jc w:val="left"/>
              <w:rPr/>
            </w:pPr>
            <w:r>
              <w:rPr/>
              <w:t xml:space="preserve">41.29 </w:t>
            </w:r>
          </w:p>
        </w:tc>
      </w:tr>
      <w:tr>
        <w:trPr/>
        <w:tc>
          <w:tcPr>
            <w:tcW w:w="3177" w:type="dxa"/>
            <w:tcBorders/>
            <w:vAlign w:val="center"/>
          </w:tcPr>
          <w:p>
            <w:pPr>
              <w:pStyle w:val="TableHeading"/>
              <w:suppressLineNumbers/>
              <w:bidi w:val="0"/>
              <w:spacing w:before="0" w:after="283"/>
              <w:jc w:val="center"/>
              <w:rPr/>
            </w:pPr>
            <w:r>
              <w:rPr/>
              <w:t xml:space="preserve">Phelan, Mike Mike Phelan *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heinäkuu 2016 -- lokakuu 2016 </w:t>
            </w:r>
          </w:p>
        </w:tc>
        <w:tc>
          <w:tcPr>
            <w:tcW w:w="506" w:type="dxa"/>
            <w:tcBorders/>
            <w:vAlign w:val="center"/>
          </w:tcPr>
          <w:p>
            <w:pPr>
              <w:pStyle w:val="TableContents"/>
              <w:bidi w:val="0"/>
              <w:spacing w:before="0" w:after="283"/>
              <w:jc w:val="left"/>
              <w:rPr/>
            </w:pPr>
            <w:r>
              <w:rPr/>
              <w:t xml:space="preserve">9 </w:t>
            </w:r>
          </w:p>
        </w:tc>
        <w:tc>
          <w:tcPr>
            <w:tcW w:w="506" w:type="dxa"/>
            <w:tcBorders/>
            <w:vAlign w:val="center"/>
          </w:tcPr>
          <w:p>
            <w:pPr>
              <w:pStyle w:val="TableContents"/>
              <w:bidi w:val="0"/>
              <w:spacing w:before="0" w:after="283"/>
              <w:jc w:val="left"/>
              <w:rPr>
                <w:sz w:val="4"/>
                <w:szCs w:val="4"/>
              </w:rPr>
            </w:pPr>
            <w:r>
              <w:rPr>
                <w:sz w:val="4"/>
                <w:szCs w:val="4"/>
              </w:rPr>
            </w:r>
          </w:p>
        </w:tc>
        <w:tc>
          <w:tcPr>
            <w:tcW w:w="506" w:type="dxa"/>
            <w:tcBorders/>
            <w:vAlign w:val="center"/>
          </w:tcPr>
          <w:p>
            <w:pPr>
              <w:pStyle w:val="TableContents"/>
              <w:bidi w:val="0"/>
              <w:spacing w:before="0" w:after="283"/>
              <w:jc w:val="left"/>
              <w:rPr>
                <w:sz w:val="4"/>
                <w:szCs w:val="4"/>
              </w:rPr>
            </w:pPr>
            <w:r>
              <w:rPr>
                <w:sz w:val="4"/>
                <w:szCs w:val="4"/>
              </w:rPr>
            </w:r>
          </w:p>
        </w:tc>
        <w:tc>
          <w:tcPr>
            <w:tcW w:w="506"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pPr>
            <w:r>
              <w:rPr/>
              <w:t xml:space="preserve">44.44 </w:t>
            </w:r>
          </w:p>
        </w:tc>
      </w:tr>
      <w:tr>
        <w:trPr/>
        <w:tc>
          <w:tcPr>
            <w:tcW w:w="3177" w:type="dxa"/>
            <w:tcBorders/>
            <w:vAlign w:val="center"/>
          </w:tcPr>
          <w:p>
            <w:pPr>
              <w:pStyle w:val="TableHeading"/>
              <w:suppressLineNumbers/>
              <w:bidi w:val="0"/>
              <w:spacing w:before="0" w:after="283"/>
              <w:jc w:val="center"/>
              <w:rPr/>
            </w:pPr>
            <w:r>
              <w:rPr/>
              <w:t xml:space="preserve">Phelan, Mike Mike Phelan ‡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lokakuu 2016 -- tammikuu 2017 </w:t>
            </w:r>
          </w:p>
        </w:tc>
        <w:tc>
          <w:tcPr>
            <w:tcW w:w="506" w:type="dxa"/>
            <w:tcBorders/>
            <w:vAlign w:val="center"/>
          </w:tcPr>
          <w:p>
            <w:pPr>
              <w:pStyle w:val="TableContents"/>
              <w:bidi w:val="0"/>
              <w:spacing w:before="0" w:after="283"/>
              <w:jc w:val="left"/>
              <w:rPr/>
            </w:pPr>
            <w:r>
              <w:rPr/>
              <w:t xml:space="preserve">15 </w:t>
            </w:r>
          </w:p>
        </w:tc>
        <w:tc>
          <w:tcPr>
            <w:tcW w:w="506" w:type="dxa"/>
            <w:tcBorders/>
            <w:vAlign w:val="center"/>
          </w:tcPr>
          <w:p>
            <w:pPr>
              <w:pStyle w:val="TableContents"/>
              <w:bidi w:val="0"/>
              <w:spacing w:before="0" w:after="283"/>
              <w:jc w:val="left"/>
              <w:rPr>
                <w:sz w:val="4"/>
                <w:szCs w:val="4"/>
              </w:rPr>
            </w:pPr>
            <w:r>
              <w:rPr>
                <w:sz w:val="4"/>
                <w:szCs w:val="4"/>
              </w:rPr>
            </w:r>
          </w:p>
        </w:tc>
        <w:tc>
          <w:tcPr>
            <w:tcW w:w="506" w:type="dxa"/>
            <w:tcBorders/>
            <w:vAlign w:val="center"/>
          </w:tcPr>
          <w:p>
            <w:pPr>
              <w:pStyle w:val="TableContents"/>
              <w:bidi w:val="0"/>
              <w:spacing w:before="0" w:after="283"/>
              <w:jc w:val="left"/>
              <w:rPr>
                <w:sz w:val="4"/>
                <w:szCs w:val="4"/>
              </w:rPr>
            </w:pPr>
            <w:r>
              <w:rPr>
                <w:sz w:val="4"/>
                <w:szCs w:val="4"/>
              </w:rPr>
            </w:r>
          </w:p>
        </w:tc>
        <w:tc>
          <w:tcPr>
            <w:tcW w:w="506" w:type="dxa"/>
            <w:tcBorders/>
            <w:vAlign w:val="center"/>
          </w:tcPr>
          <w:p>
            <w:pPr>
              <w:pStyle w:val="TableContents"/>
              <w:bidi w:val="0"/>
              <w:spacing w:before="0" w:after="283"/>
              <w:jc w:val="left"/>
              <w:rPr/>
            </w:pPr>
            <w:r>
              <w:rPr/>
              <w:t xml:space="preserve">9 </w:t>
            </w:r>
          </w:p>
        </w:tc>
        <w:tc>
          <w:tcPr>
            <w:tcW w:w="864" w:type="dxa"/>
            <w:tcBorders/>
            <w:vAlign w:val="center"/>
          </w:tcPr>
          <w:p>
            <w:pPr>
              <w:pStyle w:val="TableContents"/>
              <w:bidi w:val="0"/>
              <w:spacing w:before="0" w:after="283"/>
              <w:jc w:val="left"/>
              <w:rPr/>
            </w:pPr>
            <w:r>
              <w:rPr/>
              <w:t xml:space="preserve">13.33 </w:t>
            </w:r>
          </w:p>
        </w:tc>
      </w:tr>
      <w:tr>
        <w:trPr/>
        <w:tc>
          <w:tcPr>
            <w:tcW w:w="3177" w:type="dxa"/>
            <w:tcBorders/>
            <w:vAlign w:val="center"/>
          </w:tcPr>
          <w:p>
            <w:pPr>
              <w:pStyle w:val="TableHeading"/>
              <w:suppressLineNumbers/>
              <w:bidi w:val="0"/>
              <w:spacing w:before="0" w:after="283"/>
              <w:jc w:val="center"/>
              <w:rPr/>
            </w:pPr>
            <w:r>
              <w:rPr/>
              <w:t xml:space="preserve">Silva, Marco Marco Silva </w:t>
            </w:r>
          </w:p>
        </w:tc>
        <w:tc>
          <w:tcPr>
            <w:tcW w:w="1496" w:type="dxa"/>
            <w:tcBorders/>
            <w:vAlign w:val="center"/>
          </w:tcPr>
          <w:p>
            <w:pPr>
              <w:pStyle w:val="TableContents"/>
              <w:bidi w:val="0"/>
              <w:spacing w:before="0" w:after="283"/>
              <w:jc w:val="left"/>
              <w:rPr/>
            </w:pPr>
            <w:r>
              <w:rPr/>
              <w:t xml:space="preserve">Portugali </w:t>
            </w:r>
          </w:p>
        </w:tc>
        <w:tc>
          <w:tcPr>
            <w:tcW w:w="2644" w:type="dxa"/>
            <w:tcBorders/>
            <w:vAlign w:val="center"/>
          </w:tcPr>
          <w:p>
            <w:pPr>
              <w:pStyle w:val="TableContents"/>
              <w:bidi w:val="0"/>
              <w:spacing w:before="0" w:after="283"/>
              <w:jc w:val="left"/>
              <w:rPr/>
            </w:pPr>
            <w:r>
              <w:rPr/>
              <w:t xml:space="preserve">tammikuu 2017 -- toukokuu 2017 </w:t>
            </w:r>
          </w:p>
        </w:tc>
        <w:tc>
          <w:tcPr>
            <w:tcW w:w="506" w:type="dxa"/>
            <w:tcBorders/>
            <w:vAlign w:val="center"/>
          </w:tcPr>
          <w:p>
            <w:pPr>
              <w:pStyle w:val="TableContents"/>
              <w:bidi w:val="0"/>
              <w:spacing w:before="0" w:after="283"/>
              <w:jc w:val="left"/>
              <w:rPr/>
            </w:pPr>
            <w:r>
              <w:rPr/>
              <w:t xml:space="preserve">22 </w:t>
            </w:r>
          </w:p>
        </w:tc>
        <w:tc>
          <w:tcPr>
            <w:tcW w:w="506" w:type="dxa"/>
            <w:tcBorders/>
            <w:vAlign w:val="center"/>
          </w:tcPr>
          <w:p>
            <w:pPr>
              <w:pStyle w:val="TableContents"/>
              <w:bidi w:val="0"/>
              <w:spacing w:before="0" w:after="283"/>
              <w:jc w:val="left"/>
              <w:rPr/>
            </w:pPr>
            <w:r>
              <w:rPr/>
              <w:t xml:space="preserve">8 </w:t>
            </w:r>
          </w:p>
        </w:tc>
        <w:tc>
          <w:tcPr>
            <w:tcW w:w="506" w:type="dxa"/>
            <w:tcBorders/>
            <w:vAlign w:val="center"/>
          </w:tcPr>
          <w:p>
            <w:pPr>
              <w:pStyle w:val="TableContents"/>
              <w:bidi w:val="0"/>
              <w:spacing w:before="0" w:after="283"/>
              <w:jc w:val="left"/>
              <w:rPr>
                <w:sz w:val="4"/>
                <w:szCs w:val="4"/>
              </w:rPr>
            </w:pPr>
            <w:r>
              <w:rPr>
                <w:sz w:val="4"/>
                <w:szCs w:val="4"/>
              </w:rPr>
            </w:r>
          </w:p>
        </w:tc>
        <w:tc>
          <w:tcPr>
            <w:tcW w:w="506" w:type="dxa"/>
            <w:tcBorders/>
            <w:vAlign w:val="center"/>
          </w:tcPr>
          <w:p>
            <w:pPr>
              <w:pStyle w:val="TableContents"/>
              <w:bidi w:val="0"/>
              <w:spacing w:before="0" w:after="283"/>
              <w:jc w:val="left"/>
              <w:rPr/>
            </w:pPr>
            <w:r>
              <w:rPr/>
              <w:t xml:space="preserve">11 </w:t>
            </w:r>
          </w:p>
        </w:tc>
        <w:tc>
          <w:tcPr>
            <w:tcW w:w="864" w:type="dxa"/>
            <w:tcBorders/>
            <w:vAlign w:val="center"/>
          </w:tcPr>
          <w:p>
            <w:pPr>
              <w:pStyle w:val="TableContents"/>
              <w:bidi w:val="0"/>
              <w:spacing w:before="0" w:after="283"/>
              <w:jc w:val="left"/>
              <w:rPr/>
            </w:pPr>
            <w:r>
              <w:rPr/>
              <w:t xml:space="preserve">36.36 </w:t>
            </w:r>
          </w:p>
        </w:tc>
      </w:tr>
      <w:tr>
        <w:trPr/>
        <w:tc>
          <w:tcPr>
            <w:tcW w:w="3177" w:type="dxa"/>
            <w:tcBorders/>
            <w:vAlign w:val="center"/>
          </w:tcPr>
          <w:p>
            <w:pPr>
              <w:pStyle w:val="TableHeading"/>
              <w:suppressLineNumbers/>
              <w:bidi w:val="0"/>
              <w:spacing w:before="0" w:after="283"/>
              <w:jc w:val="center"/>
              <w:rPr/>
            </w:pPr>
            <w:r>
              <w:rPr/>
              <w:t xml:space="preserve">Slutsky, Leonid Leonid Slutsky </w:t>
            </w:r>
          </w:p>
        </w:tc>
        <w:tc>
          <w:tcPr>
            <w:tcW w:w="1496" w:type="dxa"/>
            <w:tcBorders/>
            <w:vAlign w:val="center"/>
          </w:tcPr>
          <w:p>
            <w:pPr>
              <w:pStyle w:val="TableContents"/>
              <w:bidi w:val="0"/>
              <w:spacing w:before="0" w:after="283"/>
              <w:jc w:val="left"/>
              <w:rPr/>
            </w:pPr>
            <w:r>
              <w:rPr/>
              <w:t xml:space="preserve">Venäjä </w:t>
            </w:r>
          </w:p>
        </w:tc>
        <w:tc>
          <w:tcPr>
            <w:tcW w:w="2644" w:type="dxa"/>
            <w:tcBorders/>
            <w:vAlign w:val="center"/>
          </w:tcPr>
          <w:p>
            <w:pPr>
              <w:pStyle w:val="TableContents"/>
              <w:bidi w:val="0"/>
              <w:spacing w:before="0" w:after="283"/>
              <w:jc w:val="left"/>
              <w:rPr/>
            </w:pPr>
            <w:r>
              <w:rPr/>
              <w:t xml:space="preserve">kesäkuu 2017 -- joulukuu 2017 </w:t>
            </w:r>
          </w:p>
        </w:tc>
        <w:tc>
          <w:tcPr>
            <w:tcW w:w="506" w:type="dxa"/>
            <w:tcBorders/>
            <w:vAlign w:val="center"/>
          </w:tcPr>
          <w:p>
            <w:pPr>
              <w:pStyle w:val="TableContents"/>
              <w:bidi w:val="0"/>
              <w:spacing w:before="0" w:after="283"/>
              <w:jc w:val="left"/>
              <w:rPr/>
            </w:pPr>
            <w:r>
              <w:rPr/>
              <w:t xml:space="preserve">21 </w:t>
            </w:r>
          </w:p>
        </w:tc>
        <w:tc>
          <w:tcPr>
            <w:tcW w:w="506" w:type="dxa"/>
            <w:tcBorders/>
            <w:vAlign w:val="center"/>
          </w:tcPr>
          <w:p>
            <w:pPr>
              <w:pStyle w:val="TableContents"/>
              <w:bidi w:val="0"/>
              <w:spacing w:before="0" w:after="283"/>
              <w:jc w:val="left"/>
              <w:rPr>
                <w:sz w:val="4"/>
                <w:szCs w:val="4"/>
              </w:rPr>
            </w:pPr>
            <w:r>
              <w:rPr>
                <w:sz w:val="4"/>
                <w:szCs w:val="4"/>
              </w:rPr>
            </w:r>
          </w:p>
        </w:tc>
        <w:tc>
          <w:tcPr>
            <w:tcW w:w="506" w:type="dxa"/>
            <w:tcBorders/>
            <w:vAlign w:val="center"/>
          </w:tcPr>
          <w:p>
            <w:pPr>
              <w:pStyle w:val="TableContents"/>
              <w:bidi w:val="0"/>
              <w:spacing w:before="0" w:after="283"/>
              <w:jc w:val="left"/>
              <w:rPr/>
            </w:pPr>
            <w:r>
              <w:rPr/>
              <w:t xml:space="preserve">7 </w:t>
            </w:r>
          </w:p>
        </w:tc>
        <w:tc>
          <w:tcPr>
            <w:tcW w:w="506" w:type="dxa"/>
            <w:tcBorders/>
            <w:vAlign w:val="center"/>
          </w:tcPr>
          <w:p>
            <w:pPr>
              <w:pStyle w:val="TableContents"/>
              <w:bidi w:val="0"/>
              <w:spacing w:before="0" w:after="283"/>
              <w:jc w:val="left"/>
              <w:rPr/>
            </w:pPr>
            <w:r>
              <w:rPr/>
              <w:t xml:space="preserve">10 </w:t>
            </w:r>
          </w:p>
        </w:tc>
        <w:tc>
          <w:tcPr>
            <w:tcW w:w="864" w:type="dxa"/>
            <w:tcBorders/>
            <w:vAlign w:val="center"/>
          </w:tcPr>
          <w:p>
            <w:pPr>
              <w:pStyle w:val="TableContents"/>
              <w:bidi w:val="0"/>
              <w:spacing w:before="0" w:after="283"/>
              <w:jc w:val="left"/>
              <w:rPr/>
            </w:pPr>
            <w:r>
              <w:rPr/>
              <w:t xml:space="preserve">19.05 </w:t>
            </w:r>
          </w:p>
        </w:tc>
      </w:tr>
      <w:tr>
        <w:trPr/>
        <w:tc>
          <w:tcPr>
            <w:tcW w:w="3177" w:type="dxa"/>
            <w:tcBorders/>
            <w:vAlign w:val="center"/>
          </w:tcPr>
          <w:p>
            <w:pPr>
              <w:pStyle w:val="TableHeading"/>
              <w:suppressLineNumbers/>
              <w:bidi w:val="0"/>
              <w:spacing w:before="0" w:after="283"/>
              <w:jc w:val="center"/>
              <w:rPr/>
            </w:pPr>
            <w:r>
              <w:rPr/>
              <w:t xml:space="preserve">Adkins, Nigel </w:t>
            </w:r>
            <w:r>
              <w:rPr>
                <w:color w:val="A9A9A9"/>
              </w:rPr>
              <w:t xml:space="preserve">Nigel Adkins </w:t>
            </w:r>
          </w:p>
        </w:tc>
        <w:tc>
          <w:tcPr>
            <w:tcW w:w="1496" w:type="dxa"/>
            <w:tcBorders/>
            <w:vAlign w:val="center"/>
          </w:tcPr>
          <w:p>
            <w:pPr>
              <w:pStyle w:val="TableContents"/>
              <w:bidi w:val="0"/>
              <w:spacing w:before="0" w:after="283"/>
              <w:jc w:val="left"/>
              <w:rPr/>
            </w:pPr>
            <w:r>
              <w:rPr/>
              <w:t xml:space="preserve">Englanti </w:t>
            </w:r>
          </w:p>
        </w:tc>
        <w:tc>
          <w:tcPr>
            <w:tcW w:w="2644" w:type="dxa"/>
            <w:tcBorders/>
            <w:vAlign w:val="center"/>
          </w:tcPr>
          <w:p>
            <w:pPr>
              <w:pStyle w:val="TableContents"/>
              <w:bidi w:val="0"/>
              <w:spacing w:before="0" w:after="283"/>
              <w:jc w:val="left"/>
              <w:rPr/>
            </w:pPr>
            <w:r>
              <w:rPr/>
              <w:t xml:space="preserve">joulukuu 2017 -- </w:t>
            </w:r>
          </w:p>
        </w:tc>
        <w:tc>
          <w:tcPr>
            <w:tcW w:w="506" w:type="dxa"/>
            <w:tcBorders/>
            <w:vAlign w:val="center"/>
          </w:tcPr>
          <w:p>
            <w:pPr>
              <w:pStyle w:val="TableContents"/>
              <w:bidi w:val="0"/>
              <w:spacing w:before="0" w:after="283"/>
              <w:jc w:val="left"/>
              <w:rPr/>
            </w:pPr>
            <w:r>
              <w:rPr/>
              <w:t xml:space="preserve">24 </w:t>
            </w:r>
          </w:p>
        </w:tc>
        <w:tc>
          <w:tcPr>
            <w:tcW w:w="506" w:type="dxa"/>
            <w:tcBorders/>
            <w:vAlign w:val="center"/>
          </w:tcPr>
          <w:p>
            <w:pPr>
              <w:pStyle w:val="TableContents"/>
              <w:bidi w:val="0"/>
              <w:spacing w:before="0" w:after="283"/>
              <w:jc w:val="left"/>
              <w:rPr/>
            </w:pPr>
            <w:r>
              <w:rPr/>
              <w:t xml:space="preserve">8 </w:t>
            </w:r>
          </w:p>
        </w:tc>
        <w:tc>
          <w:tcPr>
            <w:tcW w:w="506" w:type="dxa"/>
            <w:tcBorders/>
            <w:vAlign w:val="center"/>
          </w:tcPr>
          <w:p>
            <w:pPr>
              <w:pStyle w:val="TableContents"/>
              <w:bidi w:val="0"/>
              <w:spacing w:before="0" w:after="283"/>
              <w:jc w:val="left"/>
              <w:rPr/>
            </w:pPr>
            <w:r>
              <w:rPr/>
              <w:t xml:space="preserve">7 </w:t>
            </w:r>
          </w:p>
        </w:tc>
        <w:tc>
          <w:tcPr>
            <w:tcW w:w="506" w:type="dxa"/>
            <w:tcBorders/>
            <w:vAlign w:val="center"/>
          </w:tcPr>
          <w:p>
            <w:pPr>
              <w:pStyle w:val="TableContents"/>
              <w:bidi w:val="0"/>
              <w:spacing w:before="0" w:after="283"/>
              <w:jc w:val="left"/>
              <w:rPr/>
            </w:pPr>
            <w:r>
              <w:rPr/>
              <w:t xml:space="preserve">9 </w:t>
            </w:r>
          </w:p>
        </w:tc>
        <w:tc>
          <w:tcPr>
            <w:tcW w:w="864" w:type="dxa"/>
            <w:tcBorders/>
            <w:vAlign w:val="center"/>
          </w:tcPr>
          <w:p>
            <w:pPr>
              <w:pStyle w:val="TableContents"/>
              <w:bidi w:val="0"/>
              <w:spacing w:before="0" w:after="283"/>
              <w:jc w:val="left"/>
              <w:rPr/>
            </w:pPr>
            <w:r>
              <w:rPr/>
              <w:t xml:space="preserve">33.33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Hull Cityn jalkapalloseuran manageri</w:t>
      </w:r>
    </w:p>
    <w:p>
      <w:pPr>
        <w:pStyle w:val="TextBody"/>
        <w:bidi w:val="0"/>
        <w:jc w:val="left"/>
        <w:rPr>
          <w:b/>
          <w:u w:val="single"/>
          <w:shd w:val="clear" w:fill="FFFF00"/>
        </w:rPr>
      </w:pPr>
      <w:r>
        <w:rPr>
          <w:b/>
          <w:u w:val="single"/>
          <w:shd w:val="clear" w:fill="FFFF00"/>
        </w:rPr>
        <w:t xml:space="preserve">Asiakirjan numero 20289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LMC-malli perustuu käsitteeseen pienestä ihmisestä, joka on suljettu suljettuun postihuoneeseen (joka tässä skenaariossa vastaa tietokonetta). Huoneen toisessa päässä on </w:t>
      </w:r>
      <w:r>
        <w:rPr>
          <w:color w:val="A9A9A9"/>
        </w:rPr>
        <w:t xml:space="preserve">100 postilaatikkoa (muistia), jotka on numeroitu 0-99 ja joista </w:t>
      </w:r>
      <w:r>
        <w:rPr/>
        <w:t xml:space="preserve">kukin voi sisältää kolminumeroisen käskyn tai datan (välillä 000-99). Lisäksi toisessa päässä on kaksi postilaatikkoa, jotka on merkitty INBOX ja OUTBOX ja joita käytetään tietojen vastaanottamiseen ja lähettämiseen. Huoneen keskellä on työskentelyalue, jossa on yksinkertainen kaksitoiminen (yhteen- ja vähennyslasku) laskin, jota kutsutaan nimellä Accumulator, ja nollattavissa oleva laskuri, jota kutsutaan nimellä Program Counter. Ohjelmalaskurissa on Little Manin suorittaman seuraavan käskyn osoite. Tätä ohjelmalaskuria kasvatetaan tavallisesti yhdellä jokaisen käskyn suorittamisen jälkeen, jolloin Little Man voi käsitellä ohjelmaa peräkkäin. Haarautumiskäskyjen avulla ohjelmaan voidaan sisällyttää iterointi (silmukat) ja ehdolliset ohjelmointirakenteet. Jälkimmäinen saavutetaan asettamalla ohjelmalaskuri muistiosoitteeseen, joka ei ole peräkkäinen, jos tietty ehto täyttyy (tyypillisesti akkumulaattoriin tallennettu arvo on nolla tai positiivinen).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pienen miehen tietokoneessa postilaatikoiden määrä on</w:t>
      </w:r>
    </w:p>
    <w:p>
      <w:pPr>
        <w:pStyle w:val="TextBody"/>
        <w:bidi w:val="0"/>
        <w:jc w:val="left"/>
        <w:rPr>
          <w:b/>
          <w:u w:val="single"/>
          <w:shd w:val="clear" w:fill="FFFF00"/>
        </w:rPr>
      </w:pPr>
      <w:r>
        <w:rPr>
          <w:b/>
          <w:u w:val="single"/>
          <w:shd w:val="clear" w:fill="FFFF00"/>
        </w:rPr>
        <w:t xml:space="preserve">Asiakirjan numero 20290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Tirupatin rautatieasema </w:t>
      </w:r>
      <w:r>
        <w:rPr/>
        <w:t xml:space="preserve">(asemakoodi: TPTY) sijaitsee Intian Andhra Pradeshin osavaltiossa, ja se palvelee Tirupatia ja Chittoorin piirikunnassa sijaitsevaa Tirumala Venkateswara -temppeliä, jossa vierailee säännöllisesti suuri määrä pyhiinvaeltajia.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Tirupatin rautatieaseman nimi?</w:t>
      </w:r>
    </w:p>
    <w:p>
      <w:pPr>
        <w:pStyle w:val="TextBody"/>
        <w:bidi w:val="0"/>
        <w:jc w:val="left"/>
        <w:rPr>
          <w:b/>
          <w:u w:val="single"/>
          <w:shd w:val="clear" w:fill="FFFF00"/>
        </w:rPr>
      </w:pPr>
      <w:r>
        <w:rPr>
          <w:b/>
          <w:u w:val="single"/>
          <w:shd w:val="clear" w:fill="FFFF00"/>
        </w:rPr>
        <w:t xml:space="preserve">Asiakirjan numero 20291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Myönnettiin ensimmäisen kerran </w:t>
      </w:r>
      <w:r>
        <w:rPr>
          <w:color w:val="A9A9A9"/>
        </w:rPr>
        <w:t xml:space="preserve">25. maaliskuuta 1863</w:t>
      </w:r>
      <w:r>
        <w:rPr/>
        <w:t xml:space="preserve">: Amerikan sisällissota, Yhdysvaltain armeijan palkinnon saaja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kunniamitali perustettiin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Kunniamitali on Yhdysvaltojen korkein ja arvostetuin henkilökohtainen sotilaallinen ansiomerkki, joka voidaan myöntää tunnustuksena urhoollisista teoista kunnostautuneille Yhdysvaltojen sotilashenkilöille. Mitalin myöntää tavallisesti </w:t>
      </w:r>
      <w:r>
        <w:rPr>
          <w:color w:val="A9A9A9"/>
        </w:rPr>
        <w:t xml:space="preserve">Yhdysvaltain presidentti Yhdysvaltain kongressin nimissä</w:t>
      </w:r>
      <w:r>
        <w:rPr/>
        <w:t xml:space="preserve">. Mitalista on kolme versiota, yksi armeijalle, yksi laivastolle ja yksi ilmavoimille. Merijalkaväen ja rannikkovartioston henkilöstö saa merivoimien version. Yhdysvaltain kunniamerkillä, Medal of Honor mukaan lukien, ei ole nimien jälkeisiä nimikkeitä, ja vaikka virallista lyhennettä ei olekaan, yleisimmät lyhenteet ovat ``MOH'' ja ``MH''. Kunniamitali on Yhdysvaltojen asevoimien vanhin yhtäjaksoisesti myönnetty taistelumitali.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kuka saa kongressin kunniamerkin?</w:t>
      </w:r>
    </w:p>
    <w:p>
      <w:pPr>
        <w:pStyle w:val="TextBody"/>
        <w:bidi w:val="0"/>
        <w:jc w:val="left"/>
        <w:rPr>
          <w:b/>
          <w:u w:val="single"/>
          <w:shd w:val="clear" w:fill="FFFF00"/>
        </w:rPr>
      </w:pPr>
      <w:r>
        <w:rPr>
          <w:b/>
          <w:u w:val="single"/>
          <w:shd w:val="clear" w:fill="FFFF00"/>
        </w:rPr>
        <w:t xml:space="preserve">Asiakirjan numero 20292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Matthew Prokop </w:t>
      </w:r>
      <w:r>
        <w:rPr/>
        <w:t xml:space="preserve">(s. 29. heinäkuuta 1990) on yhdysvaltalainen näyttelijä. Hänet tunnetaan parhaiten roolistaan Jimmie ``Rakettimies'' Zarana High School Musical 3: Senior Year -elokuvassa ja Josh Rosenina Disney Channelin alkuperäiselokuvassa Geek Charming.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Jimmyä High School Musical 3:ssa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Matthew ``Matt'' Prokop </w:t>
      </w:r>
      <w:r>
        <w:rPr/>
        <w:t xml:space="preserve">(s. 29. heinäkuuta 1990) on yhdysvaltalainen näyttelijä. Hänet tunnetaan parhaiten roolistaan Jimmie ``Rakettimies'' Zarana High School Musical 3: Senior Year -elokuvassa ja Josh Rosenina Disney Channelin alkuperäiselokuvassa Geek Charming.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rakettimiestä High School Musical 3:ssa...</w:t>
      </w:r>
    </w:p>
    <w:p>
      <w:pPr>
        <w:pStyle w:val="TextBody"/>
        <w:bidi w:val="0"/>
        <w:jc w:val="left"/>
        <w:rPr>
          <w:b/>
          <w:u w:val="single"/>
          <w:shd w:val="clear" w:fill="FFFF00"/>
        </w:rPr>
      </w:pPr>
      <w:r>
        <w:rPr>
          <w:b/>
          <w:u w:val="single"/>
          <w:shd w:val="clear" w:fill="FFFF00"/>
        </w:rPr>
        <w:t xml:space="preserve">Asiakirjan numero 20293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English Education Act oli Intian neuvoston vuonna </w:t>
      </w:r>
      <w:r>
        <w:rPr>
          <w:color w:val="A9A9A9"/>
        </w:rPr>
        <w:t xml:space="preserve">1835 antama laki, </w:t>
      </w:r>
      <w:r>
        <w:rPr/>
        <w:t xml:space="preserve">jolla pantiin täytäntöön </w:t>
      </w:r>
      <w:r>
        <w:rPr/>
        <w:t xml:space="preserve">silloisen Britannian Intian kenraalikuvernöörin </w:t>
      </w:r>
      <w:r>
        <w:rPr>
          <w:color w:val="DCDCDC"/>
        </w:rPr>
        <w:t xml:space="preserve">lordi William Bentinckin</w:t>
      </w:r>
      <w:r>
        <w:rPr/>
        <w:t xml:space="preserve"> vuonna 1835 tekemä päätös </w:t>
      </w:r>
      <w:r>
        <w:rPr/>
        <w:t xml:space="preserve">kohdentaa uudelleen varoja, jotka Britannian parlamentin mukaan Itä-Intian komppanian oli käytettävä koulutukseen ja kirjallisuuteen Intiassa. Aikaisemmin ne olivat tukeneet perinteistä muslimien ja hindujen koulutusta ja kirjallisuuden julkaisemista äidinkielillä (sanskrit ja persia); tästä lähtien niiden oli tuettava oppilaitoksia, joissa opetettiin länsimaista opetussuunnitelmaa ja opetuskielenä oli englanti. Yhdessä muiden toimenpiteiden kanssa, joilla edistettiin englannin kielen asemaa hallinnon ja ylempien tuomioistuinten kielenä (korvaten persian kielen), tämä johti lopulta siihen, että englannista tuli yksi Intian kielistä eikä vain sen ulkomaisten hallitsijoiden äidinkieli.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britit tekivät englannista opetuskielen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aloitti englanninkielisen opetuksen käyttöönoton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Englantilainen koulutuslaki oli Intian neuvoston vuonna 1835 antama laki, jolla pantiin täytäntöön </w:t>
      </w:r>
      <w:r>
        <w:rPr>
          <w:color w:val="DCDCDC"/>
        </w:rPr>
        <w:t xml:space="preserve">Britannian Intian silloisen kenraalikuvernöörin </w:t>
      </w:r>
      <w:r>
        <w:rPr>
          <w:color w:val="A9A9A9"/>
        </w:rPr>
        <w:t xml:space="preserve">lordi William Bentinckin</w:t>
      </w:r>
      <w:r>
        <w:rPr/>
        <w:t xml:space="preserve"> vuonna 1835 tekemä päätös </w:t>
      </w:r>
      <w:r>
        <w:rPr/>
        <w:t xml:space="preserve">kohdentaa uudelleen varoja, jotka Britannian parlamentin mukaan Itä-Intian komppanian oli käytettävä koulutukseen ja kirjallisuuteen Intiassa. Aikaisemmin ne olivat tukeneet perinteistä muslimien ja hindujen koulutusta ja kirjallisuuden julkaisemista äidinkielillä (sanskrit ja persia); tästä lähtien niiden oli tuettava oppilaitoksia, joissa opetettiin länsimaista opetussuunnitelmaa ja opetuskielenä oli englanti. Yhdessä muiden toimenpiteiden kanssa, joilla edistettiin englannin kielen asemaa hallinnon ja ylempien tuomioistuinten kielenä (korvaten persian kielen), tämä johti lopulta siihen, että englannista tuli yksi Intian kielistä eikä vain sen ulkomaisten hallitsijoiden äidinkieli.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vastuussa siitä, että englannin kieli otettiin korkeakoulutuksen välineeksi?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kannattivat länsimaisen oppimisen opettamista englannin kielen avulla Intian opetusvälineenä</w:t>
      </w:r>
    </w:p>
    <w:p>
      <w:pPr>
        <w:pStyle w:val="TextBody"/>
        <w:bidi w:val="0"/>
        <w:jc w:val="left"/>
        <w:rPr>
          <w:b/>
          <w:u w:val="single"/>
          <w:shd w:val="clear" w:fill="FFFF00"/>
        </w:rPr>
      </w:pPr>
      <w:r>
        <w:rPr>
          <w:b/>
          <w:u w:val="single"/>
          <w:shd w:val="clear" w:fill="FFFF00"/>
        </w:rPr>
        <w:t xml:space="preserve">Asiakirjan numero 20294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Peltifolio, myös tinfoil, on tinasta valmistettu ohut folio. Varsinainen tinafolio korvattiin </w:t>
      </w:r>
      <w:r>
        <w:rPr>
          <w:color w:val="A9A9A9"/>
        </w:rPr>
        <w:t xml:space="preserve">toisen maailmansodan jälkeen </w:t>
      </w:r>
      <w:r>
        <w:rPr/>
        <w:t xml:space="preserve">halvemmalla ja kestävämmällä alumiinifoliolla, jota kutsutaan edelleen monilla alueilla "tinafolioksi".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tinalevy korvattiin alumiinifoliolla?</w:t>
      </w:r>
    </w:p>
    <w:p>
      <w:pPr>
        <w:pStyle w:val="TextBody"/>
        <w:bidi w:val="0"/>
        <w:jc w:val="left"/>
        <w:rPr>
          <w:b/>
          <w:u w:val="single"/>
          <w:shd w:val="clear" w:fill="FFFF00"/>
        </w:rPr>
      </w:pPr>
      <w:r>
        <w:rPr>
          <w:b/>
          <w:u w:val="single"/>
          <w:shd w:val="clear" w:fill="FFFF00"/>
        </w:rPr>
        <w:t xml:space="preserve">Asiakirjan numero 20295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Brochien rakentajakulttuuria ei tunneta, mutta rautakauden lopulla Pohjoissaaret olivat osa </w:t>
      </w:r>
      <w:r>
        <w:rPr>
          <w:color w:val="A9A9A9"/>
        </w:rPr>
        <w:t xml:space="preserve">piktiläisten </w:t>
      </w:r>
      <w:r>
        <w:rPr/>
        <w:t xml:space="preserve">valtakuntaa. Tärkeimmät arkeologiset jäännökset näiltä ajoilta ovat symbolikiviä. Yksi parhaista esimerkeistä sijaitsee Birsayn Broughissa; siinä on kolme soturia, joilla on keihäs ja miekan tuppeen yhdistettynä perinteisiä piktisymboleja. St Ninian's Islen aarre löydettiin vuonna 1958. Hopeakulhojen, korujen ja muiden esineiden uskotaan olevan peräisin noin vuodelta 800 jKr. O'Dell (1959) totesi, että "aarre on paras säilynyt skotlantilaisen hopeisen metallityön säilyneistä esineistä" ja että "rintakoruissa on erilaisia tyypillisiä piktiläisiä muotoja, sekä eläinpäitä että geometrisia geometrisia päätemuotoja".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muu kuningaskunta vaati Skotlannin pohjoisten saarten omistusta?</w:t>
      </w:r>
    </w:p>
    <w:p>
      <w:pPr>
        <w:pStyle w:val="TextBody"/>
        <w:bidi w:val="0"/>
        <w:jc w:val="left"/>
        <w:rPr>
          <w:b/>
          <w:u w:val="single"/>
          <w:shd w:val="clear" w:fill="FFFF00"/>
        </w:rPr>
      </w:pPr>
      <w:r>
        <w:rPr>
          <w:b/>
          <w:u w:val="single"/>
          <w:shd w:val="clear" w:fill="FFFF00"/>
        </w:rPr>
        <w:t xml:space="preserve">Asiakirjan numero 20296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asunto- ja kaupunkikehitysministeriö (HUD) on Yhdysvaltain liittovaltion hallituksen toimeenpanovallan alainen ministeriö. Vaikka se sai alkunsa House and Home Financing Agency -virastosta, se perustettiin kabinettiministeriöksi vuonna </w:t>
      </w:r>
      <w:r>
        <w:rPr>
          <w:color w:val="A9A9A9"/>
        </w:rPr>
        <w:t xml:space="preserve">1965 </w:t>
      </w:r>
      <w:r>
        <w:rPr/>
        <w:t xml:space="preserve">osana presidentti Lyndon Johnsonin "Suuren yhteiskunnan" ohjelmaa kehittämään ja toteuttamaan asunto- ja metropolipolitiikkaa.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asunto- ja kaupunkikehitysministeriö perustettiin?</w:t>
      </w:r>
    </w:p>
    <w:p>
      <w:pPr>
        <w:pStyle w:val="TextBody"/>
        <w:bidi w:val="0"/>
        <w:jc w:val="left"/>
        <w:rPr>
          <w:b/>
          <w:shd w:val="clear" w:fill="FFFF00"/>
        </w:rPr>
      </w:pPr>
      <w:r>
        <w:rPr>
          <w:b/>
          <w:shd w:val="clear" w:fill="FFFF00"/>
        </w:rPr>
        <w:t xml:space="preserve">Teksti numero 1</w:t>
      </w:r>
    </w:p>
    <w:p>
      <w:pPr>
        <w:pStyle w:val="TextBody"/>
        <w:numPr>
          <w:ilvl w:val="0"/>
          <w:numId w:val="184"/>
        </w:numPr>
        <w:tabs>
          <w:tab w:val="clear" w:pos="1134"/>
          <w:tab w:val="left" w:leader="none" w:pos="707"/>
        </w:tabs>
        <w:bidi w:val="0"/>
        <w:spacing w:before="0" w:after="0"/>
        <w:ind w:start="707" w:hanging="283"/>
        <w:jc w:val="left"/>
        <w:rPr/>
      </w:pPr>
      <w:r>
        <w:rPr/>
        <w:t xml:space="preserve">Yhdyskuntasuunnittelu ja kehittäminen: Monia merkittäviä kohtuuhintaisen asumisen ja asunnottomuuden ohjelmia hallinnoidaan yhteisön suunnittelu- ja kehitysyksikön alaisuudessa. Näihin </w:t>
      </w:r>
      <w:r>
        <w:rPr/>
        <w:t xml:space="preserve">kuuluvat </w:t>
      </w:r>
      <w:r>
        <w:rPr>
          <w:color w:val="A9A9A9"/>
        </w:rPr>
        <w:t xml:space="preserve">Community Development Block Grants (CDBG)</w:t>
      </w:r>
      <w:r>
        <w:rPr/>
        <w:t xml:space="preserve">, HOME-ohjelma, Shelter Plus Care, </w:t>
      </w:r>
      <w:r>
        <w:rPr>
          <w:color w:val="DCDCDC"/>
        </w:rPr>
        <w:t xml:space="preserve">Emergency Shelter Grants (ESG)</w:t>
      </w:r>
      <w:r>
        <w:rPr/>
        <w:t xml:space="preserve">, Section 8 Moderate Rehab Single Room Occupancy -ohjelma (Mod Rehab SRO) ja Housing Opportunities for Persons with AIDS (HOPWA). </w:t>
      </w:r>
    </w:p>
    <w:p>
      <w:pPr>
        <w:pStyle w:val="TextBody"/>
        <w:numPr>
          <w:ilvl w:val="0"/>
          <w:numId w:val="184"/>
        </w:numPr>
        <w:tabs>
          <w:tab w:val="clear" w:pos="1134"/>
          <w:tab w:val="left" w:leader="none" w:pos="707"/>
        </w:tabs>
        <w:bidi w:val="0"/>
        <w:spacing w:before="0" w:after="0"/>
        <w:ind w:start="707" w:hanging="283"/>
        <w:jc w:val="left"/>
        <w:rPr/>
      </w:pPr>
      <w:r>
        <w:rPr/>
        <w:t xml:space="preserve">Asuminen: Tämä virasto vastaa Federal Housing Administration -virastosta, Fannie Maen ja Freddie Macin sääntelystä, teollisuusasuntojen sääntelystä, monikerrostaloasunto-ohjelmien hallinnoinnista, mukaan lukien vanhusten tukiasuminen (jakso 202) ja vammaisten tukiasuminen (jakso 811), sekä terveydenhuoltolaitosten lainavakuutuksista. </w:t>
      </w:r>
    </w:p>
    <w:p>
      <w:pPr>
        <w:pStyle w:val="TextBody"/>
        <w:numPr>
          <w:ilvl w:val="0"/>
          <w:numId w:val="184"/>
        </w:numPr>
        <w:tabs>
          <w:tab w:val="clear" w:pos="1134"/>
          <w:tab w:val="left" w:leader="none" w:pos="707"/>
        </w:tabs>
        <w:bidi w:val="0"/>
        <w:spacing w:before="0" w:after="0"/>
        <w:ind w:start="707" w:hanging="283"/>
        <w:jc w:val="left"/>
        <w:rPr/>
      </w:pPr>
      <w:r>
        <w:rPr/>
        <w:t xml:space="preserve">Julkinen ja intialainen asuntotuotanto: Tämä toimisto hallinnoi julkista asunto-ohjelmaa HOPE VI, asumisvalinta-asiakasseteliohjelmaa (joka tunnettiin aiemmin - mutta yhä suositummin - nimellä Section 8), projektipohjaisia asumisvalinta-asiakasseteleitä ja </w:t>
      </w:r>
      <w:r>
        <w:rPr>
          <w:color w:val="2F4F4F"/>
        </w:rPr>
        <w:t xml:space="preserve">yksittäisiä lainaohjelmia, jotka koskevat asumisen lohkoavustuksia intiaaniheimoille, Havaijin alkuperäiskansoille ja Alaskan asukkaille</w:t>
      </w:r>
      <w:r>
        <w:rPr/>
        <w:t xml:space="preserve">. </w:t>
      </w:r>
    </w:p>
    <w:p>
      <w:pPr>
        <w:pStyle w:val="TextBody"/>
        <w:numPr>
          <w:ilvl w:val="0"/>
          <w:numId w:val="184"/>
        </w:numPr>
        <w:tabs>
          <w:tab w:val="clear" w:pos="1134"/>
          <w:tab w:val="left" w:leader="none" w:pos="707"/>
        </w:tabs>
        <w:bidi w:val="0"/>
        <w:spacing w:before="0" w:after="0"/>
        <w:ind w:start="707" w:hanging="283"/>
        <w:jc w:val="left"/>
        <w:rPr/>
      </w:pPr>
      <w:r>
        <w:rPr/>
        <w:t xml:space="preserve">Office of Fair Housing and Equal Opportunity: Tämä toimisto valvoo liittovaltion lakeja rotuun, ihonväriin, uskontoon, kansalliseen alkuperään, sukupuoleen, vammaisuuteen ja perheasemaan perustuvan syrjinnän torjumiseksi. </w:t>
      </w:r>
    </w:p>
    <w:p>
      <w:pPr>
        <w:pStyle w:val="TextBody"/>
        <w:numPr>
          <w:ilvl w:val="0"/>
          <w:numId w:val="184"/>
        </w:numPr>
        <w:tabs>
          <w:tab w:val="clear" w:pos="1134"/>
          <w:tab w:val="left" w:leader="none" w:pos="707"/>
        </w:tabs>
        <w:bidi w:val="0"/>
        <w:spacing w:before="0" w:after="0"/>
        <w:ind w:start="707" w:hanging="283"/>
        <w:jc w:val="left"/>
        <w:rPr/>
      </w:pPr>
      <w:r>
        <w:rPr/>
        <w:t xml:space="preserve">Politiikan kehittäminen ja tutkimus (PD&amp;R): Tämä toimisto vastaa asuntotarpeita, markkinaolosuhteita ja nykyisiä ohjelmia koskevien tietojen ylläpidosta sekä tutkimusten tekemisestä ensisijaisista asunto- ja yhteiskuntakehityskysymyksistä HUD USER Clearinghousen kautta. </w:t>
      </w:r>
    </w:p>
    <w:p>
      <w:pPr>
        <w:pStyle w:val="TextBody"/>
        <w:numPr>
          <w:ilvl w:val="0"/>
          <w:numId w:val="184"/>
        </w:numPr>
        <w:tabs>
          <w:tab w:val="clear" w:pos="1134"/>
          <w:tab w:val="left" w:leader="none" w:pos="707"/>
        </w:tabs>
        <w:bidi w:val="0"/>
        <w:spacing w:before="0" w:after="0"/>
        <w:ind w:start="707" w:hanging="283"/>
        <w:jc w:val="left"/>
        <w:rPr/>
      </w:pPr>
      <w:r>
        <w:rPr/>
        <w:t xml:space="preserve">Government National Mortgage Association (Ginnie Mae) </w:t>
      </w:r>
    </w:p>
    <w:p>
      <w:pPr>
        <w:pStyle w:val="TextBody"/>
        <w:numPr>
          <w:ilvl w:val="0"/>
          <w:numId w:val="184"/>
        </w:numPr>
        <w:tabs>
          <w:tab w:val="clear" w:pos="1134"/>
          <w:tab w:val="left" w:leader="none" w:pos="707"/>
        </w:tabs>
        <w:bidi w:val="0"/>
        <w:spacing w:before="0" w:after="0"/>
        <w:ind w:start="707" w:hanging="283"/>
        <w:jc w:val="left"/>
        <w:rPr/>
      </w:pPr>
      <w:r>
        <w:rPr/>
        <w:t xml:space="preserve">Terveelliset kodit ja lyijyvaaran torjunta. </w:t>
      </w:r>
    </w:p>
    <w:p>
      <w:pPr>
        <w:pStyle w:val="TextBody"/>
        <w:numPr>
          <w:ilvl w:val="0"/>
          <w:numId w:val="184"/>
        </w:numPr>
        <w:tabs>
          <w:tab w:val="clear" w:pos="1134"/>
          <w:tab w:val="left" w:leader="none" w:pos="707"/>
        </w:tabs>
        <w:bidi w:val="0"/>
        <w:ind w:start="707" w:hanging="283"/>
        <w:jc w:val="left"/>
        <w:rPr/>
      </w:pPr>
      <w:r>
        <w:rPr/>
        <w:t xml:space="preserve">Partnership for Advancing Technology in Housing (kumppanuus asuntoteknologian edistämiseksi) (kehitetty vuonna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asunto- ja kaupunkikehitysministeriön avustukset</w:t>
      </w:r>
    </w:p>
    <w:p>
      <w:pPr>
        <w:pStyle w:val="TextBody"/>
        <w:bidi w:val="0"/>
        <w:jc w:val="left"/>
        <w:rPr>
          <w:b/>
          <w:u w:val="single"/>
          <w:shd w:val="clear" w:fill="FFFF00"/>
        </w:rPr>
      </w:pPr>
      <w:r>
        <w:rPr>
          <w:b/>
          <w:u w:val="single"/>
          <w:shd w:val="clear" w:fill="FFFF00"/>
        </w:rPr>
        <w:t xml:space="preserve">Asiakirjan numero 20297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liittovaltion tieliikenneturvallisuuskomission perustamista vuonna </w:t>
      </w:r>
      <w:r>
        <w:rPr>
          <w:color w:val="A9A9A9"/>
        </w:rPr>
        <w:t xml:space="preserve">1988 </w:t>
      </w:r>
      <w:r>
        <w:rPr/>
        <w:t xml:space="preserve">ei ollut mitään konkreettisia ja kestäviä poliittisia toimia Nigerian teillä tapahtuneen verilöylyn korjaamiseksi. Aiemmat yritykset tähän suuntaan rajoittuivat joidenkin osavaltioiden ja yksityishenkilöiden yksittäisiin ja yksittäisiin yrityksiin.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frsc perustettiin virallisesti parlamentin säädöksellä vuonna 2003.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Liittovaltion liikenneturvallisuuskomissio </w:t>
      </w:r>
      <w:r>
        <w:rPr/>
        <w:t xml:space="preserve">(FRSC) Nigeria. FRSC perustettiin vuonna 1988, ja se on Nigerian johtava tieliikenneturvallisuuden hallintoa ja hallintaa hoitava virasto. Lakisääteisiin tehtäviin kuuluvat: Maanteiden turvallisuuden varmistaminen autoilijoille ja muille tienkäyttäjille sekä ajoneuvojen liikennekelpoisuuden tarkastaminen, suositusten antaminen töistä ja infrastruktuurista onnettomuuksien poistamiseksi tai minimoimiseksi maanteillä sekä autoilijoiden ja yleisön valistaminen liikennekurin tärkeydestä maanteillä.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frsc:n ja vio:n täysi merkitys?</w:t>
      </w:r>
    </w:p>
    <w:p>
      <w:pPr>
        <w:pStyle w:val="TextBody"/>
        <w:bidi w:val="0"/>
        <w:jc w:val="left"/>
        <w:rPr>
          <w:b/>
          <w:u w:val="single"/>
          <w:shd w:val="clear" w:fill="FFFF00"/>
        </w:rPr>
      </w:pPr>
      <w:r>
        <w:rPr>
          <w:b/>
          <w:u w:val="single"/>
          <w:shd w:val="clear" w:fill="FFFF00"/>
        </w:rPr>
        <w:t xml:space="preserve">Asiakirjan numero 20298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Love New York 2 sai ensi-iltansa 8. lokakuuta 2007 VH1-kanavalla. I Love New York 2:n finaalissa kilpailija ``Tailor Made'' (oikealta nimeltään George Weisgerber) kosi Pollardia, mutta hänet hylättiin. Finaali keräsi 5,4 miljoonaa katsojaa. I Love New York 2:n jälleennäkemisen erikoisohjelmassa </w:t>
      </w:r>
      <w:r>
        <w:rPr>
          <w:color w:val="A9A9A9"/>
        </w:rPr>
        <w:t xml:space="preserve">Tailor Made </w:t>
      </w:r>
      <w:r>
        <w:rPr/>
        <w:t xml:space="preserve">kosi toisen kerran, ja Pollard hyväksyi ehdotuksen.</w:t>
      </w:r>
      <w:r>
        <w:rPr/>
        <w:t xml:space="preserve"> Tapaamisen erikoisohjelma keräsi 4,86 miljoonaa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new york valitsi i love new york -ohjelmassa?</w:t>
      </w:r>
    </w:p>
    <w:p>
      <w:pPr>
        <w:pStyle w:val="TextBody"/>
        <w:bidi w:val="0"/>
        <w:jc w:val="left"/>
        <w:rPr>
          <w:b/>
          <w:u w:val="single"/>
          <w:shd w:val="clear" w:fill="FFFF00"/>
        </w:rPr>
      </w:pPr>
      <w:r>
        <w:rPr>
          <w:b/>
          <w:u w:val="single"/>
          <w:shd w:val="clear" w:fill="FFFF00"/>
        </w:rPr>
        <w:t xml:space="preserve">Asiakirjan numero 20299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Bake Off: ammattilaiset </w:t>
      </w:r>
    </w:p>
    <w:tbl>
      <w:tblPr>
        <w:tblW w:w="8162" w:type="dxa"/>
        <w:jc w:val="left"/>
        <w:tblInd w:w="0" w:type="dxa"/>
        <w:tblLayout w:type="fixed"/>
        <w:tblCellMar>
          <w:top w:w="28" w:type="dxa"/>
          <w:left w:w="28" w:type="dxa"/>
          <w:bottom w:w="28" w:type="dxa"/>
          <w:right w:w="28" w:type="dxa"/>
        </w:tblCellMar>
      </w:tblPr>
      <w:tblGrid>
        <w:gridCol w:w="2611"/>
        <w:gridCol w:w="5551"/>
      </w:tblGrid>
      <w:tr>
        <w:trPr/>
        <w:tc>
          <w:tcPr>
            <w:tcW w:w="2611" w:type="dxa"/>
            <w:tcBorders/>
            <w:vAlign w:val="center"/>
          </w:tcPr>
          <w:p>
            <w:pPr>
              <w:pStyle w:val="TableHeading"/>
              <w:suppressLineNumbers/>
              <w:bidi w:val="0"/>
              <w:spacing w:before="0" w:after="283"/>
              <w:jc w:val="center"/>
              <w:rPr/>
            </w:pPr>
            <w:r>
              <w:rPr/>
              <w:t xml:space="preserve">Tunnetaan myös nimellä </w:t>
            </w:r>
          </w:p>
        </w:tc>
        <w:tc>
          <w:tcPr>
            <w:tcW w:w="5551" w:type="dxa"/>
            <w:tcBorders/>
            <w:vAlign w:val="center"/>
          </w:tcPr>
          <w:p>
            <w:pPr>
              <w:pStyle w:val="TableContents"/>
              <w:bidi w:val="0"/>
              <w:spacing w:before="0" w:after="283"/>
              <w:jc w:val="left"/>
              <w:rPr/>
            </w:pPr>
            <w:r>
              <w:rPr/>
              <w:t xml:space="preserve">Bake Off: Crème de la Crème (kerma) </w:t>
            </w:r>
          </w:p>
        </w:tc>
      </w:tr>
      <w:tr>
        <w:trPr/>
        <w:tc>
          <w:tcPr>
            <w:tcW w:w="2611" w:type="dxa"/>
            <w:tcBorders/>
            <w:vAlign w:val="center"/>
          </w:tcPr>
          <w:p>
            <w:pPr>
              <w:pStyle w:val="TableHeading"/>
              <w:suppressLineNumbers/>
              <w:bidi w:val="0"/>
              <w:spacing w:before="0" w:after="283"/>
              <w:jc w:val="center"/>
              <w:rPr/>
            </w:pPr>
            <w:r>
              <w:rPr/>
              <w:t xml:space="preserve">Genre </w:t>
            </w:r>
          </w:p>
        </w:tc>
        <w:tc>
          <w:tcPr>
            <w:tcW w:w="5551" w:type="dxa"/>
            <w:tcBorders/>
            <w:vAlign w:val="center"/>
          </w:tcPr>
          <w:p>
            <w:pPr>
              <w:pStyle w:val="TableContents"/>
              <w:bidi w:val="0"/>
              <w:spacing w:before="0" w:after="283"/>
              <w:jc w:val="left"/>
              <w:rPr/>
            </w:pPr>
            <w:r>
              <w:rPr/>
              <w:t xml:space="preserve">Ruoanlaitto Todellisuus </w:t>
            </w:r>
          </w:p>
        </w:tc>
      </w:tr>
      <w:tr>
        <w:trPr/>
        <w:tc>
          <w:tcPr>
            <w:tcW w:w="2611" w:type="dxa"/>
            <w:tcBorders/>
            <w:vAlign w:val="center"/>
          </w:tcPr>
          <w:p>
            <w:pPr>
              <w:pStyle w:val="TableHeading"/>
              <w:suppressLineNumbers/>
              <w:bidi w:val="0"/>
              <w:spacing w:before="0" w:after="283"/>
              <w:jc w:val="center"/>
              <w:rPr/>
            </w:pPr>
            <w:r>
              <w:rPr/>
              <w:t xml:space="preserve">Ohjaaja </w:t>
            </w:r>
          </w:p>
        </w:tc>
        <w:tc>
          <w:tcPr>
            <w:tcW w:w="5551" w:type="dxa"/>
            <w:tcBorders/>
            <w:vAlign w:val="center"/>
          </w:tcPr>
          <w:p>
            <w:pPr>
              <w:pStyle w:val="TableContents"/>
              <w:bidi w:val="0"/>
              <w:spacing w:before="0" w:after="283"/>
              <w:jc w:val="left"/>
              <w:rPr/>
            </w:pPr>
            <w:r>
              <w:rPr/>
              <w:t xml:space="preserve">Emma Reynolds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5551" w:type="dxa"/>
            <w:tcBorders/>
            <w:vAlign w:val="center"/>
          </w:tcPr>
          <w:p>
            <w:pPr>
              <w:pStyle w:val="TableContents"/>
              <w:bidi w:val="0"/>
              <w:spacing w:before="0" w:after="283"/>
              <w:jc w:val="left"/>
              <w:rPr/>
            </w:pPr>
            <w:r>
              <w:rPr/>
              <w:t xml:space="preserve">Tom Kerridge Angus Deayton Tom Allen Liam Charles </w:t>
            </w:r>
          </w:p>
        </w:tc>
      </w:tr>
      <w:tr>
        <w:trPr/>
        <w:tc>
          <w:tcPr>
            <w:tcW w:w="2611" w:type="dxa"/>
            <w:tcBorders/>
            <w:vAlign w:val="center"/>
          </w:tcPr>
          <w:p>
            <w:pPr>
              <w:pStyle w:val="TableHeading"/>
              <w:suppressLineNumbers/>
              <w:bidi w:val="0"/>
              <w:spacing w:before="0" w:after="283"/>
              <w:jc w:val="center"/>
              <w:rPr/>
            </w:pPr>
            <w:r>
              <w:rPr/>
              <w:t xml:space="preserve">Tuomarit </w:t>
            </w:r>
          </w:p>
        </w:tc>
        <w:tc>
          <w:tcPr>
            <w:tcW w:w="5551" w:type="dxa"/>
            <w:tcBorders/>
            <w:vAlign w:val="center"/>
          </w:tcPr>
          <w:p>
            <w:pPr>
              <w:pStyle w:val="TableContents"/>
              <w:bidi w:val="0"/>
              <w:spacing w:before="0" w:after="283"/>
              <w:jc w:val="left"/>
              <w:rPr/>
            </w:pPr>
            <w:r>
              <w:rPr/>
              <w:t xml:space="preserve">Benoit Blin Cherish Finden Claire Clark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5551" w:type="dxa"/>
            <w:tcBorders/>
            <w:vAlign w:val="center"/>
          </w:tcPr>
          <w:p>
            <w:pPr>
              <w:pStyle w:val="TableContents"/>
              <w:bidi w:val="0"/>
              <w:spacing w:before="0" w:after="283"/>
              <w:jc w:val="left"/>
              <w:rPr/>
            </w:pPr>
            <w:r>
              <w:rPr/>
              <w:t xml:space="preserve">Tom Howe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551"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55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555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551" w:type="dxa"/>
            <w:tcBorders/>
            <w:vAlign w:val="center"/>
          </w:tcPr>
          <w:p>
            <w:pPr>
              <w:pStyle w:val="TableContents"/>
              <w:bidi w:val="0"/>
              <w:spacing w:before="0" w:after="283"/>
              <w:jc w:val="left"/>
              <w:rPr/>
            </w:pPr>
            <w:r>
              <w:rPr/>
              <w:t xml:space="preserve">21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551" w:type="dxa"/>
            <w:tcBorders/>
            <w:vAlign w:val="center"/>
          </w:tcPr>
          <w:p>
            <w:pPr>
              <w:pStyle w:val="TableContents"/>
              <w:bidi w:val="0"/>
              <w:spacing w:before="0" w:after="283"/>
              <w:jc w:val="left"/>
              <w:rPr/>
            </w:pPr>
            <w:r>
              <w:rPr/>
              <w:t xml:space="preserve">Anna Beattie Richard Bowron Richard McKerrow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551" w:type="dxa"/>
            <w:tcBorders/>
            <w:vAlign w:val="center"/>
          </w:tcPr>
          <w:p>
            <w:pPr>
              <w:pStyle w:val="TableContents"/>
              <w:bidi w:val="0"/>
              <w:spacing w:before="0" w:after="283"/>
              <w:jc w:val="left"/>
              <w:rPr/>
            </w:pPr>
            <w:r>
              <w:rPr/>
              <w:t xml:space="preserve">Kate Baller, Laura Smith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5551" w:type="dxa"/>
            <w:tcBorders/>
            <w:vAlign w:val="center"/>
          </w:tcPr>
          <w:p>
            <w:pPr>
              <w:pStyle w:val="TableContents"/>
              <w:numPr>
                <w:ilvl w:val="0"/>
                <w:numId w:val="185"/>
              </w:numPr>
              <w:tabs>
                <w:tab w:val="clear" w:pos="1134"/>
                <w:tab w:val="left" w:leader="none" w:pos="707"/>
              </w:tabs>
              <w:bidi w:val="0"/>
              <w:spacing w:before="0" w:after="0"/>
              <w:ind w:start="707" w:hanging="283"/>
              <w:jc w:val="left"/>
              <w:rPr/>
            </w:pPr>
            <w:r>
              <w:rPr/>
              <w:t xml:space="preserve">Welbeck Abbey, Nottinghamshire, Yhdistynyt kuningaskunta (2016) </w:t>
            </w:r>
          </w:p>
          <w:p>
            <w:pPr>
              <w:pStyle w:val="TableContents"/>
              <w:numPr>
                <w:ilvl w:val="0"/>
                <w:numId w:val="185"/>
              </w:numPr>
              <w:tabs>
                <w:tab w:val="clear" w:pos="1134"/>
                <w:tab w:val="left" w:leader="none" w:pos="707"/>
              </w:tabs>
              <w:bidi w:val="0"/>
              <w:spacing w:before="0" w:after="283"/>
              <w:ind w:start="707" w:hanging="283"/>
              <w:jc w:val="left"/>
              <w:rPr/>
            </w:pPr>
            <w:r>
              <w:rPr>
                <w:color w:val="A9A9A9"/>
              </w:rPr>
              <w:t xml:space="preserve">Firle Place, East Sussex, Yhdistynyt kuningaskunta </w:t>
            </w:r>
            <w:r>
              <w:rPr/>
              <w:t xml:space="preserve">(2017 -- 18)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551" w:type="dxa"/>
            <w:tcBorders/>
            <w:vAlign w:val="center"/>
          </w:tcPr>
          <w:p>
            <w:pPr>
              <w:pStyle w:val="TableContents"/>
              <w:bidi w:val="0"/>
              <w:spacing w:before="0" w:after="283"/>
              <w:jc w:val="left"/>
              <w:rPr/>
            </w:pPr>
            <w:r>
              <w:rPr/>
              <w:t xml:space="preserve">60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551" w:type="dxa"/>
            <w:tcBorders/>
            <w:vAlign w:val="center"/>
          </w:tcPr>
          <w:p>
            <w:pPr>
              <w:pStyle w:val="TableContents"/>
              <w:bidi w:val="0"/>
              <w:spacing w:before="0" w:after="283"/>
              <w:jc w:val="left"/>
              <w:rPr/>
            </w:pPr>
            <w:r>
              <w:rPr/>
              <w:t xml:space="preserve">Love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551" w:type="dxa"/>
            <w:tcBorders/>
            <w:vAlign w:val="center"/>
          </w:tcPr>
          <w:p>
            <w:pPr>
              <w:pStyle w:val="TableContents"/>
              <w:bidi w:val="0"/>
              <w:spacing w:before="0" w:after="283"/>
              <w:jc w:val="left"/>
              <w:rPr/>
            </w:pPr>
            <w:r>
              <w:rPr/>
              <w:t xml:space="preserve">Channel 4:n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551" w:type="dxa"/>
            <w:tcBorders/>
            <w:vAlign w:val="center"/>
          </w:tcPr>
          <w:p>
            <w:pPr>
              <w:pStyle w:val="TableContents"/>
              <w:bidi w:val="0"/>
              <w:spacing w:before="0" w:after="283"/>
              <w:jc w:val="left"/>
              <w:rPr/>
            </w:pPr>
            <w:r>
              <w:rPr/>
              <w:t xml:space="preserve">BBC Two (2016 -- 17) Channel 4 (2018 --)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551" w:type="dxa"/>
            <w:tcBorders/>
            <w:vAlign w:val="center"/>
          </w:tcPr>
          <w:p>
            <w:pPr>
              <w:pStyle w:val="TableContents"/>
              <w:bidi w:val="0"/>
              <w:spacing w:before="0" w:after="283"/>
              <w:jc w:val="left"/>
              <w:rPr/>
            </w:pPr>
            <w:r>
              <w:rPr/>
              <w:t xml:space="preserve">16: 9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551"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551" w:type="dxa"/>
            <w:tcBorders/>
            <w:vAlign w:val="center"/>
          </w:tcPr>
          <w:p>
            <w:pPr>
              <w:pStyle w:val="TableContents"/>
              <w:bidi w:val="0"/>
              <w:spacing w:before="0" w:after="283"/>
              <w:jc w:val="left"/>
              <w:rPr/>
            </w:pPr>
            <w:r>
              <w:rPr/>
              <w:t xml:space="preserve">29 maaliskuu 2016 (2016-03-29) -- present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5551" w:type="dxa"/>
            <w:tcBorders/>
            <w:vAlign w:val="center"/>
          </w:tcPr>
          <w:p>
            <w:pPr>
              <w:pStyle w:val="TableContents"/>
              <w:bidi w:val="0"/>
              <w:spacing w:before="0" w:after="283"/>
              <w:jc w:val="left"/>
              <w:rPr/>
            </w:pPr>
            <w:r>
              <w:rPr/>
              <w:t xml:space="preserve">The Great British Bake Off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british bake off the professionals -kilpailun ammattilaiset on kuvattu?</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185"/>
        <w:gridCol w:w="1041"/>
        <w:gridCol w:w="1382"/>
        <w:gridCol w:w="1110"/>
        <w:gridCol w:w="2349"/>
        <w:gridCol w:w="2138"/>
      </w:tblGrid>
      <w:tr>
        <w:trPr/>
        <w:tc>
          <w:tcPr>
            <w:tcW w:w="2185" w:type="dxa"/>
            <w:tcBorders/>
            <w:vAlign w:val="center"/>
          </w:tcPr>
          <w:p>
            <w:pPr>
              <w:pStyle w:val="TableHeading"/>
              <w:suppressLineNumbers/>
              <w:bidi w:val="0"/>
              <w:spacing w:before="0" w:after="283"/>
              <w:jc w:val="center"/>
              <w:rPr/>
            </w:pPr>
            <w:r>
              <w:rPr/>
              <w:t xml:space="preserve">Sarja </w:t>
            </w:r>
          </w:p>
        </w:tc>
        <w:tc>
          <w:tcPr>
            <w:tcW w:w="1041" w:type="dxa"/>
            <w:tcBorders/>
            <w:vAlign w:val="center"/>
          </w:tcPr>
          <w:p>
            <w:pPr>
              <w:pStyle w:val="TableHeading"/>
              <w:suppressLineNumbers/>
              <w:bidi w:val="0"/>
              <w:spacing w:before="0" w:after="283"/>
              <w:jc w:val="center"/>
              <w:rPr/>
            </w:pPr>
            <w:r>
              <w:rPr/>
              <w:t xml:space="preserve">Jaksot </w:t>
            </w:r>
          </w:p>
        </w:tc>
        <w:tc>
          <w:tcPr>
            <w:tcW w:w="1382" w:type="dxa"/>
            <w:tcBorders/>
            <w:vAlign w:val="center"/>
          </w:tcPr>
          <w:p>
            <w:pPr>
              <w:pStyle w:val="TableHeading"/>
              <w:suppressLineNumbers/>
              <w:bidi w:val="0"/>
              <w:spacing w:before="0" w:after="283"/>
              <w:jc w:val="center"/>
              <w:rPr/>
            </w:pPr>
            <w:r>
              <w:rPr/>
              <w:t xml:space="preserve">Premiere </w:t>
            </w:r>
          </w:p>
        </w:tc>
        <w:tc>
          <w:tcPr>
            <w:tcW w:w="1110" w:type="dxa"/>
            <w:tcBorders/>
            <w:vAlign w:val="center"/>
          </w:tcPr>
          <w:p>
            <w:pPr>
              <w:pStyle w:val="TableHeading"/>
              <w:suppressLineNumbers/>
              <w:bidi w:val="0"/>
              <w:spacing w:before="0" w:after="283"/>
              <w:jc w:val="center"/>
              <w:rPr/>
            </w:pPr>
            <w:r>
              <w:rPr/>
              <w:t xml:space="preserve">Lopullinen </w:t>
            </w:r>
          </w:p>
        </w:tc>
        <w:tc>
          <w:tcPr>
            <w:tcW w:w="2349" w:type="dxa"/>
            <w:tcBorders/>
            <w:vAlign w:val="center"/>
          </w:tcPr>
          <w:p>
            <w:pPr>
              <w:pStyle w:val="TableHeading"/>
              <w:suppressLineNumbers/>
              <w:bidi w:val="0"/>
              <w:spacing w:before="0" w:after="283"/>
              <w:jc w:val="center"/>
              <w:rPr/>
            </w:pPr>
            <w:r>
              <w:rPr/>
              <w:t xml:space="preserve">Voittajajoukkue </w:t>
            </w:r>
          </w:p>
        </w:tc>
        <w:tc>
          <w:tcPr>
            <w:tcW w:w="2138" w:type="dxa"/>
            <w:tcBorders/>
            <w:vAlign w:val="center"/>
          </w:tcPr>
          <w:p>
            <w:pPr>
              <w:pStyle w:val="TableHeading"/>
              <w:suppressLineNumbers/>
              <w:bidi w:val="0"/>
              <w:spacing w:before="0" w:after="283"/>
              <w:jc w:val="center"/>
              <w:rPr/>
            </w:pPr>
            <w:r>
              <w:rPr/>
              <w:t xml:space="preserve">Toiseksi sijoittuneet </w:t>
            </w:r>
          </w:p>
        </w:tc>
      </w:tr>
      <w:tr>
        <w:trPr/>
        <w:tc>
          <w:tcPr>
            <w:tcW w:w="2185" w:type="dxa"/>
            <w:tcBorders/>
            <w:vAlign w:val="center"/>
          </w:tcPr>
          <w:p>
            <w:pPr>
              <w:pStyle w:val="TableHeading"/>
              <w:bidi w:val="0"/>
              <w:spacing w:before="0" w:after="283"/>
              <w:rPr>
                <w:sz w:val="4"/>
                <w:szCs w:val="4"/>
              </w:rPr>
            </w:pPr>
            <w:r>
              <w:rPr>
                <w:sz w:val="4"/>
                <w:szCs w:val="4"/>
              </w:rPr>
            </w:r>
          </w:p>
        </w:tc>
        <w:tc>
          <w:tcPr>
            <w:tcW w:w="1041" w:type="dxa"/>
            <w:tcBorders/>
            <w:vAlign w:val="center"/>
          </w:tcPr>
          <w:p>
            <w:pPr>
              <w:pStyle w:val="TableContents"/>
              <w:bidi w:val="0"/>
              <w:spacing w:before="0" w:after="283"/>
              <w:jc w:val="left"/>
              <w:rPr/>
            </w:pPr>
            <w:r>
              <w:rPr/>
              <w:t xml:space="preserve">8 </w:t>
            </w:r>
          </w:p>
        </w:tc>
        <w:tc>
          <w:tcPr>
            <w:tcW w:w="1382" w:type="dxa"/>
            <w:tcBorders/>
            <w:vAlign w:val="center"/>
          </w:tcPr>
          <w:p>
            <w:pPr>
              <w:pStyle w:val="TableContents"/>
              <w:bidi w:val="0"/>
              <w:spacing w:before="0" w:after="283"/>
              <w:jc w:val="left"/>
              <w:rPr/>
            </w:pPr>
            <w:r>
              <w:rPr/>
              <w:t xml:space="preserve">29. maaliskuuta 2016 </w:t>
            </w:r>
          </w:p>
        </w:tc>
        <w:tc>
          <w:tcPr>
            <w:tcW w:w="1110" w:type="dxa"/>
            <w:tcBorders/>
            <w:vAlign w:val="center"/>
          </w:tcPr>
          <w:p>
            <w:pPr>
              <w:pStyle w:val="TableContents"/>
              <w:bidi w:val="0"/>
              <w:spacing w:before="0" w:after="283"/>
              <w:jc w:val="left"/>
              <w:rPr/>
            </w:pPr>
            <w:r>
              <w:rPr/>
              <w:t xml:space="preserve">17 toukokuuta 2016 </w:t>
            </w:r>
          </w:p>
        </w:tc>
        <w:tc>
          <w:tcPr>
            <w:tcW w:w="2349" w:type="dxa"/>
            <w:tcBorders/>
            <w:vAlign w:val="center"/>
          </w:tcPr>
          <w:p>
            <w:pPr>
              <w:pStyle w:val="TableContents"/>
              <w:bidi w:val="0"/>
              <w:spacing w:before="0" w:after="283"/>
              <w:jc w:val="left"/>
              <w:rPr/>
            </w:pPr>
            <w:r>
              <w:rPr>
                <w:color w:val="A9A9A9"/>
              </w:rPr>
              <w:t xml:space="preserve">Squires Kitchen </w:t>
            </w:r>
            <w:r>
              <w:rPr/>
              <w:t xml:space="preserve">kokkikoulu </w:t>
            </w:r>
          </w:p>
        </w:tc>
        <w:tc>
          <w:tcPr>
            <w:tcW w:w="2138" w:type="dxa"/>
            <w:tcBorders/>
            <w:vAlign w:val="center"/>
          </w:tcPr>
          <w:p>
            <w:pPr>
              <w:pStyle w:val="TableContents"/>
              <w:bidi w:val="0"/>
              <w:spacing w:before="0" w:after="283"/>
              <w:jc w:val="left"/>
              <w:rPr/>
            </w:pPr>
            <w:r>
              <w:rPr/>
              <w:t xml:space="preserve">Lontoo Hilton Park Lane </w:t>
            </w:r>
          </w:p>
        </w:tc>
      </w:tr>
      <w:tr>
        <w:trPr/>
        <w:tc>
          <w:tcPr>
            <w:tcW w:w="2185" w:type="dxa"/>
            <w:tcBorders/>
            <w:vAlign w:val="center"/>
          </w:tcPr>
          <w:p>
            <w:pPr>
              <w:pStyle w:val="TableContents"/>
              <w:bidi w:val="0"/>
              <w:spacing w:before="0" w:after="283"/>
              <w:jc w:val="left"/>
              <w:rPr/>
            </w:pPr>
            <w:r>
              <w:rPr/>
              <w:t xml:space="preserve">Boulangerie Jade </w:t>
            </w:r>
          </w:p>
        </w:tc>
        <w:tc>
          <w:tcPr>
            <w:tcW w:w="8020" w:type="dxa"/>
            <w:gridSpan w:val="5"/>
            <w:tcBorders/>
          </w:tcPr>
          <w:p>
            <w:pPr>
              <w:pStyle w:val="TableContents"/>
              <w:bidi w:val="0"/>
              <w:spacing w:before="0" w:after="283"/>
              <w:jc w:val="left"/>
              <w:rPr>
                <w:sz w:val="4"/>
                <w:szCs w:val="4"/>
              </w:rPr>
            </w:pPr>
            <w:r>
              <w:rPr>
                <w:sz w:val="4"/>
                <w:szCs w:val="4"/>
              </w:rPr>
            </w:r>
          </w:p>
        </w:tc>
      </w:tr>
      <w:tr>
        <w:trPr/>
        <w:tc>
          <w:tcPr>
            <w:tcW w:w="2185" w:type="dxa"/>
            <w:tcBorders/>
            <w:vAlign w:val="center"/>
          </w:tcPr>
          <w:p>
            <w:pPr>
              <w:pStyle w:val="TableHeading"/>
              <w:bidi w:val="0"/>
              <w:spacing w:before="0" w:after="283"/>
              <w:rPr>
                <w:sz w:val="4"/>
                <w:szCs w:val="4"/>
              </w:rPr>
            </w:pPr>
            <w:r>
              <w:rPr>
                <w:sz w:val="4"/>
                <w:szCs w:val="4"/>
              </w:rPr>
            </w:r>
          </w:p>
        </w:tc>
        <w:tc>
          <w:tcPr>
            <w:tcW w:w="1041" w:type="dxa"/>
            <w:tcBorders/>
            <w:vAlign w:val="center"/>
          </w:tcPr>
          <w:p>
            <w:pPr>
              <w:pStyle w:val="TableContents"/>
              <w:bidi w:val="0"/>
              <w:spacing w:before="0" w:after="283"/>
              <w:jc w:val="left"/>
              <w:rPr/>
            </w:pPr>
            <w:r>
              <w:rPr/>
              <w:t xml:space="preserve">9 </w:t>
            </w:r>
          </w:p>
        </w:tc>
        <w:tc>
          <w:tcPr>
            <w:tcW w:w="1382" w:type="dxa"/>
            <w:tcBorders/>
            <w:vAlign w:val="center"/>
          </w:tcPr>
          <w:p>
            <w:pPr>
              <w:pStyle w:val="TableContents"/>
              <w:bidi w:val="0"/>
              <w:spacing w:before="0" w:after="283"/>
              <w:jc w:val="left"/>
              <w:rPr/>
            </w:pPr>
            <w:r>
              <w:rPr/>
              <w:t xml:space="preserve">4 huhtikuuta 2017 </w:t>
            </w:r>
          </w:p>
        </w:tc>
        <w:tc>
          <w:tcPr>
            <w:tcW w:w="1110" w:type="dxa"/>
            <w:tcBorders/>
            <w:vAlign w:val="center"/>
          </w:tcPr>
          <w:p>
            <w:pPr>
              <w:pStyle w:val="TableContents"/>
              <w:bidi w:val="0"/>
              <w:spacing w:before="0" w:after="283"/>
              <w:jc w:val="left"/>
              <w:rPr/>
            </w:pPr>
            <w:r>
              <w:rPr/>
              <w:t xml:space="preserve">31 toukokuuta 2017 </w:t>
            </w:r>
          </w:p>
        </w:tc>
        <w:tc>
          <w:tcPr>
            <w:tcW w:w="2349" w:type="dxa"/>
            <w:tcBorders/>
            <w:vAlign w:val="center"/>
          </w:tcPr>
          <w:p>
            <w:pPr>
              <w:pStyle w:val="TableContents"/>
              <w:bidi w:val="0"/>
              <w:spacing w:before="0" w:after="283"/>
              <w:jc w:val="left"/>
              <w:rPr/>
            </w:pPr>
            <w:r>
              <w:rPr>
                <w:color w:val="DCDCDC"/>
              </w:rPr>
              <w:t xml:space="preserve">Sotilaskokit </w:t>
            </w:r>
          </w:p>
        </w:tc>
        <w:tc>
          <w:tcPr>
            <w:tcW w:w="2138" w:type="dxa"/>
            <w:tcBorders/>
            <w:vAlign w:val="center"/>
          </w:tcPr>
          <w:p>
            <w:pPr>
              <w:pStyle w:val="TableContents"/>
              <w:bidi w:val="0"/>
              <w:spacing w:before="0" w:after="283"/>
              <w:jc w:val="left"/>
              <w:rPr/>
            </w:pPr>
            <w:r>
              <w:rPr/>
              <w:t xml:space="preserve">Cocorico Patisserie </w:t>
            </w:r>
          </w:p>
        </w:tc>
      </w:tr>
      <w:tr>
        <w:trPr/>
        <w:tc>
          <w:tcPr>
            <w:tcW w:w="2185" w:type="dxa"/>
            <w:tcBorders/>
            <w:vAlign w:val="center"/>
          </w:tcPr>
          <w:p>
            <w:pPr>
              <w:pStyle w:val="TableHeading"/>
              <w:bidi w:val="0"/>
              <w:spacing w:before="0" w:after="283"/>
              <w:rPr>
                <w:sz w:val="4"/>
                <w:szCs w:val="4"/>
              </w:rPr>
            </w:pPr>
            <w:r>
              <w:rPr>
                <w:sz w:val="4"/>
                <w:szCs w:val="4"/>
              </w:rPr>
            </w:r>
          </w:p>
        </w:tc>
        <w:tc>
          <w:tcPr>
            <w:tcW w:w="1041" w:type="dxa"/>
            <w:tcBorders/>
            <w:vAlign w:val="center"/>
          </w:tcPr>
          <w:p>
            <w:pPr>
              <w:pStyle w:val="TableContents"/>
              <w:bidi w:val="0"/>
              <w:spacing w:before="0" w:after="283"/>
              <w:jc w:val="left"/>
              <w:rPr/>
            </w:pPr>
            <w:r>
              <w:rPr/>
              <w:t xml:space="preserve">10 </w:t>
            </w:r>
          </w:p>
        </w:tc>
        <w:tc>
          <w:tcPr>
            <w:tcW w:w="1382" w:type="dxa"/>
            <w:tcBorders/>
            <w:vAlign w:val="center"/>
          </w:tcPr>
          <w:p>
            <w:pPr>
              <w:pStyle w:val="TableContents"/>
              <w:bidi w:val="0"/>
              <w:spacing w:before="0" w:after="283"/>
              <w:jc w:val="left"/>
              <w:rPr/>
            </w:pPr>
            <w:r>
              <w:rPr/>
              <w:t xml:space="preserve">6 toukokuuta 2018 </w:t>
            </w:r>
          </w:p>
        </w:tc>
        <w:tc>
          <w:tcPr>
            <w:tcW w:w="1110" w:type="dxa"/>
            <w:tcBorders/>
            <w:vAlign w:val="center"/>
          </w:tcPr>
          <w:p>
            <w:pPr>
              <w:pStyle w:val="TableContents"/>
              <w:bidi w:val="0"/>
              <w:spacing w:before="0" w:after="283"/>
              <w:jc w:val="left"/>
              <w:rPr/>
            </w:pPr>
            <w:r>
              <w:rPr/>
              <w:t xml:space="preserve">8 heinäkuuta 2018 </w:t>
            </w:r>
          </w:p>
        </w:tc>
        <w:tc>
          <w:tcPr>
            <w:tcW w:w="2349" w:type="dxa"/>
            <w:tcBorders/>
            <w:vAlign w:val="center"/>
          </w:tcPr>
          <w:p>
            <w:pPr>
              <w:pStyle w:val="TableContents"/>
              <w:bidi w:val="0"/>
              <w:spacing w:before="0" w:after="283"/>
              <w:jc w:val="left"/>
              <w:rPr/>
            </w:pPr>
            <w:r>
              <w:rPr>
                <w:color w:val="2F4F4F"/>
              </w:rPr>
              <w:t xml:space="preserve">Lontoo Hilton Park </w:t>
            </w:r>
            <w:r>
              <w:rPr/>
              <w:t xml:space="preserve">Lane </w:t>
            </w:r>
          </w:p>
        </w:tc>
        <w:tc>
          <w:tcPr>
            <w:tcW w:w="2138" w:type="dxa"/>
            <w:tcBorders/>
            <w:vAlign w:val="center"/>
          </w:tcPr>
          <w:p>
            <w:pPr>
              <w:pStyle w:val="TableContents"/>
              <w:bidi w:val="0"/>
              <w:spacing w:before="0" w:after="283"/>
              <w:jc w:val="left"/>
              <w:rPr/>
            </w:pPr>
            <w:r>
              <w:rPr/>
              <w:t xml:space="preserve">Sweet Art Lab </w:t>
            </w:r>
          </w:p>
        </w:tc>
      </w:tr>
      <w:tr>
        <w:trPr/>
        <w:tc>
          <w:tcPr>
            <w:tcW w:w="2185" w:type="dxa"/>
            <w:tcBorders/>
            <w:vAlign w:val="center"/>
          </w:tcPr>
          <w:p>
            <w:pPr>
              <w:pStyle w:val="TableContents"/>
              <w:bidi w:val="0"/>
              <w:spacing w:before="0" w:after="283"/>
              <w:jc w:val="left"/>
              <w:rPr/>
            </w:pPr>
            <w:r>
              <w:rPr/>
              <w:t xml:space="preserve">Resorts World Birmingham </w:t>
            </w:r>
          </w:p>
        </w:tc>
        <w:tc>
          <w:tcPr>
            <w:tcW w:w="8020"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Great British bake offin ammattilaiset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Bake Off: ammattilaiset </w:t>
      </w:r>
    </w:p>
    <w:tbl>
      <w:tblPr>
        <w:tblW w:w="8162" w:type="dxa"/>
        <w:jc w:val="left"/>
        <w:tblInd w:w="0" w:type="dxa"/>
        <w:tblLayout w:type="fixed"/>
        <w:tblCellMar>
          <w:top w:w="28" w:type="dxa"/>
          <w:left w:w="28" w:type="dxa"/>
          <w:bottom w:w="28" w:type="dxa"/>
          <w:right w:w="28" w:type="dxa"/>
        </w:tblCellMar>
      </w:tblPr>
      <w:tblGrid>
        <w:gridCol w:w="2611"/>
        <w:gridCol w:w="5551"/>
      </w:tblGrid>
      <w:tr>
        <w:trPr/>
        <w:tc>
          <w:tcPr>
            <w:tcW w:w="2611" w:type="dxa"/>
            <w:tcBorders/>
            <w:vAlign w:val="center"/>
          </w:tcPr>
          <w:p>
            <w:pPr>
              <w:pStyle w:val="TableHeading"/>
              <w:suppressLineNumbers/>
              <w:bidi w:val="0"/>
              <w:spacing w:before="0" w:after="283"/>
              <w:jc w:val="center"/>
              <w:rPr/>
            </w:pPr>
            <w:r>
              <w:rPr/>
              <w:t xml:space="preserve">Tunnetaan myös nimellä </w:t>
            </w:r>
          </w:p>
        </w:tc>
        <w:tc>
          <w:tcPr>
            <w:tcW w:w="5551" w:type="dxa"/>
            <w:tcBorders/>
            <w:vAlign w:val="center"/>
          </w:tcPr>
          <w:p>
            <w:pPr>
              <w:pStyle w:val="TableContents"/>
              <w:bidi w:val="0"/>
              <w:spacing w:before="0" w:after="283"/>
              <w:jc w:val="left"/>
              <w:rPr/>
            </w:pPr>
            <w:r>
              <w:rPr/>
              <w:t xml:space="preserve">Bake Off: Crème de la Crème (2016 -- 17) </w:t>
            </w:r>
          </w:p>
        </w:tc>
      </w:tr>
      <w:tr>
        <w:trPr/>
        <w:tc>
          <w:tcPr>
            <w:tcW w:w="2611" w:type="dxa"/>
            <w:tcBorders/>
            <w:vAlign w:val="center"/>
          </w:tcPr>
          <w:p>
            <w:pPr>
              <w:pStyle w:val="TableHeading"/>
              <w:suppressLineNumbers/>
              <w:bidi w:val="0"/>
              <w:spacing w:before="0" w:after="283"/>
              <w:jc w:val="center"/>
              <w:rPr/>
            </w:pPr>
            <w:r>
              <w:rPr/>
              <w:t xml:space="preserve">Genre </w:t>
            </w:r>
          </w:p>
        </w:tc>
        <w:tc>
          <w:tcPr>
            <w:tcW w:w="5551" w:type="dxa"/>
            <w:tcBorders/>
            <w:vAlign w:val="center"/>
          </w:tcPr>
          <w:p>
            <w:pPr>
              <w:pStyle w:val="TableContents"/>
              <w:bidi w:val="0"/>
              <w:spacing w:before="0" w:after="283"/>
              <w:jc w:val="left"/>
              <w:rPr/>
            </w:pPr>
            <w:r>
              <w:rPr/>
              <w:t xml:space="preserve">Ruoanlaitto Todellisuus </w:t>
            </w:r>
          </w:p>
        </w:tc>
      </w:tr>
      <w:tr>
        <w:trPr/>
        <w:tc>
          <w:tcPr>
            <w:tcW w:w="2611" w:type="dxa"/>
            <w:tcBorders/>
            <w:vAlign w:val="center"/>
          </w:tcPr>
          <w:p>
            <w:pPr>
              <w:pStyle w:val="TableHeading"/>
              <w:suppressLineNumbers/>
              <w:bidi w:val="0"/>
              <w:spacing w:before="0" w:after="283"/>
              <w:jc w:val="center"/>
              <w:rPr/>
            </w:pPr>
            <w:r>
              <w:rPr/>
              <w:t xml:space="preserve">Ohjaaja </w:t>
            </w:r>
          </w:p>
        </w:tc>
        <w:tc>
          <w:tcPr>
            <w:tcW w:w="5551" w:type="dxa"/>
            <w:tcBorders/>
            <w:vAlign w:val="center"/>
          </w:tcPr>
          <w:p>
            <w:pPr>
              <w:pStyle w:val="TableContents"/>
              <w:bidi w:val="0"/>
              <w:spacing w:before="0" w:after="283"/>
              <w:jc w:val="left"/>
              <w:rPr/>
            </w:pPr>
            <w:r>
              <w:rPr/>
              <w:t xml:space="preserve">Emma Reynolds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5551" w:type="dxa"/>
            <w:tcBorders/>
            <w:vAlign w:val="center"/>
          </w:tcPr>
          <w:p>
            <w:pPr>
              <w:pStyle w:val="TableContents"/>
              <w:bidi w:val="0"/>
              <w:spacing w:before="0" w:after="283"/>
              <w:jc w:val="left"/>
              <w:rPr/>
            </w:pPr>
            <w:r>
              <w:rPr/>
              <w:t xml:space="preserve">Tom Kerridge Angus Deayton Tom Allen Liam Charles </w:t>
            </w:r>
          </w:p>
        </w:tc>
      </w:tr>
      <w:tr>
        <w:trPr/>
        <w:tc>
          <w:tcPr>
            <w:tcW w:w="2611" w:type="dxa"/>
            <w:tcBorders/>
            <w:vAlign w:val="center"/>
          </w:tcPr>
          <w:p>
            <w:pPr>
              <w:pStyle w:val="TableHeading"/>
              <w:suppressLineNumbers/>
              <w:bidi w:val="0"/>
              <w:spacing w:before="0" w:after="283"/>
              <w:jc w:val="center"/>
              <w:rPr/>
            </w:pPr>
            <w:r>
              <w:rPr/>
              <w:t xml:space="preserve">Tuomarit </w:t>
            </w:r>
          </w:p>
        </w:tc>
        <w:tc>
          <w:tcPr>
            <w:tcW w:w="5551" w:type="dxa"/>
            <w:tcBorders/>
            <w:vAlign w:val="center"/>
          </w:tcPr>
          <w:p>
            <w:pPr>
              <w:pStyle w:val="TableContents"/>
              <w:bidi w:val="0"/>
              <w:spacing w:before="0" w:after="283"/>
              <w:jc w:val="left"/>
              <w:rPr/>
            </w:pPr>
            <w:r>
              <w:rPr/>
              <w:t xml:space="preserve">Benoit Blin Cherish Finden Claire Clark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5551" w:type="dxa"/>
            <w:tcBorders/>
            <w:vAlign w:val="center"/>
          </w:tcPr>
          <w:p>
            <w:pPr>
              <w:pStyle w:val="TableContents"/>
              <w:bidi w:val="0"/>
              <w:spacing w:before="0" w:after="283"/>
              <w:jc w:val="left"/>
              <w:rPr/>
            </w:pPr>
            <w:r>
              <w:rPr/>
              <w:t xml:space="preserve">Tom Howe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551"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55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555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551" w:type="dxa"/>
            <w:tcBorders/>
            <w:vAlign w:val="center"/>
          </w:tcPr>
          <w:p>
            <w:pPr>
              <w:pStyle w:val="TableContents"/>
              <w:bidi w:val="0"/>
              <w:spacing w:before="0" w:after="283"/>
              <w:jc w:val="left"/>
              <w:rPr/>
            </w:pPr>
            <w:r>
              <w:rPr/>
              <w:t xml:space="preserve">21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551" w:type="dxa"/>
            <w:tcBorders/>
            <w:vAlign w:val="center"/>
          </w:tcPr>
          <w:p>
            <w:pPr>
              <w:pStyle w:val="TableContents"/>
              <w:bidi w:val="0"/>
              <w:spacing w:before="0" w:after="283"/>
              <w:jc w:val="left"/>
              <w:rPr/>
            </w:pPr>
            <w:r>
              <w:rPr/>
              <w:t xml:space="preserve">Anna Beattie Richard Bowron Richard McKerrow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551" w:type="dxa"/>
            <w:tcBorders/>
            <w:vAlign w:val="center"/>
          </w:tcPr>
          <w:p>
            <w:pPr>
              <w:pStyle w:val="TableContents"/>
              <w:bidi w:val="0"/>
              <w:spacing w:before="0" w:after="283"/>
              <w:jc w:val="left"/>
              <w:rPr/>
            </w:pPr>
            <w:r>
              <w:rPr/>
              <w:t xml:space="preserve">Kate Baller, Laura Smith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5551" w:type="dxa"/>
            <w:tcBorders/>
            <w:vAlign w:val="center"/>
          </w:tcPr>
          <w:p>
            <w:pPr>
              <w:pStyle w:val="TableContents"/>
              <w:numPr>
                <w:ilvl w:val="0"/>
                <w:numId w:val="186"/>
              </w:numPr>
              <w:tabs>
                <w:tab w:val="clear" w:pos="1134"/>
                <w:tab w:val="left" w:leader="none" w:pos="707"/>
              </w:tabs>
              <w:bidi w:val="0"/>
              <w:spacing w:before="0" w:after="0"/>
              <w:ind w:start="707" w:hanging="283"/>
              <w:jc w:val="left"/>
              <w:rPr/>
            </w:pPr>
            <w:r>
              <w:rPr>
                <w:color w:val="A9A9A9"/>
              </w:rPr>
              <w:t xml:space="preserve">Welbeck Abbey, Nottinghamshire, Yhdistynyt kuningaskunta (2016</w:t>
            </w:r>
            <w:r>
              <w:rPr/>
              <w:t xml:space="preserve">) </w:t>
            </w:r>
          </w:p>
          <w:p>
            <w:pPr>
              <w:pStyle w:val="TableContents"/>
              <w:numPr>
                <w:ilvl w:val="0"/>
                <w:numId w:val="186"/>
              </w:numPr>
              <w:tabs>
                <w:tab w:val="clear" w:pos="1134"/>
                <w:tab w:val="left" w:leader="none" w:pos="707"/>
              </w:tabs>
              <w:bidi w:val="0"/>
              <w:spacing w:before="0" w:after="283"/>
              <w:ind w:start="707" w:hanging="283"/>
              <w:jc w:val="left"/>
              <w:rPr/>
            </w:pPr>
            <w:r>
              <w:rPr>
                <w:color w:val="DCDCDC"/>
              </w:rPr>
              <w:t xml:space="preserve">Firle Place, East Sussex, Yhdistynyt kuningaskunta (2017 -- 18</w:t>
            </w:r>
            <w:r>
              <w:rPr/>
              <w:t xml:space="preserve">)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551" w:type="dxa"/>
            <w:tcBorders/>
            <w:vAlign w:val="center"/>
          </w:tcPr>
          <w:p>
            <w:pPr>
              <w:pStyle w:val="TableContents"/>
              <w:bidi w:val="0"/>
              <w:spacing w:before="0" w:after="283"/>
              <w:jc w:val="left"/>
              <w:rPr/>
            </w:pPr>
            <w:r>
              <w:rPr/>
              <w:t xml:space="preserve">60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551" w:type="dxa"/>
            <w:tcBorders/>
            <w:vAlign w:val="center"/>
          </w:tcPr>
          <w:p>
            <w:pPr>
              <w:pStyle w:val="TableContents"/>
              <w:bidi w:val="0"/>
              <w:spacing w:before="0" w:after="283"/>
              <w:jc w:val="left"/>
              <w:rPr/>
            </w:pPr>
            <w:r>
              <w:rPr/>
              <w:t xml:space="preserve">Love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551" w:type="dxa"/>
            <w:tcBorders/>
            <w:vAlign w:val="center"/>
          </w:tcPr>
          <w:p>
            <w:pPr>
              <w:pStyle w:val="TableContents"/>
              <w:bidi w:val="0"/>
              <w:spacing w:before="0" w:after="283"/>
              <w:jc w:val="left"/>
              <w:rPr/>
            </w:pPr>
            <w:r>
              <w:rPr/>
              <w:t xml:space="preserve">Channel 4:n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551" w:type="dxa"/>
            <w:tcBorders/>
            <w:vAlign w:val="center"/>
          </w:tcPr>
          <w:p>
            <w:pPr>
              <w:pStyle w:val="TableContents"/>
              <w:bidi w:val="0"/>
              <w:spacing w:before="0" w:after="283"/>
              <w:jc w:val="left"/>
              <w:rPr/>
            </w:pPr>
            <w:r>
              <w:rPr/>
              <w:t xml:space="preserve">BBC Two (2016 -- 17) Channel 4 (2018 --)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551" w:type="dxa"/>
            <w:tcBorders/>
            <w:vAlign w:val="center"/>
          </w:tcPr>
          <w:p>
            <w:pPr>
              <w:pStyle w:val="TableContents"/>
              <w:bidi w:val="0"/>
              <w:spacing w:before="0" w:after="283"/>
              <w:jc w:val="left"/>
              <w:rPr/>
            </w:pPr>
            <w:r>
              <w:rPr/>
              <w:t xml:space="preserve">16: 9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551"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551" w:type="dxa"/>
            <w:tcBorders/>
            <w:vAlign w:val="center"/>
          </w:tcPr>
          <w:p>
            <w:pPr>
              <w:pStyle w:val="TableContents"/>
              <w:bidi w:val="0"/>
              <w:spacing w:before="0" w:after="283"/>
              <w:jc w:val="left"/>
              <w:rPr/>
            </w:pPr>
            <w:r>
              <w:rPr/>
              <w:t xml:space="preserve">29 maaliskuu 2016 (2016-03-29) -- present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5551" w:type="dxa"/>
            <w:tcBorders/>
            <w:vAlign w:val="center"/>
          </w:tcPr>
          <w:p>
            <w:pPr>
              <w:pStyle w:val="TableContents"/>
              <w:bidi w:val="0"/>
              <w:spacing w:before="0" w:after="283"/>
              <w:jc w:val="left"/>
              <w:rPr/>
            </w:pPr>
            <w:r>
              <w:rPr/>
              <w:t xml:space="preserve">The Great British Bake Off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Great British Bake Off -ammattilaiset on kuvattu?</w:t>
      </w:r>
    </w:p>
    <w:p>
      <w:pPr>
        <w:pStyle w:val="TextBody"/>
        <w:bidi w:val="0"/>
        <w:jc w:val="left"/>
        <w:rPr>
          <w:b/>
          <w:u w:val="single"/>
          <w:shd w:val="clear" w:fill="FFFF00"/>
        </w:rPr>
      </w:pPr>
      <w:r>
        <w:rPr>
          <w:b/>
          <w:u w:val="single"/>
          <w:shd w:val="clear" w:fill="FFFF00"/>
        </w:rPr>
        <w:t xml:space="preserve">Asiakirjan numero 20300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Emoyhtiö, joka tunnettiin nyt nimellä HRT Industries, teki jälleen konkurssin 1980-luvun alussa ja alkoi sulkea myymälöitä vuonna 1984. Kaliforniassa jäljellä olevat Zodys-myymälät suljettiin </w:t>
      </w:r>
      <w:r>
        <w:rPr>
          <w:color w:val="A9A9A9"/>
        </w:rPr>
        <w:t xml:space="preserve">maaliskuussa 1986</w:t>
      </w:r>
      <w:r>
        <w:rPr/>
        <w:t xml:space="preserve">, ja monet myymälät myytiin Ralphs-supermarketketjun emoyhtiölle Federated Storesille, kun taas muita myymälöitä osti rautakauppaketju HomeClub.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Zody's lopetti toimintansa?</w:t>
      </w:r>
    </w:p>
    <w:p>
      <w:pPr>
        <w:pStyle w:val="TextBody"/>
        <w:bidi w:val="0"/>
        <w:jc w:val="left"/>
        <w:rPr>
          <w:b/>
          <w:u w:val="single"/>
          <w:shd w:val="clear" w:fill="FFFF00"/>
        </w:rPr>
      </w:pPr>
      <w:r>
        <w:rPr>
          <w:b/>
          <w:u w:val="single"/>
          <w:shd w:val="clear" w:fill="FFFF00"/>
        </w:rPr>
        <w:t xml:space="preserve">Asiakirjan numero 20301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HMP Isle of Wight -- Parkhurst Barracks on </w:t>
      </w:r>
      <w:r>
        <w:rPr>
          <w:color w:val="A9A9A9"/>
        </w:rPr>
        <w:t xml:space="preserve">Parkhurstissa Wightin saarella sijaitseva </w:t>
      </w:r>
      <w:r>
        <w:rPr/>
        <w:t xml:space="preserve">vankila, </w:t>
      </w:r>
      <w:r>
        <w:rPr/>
        <w:t xml:space="preserve">jota ylläpitää Her Majesty's Prison Service.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Parkhurstin vankila on Wightin saarella?</w:t>
      </w:r>
    </w:p>
    <w:p>
      <w:pPr>
        <w:pStyle w:val="TextBody"/>
        <w:bidi w:val="0"/>
        <w:jc w:val="left"/>
        <w:rPr>
          <w:b/>
          <w:u w:val="single"/>
          <w:shd w:val="clear" w:fill="FFFF00"/>
        </w:rPr>
      </w:pPr>
      <w:r>
        <w:rPr>
          <w:b/>
          <w:u w:val="single"/>
          <w:shd w:val="clear" w:fill="FFFF00"/>
        </w:rPr>
        <w:t xml:space="preserve">Asiakirjan numero 20302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``Dedicated to the One I Love'' on Lowman Paulingin ja Ralph Bassin säveltämä kappale, joka oli hitti </w:t>
      </w:r>
      <w:r>
        <w:rPr>
          <w:color w:val="A9A9A9"/>
        </w:rPr>
        <w:t xml:space="preserve">5'' Royalesille</w:t>
      </w:r>
      <w:r>
        <w:rPr/>
        <w:t xml:space="preserve">, </w:t>
      </w:r>
      <w:r>
        <w:rPr>
          <w:color w:val="DCDCDC"/>
        </w:rPr>
        <w:t xml:space="preserve">Shirellesille </w:t>
      </w:r>
      <w:r>
        <w:rPr/>
        <w:t xml:space="preserve">ja </w:t>
      </w:r>
      <w:r>
        <w:rPr>
          <w:color w:val="2F4F4F"/>
        </w:rPr>
        <w:t xml:space="preserve">Mamas &amp; the Papasille</w:t>
      </w:r>
      <w:r>
        <w:rPr/>
        <w:t xml:space="preserve">. Pauling oli kitaristi The ``5'' Royales -yhtyeessä, joka levytti kappaleen alkuperäisen, Bassin tuottaman version vuonna 1957. Heidän versionsa julkaistiin uudelleen vuonna 1961, ja se nousi Billboard Hot 100 -listalla sijalle 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omistettu sille, jota rakastan</w:t>
      </w:r>
    </w:p>
    <w:p>
      <w:pPr>
        <w:pStyle w:val="TextBody"/>
        <w:bidi w:val="0"/>
        <w:jc w:val="left"/>
        <w:rPr>
          <w:b/>
          <w:u w:val="single"/>
          <w:shd w:val="clear" w:fill="FFFF00"/>
        </w:rPr>
      </w:pPr>
      <w:r>
        <w:rPr>
          <w:b/>
          <w:u w:val="single"/>
          <w:shd w:val="clear" w:fill="FFFF00"/>
        </w:rPr>
        <w:t xml:space="preserve">Asiakirjan numero 20303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Marine Stewardship Council (MSC) on riippumaton voittoa tavoittelematon järjestö, joka asettaa standardit kestävälle kalastukselle. Asiantuntijaryhmä, joka on riippumaton sekä kalastuksesta että MSC:stä, arvioi ne kalastukset, jotka haluavat osoittaa olevansa hyvin hoidettuja ja kestäviä verrattuna tieteeseen perustuvaan MSC-standardiin. Merenelintarvikkeiden tuotteissa voi olla sininen MSC-ympäristömerkki vain, jos </w:t>
      </w:r>
      <w:r>
        <w:rPr>
          <w:color w:val="A9A9A9"/>
        </w:rPr>
        <w:t xml:space="preserve">kyseiset merenelävät voidaan jäljittää toimitusketjussa kalastukseen, joka on sertifioitu MSC-standardin mukaisesti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Marine Steardship Council -logo?</w:t>
      </w:r>
    </w:p>
    <w:p>
      <w:pPr>
        <w:pStyle w:val="TextBody"/>
        <w:bidi w:val="0"/>
        <w:jc w:val="left"/>
        <w:rPr>
          <w:b/>
          <w:u w:val="single"/>
          <w:shd w:val="clear" w:fill="FFFF00"/>
        </w:rPr>
      </w:pPr>
      <w:r>
        <w:rPr>
          <w:b/>
          <w:u w:val="single"/>
          <w:shd w:val="clear" w:fill="FFFF00"/>
        </w:rPr>
        <w:t xml:space="preserve">Asiakirjan numero 20304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1920 alkoi Miami Beachin maabuumi. South Beachin pääkadut (</w:t>
      </w:r>
      <w:r>
        <w:rPr>
          <w:color w:val="A9A9A9"/>
        </w:rPr>
        <w:t xml:space="preserve">5th Street</w:t>
      </w:r>
      <w:r>
        <w:rPr/>
        <w:t xml:space="preserve">, </w:t>
      </w:r>
      <w:r>
        <w:rPr>
          <w:color w:val="DCDCDC"/>
        </w:rPr>
        <w:t xml:space="preserve">Alton Road</w:t>
      </w:r>
      <w:r>
        <w:rPr/>
        <w:t xml:space="preserve">, </w:t>
      </w:r>
      <w:r>
        <w:rPr>
          <w:color w:val="2F4F4F"/>
        </w:rPr>
        <w:t xml:space="preserve">Collins Avenue</w:t>
      </w:r>
      <w:r>
        <w:rPr/>
        <w:t xml:space="preserve">, </w:t>
      </w:r>
      <w:r>
        <w:rPr>
          <w:color w:val="556B2F"/>
        </w:rPr>
        <w:t xml:space="preserve">Washington Avenue </w:t>
      </w:r>
      <w:r>
        <w:rPr/>
        <w:t xml:space="preserve">ja </w:t>
      </w:r>
      <w:r>
        <w:rPr>
          <w:color w:val="6B8E23"/>
        </w:rPr>
        <w:t xml:space="preserve">Ocean Drive) </w:t>
      </w:r>
      <w:r>
        <w:rPr/>
        <w:t xml:space="preserve">soveltuivat kaikki autoliikenteelle. Väestö kasvoi 1920-luvulla, ja useat miljonäärit, kuten Harvey Firestone, J.C. Penney, Harry C. Stutz, Albert Champion, Frank Seiberling ja Rockwell LaGorce, rakensivat Miami Beachille taloja. Presidentti Warren G. Harding yöpyi tänä aikana Flamingo Hotelissa, mikä lisäsi kiinnostusta aluetta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pääkatu South Beach Miamissa?</w:t>
      </w:r>
    </w:p>
    <w:p>
      <w:pPr>
        <w:pStyle w:val="TextBody"/>
        <w:bidi w:val="0"/>
        <w:jc w:val="left"/>
        <w:rPr>
          <w:b/>
          <w:u w:val="single"/>
          <w:shd w:val="clear" w:fill="FFFF00"/>
        </w:rPr>
      </w:pPr>
      <w:r>
        <w:rPr>
          <w:b/>
          <w:u w:val="single"/>
          <w:shd w:val="clear" w:fill="FFFF00"/>
        </w:rPr>
        <w:t xml:space="preserve">Asiakirjan numero 20305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Kaikenlaisen rotusyrjinnän poistamista koskevan kansainvälisen yleissopimuksen 2 artiklan 2 kohdassa määrätään, että </w:t>
      </w:r>
      <w:r>
        <w:rPr>
          <w:color w:val="A9A9A9"/>
        </w:rPr>
        <w:t xml:space="preserve">yleissopimuksen ratifioineilta mailta </w:t>
      </w:r>
      <w:r>
        <w:rPr/>
        <w:t xml:space="preserve">voidaan vaatia positiivisia toimintaohjelmia </w:t>
      </w:r>
      <w:r>
        <w:rPr/>
        <w:t xml:space="preserve">järjestelmällisen syrjinnän korjaamiseksi. Siinä kuitenkin todetaan, että tällaiset ohjelmat "eivät missään tapauksessa saa johtaa eri roturyhmien eriarvoisten tai erillisten oikeuksien säilyttämiseen sen jälkeen, kun tavoitteet, joiden saavuttamiseksi ne on otettu käyttöön, on saavutettu".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oltava positiivisia toimintaohjelmia.</w:t>
      </w:r>
    </w:p>
    <w:p>
      <w:pPr>
        <w:pStyle w:val="TextBody"/>
        <w:bidi w:val="0"/>
        <w:jc w:val="left"/>
        <w:rPr>
          <w:b/>
          <w:u w:val="single"/>
          <w:shd w:val="clear" w:fill="FFFF00"/>
        </w:rPr>
      </w:pPr>
      <w:r>
        <w:rPr>
          <w:b/>
          <w:u w:val="single"/>
          <w:shd w:val="clear" w:fill="FFFF00"/>
        </w:rPr>
        <w:t xml:space="preserve">Asiakirjan numero 20306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Danneel Harris </w:t>
      </w:r>
      <w:r>
        <w:rPr/>
        <w:t xml:space="preserve">(</w:t>
      </w:r>
      <w:r>
        <w:rPr>
          <w:color w:val="DCDCDC"/>
        </w:rPr>
        <w:t xml:space="preserve">o.s. Elta Danneel Graul</w:t>
      </w:r>
      <w:r>
        <w:rPr/>
        <w:t xml:space="preserve">; 18. maaliskuuta 1979) on yhdysvaltalainen näyttelijä ja malli. Hänet tunnetaan rooleistaan Shannon McBainina sarjassa One Life to Live ja Rachel Gatinana sarjassa One Tree Hill.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Rachel Gatinaa sarjassa One Tree Hill...</w:t>
      </w:r>
    </w:p>
    <w:p>
      <w:pPr>
        <w:pStyle w:val="TextBody"/>
        <w:bidi w:val="0"/>
        <w:jc w:val="left"/>
        <w:rPr>
          <w:b/>
          <w:u w:val="single"/>
          <w:shd w:val="clear" w:fill="FFFF00"/>
        </w:rPr>
      </w:pPr>
      <w:r>
        <w:rPr>
          <w:b/>
          <w:u w:val="single"/>
          <w:shd w:val="clear" w:fill="FFFF00"/>
        </w:rPr>
        <w:t xml:space="preserve">Asiakirjan numero 20307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Vaihtoehtoinen energia on mikä tahansa energialähde, joka on vaihtoehto fossiilisille polttoaineille. Näiden vaihtoehtojen tarkoituksena on </w:t>
      </w:r>
      <w:r>
        <w:rPr>
          <w:color w:val="A9A9A9"/>
        </w:rPr>
        <w:t xml:space="preserve">ratkaista fossiilisiin polttoaineisiin liittyvät ongelmat, kuten niiden suuret hiilidioksidipäästöt, jotka ovat merkittävä tekijä ilmaston lämpenemisessä</w:t>
      </w:r>
      <w:r>
        <w:rPr/>
        <w:t xml:space="preserve">. Merienergia, vesivoima, tuulivoima, geoterminen energia ja aurinkoenergia ovat kaikki vaihtoehtoisia energialähteitä.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meidän pitäisi etsiä vaihtoehtoisia energialähteitä fossiilisten polttoaineiden sijaan?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Vaihtoehtoinen energia on mikä tahansa energialähde, joka on vaihtoehto fossiilisille polttoaineille. Vaihtoehtojen tarkoituksena on </w:t>
      </w:r>
      <w:r>
        <w:rPr>
          <w:color w:val="A9A9A9"/>
        </w:rPr>
        <w:t xml:space="preserve">ratkaista fossiilisiin polttoaineisiin liittyvät ongelmat, kuten niiden korkeat hiilidioksidipäästöt, jotka ovat merkittävä tekijä ilmaston lämpenemisessä</w:t>
      </w:r>
      <w:r>
        <w:rPr/>
        <w:t xml:space="preserve">. Merienergia, vesivoima, tuulivoima, geoterminen energia ja aurinkoenergia ovat kaikki vaihtoehtoisia energialähteitä.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tarve tutkia vaihtoehtoisia energialähteitä?</w:t>
      </w:r>
    </w:p>
    <w:p>
      <w:pPr>
        <w:pStyle w:val="TextBody"/>
        <w:bidi w:val="0"/>
        <w:jc w:val="left"/>
        <w:rPr>
          <w:b/>
          <w:u w:val="single"/>
          <w:shd w:val="clear" w:fill="FFFF00"/>
        </w:rPr>
      </w:pPr>
      <w:r>
        <w:rPr>
          <w:b/>
          <w:u w:val="single"/>
          <w:shd w:val="clear" w:fill="FFFF00"/>
        </w:rPr>
        <w:t xml:space="preserve">Asiakirjan numero 20308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Darren Stanley Hayes </w:t>
      </w:r>
      <w:r>
        <w:rPr/>
        <w:t xml:space="preserve">(s. 8. toukokuuta 1972) on australialainen laulaja-lauluntekijä, koomikko ja podcaster. Hayes oli popduo Savage Gardenin keulahahmo ja laulaja sen hajoamiseen asti vuonna 2001, ja sen vuonna 1997 ilmestynyt albumi Savage Garden oli korkeimmillaan listaykkönen Australiassa, kakkossija Yhdistyneessä kuningaskunnassa ja kolmossija Yhdysvalloissa. Siitä julkaistiin singlet ``I Want You'', ``To the Moon and Back'' ja Australian ja Yhdysvaltojen listaykkönen ``Truly Madly Deeply''. Kaksikko seurasi debyyttialbuminsa menestystä albumilla Affirmation (1999), joka tuotti lisää hittejä, kuten Yhdysvaltain listaykkönen ``I Knew I Loved You'' ja Australian listaykkönen ``The Animal Song''. Savage Garden myi maailmanlaajuisesti yli 23 miljoonaa albumia ennen kuin yhtyeen tiet erkanivat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Savage Gardenin laulaja?</w:t>
      </w:r>
    </w:p>
    <w:p>
      <w:pPr>
        <w:pStyle w:val="TextBody"/>
        <w:bidi w:val="0"/>
        <w:jc w:val="left"/>
        <w:rPr>
          <w:b/>
          <w:u w:val="single"/>
          <w:shd w:val="clear" w:fill="FFFF00"/>
        </w:rPr>
      </w:pPr>
      <w:r>
        <w:rPr>
          <w:b/>
          <w:u w:val="single"/>
          <w:shd w:val="clear" w:fill="FFFF00"/>
        </w:rPr>
        <w:t xml:space="preserve">Asiakirjan numero 20309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25"/>
        <w:gridCol w:w="887"/>
        <w:gridCol w:w="877"/>
        <w:gridCol w:w="1648"/>
        <w:gridCol w:w="998"/>
        <w:gridCol w:w="1330"/>
        <w:gridCol w:w="741"/>
        <w:gridCol w:w="1699"/>
      </w:tblGrid>
      <w:tr>
        <w:trPr/>
        <w:tc>
          <w:tcPr>
            <w:tcW w:w="2025" w:type="dxa"/>
            <w:tcBorders/>
            <w:vAlign w:val="center"/>
          </w:tcPr>
          <w:p>
            <w:pPr>
              <w:pStyle w:val="TableHeading"/>
              <w:suppressLineNumbers/>
              <w:bidi w:val="0"/>
              <w:spacing w:before="0" w:after="283"/>
              <w:jc w:val="center"/>
              <w:rPr/>
            </w:pPr>
            <w:r>
              <w:rPr/>
              <w:t xml:space="preserve">Merkki ja malli </w:t>
            </w:r>
          </w:p>
        </w:tc>
        <w:tc>
          <w:tcPr>
            <w:tcW w:w="887" w:type="dxa"/>
            <w:tcBorders/>
            <w:vAlign w:val="center"/>
          </w:tcPr>
          <w:p>
            <w:pPr>
              <w:pStyle w:val="TableHeading"/>
              <w:suppressLineNumbers/>
              <w:bidi w:val="0"/>
              <w:spacing w:before="0" w:after="283"/>
              <w:jc w:val="center"/>
              <w:rPr/>
            </w:pPr>
            <w:r>
              <w:rPr/>
              <w:t xml:space="preserve">Mallivuodet </w:t>
            </w:r>
          </w:p>
        </w:tc>
        <w:tc>
          <w:tcPr>
            <w:tcW w:w="877" w:type="dxa"/>
            <w:tcBorders/>
            <w:vAlign w:val="center"/>
          </w:tcPr>
          <w:p>
            <w:pPr>
              <w:pStyle w:val="TableHeading"/>
              <w:suppressLineNumbers/>
              <w:bidi w:val="0"/>
              <w:spacing w:before="0" w:after="283"/>
              <w:jc w:val="center"/>
              <w:rPr/>
            </w:pPr>
            <w:r>
              <w:rPr/>
              <w:t xml:space="preserve">Moottori </w:t>
            </w:r>
          </w:p>
        </w:tc>
        <w:tc>
          <w:tcPr>
            <w:tcW w:w="1648" w:type="dxa"/>
            <w:tcBorders/>
            <w:vAlign w:val="center"/>
          </w:tcPr>
          <w:p>
            <w:pPr>
              <w:pStyle w:val="TableHeading"/>
              <w:suppressLineNumbers/>
              <w:bidi w:val="0"/>
              <w:spacing w:before="0" w:after="283"/>
              <w:jc w:val="center"/>
              <w:rPr/>
            </w:pPr>
            <w:r>
              <w:rPr/>
              <w:t xml:space="preserve">Siirtymä </w:t>
            </w:r>
          </w:p>
        </w:tc>
        <w:tc>
          <w:tcPr>
            <w:tcW w:w="998" w:type="dxa"/>
            <w:tcBorders/>
            <w:vAlign w:val="center"/>
          </w:tcPr>
          <w:p>
            <w:pPr>
              <w:pStyle w:val="TableHeading"/>
              <w:suppressLineNumbers/>
              <w:bidi w:val="0"/>
              <w:spacing w:before="0" w:after="283"/>
              <w:jc w:val="center"/>
              <w:rPr/>
            </w:pPr>
            <w:r>
              <w:rPr/>
              <w:t xml:space="preserve">Teho </w:t>
            </w:r>
          </w:p>
        </w:tc>
        <w:tc>
          <w:tcPr>
            <w:tcW w:w="1330" w:type="dxa"/>
            <w:tcBorders/>
            <w:vAlign w:val="center"/>
          </w:tcPr>
          <w:p>
            <w:pPr>
              <w:pStyle w:val="TableHeading"/>
              <w:suppressLineNumbers/>
              <w:bidi w:val="0"/>
              <w:spacing w:before="0" w:after="283"/>
              <w:jc w:val="center"/>
              <w:rPr/>
            </w:pPr>
            <w:r>
              <w:rPr/>
              <w:t xml:space="preserve">Huippunopeus </w:t>
            </w:r>
          </w:p>
        </w:tc>
        <w:tc>
          <w:tcPr>
            <w:tcW w:w="741" w:type="dxa"/>
            <w:tcBorders/>
            <w:vAlign w:val="center"/>
          </w:tcPr>
          <w:p>
            <w:pPr>
              <w:pStyle w:val="TableHeading"/>
              <w:suppressLineNumbers/>
              <w:bidi w:val="0"/>
              <w:spacing w:before="0" w:after="283"/>
              <w:jc w:val="center"/>
              <w:rPr/>
            </w:pPr>
            <w:r>
              <w:rPr/>
              <w:t xml:space="preserve">Kuva </w:t>
            </w:r>
          </w:p>
        </w:tc>
        <w:tc>
          <w:tcPr>
            <w:tcW w:w="1699" w:type="dxa"/>
            <w:tcBorders/>
            <w:vAlign w:val="center"/>
          </w:tcPr>
          <w:p>
            <w:pPr>
              <w:pStyle w:val="TableHeading"/>
              <w:suppressLineNumbers/>
              <w:bidi w:val="0"/>
              <w:spacing w:before="0" w:after="283"/>
              <w:jc w:val="center"/>
              <w:rPr/>
            </w:pPr>
            <w:r>
              <w:rPr/>
              <w:t xml:space="preserve">Huomautukset </w:t>
            </w:r>
          </w:p>
        </w:tc>
      </w:tr>
      <w:tr>
        <w:trPr/>
        <w:tc>
          <w:tcPr>
            <w:tcW w:w="2025" w:type="dxa"/>
            <w:tcBorders/>
            <w:vAlign w:val="center"/>
          </w:tcPr>
          <w:p>
            <w:pPr>
              <w:pStyle w:val="TableContents"/>
              <w:bidi w:val="0"/>
              <w:spacing w:before="0" w:after="283"/>
              <w:jc w:val="left"/>
              <w:rPr/>
            </w:pPr>
            <w:r>
              <w:rPr/>
              <w:t xml:space="preserve">Hildebrand &amp; Wolfmüller </w:t>
            </w:r>
          </w:p>
        </w:tc>
        <w:tc>
          <w:tcPr>
            <w:tcW w:w="887" w:type="dxa"/>
            <w:tcBorders/>
            <w:vAlign w:val="center"/>
          </w:tcPr>
          <w:p>
            <w:pPr>
              <w:pStyle w:val="TableContents"/>
              <w:bidi w:val="0"/>
              <w:spacing w:before="0" w:after="283"/>
              <w:jc w:val="left"/>
              <w:rPr/>
            </w:pPr>
            <w:r>
              <w:rPr/>
              <w:t xml:space="preserve">1894 -- 1897 </w:t>
            </w:r>
          </w:p>
        </w:tc>
        <w:tc>
          <w:tcPr>
            <w:tcW w:w="877" w:type="dxa"/>
            <w:tcBorders/>
            <w:vAlign w:val="center"/>
          </w:tcPr>
          <w:p>
            <w:pPr>
              <w:pStyle w:val="TableContents"/>
              <w:bidi w:val="0"/>
              <w:spacing w:before="0" w:after="283"/>
              <w:jc w:val="left"/>
              <w:rPr/>
            </w:pPr>
            <w:r>
              <w:rPr/>
              <w:t xml:space="preserve">Rinnakkainen kaksonen </w:t>
            </w:r>
          </w:p>
        </w:tc>
        <w:tc>
          <w:tcPr>
            <w:tcW w:w="1648" w:type="dxa"/>
            <w:tcBorders/>
            <w:vAlign w:val="center"/>
          </w:tcPr>
          <w:p>
            <w:pPr>
              <w:pStyle w:val="TableContents"/>
              <w:bidi w:val="0"/>
              <w:spacing w:before="0" w:after="283"/>
              <w:jc w:val="left"/>
              <w:rPr/>
            </w:pPr>
            <w:r>
              <w:rPr/>
              <w:t xml:space="preserve">1 500 cc (92 cu in) </w:t>
            </w:r>
          </w:p>
        </w:tc>
        <w:tc>
          <w:tcPr>
            <w:tcW w:w="998" w:type="dxa"/>
            <w:tcBorders/>
            <w:vAlign w:val="center"/>
          </w:tcPr>
          <w:p>
            <w:pPr>
              <w:pStyle w:val="TableContents"/>
              <w:bidi w:val="0"/>
              <w:spacing w:before="0" w:after="283"/>
              <w:jc w:val="left"/>
              <w:rPr/>
            </w:pPr>
            <w:r>
              <w:rPr/>
              <w:t xml:space="preserve">2,5 hv (1,9 kW) </w:t>
            </w:r>
          </w:p>
        </w:tc>
        <w:tc>
          <w:tcPr>
            <w:tcW w:w="1330" w:type="dxa"/>
            <w:tcBorders/>
            <w:vAlign w:val="center"/>
          </w:tcPr>
          <w:p>
            <w:pPr>
              <w:pStyle w:val="TableContents"/>
              <w:bidi w:val="0"/>
              <w:spacing w:before="0" w:after="283"/>
              <w:jc w:val="left"/>
              <w:rPr/>
            </w:pPr>
            <w:r>
              <w:rPr/>
              <w:t xml:space="preserve">25 -- 28 mph (40 -- 45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Ensimmäinen tuotantomoottoripyörä. </w:t>
            </w:r>
          </w:p>
        </w:tc>
      </w:tr>
      <w:tr>
        <w:trPr/>
        <w:tc>
          <w:tcPr>
            <w:tcW w:w="2025" w:type="dxa"/>
            <w:tcBorders/>
            <w:vAlign w:val="center"/>
          </w:tcPr>
          <w:p>
            <w:pPr>
              <w:pStyle w:val="TableContents"/>
              <w:bidi w:val="0"/>
              <w:spacing w:before="0" w:after="283"/>
              <w:jc w:val="left"/>
              <w:rPr/>
            </w:pPr>
            <w:r>
              <w:rPr/>
              <w:t xml:space="preserve">Werner Motocyclette </w:t>
            </w:r>
          </w:p>
        </w:tc>
        <w:tc>
          <w:tcPr>
            <w:tcW w:w="887" w:type="dxa"/>
            <w:tcBorders/>
            <w:vAlign w:val="center"/>
          </w:tcPr>
          <w:p>
            <w:pPr>
              <w:pStyle w:val="TableContents"/>
              <w:bidi w:val="0"/>
              <w:spacing w:before="0" w:after="283"/>
              <w:jc w:val="left"/>
              <w:rPr/>
            </w:pPr>
            <w:r>
              <w:rPr/>
              <w:t xml:space="preserve">1898 -- 1900 </w:t>
            </w:r>
          </w:p>
        </w:tc>
        <w:tc>
          <w:tcPr>
            <w:tcW w:w="877" w:type="dxa"/>
            <w:tcBorders/>
            <w:vAlign w:val="center"/>
          </w:tcPr>
          <w:p>
            <w:pPr>
              <w:pStyle w:val="TableContents"/>
              <w:bidi w:val="0"/>
              <w:spacing w:before="0" w:after="283"/>
              <w:jc w:val="left"/>
              <w:rPr/>
            </w:pPr>
            <w:r>
              <w:rPr/>
              <w:t xml:space="preserve">Single </w:t>
            </w:r>
          </w:p>
        </w:tc>
        <w:tc>
          <w:tcPr>
            <w:tcW w:w="1648" w:type="dxa"/>
            <w:tcBorders/>
            <w:vAlign w:val="center"/>
          </w:tcPr>
          <w:p>
            <w:pPr>
              <w:pStyle w:val="TableContents"/>
              <w:bidi w:val="0"/>
              <w:spacing w:before="0" w:after="283"/>
              <w:jc w:val="left"/>
              <w:rPr/>
            </w:pPr>
            <w:r>
              <w:rPr/>
              <w:t xml:space="preserve">216 cc (13.2 cu in) </w:t>
            </w:r>
          </w:p>
        </w:tc>
        <w:tc>
          <w:tcPr>
            <w:tcW w:w="998"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15,5 -- 22 mph (25 -- 35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Werner Uusi Werner </w:t>
            </w:r>
          </w:p>
        </w:tc>
        <w:tc>
          <w:tcPr>
            <w:tcW w:w="887" w:type="dxa"/>
            <w:tcBorders/>
            <w:vAlign w:val="center"/>
          </w:tcPr>
          <w:p>
            <w:pPr>
              <w:pStyle w:val="TableContents"/>
              <w:bidi w:val="0"/>
              <w:spacing w:before="0" w:after="283"/>
              <w:jc w:val="left"/>
              <w:rPr/>
            </w:pPr>
            <w:r>
              <w:rPr/>
              <w:t xml:space="preserve">1901 -- 1908 </w:t>
            </w:r>
          </w:p>
        </w:tc>
        <w:tc>
          <w:tcPr>
            <w:tcW w:w="877" w:type="dxa"/>
            <w:tcBorders/>
            <w:vAlign w:val="center"/>
          </w:tcPr>
          <w:p>
            <w:pPr>
              <w:pStyle w:val="TableContents"/>
              <w:bidi w:val="0"/>
              <w:spacing w:before="0" w:after="283"/>
              <w:jc w:val="left"/>
              <w:rPr/>
            </w:pPr>
            <w:r>
              <w:rPr/>
              <w:t xml:space="preserve">Single </w:t>
            </w:r>
          </w:p>
        </w:tc>
        <w:tc>
          <w:tcPr>
            <w:tcW w:w="1648" w:type="dxa"/>
            <w:tcBorders/>
            <w:vAlign w:val="center"/>
          </w:tcPr>
          <w:p>
            <w:pPr>
              <w:pStyle w:val="TableContents"/>
              <w:bidi w:val="0"/>
              <w:spacing w:before="0" w:after="283"/>
              <w:jc w:val="left"/>
              <w:rPr/>
            </w:pPr>
            <w:r>
              <w:rPr/>
              <w:t xml:space="preserve">230 -- 333 cc (14.0 -- 20.3 cu in) </w:t>
            </w:r>
          </w:p>
        </w:tc>
        <w:tc>
          <w:tcPr>
            <w:tcW w:w="998" w:type="dxa"/>
            <w:tcBorders/>
            <w:vAlign w:val="center"/>
          </w:tcPr>
          <w:p>
            <w:pPr>
              <w:pStyle w:val="TableContents"/>
              <w:bidi w:val="0"/>
              <w:spacing w:before="0" w:after="283"/>
              <w:jc w:val="left"/>
              <w:rPr/>
            </w:pPr>
            <w:r>
              <w:rPr/>
              <w:t xml:space="preserve">2 -- 3,25 hv (1,49 -- 2,42 kW) </w:t>
            </w:r>
          </w:p>
        </w:tc>
        <w:tc>
          <w:tcPr>
            <w:tcW w:w="1330" w:type="dxa"/>
            <w:tcBorders/>
            <w:vAlign w:val="center"/>
          </w:tcPr>
          <w:p>
            <w:pPr>
              <w:pStyle w:val="TableContents"/>
              <w:bidi w:val="0"/>
              <w:spacing w:before="0" w:after="283"/>
              <w:jc w:val="left"/>
              <w:rPr/>
            </w:pPr>
            <w:r>
              <w:rPr/>
              <w:t xml:space="preserve">30 mph (48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FN Four </w:t>
            </w:r>
          </w:p>
        </w:tc>
        <w:tc>
          <w:tcPr>
            <w:tcW w:w="887" w:type="dxa"/>
            <w:tcBorders/>
            <w:vAlign w:val="center"/>
          </w:tcPr>
          <w:p>
            <w:pPr>
              <w:pStyle w:val="TableContents"/>
              <w:bidi w:val="0"/>
              <w:spacing w:before="0" w:after="283"/>
              <w:jc w:val="left"/>
              <w:rPr/>
            </w:pPr>
            <w:r>
              <w:rPr/>
              <w:t xml:space="preserve">1911 -- 1931 </w:t>
            </w:r>
          </w:p>
        </w:tc>
        <w:tc>
          <w:tcPr>
            <w:tcW w:w="877" w:type="dxa"/>
            <w:tcBorders/>
            <w:vAlign w:val="center"/>
          </w:tcPr>
          <w:p>
            <w:pPr>
              <w:pStyle w:val="TableContents"/>
              <w:bidi w:val="0"/>
              <w:spacing w:before="0" w:after="283"/>
              <w:jc w:val="left"/>
              <w:rPr/>
            </w:pPr>
            <w:r>
              <w:rPr/>
              <w:t xml:space="preserve">Neljä riviä </w:t>
            </w:r>
          </w:p>
        </w:tc>
        <w:tc>
          <w:tcPr>
            <w:tcW w:w="1648" w:type="dxa"/>
            <w:tcBorders/>
            <w:vAlign w:val="center"/>
          </w:tcPr>
          <w:p>
            <w:pPr>
              <w:pStyle w:val="TableContents"/>
              <w:bidi w:val="0"/>
              <w:spacing w:before="0" w:after="283"/>
              <w:jc w:val="left"/>
              <w:rPr/>
            </w:pPr>
            <w:r>
              <w:rPr/>
              <w:t xml:space="preserve">491 cc (30.0 cu in) </w:t>
            </w:r>
          </w:p>
        </w:tc>
        <w:tc>
          <w:tcPr>
            <w:tcW w:w="998" w:type="dxa"/>
            <w:tcBorders/>
            <w:vAlign w:val="center"/>
          </w:tcPr>
          <w:p>
            <w:pPr>
              <w:pStyle w:val="TableContents"/>
              <w:bidi w:val="0"/>
              <w:spacing w:before="0" w:after="283"/>
              <w:jc w:val="left"/>
              <w:rPr/>
            </w:pPr>
            <w:r>
              <w:rPr/>
              <w:t xml:space="preserve">4 hv (3,0 kW) </w:t>
            </w:r>
          </w:p>
        </w:tc>
        <w:tc>
          <w:tcPr>
            <w:tcW w:w="1330" w:type="dxa"/>
            <w:tcBorders/>
            <w:vAlign w:val="center"/>
          </w:tcPr>
          <w:p>
            <w:pPr>
              <w:pStyle w:val="TableContents"/>
              <w:bidi w:val="0"/>
              <w:spacing w:before="0" w:after="283"/>
              <w:jc w:val="left"/>
              <w:rPr/>
            </w:pPr>
            <w:r>
              <w:rPr/>
              <w:t xml:space="preserve">40 mph (64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Scott kaksi nopeutta </w:t>
            </w:r>
          </w:p>
        </w:tc>
        <w:tc>
          <w:tcPr>
            <w:tcW w:w="887" w:type="dxa"/>
            <w:tcBorders/>
            <w:vAlign w:val="center"/>
          </w:tcPr>
          <w:p>
            <w:pPr>
              <w:pStyle w:val="TableContents"/>
              <w:bidi w:val="0"/>
              <w:spacing w:before="0" w:after="283"/>
              <w:jc w:val="left"/>
              <w:rPr/>
            </w:pPr>
            <w:r>
              <w:rPr/>
              <w:t xml:space="preserve">1912 -- </w:t>
            </w:r>
          </w:p>
        </w:tc>
        <w:tc>
          <w:tcPr>
            <w:tcW w:w="877" w:type="dxa"/>
            <w:tcBorders/>
            <w:vAlign w:val="center"/>
          </w:tcPr>
          <w:p>
            <w:pPr>
              <w:pStyle w:val="TableContents"/>
              <w:bidi w:val="0"/>
              <w:spacing w:before="0" w:after="283"/>
              <w:jc w:val="left"/>
              <w:rPr/>
            </w:pPr>
            <w:r>
              <w:rPr/>
              <w:t xml:space="preserve">Rinnakkainen kaksonen </w:t>
            </w:r>
          </w:p>
        </w:tc>
        <w:tc>
          <w:tcPr>
            <w:tcW w:w="1648" w:type="dxa"/>
            <w:tcBorders/>
            <w:vAlign w:val="center"/>
          </w:tcPr>
          <w:p>
            <w:pPr>
              <w:pStyle w:val="TableContents"/>
              <w:bidi w:val="0"/>
              <w:spacing w:before="0" w:after="283"/>
              <w:jc w:val="left"/>
              <w:rPr/>
            </w:pPr>
            <w:r>
              <w:rPr/>
              <w:t xml:space="preserve">532 cc (32.5 cu in) </w:t>
            </w:r>
          </w:p>
        </w:tc>
        <w:tc>
          <w:tcPr>
            <w:tcW w:w="998" w:type="dxa"/>
            <w:tcBorders/>
            <w:vAlign w:val="center"/>
          </w:tcPr>
          <w:p>
            <w:pPr>
              <w:pStyle w:val="TableContents"/>
              <w:bidi w:val="0"/>
              <w:spacing w:before="0" w:after="283"/>
              <w:jc w:val="left"/>
              <w:rPr/>
            </w:pPr>
            <w:r>
              <w:rPr/>
              <w:t xml:space="preserve">3 hv (2,2 kW) </w:t>
            </w:r>
          </w:p>
        </w:tc>
        <w:tc>
          <w:tcPr>
            <w:tcW w:w="1330" w:type="dxa"/>
            <w:tcBorders/>
            <w:vAlign w:val="center"/>
          </w:tcPr>
          <w:p>
            <w:pPr>
              <w:pStyle w:val="TableContents"/>
              <w:bidi w:val="0"/>
              <w:spacing w:before="0" w:after="283"/>
              <w:jc w:val="left"/>
              <w:rPr/>
            </w:pPr>
            <w:r>
              <w:rPr/>
              <w:t xml:space="preserve">50 mph (80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Williamson Flat Twin </w:t>
            </w:r>
          </w:p>
        </w:tc>
        <w:tc>
          <w:tcPr>
            <w:tcW w:w="887" w:type="dxa"/>
            <w:tcBorders/>
            <w:vAlign w:val="center"/>
          </w:tcPr>
          <w:p>
            <w:pPr>
              <w:pStyle w:val="TableContents"/>
              <w:bidi w:val="0"/>
              <w:spacing w:before="0" w:after="283"/>
              <w:jc w:val="left"/>
              <w:rPr/>
            </w:pPr>
            <w:r>
              <w:rPr/>
              <w:t xml:space="preserve">1913 -- 1920 </w:t>
            </w:r>
          </w:p>
        </w:tc>
        <w:tc>
          <w:tcPr>
            <w:tcW w:w="877" w:type="dxa"/>
            <w:tcBorders/>
            <w:vAlign w:val="center"/>
          </w:tcPr>
          <w:p>
            <w:pPr>
              <w:pStyle w:val="TableContents"/>
              <w:bidi w:val="0"/>
              <w:spacing w:before="0" w:after="283"/>
              <w:jc w:val="left"/>
              <w:rPr/>
            </w:pPr>
            <w:r>
              <w:rPr/>
              <w:t xml:space="preserve">Litteä kaksonen </w:t>
            </w:r>
          </w:p>
        </w:tc>
        <w:tc>
          <w:tcPr>
            <w:tcW w:w="1648" w:type="dxa"/>
            <w:tcBorders/>
            <w:vAlign w:val="center"/>
          </w:tcPr>
          <w:p>
            <w:pPr>
              <w:pStyle w:val="TableContents"/>
              <w:bidi w:val="0"/>
              <w:spacing w:before="0" w:after="283"/>
              <w:jc w:val="left"/>
              <w:rPr/>
            </w:pPr>
            <w:r>
              <w:rPr/>
              <w:t xml:space="preserve">964 cc (58.8 cu in) </w:t>
            </w:r>
          </w:p>
        </w:tc>
        <w:tc>
          <w:tcPr>
            <w:tcW w:w="998"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55 mph (89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Pope malli L </w:t>
            </w:r>
          </w:p>
        </w:tc>
        <w:tc>
          <w:tcPr>
            <w:tcW w:w="887" w:type="dxa"/>
            <w:tcBorders/>
            <w:vAlign w:val="center"/>
          </w:tcPr>
          <w:p>
            <w:pPr>
              <w:pStyle w:val="TableContents"/>
              <w:bidi w:val="0"/>
              <w:spacing w:before="0" w:after="283"/>
              <w:jc w:val="left"/>
              <w:rPr/>
            </w:pPr>
            <w:r>
              <w:rPr/>
              <w:t xml:space="preserve">1914 -- 1920 </w:t>
            </w:r>
          </w:p>
        </w:tc>
        <w:tc>
          <w:tcPr>
            <w:tcW w:w="877" w:type="dxa"/>
            <w:tcBorders/>
            <w:vAlign w:val="center"/>
          </w:tcPr>
          <w:p>
            <w:pPr>
              <w:pStyle w:val="TableContents"/>
              <w:bidi w:val="0"/>
              <w:spacing w:before="0" w:after="283"/>
              <w:jc w:val="left"/>
              <w:rPr/>
            </w:pPr>
            <w:r>
              <w:rPr/>
              <w:t xml:space="preserve">V-twin </w:t>
            </w:r>
          </w:p>
        </w:tc>
        <w:tc>
          <w:tcPr>
            <w:tcW w:w="1648" w:type="dxa"/>
            <w:tcBorders/>
            <w:vAlign w:val="center"/>
          </w:tcPr>
          <w:p>
            <w:pPr>
              <w:pStyle w:val="TableContents"/>
              <w:bidi w:val="0"/>
              <w:spacing w:before="0" w:after="283"/>
              <w:jc w:val="left"/>
              <w:rPr/>
            </w:pPr>
            <w:r>
              <w:rPr/>
              <w:t xml:space="preserve">999 cc (61.0 cu in) </w:t>
            </w:r>
          </w:p>
        </w:tc>
        <w:tc>
          <w:tcPr>
            <w:tcW w:w="998" w:type="dxa"/>
            <w:tcBorders/>
            <w:vAlign w:val="center"/>
          </w:tcPr>
          <w:p>
            <w:pPr>
              <w:pStyle w:val="TableContents"/>
              <w:bidi w:val="0"/>
              <w:spacing w:before="0" w:after="283"/>
              <w:jc w:val="left"/>
              <w:rPr/>
            </w:pPr>
            <w:r>
              <w:rPr/>
              <w:t xml:space="preserve">12 hv (8,9 kW) </w:t>
            </w:r>
          </w:p>
        </w:tc>
        <w:tc>
          <w:tcPr>
            <w:tcW w:w="1330" w:type="dxa"/>
            <w:tcBorders/>
            <w:vAlign w:val="center"/>
          </w:tcPr>
          <w:p>
            <w:pPr>
              <w:pStyle w:val="TableContents"/>
              <w:bidi w:val="0"/>
              <w:spacing w:before="0" w:after="283"/>
              <w:jc w:val="left"/>
              <w:rPr/>
            </w:pPr>
            <w:r>
              <w:rPr/>
              <w:t xml:space="preserve">70 mph (110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Cyclone V-twin </w:t>
            </w:r>
          </w:p>
        </w:tc>
        <w:tc>
          <w:tcPr>
            <w:tcW w:w="887" w:type="dxa"/>
            <w:tcBorders/>
            <w:vAlign w:val="center"/>
          </w:tcPr>
          <w:p>
            <w:pPr>
              <w:pStyle w:val="TableContents"/>
              <w:bidi w:val="0"/>
              <w:spacing w:before="0" w:after="283"/>
              <w:jc w:val="left"/>
              <w:rPr/>
            </w:pPr>
            <w:r>
              <w:rPr/>
              <w:t xml:space="preserve">1916 -- 1917 </w:t>
            </w:r>
          </w:p>
        </w:tc>
        <w:tc>
          <w:tcPr>
            <w:tcW w:w="877" w:type="dxa"/>
            <w:tcBorders/>
            <w:vAlign w:val="center"/>
          </w:tcPr>
          <w:p>
            <w:pPr>
              <w:pStyle w:val="TableContents"/>
              <w:bidi w:val="0"/>
              <w:spacing w:before="0" w:after="283"/>
              <w:jc w:val="left"/>
              <w:rPr/>
            </w:pPr>
            <w:r>
              <w:rPr/>
              <w:t xml:space="preserve">V-twin </w:t>
            </w:r>
          </w:p>
        </w:tc>
        <w:tc>
          <w:tcPr>
            <w:tcW w:w="1648" w:type="dxa"/>
            <w:tcBorders/>
            <w:vAlign w:val="center"/>
          </w:tcPr>
          <w:p>
            <w:pPr>
              <w:pStyle w:val="TableContents"/>
              <w:bidi w:val="0"/>
              <w:spacing w:before="0" w:after="283"/>
              <w:jc w:val="left"/>
              <w:rPr/>
            </w:pPr>
            <w:r>
              <w:rPr/>
              <w:t xml:space="preserve">996 cc (60.8 cu in) </w:t>
            </w:r>
          </w:p>
        </w:tc>
        <w:tc>
          <w:tcPr>
            <w:tcW w:w="998" w:type="dxa"/>
            <w:tcBorders/>
            <w:vAlign w:val="center"/>
          </w:tcPr>
          <w:p>
            <w:pPr>
              <w:pStyle w:val="TableContents"/>
              <w:bidi w:val="0"/>
              <w:spacing w:before="0" w:after="283"/>
              <w:jc w:val="left"/>
              <w:rPr/>
            </w:pPr>
            <w:r>
              <w:rPr/>
              <w:t xml:space="preserve">25 hv (19 kW) </w:t>
            </w:r>
          </w:p>
        </w:tc>
        <w:tc>
          <w:tcPr>
            <w:tcW w:w="1330" w:type="dxa"/>
            <w:tcBorders/>
            <w:vAlign w:val="center"/>
          </w:tcPr>
          <w:p>
            <w:pPr>
              <w:pStyle w:val="TableContents"/>
              <w:bidi w:val="0"/>
              <w:spacing w:before="0" w:after="283"/>
              <w:jc w:val="left"/>
              <w:rPr/>
            </w:pPr>
            <w:r>
              <w:rPr/>
              <w:t xml:space="preserve">85 mph (137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Excelsior V-twin </w:t>
            </w:r>
          </w:p>
        </w:tc>
        <w:tc>
          <w:tcPr>
            <w:tcW w:w="887" w:type="dxa"/>
            <w:tcBorders/>
            <w:vAlign w:val="center"/>
          </w:tcPr>
          <w:p>
            <w:pPr>
              <w:pStyle w:val="TableContents"/>
              <w:bidi w:val="0"/>
              <w:spacing w:before="0" w:after="283"/>
              <w:jc w:val="left"/>
              <w:rPr/>
            </w:pPr>
            <w:r>
              <w:rPr/>
              <w:t xml:space="preserve">1918 -- 1931 </w:t>
            </w:r>
          </w:p>
        </w:tc>
        <w:tc>
          <w:tcPr>
            <w:tcW w:w="877" w:type="dxa"/>
            <w:tcBorders/>
            <w:vAlign w:val="center"/>
          </w:tcPr>
          <w:p>
            <w:pPr>
              <w:pStyle w:val="TableContents"/>
              <w:bidi w:val="0"/>
              <w:spacing w:before="0" w:after="283"/>
              <w:jc w:val="left"/>
              <w:rPr/>
            </w:pPr>
            <w:r>
              <w:rPr/>
              <w:t xml:space="preserve">V-twin </w:t>
            </w:r>
          </w:p>
        </w:tc>
        <w:tc>
          <w:tcPr>
            <w:tcW w:w="1648" w:type="dxa"/>
            <w:tcBorders/>
            <w:vAlign w:val="center"/>
          </w:tcPr>
          <w:p>
            <w:pPr>
              <w:pStyle w:val="TableContents"/>
              <w:bidi w:val="0"/>
              <w:spacing w:before="0" w:after="283"/>
              <w:jc w:val="left"/>
              <w:rPr/>
            </w:pPr>
            <w:r>
              <w:rPr/>
              <w:t xml:space="preserve">992 cc (60.5 cu in) </w:t>
            </w:r>
          </w:p>
        </w:tc>
        <w:tc>
          <w:tcPr>
            <w:tcW w:w="998" w:type="dxa"/>
            <w:tcBorders/>
            <w:vAlign w:val="center"/>
          </w:tcPr>
          <w:p>
            <w:pPr>
              <w:pStyle w:val="TableContents"/>
              <w:bidi w:val="0"/>
              <w:spacing w:before="0" w:after="283"/>
              <w:jc w:val="left"/>
              <w:rPr/>
            </w:pPr>
            <w:r>
              <w:rPr/>
              <w:t xml:space="preserve">20 hv (15 kW) </w:t>
            </w:r>
          </w:p>
        </w:tc>
        <w:tc>
          <w:tcPr>
            <w:tcW w:w="1330" w:type="dxa"/>
            <w:tcBorders/>
            <w:vAlign w:val="center"/>
          </w:tcPr>
          <w:p>
            <w:pPr>
              <w:pStyle w:val="TableContents"/>
              <w:bidi w:val="0"/>
              <w:spacing w:before="0" w:after="283"/>
              <w:jc w:val="left"/>
              <w:rPr/>
            </w:pPr>
            <w:r>
              <w:rPr/>
              <w:t xml:space="preserve">80 mph (130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Brough Superior SS100 </w:t>
            </w:r>
          </w:p>
        </w:tc>
        <w:tc>
          <w:tcPr>
            <w:tcW w:w="887" w:type="dxa"/>
            <w:tcBorders/>
            <w:vAlign w:val="center"/>
          </w:tcPr>
          <w:p>
            <w:pPr>
              <w:pStyle w:val="TableContents"/>
              <w:bidi w:val="0"/>
              <w:spacing w:before="0" w:after="283"/>
              <w:jc w:val="left"/>
              <w:rPr/>
            </w:pPr>
            <w:r>
              <w:rPr/>
              <w:t xml:space="preserve">1925 -- 1940 </w:t>
            </w:r>
          </w:p>
        </w:tc>
        <w:tc>
          <w:tcPr>
            <w:tcW w:w="877" w:type="dxa"/>
            <w:tcBorders/>
            <w:vAlign w:val="center"/>
          </w:tcPr>
          <w:p>
            <w:pPr>
              <w:pStyle w:val="TableContents"/>
              <w:bidi w:val="0"/>
              <w:spacing w:before="0" w:after="283"/>
              <w:jc w:val="left"/>
              <w:rPr/>
            </w:pPr>
            <w:r>
              <w:rPr/>
              <w:t xml:space="preserve">V-twin </w:t>
            </w:r>
          </w:p>
        </w:tc>
        <w:tc>
          <w:tcPr>
            <w:tcW w:w="1648" w:type="dxa"/>
            <w:tcBorders/>
            <w:vAlign w:val="center"/>
          </w:tcPr>
          <w:p>
            <w:pPr>
              <w:pStyle w:val="TableContents"/>
              <w:bidi w:val="0"/>
              <w:spacing w:before="0" w:after="283"/>
              <w:jc w:val="left"/>
              <w:rPr/>
            </w:pPr>
            <w:r>
              <w:rPr/>
              <w:t xml:space="preserve">988 cc (60.3 cu in) </w:t>
            </w:r>
          </w:p>
        </w:tc>
        <w:tc>
          <w:tcPr>
            <w:tcW w:w="998" w:type="dxa"/>
            <w:tcBorders/>
            <w:vAlign w:val="center"/>
          </w:tcPr>
          <w:p>
            <w:pPr>
              <w:pStyle w:val="TableContents"/>
              <w:bidi w:val="0"/>
              <w:spacing w:before="0" w:after="283"/>
              <w:jc w:val="left"/>
              <w:rPr/>
            </w:pPr>
            <w:r>
              <w:rPr/>
              <w:t xml:space="preserve">45 hv (34 kW) </w:t>
            </w:r>
          </w:p>
        </w:tc>
        <w:tc>
          <w:tcPr>
            <w:tcW w:w="1330" w:type="dxa"/>
            <w:tcBorders/>
            <w:vAlign w:val="center"/>
          </w:tcPr>
          <w:p>
            <w:pPr>
              <w:pStyle w:val="TableContents"/>
              <w:bidi w:val="0"/>
              <w:spacing w:before="0" w:after="283"/>
              <w:jc w:val="left"/>
              <w:rPr/>
            </w:pPr>
            <w:r>
              <w:rPr/>
              <w:t xml:space="preserve">100 mph (160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Brough Superior SS100 Pendine </w:t>
            </w:r>
          </w:p>
        </w:tc>
        <w:tc>
          <w:tcPr>
            <w:tcW w:w="887" w:type="dxa"/>
            <w:tcBorders/>
            <w:vAlign w:val="center"/>
          </w:tcPr>
          <w:p>
            <w:pPr>
              <w:pStyle w:val="TableContents"/>
              <w:bidi w:val="0"/>
              <w:spacing w:before="0" w:after="283"/>
              <w:jc w:val="left"/>
              <w:rPr/>
            </w:pPr>
            <w:r>
              <w:rPr/>
              <w:t xml:space="preserve">1927 -- 1940 </w:t>
            </w:r>
          </w:p>
        </w:tc>
        <w:tc>
          <w:tcPr>
            <w:tcW w:w="877" w:type="dxa"/>
            <w:tcBorders/>
            <w:vAlign w:val="center"/>
          </w:tcPr>
          <w:p>
            <w:pPr>
              <w:pStyle w:val="TableContents"/>
              <w:bidi w:val="0"/>
              <w:spacing w:before="0" w:after="283"/>
              <w:jc w:val="left"/>
              <w:rPr/>
            </w:pPr>
            <w:r>
              <w:rPr/>
              <w:t xml:space="preserve">V-twin </w:t>
            </w:r>
          </w:p>
        </w:tc>
        <w:tc>
          <w:tcPr>
            <w:tcW w:w="1648" w:type="dxa"/>
            <w:tcBorders/>
            <w:vAlign w:val="center"/>
          </w:tcPr>
          <w:p>
            <w:pPr>
              <w:pStyle w:val="TableContents"/>
              <w:bidi w:val="0"/>
              <w:spacing w:before="0" w:after="283"/>
              <w:jc w:val="left"/>
              <w:rPr/>
            </w:pPr>
            <w:r>
              <w:rPr/>
              <w:t xml:space="preserve">981 cc (59.9 cu in) </w:t>
            </w:r>
          </w:p>
        </w:tc>
        <w:tc>
          <w:tcPr>
            <w:tcW w:w="998" w:type="dxa"/>
            <w:tcBorders/>
            <w:vAlign w:val="center"/>
          </w:tcPr>
          <w:p>
            <w:pPr>
              <w:pStyle w:val="TableContents"/>
              <w:bidi w:val="0"/>
              <w:spacing w:before="0" w:after="283"/>
              <w:jc w:val="left"/>
              <w:rPr/>
            </w:pPr>
            <w:r>
              <w:rPr/>
              <w:t xml:space="preserve">45 hv (34 kW) </w:t>
            </w:r>
          </w:p>
        </w:tc>
        <w:tc>
          <w:tcPr>
            <w:tcW w:w="1330" w:type="dxa"/>
            <w:tcBorders/>
            <w:vAlign w:val="center"/>
          </w:tcPr>
          <w:p>
            <w:pPr>
              <w:pStyle w:val="TableContents"/>
              <w:bidi w:val="0"/>
              <w:spacing w:before="0" w:after="283"/>
              <w:jc w:val="left"/>
              <w:rPr/>
            </w:pPr>
            <w:r>
              <w:rPr/>
              <w:t xml:space="preserve">110 mph (180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Brough Superior SS100 Alpine Grand Sports </w:t>
            </w:r>
          </w:p>
        </w:tc>
        <w:tc>
          <w:tcPr>
            <w:tcW w:w="887" w:type="dxa"/>
            <w:tcBorders/>
            <w:vAlign w:val="center"/>
          </w:tcPr>
          <w:p>
            <w:pPr>
              <w:pStyle w:val="TableContents"/>
              <w:bidi w:val="0"/>
              <w:spacing w:before="0" w:after="283"/>
              <w:jc w:val="left"/>
              <w:rPr/>
            </w:pPr>
            <w:r>
              <w:rPr/>
              <w:t xml:space="preserve">1934 -- 1940 </w:t>
            </w:r>
          </w:p>
        </w:tc>
        <w:tc>
          <w:tcPr>
            <w:tcW w:w="877" w:type="dxa"/>
            <w:tcBorders/>
            <w:vAlign w:val="center"/>
          </w:tcPr>
          <w:p>
            <w:pPr>
              <w:pStyle w:val="TableContents"/>
              <w:bidi w:val="0"/>
              <w:spacing w:before="0" w:after="283"/>
              <w:jc w:val="left"/>
              <w:rPr/>
            </w:pPr>
            <w:r>
              <w:rPr/>
              <w:t xml:space="preserve">V-twin </w:t>
            </w:r>
          </w:p>
        </w:tc>
        <w:tc>
          <w:tcPr>
            <w:tcW w:w="1648" w:type="dxa"/>
            <w:tcBorders/>
            <w:vAlign w:val="center"/>
          </w:tcPr>
          <w:p>
            <w:pPr>
              <w:pStyle w:val="TableContents"/>
              <w:bidi w:val="0"/>
              <w:spacing w:before="0" w:after="283"/>
              <w:jc w:val="left"/>
              <w:rPr/>
            </w:pPr>
            <w:r>
              <w:rPr/>
              <w:t xml:space="preserve">996 cc (60.8 cu in) </w:t>
            </w:r>
          </w:p>
        </w:tc>
        <w:tc>
          <w:tcPr>
            <w:tcW w:w="998" w:type="dxa"/>
            <w:tcBorders/>
            <w:vAlign w:val="center"/>
          </w:tcPr>
          <w:p>
            <w:pPr>
              <w:pStyle w:val="TableContents"/>
              <w:bidi w:val="0"/>
              <w:spacing w:before="0" w:after="283"/>
              <w:jc w:val="left"/>
              <w:rPr/>
            </w:pPr>
            <w:r>
              <w:rPr/>
              <w:t xml:space="preserve">75 hv (56 kW) </w:t>
            </w:r>
          </w:p>
        </w:tc>
        <w:tc>
          <w:tcPr>
            <w:tcW w:w="1330" w:type="dxa"/>
            <w:tcBorders/>
            <w:vAlign w:val="center"/>
          </w:tcPr>
          <w:p>
            <w:pPr>
              <w:pStyle w:val="TableContents"/>
              <w:bidi w:val="0"/>
              <w:spacing w:before="0" w:after="283"/>
              <w:jc w:val="left"/>
              <w:rPr/>
            </w:pPr>
            <w:r>
              <w:rPr/>
              <w:t xml:space="preserve">110 mph (180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Crocker V-twin </w:t>
            </w:r>
          </w:p>
        </w:tc>
        <w:tc>
          <w:tcPr>
            <w:tcW w:w="887" w:type="dxa"/>
            <w:tcBorders/>
            <w:vAlign w:val="center"/>
          </w:tcPr>
          <w:p>
            <w:pPr>
              <w:pStyle w:val="TableContents"/>
              <w:bidi w:val="0"/>
              <w:spacing w:before="0" w:after="283"/>
              <w:jc w:val="left"/>
              <w:rPr/>
            </w:pPr>
            <w:r>
              <w:rPr/>
              <w:t xml:space="preserve">1936 -- n. 1941 </w:t>
            </w:r>
          </w:p>
        </w:tc>
        <w:tc>
          <w:tcPr>
            <w:tcW w:w="877" w:type="dxa"/>
            <w:tcBorders/>
            <w:vAlign w:val="center"/>
          </w:tcPr>
          <w:p>
            <w:pPr>
              <w:pStyle w:val="TableContents"/>
              <w:bidi w:val="0"/>
              <w:spacing w:before="0" w:after="283"/>
              <w:jc w:val="left"/>
              <w:rPr/>
            </w:pPr>
            <w:r>
              <w:rPr/>
              <w:t xml:space="preserve">V-twin </w:t>
            </w:r>
          </w:p>
        </w:tc>
        <w:tc>
          <w:tcPr>
            <w:tcW w:w="1648" w:type="dxa"/>
            <w:tcBorders/>
            <w:vAlign w:val="center"/>
          </w:tcPr>
          <w:p>
            <w:pPr>
              <w:pStyle w:val="TableContents"/>
              <w:bidi w:val="0"/>
              <w:spacing w:before="0" w:after="283"/>
              <w:jc w:val="left"/>
              <w:rPr/>
            </w:pPr>
            <w:r>
              <w:rPr/>
              <w:t xml:space="preserve">998 cc (60.9 cu in) </w:t>
            </w:r>
          </w:p>
        </w:tc>
        <w:tc>
          <w:tcPr>
            <w:tcW w:w="998" w:type="dxa"/>
            <w:tcBorders/>
            <w:vAlign w:val="center"/>
          </w:tcPr>
          <w:p>
            <w:pPr>
              <w:pStyle w:val="TableContents"/>
              <w:bidi w:val="0"/>
              <w:spacing w:before="0" w:after="283"/>
              <w:jc w:val="left"/>
              <w:rPr/>
            </w:pPr>
            <w:r>
              <w:rPr/>
              <w:t xml:space="preserve">50 hv (37 kW) </w:t>
            </w:r>
          </w:p>
        </w:tc>
        <w:tc>
          <w:tcPr>
            <w:tcW w:w="1330" w:type="dxa"/>
            <w:tcBorders/>
            <w:vAlign w:val="center"/>
          </w:tcPr>
          <w:p>
            <w:pPr>
              <w:pStyle w:val="TableContents"/>
              <w:bidi w:val="0"/>
              <w:spacing w:before="0" w:after="283"/>
              <w:jc w:val="left"/>
              <w:rPr/>
            </w:pPr>
            <w:r>
              <w:rPr/>
              <w:t xml:space="preserve">110 mph (180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Harley-Davidson F Knucklehead </w:t>
            </w:r>
          </w:p>
        </w:tc>
        <w:tc>
          <w:tcPr>
            <w:tcW w:w="887" w:type="dxa"/>
            <w:tcBorders/>
            <w:vAlign w:val="center"/>
          </w:tcPr>
          <w:p>
            <w:pPr>
              <w:pStyle w:val="TableContents"/>
              <w:bidi w:val="0"/>
              <w:spacing w:before="0" w:after="283"/>
              <w:jc w:val="left"/>
              <w:rPr/>
            </w:pPr>
            <w:r>
              <w:rPr/>
              <w:t xml:space="preserve">1941 -- 1947 </w:t>
            </w:r>
          </w:p>
        </w:tc>
        <w:tc>
          <w:tcPr>
            <w:tcW w:w="877" w:type="dxa"/>
            <w:tcBorders/>
            <w:vAlign w:val="center"/>
          </w:tcPr>
          <w:p>
            <w:pPr>
              <w:pStyle w:val="TableContents"/>
              <w:bidi w:val="0"/>
              <w:spacing w:before="0" w:after="283"/>
              <w:jc w:val="left"/>
              <w:rPr/>
            </w:pPr>
            <w:r>
              <w:rPr/>
              <w:t xml:space="preserve">V-twin </w:t>
            </w:r>
          </w:p>
        </w:tc>
        <w:tc>
          <w:tcPr>
            <w:tcW w:w="1648" w:type="dxa"/>
            <w:tcBorders/>
            <w:vAlign w:val="center"/>
          </w:tcPr>
          <w:p>
            <w:pPr>
              <w:pStyle w:val="TableContents"/>
              <w:bidi w:val="0"/>
              <w:spacing w:before="0" w:after="283"/>
              <w:jc w:val="left"/>
              <w:rPr/>
            </w:pPr>
            <w:r>
              <w:rPr/>
              <w:t xml:space="preserve">1 212 cc (74,0 cu in) </w:t>
            </w:r>
          </w:p>
        </w:tc>
        <w:tc>
          <w:tcPr>
            <w:tcW w:w="998" w:type="dxa"/>
            <w:tcBorders/>
            <w:vAlign w:val="center"/>
          </w:tcPr>
          <w:p>
            <w:pPr>
              <w:pStyle w:val="TableContents"/>
              <w:bidi w:val="0"/>
              <w:spacing w:before="0" w:after="283"/>
              <w:jc w:val="left"/>
              <w:rPr/>
            </w:pPr>
            <w:r>
              <w:rPr/>
              <w:t xml:space="preserve">40 hv (30 kW) </w:t>
            </w:r>
          </w:p>
        </w:tc>
        <w:tc>
          <w:tcPr>
            <w:tcW w:w="1330" w:type="dxa"/>
            <w:tcBorders/>
            <w:vAlign w:val="center"/>
          </w:tcPr>
          <w:p>
            <w:pPr>
              <w:pStyle w:val="TableContents"/>
              <w:bidi w:val="0"/>
              <w:spacing w:before="0" w:after="283"/>
              <w:jc w:val="left"/>
              <w:rPr/>
            </w:pPr>
            <w:r>
              <w:rPr/>
              <w:t xml:space="preserve">100 mph (160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Vincent Musta salama </w:t>
            </w:r>
          </w:p>
        </w:tc>
        <w:tc>
          <w:tcPr>
            <w:tcW w:w="887" w:type="dxa"/>
            <w:tcBorders/>
            <w:vAlign w:val="center"/>
          </w:tcPr>
          <w:p>
            <w:pPr>
              <w:pStyle w:val="TableContents"/>
              <w:bidi w:val="0"/>
              <w:spacing w:before="0" w:after="283"/>
              <w:jc w:val="left"/>
              <w:rPr/>
            </w:pPr>
            <w:r>
              <w:rPr/>
              <w:t xml:space="preserve">1949 -- 1952 </w:t>
            </w:r>
          </w:p>
        </w:tc>
        <w:tc>
          <w:tcPr>
            <w:tcW w:w="877" w:type="dxa"/>
            <w:tcBorders/>
            <w:vAlign w:val="center"/>
          </w:tcPr>
          <w:p>
            <w:pPr>
              <w:pStyle w:val="TableContents"/>
              <w:bidi w:val="0"/>
              <w:spacing w:before="0" w:after="283"/>
              <w:jc w:val="left"/>
              <w:rPr/>
            </w:pPr>
            <w:r>
              <w:rPr/>
              <w:t xml:space="preserve">V-twin </w:t>
            </w:r>
          </w:p>
        </w:tc>
        <w:tc>
          <w:tcPr>
            <w:tcW w:w="1648" w:type="dxa"/>
            <w:tcBorders/>
            <w:vAlign w:val="center"/>
          </w:tcPr>
          <w:p>
            <w:pPr>
              <w:pStyle w:val="TableContents"/>
              <w:bidi w:val="0"/>
              <w:spacing w:before="0" w:after="283"/>
              <w:jc w:val="left"/>
              <w:rPr/>
            </w:pPr>
            <w:r>
              <w:rPr/>
              <w:t xml:space="preserve">998 cc (60.9 cu in) </w:t>
            </w:r>
          </w:p>
        </w:tc>
        <w:tc>
          <w:tcPr>
            <w:tcW w:w="998" w:type="dxa"/>
            <w:tcBorders/>
            <w:vAlign w:val="center"/>
          </w:tcPr>
          <w:p>
            <w:pPr>
              <w:pStyle w:val="TableContents"/>
              <w:bidi w:val="0"/>
              <w:spacing w:before="0" w:after="283"/>
              <w:jc w:val="left"/>
              <w:rPr/>
            </w:pPr>
            <w:r>
              <w:rPr/>
              <w:t xml:space="preserve">70 hv (52 kW) </w:t>
            </w:r>
          </w:p>
        </w:tc>
        <w:tc>
          <w:tcPr>
            <w:tcW w:w="1330" w:type="dxa"/>
            <w:tcBorders/>
            <w:vAlign w:val="center"/>
          </w:tcPr>
          <w:p>
            <w:pPr>
              <w:pStyle w:val="TableContents"/>
              <w:bidi w:val="0"/>
              <w:spacing w:before="0" w:after="283"/>
              <w:jc w:val="left"/>
              <w:rPr/>
            </w:pPr>
            <w:r>
              <w:rPr/>
              <w:t xml:space="preserve">150 mph (240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BSA Gold Star Clubman </w:t>
            </w:r>
          </w:p>
        </w:tc>
        <w:tc>
          <w:tcPr>
            <w:tcW w:w="887" w:type="dxa"/>
            <w:tcBorders/>
            <w:vAlign w:val="center"/>
          </w:tcPr>
          <w:p>
            <w:pPr>
              <w:pStyle w:val="TableContents"/>
              <w:bidi w:val="0"/>
              <w:spacing w:before="0" w:after="283"/>
              <w:jc w:val="left"/>
              <w:rPr/>
            </w:pPr>
            <w:r>
              <w:rPr/>
              <w:t xml:space="preserve">1956 -- 1963 </w:t>
            </w:r>
          </w:p>
        </w:tc>
        <w:tc>
          <w:tcPr>
            <w:tcW w:w="877" w:type="dxa"/>
            <w:tcBorders/>
            <w:vAlign w:val="center"/>
          </w:tcPr>
          <w:p>
            <w:pPr>
              <w:pStyle w:val="TableContents"/>
              <w:bidi w:val="0"/>
              <w:spacing w:before="0" w:after="283"/>
              <w:jc w:val="left"/>
              <w:rPr/>
            </w:pPr>
            <w:r>
              <w:rPr/>
              <w:t xml:space="preserve">Single </w:t>
            </w:r>
          </w:p>
        </w:tc>
        <w:tc>
          <w:tcPr>
            <w:tcW w:w="1648" w:type="dxa"/>
            <w:tcBorders/>
            <w:vAlign w:val="center"/>
          </w:tcPr>
          <w:p>
            <w:pPr>
              <w:pStyle w:val="TableContents"/>
              <w:bidi w:val="0"/>
              <w:spacing w:before="0" w:after="283"/>
              <w:jc w:val="left"/>
              <w:rPr/>
            </w:pPr>
            <w:r>
              <w:rPr/>
              <w:t xml:space="preserve">499 cc (30.5 cu in) </w:t>
            </w:r>
          </w:p>
        </w:tc>
        <w:tc>
          <w:tcPr>
            <w:tcW w:w="998" w:type="dxa"/>
            <w:tcBorders/>
            <w:vAlign w:val="center"/>
          </w:tcPr>
          <w:p>
            <w:pPr>
              <w:pStyle w:val="TableContents"/>
              <w:bidi w:val="0"/>
              <w:spacing w:before="0" w:after="283"/>
              <w:jc w:val="left"/>
              <w:rPr/>
            </w:pPr>
            <w:r>
              <w:rPr/>
              <w:t xml:space="preserve">42 hv (31 kW) </w:t>
            </w:r>
          </w:p>
        </w:tc>
        <w:tc>
          <w:tcPr>
            <w:tcW w:w="1330" w:type="dxa"/>
            <w:tcBorders/>
            <w:vAlign w:val="center"/>
          </w:tcPr>
          <w:p>
            <w:pPr>
              <w:pStyle w:val="TableContents"/>
              <w:bidi w:val="0"/>
              <w:spacing w:before="0" w:after="283"/>
              <w:jc w:val="left"/>
              <w:rPr/>
            </w:pPr>
            <w:r>
              <w:rPr/>
              <w:t xml:space="preserve">110 mph (180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Norton 650SS </w:t>
            </w:r>
          </w:p>
        </w:tc>
        <w:tc>
          <w:tcPr>
            <w:tcW w:w="887" w:type="dxa"/>
            <w:tcBorders/>
            <w:vAlign w:val="center"/>
          </w:tcPr>
          <w:p>
            <w:pPr>
              <w:pStyle w:val="TableContents"/>
              <w:bidi w:val="0"/>
              <w:spacing w:before="0" w:after="283"/>
              <w:jc w:val="left"/>
              <w:rPr/>
            </w:pPr>
            <w:r>
              <w:rPr/>
              <w:t xml:space="preserve">1962 -- 1967 </w:t>
            </w:r>
          </w:p>
        </w:tc>
        <w:tc>
          <w:tcPr>
            <w:tcW w:w="877" w:type="dxa"/>
            <w:tcBorders/>
            <w:vAlign w:val="center"/>
          </w:tcPr>
          <w:p>
            <w:pPr>
              <w:pStyle w:val="TableContents"/>
              <w:bidi w:val="0"/>
              <w:spacing w:before="0" w:after="283"/>
              <w:jc w:val="left"/>
              <w:rPr/>
            </w:pPr>
            <w:r>
              <w:rPr/>
              <w:t xml:space="preserve">Rinnakkainen kaksonen </w:t>
            </w:r>
          </w:p>
        </w:tc>
        <w:tc>
          <w:tcPr>
            <w:tcW w:w="1648" w:type="dxa"/>
            <w:tcBorders/>
            <w:vAlign w:val="center"/>
          </w:tcPr>
          <w:p>
            <w:pPr>
              <w:pStyle w:val="TableContents"/>
              <w:bidi w:val="0"/>
              <w:spacing w:before="0" w:after="283"/>
              <w:jc w:val="left"/>
              <w:rPr/>
            </w:pPr>
            <w:r>
              <w:rPr/>
              <w:t xml:space="preserve">646 cc (39.4 cu in) </w:t>
            </w:r>
          </w:p>
        </w:tc>
        <w:tc>
          <w:tcPr>
            <w:tcW w:w="998" w:type="dxa"/>
            <w:tcBorders/>
            <w:vAlign w:val="center"/>
          </w:tcPr>
          <w:p>
            <w:pPr>
              <w:pStyle w:val="TableContents"/>
              <w:bidi w:val="0"/>
              <w:spacing w:before="0" w:after="283"/>
              <w:jc w:val="left"/>
              <w:rPr/>
            </w:pPr>
            <w:r>
              <w:rPr/>
              <w:t xml:space="preserve">49 hv (37 kW) </w:t>
            </w:r>
          </w:p>
        </w:tc>
        <w:tc>
          <w:tcPr>
            <w:tcW w:w="1330" w:type="dxa"/>
            <w:tcBorders/>
            <w:vAlign w:val="center"/>
          </w:tcPr>
          <w:p>
            <w:pPr>
              <w:pStyle w:val="TableContents"/>
              <w:bidi w:val="0"/>
              <w:spacing w:before="0" w:after="283"/>
              <w:jc w:val="left"/>
              <w:rPr/>
            </w:pPr>
            <w:r>
              <w:rPr/>
              <w:t xml:space="preserve">110 -- 115 mph (177 -- 185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BSA Rocket 3 / Triumph Trident </w:t>
            </w:r>
          </w:p>
        </w:tc>
        <w:tc>
          <w:tcPr>
            <w:tcW w:w="887" w:type="dxa"/>
            <w:tcBorders/>
            <w:vAlign w:val="center"/>
          </w:tcPr>
          <w:p>
            <w:pPr>
              <w:pStyle w:val="TableContents"/>
              <w:bidi w:val="0"/>
              <w:spacing w:before="0" w:after="283"/>
              <w:jc w:val="left"/>
              <w:rPr/>
            </w:pPr>
            <w:r>
              <w:rPr/>
              <w:t xml:space="preserve">1968 -- 1975 </w:t>
            </w:r>
          </w:p>
        </w:tc>
        <w:tc>
          <w:tcPr>
            <w:tcW w:w="877" w:type="dxa"/>
            <w:tcBorders/>
            <w:vAlign w:val="center"/>
          </w:tcPr>
          <w:p>
            <w:pPr>
              <w:pStyle w:val="TableContents"/>
              <w:bidi w:val="0"/>
              <w:spacing w:before="0" w:after="283"/>
              <w:jc w:val="left"/>
              <w:rPr/>
            </w:pPr>
            <w:r>
              <w:rPr/>
              <w:t xml:space="preserve">Kolme rivissä </w:t>
            </w:r>
          </w:p>
        </w:tc>
        <w:tc>
          <w:tcPr>
            <w:tcW w:w="1648" w:type="dxa"/>
            <w:tcBorders/>
            <w:vAlign w:val="center"/>
          </w:tcPr>
          <w:p>
            <w:pPr>
              <w:pStyle w:val="TableContents"/>
              <w:bidi w:val="0"/>
              <w:spacing w:before="0" w:after="283"/>
              <w:jc w:val="left"/>
              <w:rPr/>
            </w:pPr>
            <w:r>
              <w:rPr/>
              <w:t xml:space="preserve">740 cc (45 cu in) </w:t>
            </w:r>
          </w:p>
        </w:tc>
        <w:tc>
          <w:tcPr>
            <w:tcW w:w="998" w:type="dxa"/>
            <w:tcBorders/>
            <w:vAlign w:val="center"/>
          </w:tcPr>
          <w:p>
            <w:pPr>
              <w:pStyle w:val="TableContents"/>
              <w:bidi w:val="0"/>
              <w:spacing w:before="0" w:after="283"/>
              <w:jc w:val="left"/>
              <w:rPr/>
            </w:pPr>
            <w:r>
              <w:rPr/>
              <w:t xml:space="preserve">58 hv (43 kW) </w:t>
            </w:r>
          </w:p>
        </w:tc>
        <w:tc>
          <w:tcPr>
            <w:tcW w:w="1330" w:type="dxa"/>
            <w:tcBorders/>
            <w:vAlign w:val="center"/>
          </w:tcPr>
          <w:p>
            <w:pPr>
              <w:pStyle w:val="TableContents"/>
              <w:bidi w:val="0"/>
              <w:spacing w:before="0" w:after="283"/>
              <w:jc w:val="left"/>
              <w:rPr/>
            </w:pPr>
            <w:r>
              <w:rPr/>
              <w:t xml:space="preserve">125 mph (201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Kawasaki Z1 </w:t>
            </w:r>
          </w:p>
        </w:tc>
        <w:tc>
          <w:tcPr>
            <w:tcW w:w="887" w:type="dxa"/>
            <w:tcBorders/>
            <w:vAlign w:val="center"/>
          </w:tcPr>
          <w:p>
            <w:pPr>
              <w:pStyle w:val="TableContents"/>
              <w:bidi w:val="0"/>
              <w:spacing w:before="0" w:after="283"/>
              <w:jc w:val="left"/>
              <w:rPr/>
            </w:pPr>
            <w:r>
              <w:rPr/>
              <w:t xml:space="preserve">1973 -- 1975 </w:t>
            </w:r>
          </w:p>
        </w:tc>
        <w:tc>
          <w:tcPr>
            <w:tcW w:w="877" w:type="dxa"/>
            <w:tcBorders/>
            <w:vAlign w:val="center"/>
          </w:tcPr>
          <w:p>
            <w:pPr>
              <w:pStyle w:val="TableContents"/>
              <w:bidi w:val="0"/>
              <w:spacing w:before="0" w:after="283"/>
              <w:jc w:val="left"/>
              <w:rPr/>
            </w:pPr>
            <w:r>
              <w:rPr/>
              <w:t xml:space="preserve">Neljä riviä </w:t>
            </w:r>
          </w:p>
        </w:tc>
        <w:tc>
          <w:tcPr>
            <w:tcW w:w="1648" w:type="dxa"/>
            <w:tcBorders/>
            <w:vAlign w:val="center"/>
          </w:tcPr>
          <w:p>
            <w:pPr>
              <w:pStyle w:val="TableContents"/>
              <w:bidi w:val="0"/>
              <w:spacing w:before="0" w:after="283"/>
              <w:jc w:val="left"/>
              <w:rPr/>
            </w:pPr>
            <w:r>
              <w:rPr/>
              <w:t xml:space="preserve">903 cc (55.1 cu in) </w:t>
            </w:r>
          </w:p>
        </w:tc>
        <w:tc>
          <w:tcPr>
            <w:tcW w:w="998" w:type="dxa"/>
            <w:tcBorders/>
            <w:vAlign w:val="center"/>
          </w:tcPr>
          <w:p>
            <w:pPr>
              <w:pStyle w:val="TableContents"/>
              <w:bidi w:val="0"/>
              <w:spacing w:before="0" w:after="283"/>
              <w:jc w:val="left"/>
              <w:rPr/>
            </w:pPr>
            <w:r>
              <w:rPr/>
              <w:t xml:space="preserve">82 hv (61 kW) </w:t>
            </w:r>
          </w:p>
        </w:tc>
        <w:tc>
          <w:tcPr>
            <w:tcW w:w="1330" w:type="dxa"/>
            <w:tcBorders/>
            <w:vAlign w:val="center"/>
          </w:tcPr>
          <w:p>
            <w:pPr>
              <w:pStyle w:val="TableContents"/>
              <w:bidi w:val="0"/>
              <w:spacing w:before="0" w:after="283"/>
              <w:jc w:val="left"/>
              <w:rPr/>
            </w:pPr>
            <w:r>
              <w:rPr/>
              <w:t xml:space="preserve">132 mph (212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Ducati 900SS </w:t>
            </w:r>
          </w:p>
        </w:tc>
        <w:tc>
          <w:tcPr>
            <w:tcW w:w="887" w:type="dxa"/>
            <w:tcBorders/>
            <w:vAlign w:val="center"/>
          </w:tcPr>
          <w:p>
            <w:pPr>
              <w:pStyle w:val="TableContents"/>
              <w:bidi w:val="0"/>
              <w:spacing w:before="0" w:after="283"/>
              <w:jc w:val="left"/>
              <w:rPr/>
            </w:pPr>
            <w:r>
              <w:rPr/>
              <w:t xml:space="preserve">1975 -- 1982 </w:t>
            </w:r>
          </w:p>
        </w:tc>
        <w:tc>
          <w:tcPr>
            <w:tcW w:w="877" w:type="dxa"/>
            <w:tcBorders/>
            <w:vAlign w:val="center"/>
          </w:tcPr>
          <w:p>
            <w:pPr>
              <w:pStyle w:val="TableContents"/>
              <w:bidi w:val="0"/>
              <w:spacing w:before="0" w:after="283"/>
              <w:jc w:val="left"/>
              <w:rPr/>
            </w:pPr>
            <w:r>
              <w:rPr/>
              <w:t xml:space="preserve">V-twin </w:t>
            </w:r>
          </w:p>
        </w:tc>
        <w:tc>
          <w:tcPr>
            <w:tcW w:w="1648" w:type="dxa"/>
            <w:tcBorders/>
            <w:vAlign w:val="center"/>
          </w:tcPr>
          <w:p>
            <w:pPr>
              <w:pStyle w:val="TableContents"/>
              <w:bidi w:val="0"/>
              <w:spacing w:before="0" w:after="283"/>
              <w:jc w:val="left"/>
              <w:rPr/>
            </w:pPr>
            <w:r>
              <w:rPr/>
              <w:t xml:space="preserve">864 cc (52.7 cu in) </w:t>
            </w:r>
          </w:p>
        </w:tc>
        <w:tc>
          <w:tcPr>
            <w:tcW w:w="998" w:type="dxa"/>
            <w:tcBorders/>
            <w:vAlign w:val="center"/>
          </w:tcPr>
          <w:p>
            <w:pPr>
              <w:pStyle w:val="TableContents"/>
              <w:bidi w:val="0"/>
              <w:spacing w:before="0" w:after="283"/>
              <w:jc w:val="left"/>
              <w:rPr/>
            </w:pPr>
            <w:r>
              <w:rPr/>
              <w:t xml:space="preserve">79 hv (59 kW) </w:t>
            </w:r>
          </w:p>
        </w:tc>
        <w:tc>
          <w:tcPr>
            <w:tcW w:w="1330" w:type="dxa"/>
            <w:tcBorders/>
            <w:vAlign w:val="center"/>
          </w:tcPr>
          <w:p>
            <w:pPr>
              <w:pStyle w:val="TableContents"/>
              <w:bidi w:val="0"/>
              <w:spacing w:before="0" w:after="283"/>
              <w:jc w:val="left"/>
              <w:rPr/>
            </w:pPr>
            <w:r>
              <w:rPr/>
              <w:t xml:space="preserve">135 mph (217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Laverda Jota </w:t>
            </w:r>
          </w:p>
        </w:tc>
        <w:tc>
          <w:tcPr>
            <w:tcW w:w="887" w:type="dxa"/>
            <w:tcBorders/>
            <w:vAlign w:val="center"/>
          </w:tcPr>
          <w:p>
            <w:pPr>
              <w:pStyle w:val="TableContents"/>
              <w:bidi w:val="0"/>
              <w:spacing w:before="0" w:after="283"/>
              <w:jc w:val="left"/>
              <w:rPr/>
            </w:pPr>
            <w:r>
              <w:rPr/>
              <w:t xml:space="preserve">1976 -- 1981 </w:t>
            </w:r>
          </w:p>
        </w:tc>
        <w:tc>
          <w:tcPr>
            <w:tcW w:w="877" w:type="dxa"/>
            <w:tcBorders/>
            <w:vAlign w:val="center"/>
          </w:tcPr>
          <w:p>
            <w:pPr>
              <w:pStyle w:val="TableContents"/>
              <w:bidi w:val="0"/>
              <w:spacing w:before="0" w:after="283"/>
              <w:jc w:val="left"/>
              <w:rPr/>
            </w:pPr>
            <w:r>
              <w:rPr/>
              <w:t xml:space="preserve">Kolme rivissä </w:t>
            </w:r>
          </w:p>
        </w:tc>
        <w:tc>
          <w:tcPr>
            <w:tcW w:w="1648" w:type="dxa"/>
            <w:tcBorders/>
            <w:vAlign w:val="center"/>
          </w:tcPr>
          <w:p>
            <w:pPr>
              <w:pStyle w:val="TableContents"/>
              <w:bidi w:val="0"/>
              <w:spacing w:before="0" w:after="283"/>
              <w:jc w:val="left"/>
              <w:rPr/>
            </w:pPr>
            <w:r>
              <w:rPr/>
              <w:t xml:space="preserve">981 cc (59.9 cu in) </w:t>
            </w:r>
          </w:p>
        </w:tc>
        <w:tc>
          <w:tcPr>
            <w:tcW w:w="998" w:type="dxa"/>
            <w:tcBorders/>
            <w:vAlign w:val="center"/>
          </w:tcPr>
          <w:p>
            <w:pPr>
              <w:pStyle w:val="TableContents"/>
              <w:bidi w:val="0"/>
              <w:spacing w:before="0" w:after="283"/>
              <w:jc w:val="left"/>
              <w:rPr/>
            </w:pPr>
            <w:r>
              <w:rPr/>
              <w:t xml:space="preserve">90 hv (67 kW) </w:t>
            </w:r>
          </w:p>
        </w:tc>
        <w:tc>
          <w:tcPr>
            <w:tcW w:w="1330" w:type="dxa"/>
            <w:tcBorders/>
            <w:vAlign w:val="center"/>
          </w:tcPr>
          <w:p>
            <w:pPr>
              <w:pStyle w:val="TableContents"/>
              <w:bidi w:val="0"/>
              <w:spacing w:before="0" w:after="283"/>
              <w:jc w:val="left"/>
              <w:rPr/>
            </w:pPr>
            <w:r>
              <w:rPr/>
              <w:t xml:space="preserve">140 -- 146 mph (225 -- 235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Honda VF1000R </w:t>
            </w:r>
          </w:p>
        </w:tc>
        <w:tc>
          <w:tcPr>
            <w:tcW w:w="887" w:type="dxa"/>
            <w:tcBorders/>
            <w:vAlign w:val="center"/>
          </w:tcPr>
          <w:p>
            <w:pPr>
              <w:pStyle w:val="TableContents"/>
              <w:bidi w:val="0"/>
              <w:spacing w:before="0" w:after="283"/>
              <w:jc w:val="left"/>
              <w:rPr/>
            </w:pPr>
            <w:r>
              <w:rPr/>
              <w:t xml:space="preserve">1984 -- 1988 </w:t>
            </w:r>
          </w:p>
        </w:tc>
        <w:tc>
          <w:tcPr>
            <w:tcW w:w="877" w:type="dxa"/>
            <w:tcBorders/>
            <w:vAlign w:val="center"/>
          </w:tcPr>
          <w:p>
            <w:pPr>
              <w:pStyle w:val="TableContents"/>
              <w:bidi w:val="0"/>
              <w:spacing w:before="0" w:after="283"/>
              <w:jc w:val="left"/>
              <w:rPr/>
            </w:pPr>
            <w:r>
              <w:rPr/>
              <w:t xml:space="preserve">V-nelonen </w:t>
            </w:r>
          </w:p>
        </w:tc>
        <w:tc>
          <w:tcPr>
            <w:tcW w:w="1648" w:type="dxa"/>
            <w:tcBorders/>
            <w:vAlign w:val="center"/>
          </w:tcPr>
          <w:p>
            <w:pPr>
              <w:pStyle w:val="TableContents"/>
              <w:bidi w:val="0"/>
              <w:spacing w:before="0" w:after="283"/>
              <w:jc w:val="left"/>
              <w:rPr/>
            </w:pPr>
            <w:r>
              <w:rPr/>
              <w:t xml:space="preserve">998 cc (60.9 cu in) </w:t>
            </w:r>
          </w:p>
        </w:tc>
        <w:tc>
          <w:tcPr>
            <w:tcW w:w="998" w:type="dxa"/>
            <w:tcBorders/>
            <w:vAlign w:val="center"/>
          </w:tcPr>
          <w:p>
            <w:pPr>
              <w:pStyle w:val="TableContents"/>
              <w:bidi w:val="0"/>
              <w:spacing w:before="0" w:after="283"/>
              <w:jc w:val="left"/>
              <w:rPr/>
            </w:pPr>
            <w:r>
              <w:rPr/>
              <w:t xml:space="preserve">122 hv (91 kW) </w:t>
            </w:r>
          </w:p>
        </w:tc>
        <w:tc>
          <w:tcPr>
            <w:tcW w:w="1330" w:type="dxa"/>
            <w:tcBorders/>
            <w:vAlign w:val="center"/>
          </w:tcPr>
          <w:p>
            <w:pPr>
              <w:pStyle w:val="TableContents"/>
              <w:bidi w:val="0"/>
              <w:spacing w:before="0" w:after="283"/>
              <w:jc w:val="left"/>
              <w:rPr/>
            </w:pPr>
            <w:r>
              <w:rPr/>
              <w:t xml:space="preserve">150 mph (240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Kawasaki GPZ900R Ninja </w:t>
            </w:r>
          </w:p>
        </w:tc>
        <w:tc>
          <w:tcPr>
            <w:tcW w:w="887" w:type="dxa"/>
            <w:tcBorders/>
            <w:vAlign w:val="center"/>
          </w:tcPr>
          <w:p>
            <w:pPr>
              <w:pStyle w:val="TableContents"/>
              <w:bidi w:val="0"/>
              <w:spacing w:before="0" w:after="283"/>
              <w:jc w:val="left"/>
              <w:rPr/>
            </w:pPr>
            <w:r>
              <w:rPr/>
              <w:t xml:space="preserve">1984 -- 1996 </w:t>
            </w:r>
          </w:p>
        </w:tc>
        <w:tc>
          <w:tcPr>
            <w:tcW w:w="877" w:type="dxa"/>
            <w:tcBorders/>
            <w:vAlign w:val="center"/>
          </w:tcPr>
          <w:p>
            <w:pPr>
              <w:pStyle w:val="TableContents"/>
              <w:bidi w:val="0"/>
              <w:spacing w:before="0" w:after="283"/>
              <w:jc w:val="left"/>
              <w:rPr/>
            </w:pPr>
            <w:r>
              <w:rPr/>
              <w:t xml:space="preserve">Neljä riviä </w:t>
            </w:r>
          </w:p>
        </w:tc>
        <w:tc>
          <w:tcPr>
            <w:tcW w:w="1648" w:type="dxa"/>
            <w:tcBorders/>
            <w:vAlign w:val="center"/>
          </w:tcPr>
          <w:p>
            <w:pPr>
              <w:pStyle w:val="TableContents"/>
              <w:bidi w:val="0"/>
              <w:spacing w:before="0" w:after="283"/>
              <w:jc w:val="left"/>
              <w:rPr/>
            </w:pPr>
            <w:r>
              <w:rPr/>
              <w:t xml:space="preserve">908 cc (55.4 cu in) </w:t>
            </w:r>
          </w:p>
        </w:tc>
        <w:tc>
          <w:tcPr>
            <w:tcW w:w="998" w:type="dxa"/>
            <w:tcBorders/>
            <w:vAlign w:val="center"/>
          </w:tcPr>
          <w:p>
            <w:pPr>
              <w:pStyle w:val="TableContents"/>
              <w:bidi w:val="0"/>
              <w:spacing w:before="0" w:after="283"/>
              <w:jc w:val="left"/>
              <w:rPr/>
            </w:pPr>
            <w:r>
              <w:rPr/>
              <w:t xml:space="preserve">113 -- 115 hv (84 -- 86 kW) </w:t>
            </w:r>
          </w:p>
        </w:tc>
        <w:tc>
          <w:tcPr>
            <w:tcW w:w="1330" w:type="dxa"/>
            <w:tcBorders/>
            <w:vAlign w:val="center"/>
          </w:tcPr>
          <w:p>
            <w:pPr>
              <w:pStyle w:val="TableContents"/>
              <w:bidi w:val="0"/>
              <w:spacing w:before="0" w:after="283"/>
              <w:jc w:val="left"/>
              <w:rPr/>
            </w:pPr>
            <w:r>
              <w:rPr/>
              <w:t xml:space="preserve">151 -- 158 mph (243 -- 254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Kawasaki Tomcat ZX-10 </w:t>
            </w:r>
          </w:p>
        </w:tc>
        <w:tc>
          <w:tcPr>
            <w:tcW w:w="887" w:type="dxa"/>
            <w:tcBorders/>
            <w:vAlign w:val="center"/>
          </w:tcPr>
          <w:p>
            <w:pPr>
              <w:pStyle w:val="TableContents"/>
              <w:bidi w:val="0"/>
              <w:spacing w:before="0" w:after="283"/>
              <w:jc w:val="left"/>
              <w:rPr/>
            </w:pPr>
            <w:r>
              <w:rPr/>
              <w:t xml:space="preserve">1988 -- 1990 </w:t>
            </w:r>
          </w:p>
        </w:tc>
        <w:tc>
          <w:tcPr>
            <w:tcW w:w="877" w:type="dxa"/>
            <w:tcBorders/>
            <w:vAlign w:val="center"/>
          </w:tcPr>
          <w:p>
            <w:pPr>
              <w:pStyle w:val="TableContents"/>
              <w:bidi w:val="0"/>
              <w:spacing w:before="0" w:after="283"/>
              <w:jc w:val="left"/>
              <w:rPr/>
            </w:pPr>
            <w:r>
              <w:rPr/>
              <w:t xml:space="preserve">Neljä riviä </w:t>
            </w:r>
          </w:p>
        </w:tc>
        <w:tc>
          <w:tcPr>
            <w:tcW w:w="1648" w:type="dxa"/>
            <w:tcBorders/>
            <w:vAlign w:val="center"/>
          </w:tcPr>
          <w:p>
            <w:pPr>
              <w:pStyle w:val="TableContents"/>
              <w:bidi w:val="0"/>
              <w:spacing w:before="0" w:after="283"/>
              <w:jc w:val="left"/>
              <w:rPr/>
            </w:pPr>
            <w:r>
              <w:rPr/>
              <w:t xml:space="preserve">997 cc (60.8 cu in) </w:t>
            </w:r>
          </w:p>
        </w:tc>
        <w:tc>
          <w:tcPr>
            <w:tcW w:w="998" w:type="dxa"/>
            <w:tcBorders/>
            <w:vAlign w:val="center"/>
          </w:tcPr>
          <w:p>
            <w:pPr>
              <w:pStyle w:val="TableContents"/>
              <w:bidi w:val="0"/>
              <w:spacing w:before="0" w:after="283"/>
              <w:jc w:val="left"/>
              <w:rPr/>
            </w:pPr>
            <w:r>
              <w:rPr/>
              <w:t xml:space="preserve">135 hv (101 kW) </w:t>
            </w:r>
          </w:p>
        </w:tc>
        <w:tc>
          <w:tcPr>
            <w:tcW w:w="1330" w:type="dxa"/>
            <w:tcBorders/>
            <w:vAlign w:val="center"/>
          </w:tcPr>
          <w:p>
            <w:pPr>
              <w:pStyle w:val="TableContents"/>
              <w:bidi w:val="0"/>
              <w:spacing w:before="0" w:after="283"/>
              <w:jc w:val="left"/>
              <w:rPr/>
            </w:pPr>
            <w:r>
              <w:rPr/>
              <w:t xml:space="preserve">165 mph (266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Bimota YB6 EXUP </w:t>
            </w:r>
          </w:p>
        </w:tc>
        <w:tc>
          <w:tcPr>
            <w:tcW w:w="887" w:type="dxa"/>
            <w:tcBorders/>
            <w:vAlign w:val="center"/>
          </w:tcPr>
          <w:p>
            <w:pPr>
              <w:pStyle w:val="TableContents"/>
              <w:bidi w:val="0"/>
              <w:spacing w:before="0" w:after="283"/>
              <w:jc w:val="left"/>
              <w:rPr/>
            </w:pPr>
            <w:r>
              <w:rPr/>
              <w:t xml:space="preserve">1989 -- 1990 </w:t>
            </w:r>
          </w:p>
        </w:tc>
        <w:tc>
          <w:tcPr>
            <w:tcW w:w="877" w:type="dxa"/>
            <w:tcBorders/>
            <w:vAlign w:val="center"/>
          </w:tcPr>
          <w:p>
            <w:pPr>
              <w:pStyle w:val="TableContents"/>
              <w:bidi w:val="0"/>
              <w:spacing w:before="0" w:after="283"/>
              <w:jc w:val="left"/>
              <w:rPr/>
            </w:pPr>
            <w:r>
              <w:rPr/>
              <w:t xml:space="preserve">Neljä riviä </w:t>
            </w:r>
          </w:p>
        </w:tc>
        <w:tc>
          <w:tcPr>
            <w:tcW w:w="1648" w:type="dxa"/>
            <w:tcBorders/>
            <w:vAlign w:val="center"/>
          </w:tcPr>
          <w:p>
            <w:pPr>
              <w:pStyle w:val="TableContents"/>
              <w:bidi w:val="0"/>
              <w:spacing w:before="0" w:after="283"/>
              <w:jc w:val="left"/>
              <w:rPr/>
            </w:pPr>
            <w:r>
              <w:rPr/>
              <w:t xml:space="preserve">1 002 cc (61.1 cu in) </w:t>
            </w:r>
          </w:p>
        </w:tc>
        <w:tc>
          <w:tcPr>
            <w:tcW w:w="998" w:type="dxa"/>
            <w:tcBorders/>
            <w:vAlign w:val="center"/>
          </w:tcPr>
          <w:p>
            <w:pPr>
              <w:pStyle w:val="TableContents"/>
              <w:bidi w:val="0"/>
              <w:spacing w:before="0" w:after="283"/>
              <w:jc w:val="left"/>
              <w:rPr/>
            </w:pPr>
            <w:r>
              <w:rPr/>
              <w:t xml:space="preserve">147 hv (110 kW) </w:t>
            </w:r>
          </w:p>
        </w:tc>
        <w:tc>
          <w:tcPr>
            <w:tcW w:w="1330" w:type="dxa"/>
            <w:tcBorders/>
            <w:vAlign w:val="center"/>
          </w:tcPr>
          <w:p>
            <w:pPr>
              <w:pStyle w:val="TableContents"/>
              <w:bidi w:val="0"/>
              <w:spacing w:before="0" w:after="283"/>
              <w:jc w:val="left"/>
              <w:rPr/>
            </w:pPr>
            <w:r>
              <w:rPr/>
              <w:t xml:space="preserve">170 mph (270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Kawasaki Ninja ZX-11 </w:t>
            </w:r>
          </w:p>
        </w:tc>
        <w:tc>
          <w:tcPr>
            <w:tcW w:w="887" w:type="dxa"/>
            <w:tcBorders/>
            <w:vAlign w:val="center"/>
          </w:tcPr>
          <w:p>
            <w:pPr>
              <w:pStyle w:val="TableContents"/>
              <w:bidi w:val="0"/>
              <w:spacing w:before="0" w:after="283"/>
              <w:jc w:val="left"/>
              <w:rPr/>
            </w:pPr>
            <w:r>
              <w:rPr/>
              <w:t xml:space="preserve">1990 -- 2001 </w:t>
            </w:r>
          </w:p>
        </w:tc>
        <w:tc>
          <w:tcPr>
            <w:tcW w:w="877" w:type="dxa"/>
            <w:tcBorders/>
            <w:vAlign w:val="center"/>
          </w:tcPr>
          <w:p>
            <w:pPr>
              <w:pStyle w:val="TableContents"/>
              <w:bidi w:val="0"/>
              <w:spacing w:before="0" w:after="283"/>
              <w:jc w:val="left"/>
              <w:rPr/>
            </w:pPr>
            <w:r>
              <w:rPr/>
              <w:t xml:space="preserve">Neljä riviä </w:t>
            </w:r>
          </w:p>
        </w:tc>
        <w:tc>
          <w:tcPr>
            <w:tcW w:w="1648" w:type="dxa"/>
            <w:tcBorders/>
            <w:vAlign w:val="center"/>
          </w:tcPr>
          <w:p>
            <w:pPr>
              <w:pStyle w:val="TableContents"/>
              <w:bidi w:val="0"/>
              <w:spacing w:before="0" w:after="283"/>
              <w:jc w:val="left"/>
              <w:rPr/>
            </w:pPr>
            <w:r>
              <w:rPr/>
              <w:t xml:space="preserve">1 052 cc (64.2 cu in) </w:t>
            </w:r>
          </w:p>
        </w:tc>
        <w:tc>
          <w:tcPr>
            <w:tcW w:w="998" w:type="dxa"/>
            <w:tcBorders/>
            <w:vAlign w:val="center"/>
          </w:tcPr>
          <w:p>
            <w:pPr>
              <w:pStyle w:val="TableContents"/>
              <w:bidi w:val="0"/>
              <w:spacing w:before="0" w:after="283"/>
              <w:jc w:val="left"/>
              <w:rPr/>
            </w:pPr>
            <w:r>
              <w:rPr/>
              <w:t xml:space="preserve">145 hv (108 kW) </w:t>
            </w:r>
          </w:p>
        </w:tc>
        <w:tc>
          <w:tcPr>
            <w:tcW w:w="1330" w:type="dxa"/>
            <w:tcBorders/>
            <w:vAlign w:val="center"/>
          </w:tcPr>
          <w:p>
            <w:pPr>
              <w:pStyle w:val="TableContents"/>
              <w:bidi w:val="0"/>
              <w:spacing w:before="0" w:after="283"/>
              <w:jc w:val="left"/>
              <w:rPr/>
            </w:pPr>
            <w:r>
              <w:rPr/>
              <w:t xml:space="preserve">169 -- 176 mph (272 -- 283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Honda CBR1100XXXX Super Blackbird </w:t>
            </w:r>
          </w:p>
        </w:tc>
        <w:tc>
          <w:tcPr>
            <w:tcW w:w="887" w:type="dxa"/>
            <w:tcBorders/>
            <w:vAlign w:val="center"/>
          </w:tcPr>
          <w:p>
            <w:pPr>
              <w:pStyle w:val="TableContents"/>
              <w:bidi w:val="0"/>
              <w:spacing w:before="0" w:after="283"/>
              <w:jc w:val="left"/>
              <w:rPr/>
            </w:pPr>
            <w:r>
              <w:rPr/>
              <w:t xml:space="preserve">1996 -- 2007 </w:t>
            </w:r>
          </w:p>
        </w:tc>
        <w:tc>
          <w:tcPr>
            <w:tcW w:w="877" w:type="dxa"/>
            <w:tcBorders/>
            <w:vAlign w:val="center"/>
          </w:tcPr>
          <w:p>
            <w:pPr>
              <w:pStyle w:val="TableContents"/>
              <w:bidi w:val="0"/>
              <w:spacing w:before="0" w:after="283"/>
              <w:jc w:val="left"/>
              <w:rPr/>
            </w:pPr>
            <w:r>
              <w:rPr/>
              <w:t xml:space="preserve">Neljä riviä </w:t>
            </w:r>
          </w:p>
        </w:tc>
        <w:tc>
          <w:tcPr>
            <w:tcW w:w="1648" w:type="dxa"/>
            <w:tcBorders/>
            <w:vAlign w:val="center"/>
          </w:tcPr>
          <w:p>
            <w:pPr>
              <w:pStyle w:val="TableContents"/>
              <w:bidi w:val="0"/>
              <w:spacing w:before="0" w:after="283"/>
              <w:jc w:val="left"/>
              <w:rPr/>
            </w:pPr>
            <w:r>
              <w:rPr/>
              <w:t xml:space="preserve">1,137 cc (69.4 cu in) </w:t>
            </w:r>
          </w:p>
        </w:tc>
        <w:tc>
          <w:tcPr>
            <w:tcW w:w="998" w:type="dxa"/>
            <w:tcBorders/>
            <w:vAlign w:val="center"/>
          </w:tcPr>
          <w:p>
            <w:pPr>
              <w:pStyle w:val="TableContents"/>
              <w:bidi w:val="0"/>
              <w:spacing w:before="0" w:after="283"/>
              <w:jc w:val="left"/>
              <w:rPr/>
            </w:pPr>
            <w:r>
              <w:rPr/>
              <w:t xml:space="preserve">162 hv (121 kW) </w:t>
            </w:r>
          </w:p>
        </w:tc>
        <w:tc>
          <w:tcPr>
            <w:tcW w:w="1330" w:type="dxa"/>
            <w:tcBorders/>
            <w:vAlign w:val="center"/>
          </w:tcPr>
          <w:p>
            <w:pPr>
              <w:pStyle w:val="TableContents"/>
              <w:bidi w:val="0"/>
              <w:spacing w:before="0" w:after="283"/>
              <w:jc w:val="left"/>
              <w:rPr/>
            </w:pPr>
            <w:r>
              <w:rPr/>
              <w:t xml:space="preserve">170 -- 180 mph (270 -- 290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Suzuki Hayabusa </w:t>
            </w:r>
          </w:p>
        </w:tc>
        <w:tc>
          <w:tcPr>
            <w:tcW w:w="887" w:type="dxa"/>
            <w:tcBorders/>
            <w:vAlign w:val="center"/>
          </w:tcPr>
          <w:p>
            <w:pPr>
              <w:pStyle w:val="TableContents"/>
              <w:bidi w:val="0"/>
              <w:spacing w:before="0" w:after="283"/>
              <w:jc w:val="left"/>
              <w:rPr/>
            </w:pPr>
            <w:r>
              <w:rPr/>
              <w:t xml:space="preserve">1999 -- </w:t>
            </w:r>
          </w:p>
        </w:tc>
        <w:tc>
          <w:tcPr>
            <w:tcW w:w="877" w:type="dxa"/>
            <w:tcBorders/>
            <w:vAlign w:val="center"/>
          </w:tcPr>
          <w:p>
            <w:pPr>
              <w:pStyle w:val="TableContents"/>
              <w:bidi w:val="0"/>
              <w:spacing w:before="0" w:after="283"/>
              <w:jc w:val="left"/>
              <w:rPr/>
            </w:pPr>
            <w:r>
              <w:rPr/>
              <w:t xml:space="preserve">Neljä riviä </w:t>
            </w:r>
          </w:p>
        </w:tc>
        <w:tc>
          <w:tcPr>
            <w:tcW w:w="1648" w:type="dxa"/>
            <w:tcBorders/>
            <w:vAlign w:val="center"/>
          </w:tcPr>
          <w:p>
            <w:pPr>
              <w:pStyle w:val="TableContents"/>
              <w:bidi w:val="0"/>
              <w:spacing w:before="0" w:after="283"/>
              <w:jc w:val="left"/>
              <w:rPr/>
            </w:pPr>
            <w:r>
              <w:rPr/>
              <w:t xml:space="preserve">1 299 cc (79,3 cu in) </w:t>
            </w:r>
          </w:p>
        </w:tc>
        <w:tc>
          <w:tcPr>
            <w:tcW w:w="998" w:type="dxa"/>
            <w:tcBorders/>
            <w:vAlign w:val="center"/>
          </w:tcPr>
          <w:p>
            <w:pPr>
              <w:pStyle w:val="TableContents"/>
              <w:bidi w:val="0"/>
              <w:spacing w:before="0" w:after="283"/>
              <w:jc w:val="left"/>
              <w:rPr/>
            </w:pPr>
            <w:r>
              <w:rPr/>
              <w:t xml:space="preserve">173 hv (129 kW) </w:t>
            </w:r>
          </w:p>
        </w:tc>
        <w:tc>
          <w:tcPr>
            <w:tcW w:w="1330" w:type="dxa"/>
            <w:tcBorders/>
            <w:vAlign w:val="center"/>
          </w:tcPr>
          <w:p>
            <w:pPr>
              <w:pStyle w:val="TableContents"/>
              <w:bidi w:val="0"/>
              <w:spacing w:before="0" w:after="283"/>
              <w:jc w:val="left"/>
              <w:rPr/>
            </w:pPr>
            <w:r>
              <w:rPr/>
              <w:t xml:space="preserve">188 -- 194 mph (303 -- 312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Viimeinen malli ennen herrasmiessopimusta. </w:t>
            </w:r>
          </w:p>
        </w:tc>
      </w:tr>
      <w:tr>
        <w:trPr/>
        <w:tc>
          <w:tcPr>
            <w:tcW w:w="2025" w:type="dxa"/>
            <w:tcBorders/>
            <w:vAlign w:val="center"/>
          </w:tcPr>
          <w:p>
            <w:pPr>
              <w:pStyle w:val="TableContents"/>
              <w:bidi w:val="0"/>
              <w:spacing w:before="0" w:after="283"/>
              <w:jc w:val="left"/>
              <w:rPr/>
            </w:pPr>
            <w:r>
              <w:rPr/>
              <w:t xml:space="preserve">Kawasaki ZX-12R </w:t>
            </w:r>
          </w:p>
        </w:tc>
        <w:tc>
          <w:tcPr>
            <w:tcW w:w="887" w:type="dxa"/>
            <w:tcBorders/>
            <w:vAlign w:val="center"/>
          </w:tcPr>
          <w:p>
            <w:pPr>
              <w:pStyle w:val="TableContents"/>
              <w:bidi w:val="0"/>
              <w:spacing w:before="0" w:after="283"/>
              <w:jc w:val="left"/>
              <w:rPr/>
            </w:pPr>
            <w:r>
              <w:rPr/>
              <w:t xml:space="preserve">2000 -- 05 </w:t>
            </w:r>
          </w:p>
        </w:tc>
        <w:tc>
          <w:tcPr>
            <w:tcW w:w="877" w:type="dxa"/>
            <w:tcBorders/>
            <w:vAlign w:val="center"/>
          </w:tcPr>
          <w:p>
            <w:pPr>
              <w:pStyle w:val="TableContents"/>
              <w:bidi w:val="0"/>
              <w:spacing w:before="0" w:after="283"/>
              <w:jc w:val="left"/>
              <w:rPr/>
            </w:pPr>
            <w:r>
              <w:rPr/>
              <w:t xml:space="preserve">Neljä riviä </w:t>
            </w:r>
          </w:p>
        </w:tc>
        <w:tc>
          <w:tcPr>
            <w:tcW w:w="1648" w:type="dxa"/>
            <w:tcBorders/>
            <w:vAlign w:val="center"/>
          </w:tcPr>
          <w:p>
            <w:pPr>
              <w:pStyle w:val="TableContents"/>
              <w:bidi w:val="0"/>
              <w:spacing w:before="0" w:after="283"/>
              <w:jc w:val="left"/>
              <w:rPr/>
            </w:pPr>
            <w:r>
              <w:rPr/>
              <w:t xml:space="preserve">1,199 cc (73.2 cu in) </w:t>
            </w:r>
          </w:p>
        </w:tc>
        <w:tc>
          <w:tcPr>
            <w:tcW w:w="998" w:type="dxa"/>
            <w:tcBorders/>
            <w:vAlign w:val="center"/>
          </w:tcPr>
          <w:p>
            <w:pPr>
              <w:pStyle w:val="TableContents"/>
              <w:bidi w:val="0"/>
              <w:spacing w:before="0" w:after="283"/>
              <w:jc w:val="left"/>
              <w:rPr/>
            </w:pPr>
            <w:r>
              <w:rPr/>
              <w:t xml:space="preserve">178 hv (133 kW) </w:t>
            </w:r>
          </w:p>
        </w:tc>
        <w:tc>
          <w:tcPr>
            <w:tcW w:w="1330" w:type="dxa"/>
            <w:tcBorders/>
            <w:vAlign w:val="center"/>
          </w:tcPr>
          <w:p>
            <w:pPr>
              <w:pStyle w:val="TableContents"/>
              <w:bidi w:val="0"/>
              <w:spacing w:before="0" w:after="283"/>
              <w:jc w:val="left"/>
              <w:rPr/>
            </w:pPr>
            <w:r>
              <w:rPr/>
              <w:t xml:space="preserve">185 -- 187 mph (298 -- 301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Nopeus rajoitettu. </w:t>
            </w:r>
          </w:p>
        </w:tc>
      </w:tr>
      <w:tr>
        <w:trPr/>
        <w:tc>
          <w:tcPr>
            <w:tcW w:w="2025" w:type="dxa"/>
            <w:tcBorders/>
            <w:vAlign w:val="center"/>
          </w:tcPr>
          <w:p>
            <w:pPr>
              <w:pStyle w:val="TableContents"/>
              <w:bidi w:val="0"/>
              <w:spacing w:before="0" w:after="283"/>
              <w:jc w:val="left"/>
              <w:rPr/>
            </w:pPr>
            <w:r>
              <w:rPr/>
              <w:t xml:space="preserve">Kawasaki ZX-14 </w:t>
            </w:r>
          </w:p>
        </w:tc>
        <w:tc>
          <w:tcPr>
            <w:tcW w:w="887" w:type="dxa"/>
            <w:tcBorders/>
            <w:vAlign w:val="center"/>
          </w:tcPr>
          <w:p>
            <w:pPr>
              <w:pStyle w:val="TableContents"/>
              <w:bidi w:val="0"/>
              <w:spacing w:before="0" w:after="283"/>
              <w:jc w:val="left"/>
              <w:rPr/>
            </w:pPr>
            <w:r>
              <w:rPr/>
              <w:t xml:space="preserve">2006 -- </w:t>
            </w:r>
          </w:p>
        </w:tc>
        <w:tc>
          <w:tcPr>
            <w:tcW w:w="877" w:type="dxa"/>
            <w:tcBorders/>
            <w:vAlign w:val="center"/>
          </w:tcPr>
          <w:p>
            <w:pPr>
              <w:pStyle w:val="TableContents"/>
              <w:bidi w:val="0"/>
              <w:spacing w:before="0" w:after="283"/>
              <w:jc w:val="left"/>
              <w:rPr/>
            </w:pPr>
            <w:r>
              <w:rPr/>
              <w:t xml:space="preserve">Neljä riviä </w:t>
            </w:r>
          </w:p>
        </w:tc>
        <w:tc>
          <w:tcPr>
            <w:tcW w:w="1648" w:type="dxa"/>
            <w:tcBorders/>
            <w:vAlign w:val="center"/>
          </w:tcPr>
          <w:p>
            <w:pPr>
              <w:pStyle w:val="TableContents"/>
              <w:bidi w:val="0"/>
              <w:spacing w:before="0" w:after="283"/>
              <w:jc w:val="left"/>
              <w:rPr/>
            </w:pPr>
            <w:r>
              <w:rPr/>
              <w:t xml:space="preserve">1 352 cc (82,5 cu in) </w:t>
            </w:r>
          </w:p>
        </w:tc>
        <w:tc>
          <w:tcPr>
            <w:tcW w:w="998" w:type="dxa"/>
            <w:tcBorders/>
            <w:vAlign w:val="center"/>
          </w:tcPr>
          <w:p>
            <w:pPr>
              <w:pStyle w:val="TableContents"/>
              <w:bidi w:val="0"/>
              <w:spacing w:before="0" w:after="283"/>
              <w:jc w:val="left"/>
              <w:rPr/>
            </w:pPr>
            <w:r>
              <w:rPr/>
              <w:t xml:space="preserve">163,3 hv (121,8 kW) </w:t>
            </w:r>
          </w:p>
        </w:tc>
        <w:tc>
          <w:tcPr>
            <w:tcW w:w="1330" w:type="dxa"/>
            <w:tcBorders/>
            <w:vAlign w:val="center"/>
          </w:tcPr>
          <w:p>
            <w:pPr>
              <w:pStyle w:val="TableContents"/>
              <w:bidi w:val="0"/>
              <w:spacing w:before="0" w:after="283"/>
              <w:jc w:val="left"/>
              <w:rPr/>
            </w:pPr>
            <w:r>
              <w:rPr/>
              <w:t xml:space="preserve">186 mph (299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Nopeus rajoitettu </w:t>
            </w:r>
          </w:p>
        </w:tc>
      </w:tr>
      <w:tr>
        <w:trPr/>
        <w:tc>
          <w:tcPr>
            <w:tcW w:w="2025" w:type="dxa"/>
            <w:tcBorders/>
            <w:vAlign w:val="center"/>
          </w:tcPr>
          <w:p>
            <w:pPr>
              <w:pStyle w:val="TableContents"/>
              <w:bidi w:val="0"/>
              <w:spacing w:before="0" w:after="283"/>
              <w:jc w:val="left"/>
              <w:rPr/>
            </w:pPr>
            <w:r>
              <w:rPr/>
              <w:t xml:space="preserve">MV Agusta F4 R 312 </w:t>
            </w:r>
          </w:p>
        </w:tc>
        <w:tc>
          <w:tcPr>
            <w:tcW w:w="887" w:type="dxa"/>
            <w:tcBorders/>
            <w:vAlign w:val="center"/>
          </w:tcPr>
          <w:p>
            <w:pPr>
              <w:pStyle w:val="TableContents"/>
              <w:bidi w:val="0"/>
              <w:spacing w:before="0" w:after="283"/>
              <w:jc w:val="left"/>
              <w:rPr/>
            </w:pPr>
            <w:r>
              <w:rPr/>
              <w:t xml:space="preserve">2007-08 </w:t>
            </w:r>
          </w:p>
        </w:tc>
        <w:tc>
          <w:tcPr>
            <w:tcW w:w="877" w:type="dxa"/>
            <w:tcBorders/>
            <w:vAlign w:val="center"/>
          </w:tcPr>
          <w:p>
            <w:pPr>
              <w:pStyle w:val="TableContents"/>
              <w:bidi w:val="0"/>
              <w:spacing w:before="0" w:after="283"/>
              <w:jc w:val="left"/>
              <w:rPr/>
            </w:pPr>
            <w:r>
              <w:rPr/>
              <w:t xml:space="preserve">Neljä rivissä </w:t>
            </w:r>
          </w:p>
        </w:tc>
        <w:tc>
          <w:tcPr>
            <w:tcW w:w="1648" w:type="dxa"/>
            <w:tcBorders/>
            <w:vAlign w:val="center"/>
          </w:tcPr>
          <w:p>
            <w:pPr>
              <w:pStyle w:val="TableContents"/>
              <w:bidi w:val="0"/>
              <w:spacing w:before="0" w:after="283"/>
              <w:jc w:val="left"/>
              <w:rPr/>
            </w:pPr>
            <w:r>
              <w:rPr/>
              <w:t xml:space="preserve">998 cc (60.9 cu in) </w:t>
            </w:r>
          </w:p>
        </w:tc>
        <w:tc>
          <w:tcPr>
            <w:tcW w:w="998" w:type="dxa"/>
            <w:tcBorders/>
            <w:vAlign w:val="center"/>
          </w:tcPr>
          <w:p>
            <w:pPr>
              <w:pStyle w:val="TableContents"/>
              <w:bidi w:val="0"/>
              <w:spacing w:before="0" w:after="283"/>
              <w:jc w:val="left"/>
              <w:rPr/>
            </w:pPr>
            <w:r>
              <w:rPr/>
              <w:t xml:space="preserve">183 hv (136 kW) </w:t>
            </w:r>
          </w:p>
        </w:tc>
        <w:tc>
          <w:tcPr>
            <w:tcW w:w="1330" w:type="dxa"/>
            <w:tcBorders/>
            <w:vAlign w:val="center"/>
          </w:tcPr>
          <w:p>
            <w:pPr>
              <w:pStyle w:val="TableContents"/>
              <w:bidi w:val="0"/>
              <w:spacing w:before="0" w:after="283"/>
              <w:jc w:val="left"/>
              <w:rPr/>
            </w:pPr>
            <w:r>
              <w:rPr/>
              <w:t xml:space="preserve">185,4 -- 193,24 mph (298,37 -- 310,99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BMW S1000RR </w:t>
            </w:r>
          </w:p>
        </w:tc>
        <w:tc>
          <w:tcPr>
            <w:tcW w:w="887" w:type="dxa"/>
            <w:tcBorders/>
            <w:vAlign w:val="center"/>
          </w:tcPr>
          <w:p>
            <w:pPr>
              <w:pStyle w:val="TableContents"/>
              <w:bidi w:val="0"/>
              <w:spacing w:before="0" w:after="283"/>
              <w:jc w:val="left"/>
              <w:rPr/>
            </w:pPr>
            <w:r>
              <w:rPr/>
              <w:t xml:space="preserve">2009-</w:t>
            </w:r>
          </w:p>
        </w:tc>
        <w:tc>
          <w:tcPr>
            <w:tcW w:w="877" w:type="dxa"/>
            <w:tcBorders/>
            <w:vAlign w:val="center"/>
          </w:tcPr>
          <w:p>
            <w:pPr>
              <w:pStyle w:val="TableContents"/>
              <w:bidi w:val="0"/>
              <w:spacing w:before="0" w:after="283"/>
              <w:jc w:val="left"/>
              <w:rPr/>
            </w:pPr>
            <w:r>
              <w:rPr/>
              <w:t xml:space="preserve">Neljä riviä </w:t>
            </w:r>
          </w:p>
        </w:tc>
        <w:tc>
          <w:tcPr>
            <w:tcW w:w="1648" w:type="dxa"/>
            <w:tcBorders/>
            <w:vAlign w:val="center"/>
          </w:tcPr>
          <w:p>
            <w:pPr>
              <w:pStyle w:val="TableContents"/>
              <w:bidi w:val="0"/>
              <w:spacing w:before="0" w:after="283"/>
              <w:jc w:val="left"/>
              <w:rPr/>
            </w:pPr>
            <w:r>
              <w:rPr/>
              <w:t xml:space="preserve">999 cc (61.0 cu in) </w:t>
            </w:r>
          </w:p>
        </w:tc>
        <w:tc>
          <w:tcPr>
            <w:tcW w:w="998" w:type="dxa"/>
            <w:tcBorders/>
            <w:vAlign w:val="center"/>
          </w:tcPr>
          <w:p>
            <w:pPr>
              <w:pStyle w:val="TableContents"/>
              <w:bidi w:val="0"/>
              <w:spacing w:before="0" w:after="283"/>
              <w:jc w:val="left"/>
              <w:rPr/>
            </w:pPr>
            <w:r>
              <w:rPr/>
              <w:t xml:space="preserve">199 hv </w:t>
            </w:r>
          </w:p>
        </w:tc>
        <w:tc>
          <w:tcPr>
            <w:tcW w:w="1330" w:type="dxa"/>
            <w:tcBorders/>
            <w:vAlign w:val="center"/>
          </w:tcPr>
          <w:p>
            <w:pPr>
              <w:pStyle w:val="TableContents"/>
              <w:bidi w:val="0"/>
              <w:spacing w:before="0" w:after="283"/>
              <w:jc w:val="left"/>
              <w:rPr/>
            </w:pPr>
            <w:r>
              <w:rPr/>
              <w:t xml:space="preserve">188 mph (303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Ducati Panigale R </w:t>
            </w:r>
          </w:p>
        </w:tc>
        <w:tc>
          <w:tcPr>
            <w:tcW w:w="887" w:type="dxa"/>
            <w:tcBorders/>
            <w:vAlign w:val="center"/>
          </w:tcPr>
          <w:p>
            <w:pPr>
              <w:pStyle w:val="TableContents"/>
              <w:bidi w:val="0"/>
              <w:spacing w:before="0" w:after="283"/>
              <w:jc w:val="left"/>
              <w:rPr/>
            </w:pPr>
            <w:r>
              <w:rPr/>
              <w:t xml:space="preserve">2013-</w:t>
            </w:r>
          </w:p>
        </w:tc>
        <w:tc>
          <w:tcPr>
            <w:tcW w:w="877" w:type="dxa"/>
            <w:tcBorders/>
            <w:vAlign w:val="center"/>
          </w:tcPr>
          <w:p>
            <w:pPr>
              <w:pStyle w:val="TableContents"/>
              <w:bidi w:val="0"/>
              <w:spacing w:before="0" w:after="283"/>
              <w:jc w:val="left"/>
              <w:rPr/>
            </w:pPr>
            <w:r>
              <w:rPr/>
              <w:t xml:space="preserve">V-twin </w:t>
            </w:r>
          </w:p>
        </w:tc>
        <w:tc>
          <w:tcPr>
            <w:tcW w:w="1648" w:type="dxa"/>
            <w:tcBorders/>
            <w:vAlign w:val="center"/>
          </w:tcPr>
          <w:p>
            <w:pPr>
              <w:pStyle w:val="TableContents"/>
              <w:bidi w:val="0"/>
              <w:spacing w:before="0" w:after="283"/>
              <w:jc w:val="left"/>
              <w:rPr/>
            </w:pPr>
            <w:r>
              <w:rPr/>
              <w:t xml:space="preserve">1,198 cc (73.1 cu in) </w:t>
            </w:r>
          </w:p>
        </w:tc>
        <w:tc>
          <w:tcPr>
            <w:tcW w:w="998" w:type="dxa"/>
            <w:tcBorders/>
            <w:vAlign w:val="center"/>
          </w:tcPr>
          <w:p>
            <w:pPr>
              <w:pStyle w:val="TableContents"/>
              <w:bidi w:val="0"/>
              <w:spacing w:before="0" w:after="283"/>
              <w:jc w:val="left"/>
              <w:rPr/>
            </w:pPr>
            <w:r>
              <w:rPr/>
              <w:t xml:space="preserve">202 hv (151 kW) </w:t>
            </w:r>
          </w:p>
        </w:tc>
        <w:tc>
          <w:tcPr>
            <w:tcW w:w="1330" w:type="dxa"/>
            <w:tcBorders/>
            <w:vAlign w:val="center"/>
          </w:tcPr>
          <w:p>
            <w:pPr>
              <w:pStyle w:val="TableContents"/>
              <w:bidi w:val="0"/>
              <w:spacing w:before="0" w:after="283"/>
              <w:jc w:val="left"/>
              <w:rPr/>
            </w:pPr>
            <w:r>
              <w:rPr/>
              <w:t xml:space="preserve">202 mph (325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Huippunopeus saavutettu OEM track only -pakoputkistolla </w:t>
            </w:r>
          </w:p>
        </w:tc>
      </w:tr>
      <w:tr>
        <w:trPr/>
        <w:tc>
          <w:tcPr>
            <w:tcW w:w="2025" w:type="dxa"/>
            <w:tcBorders/>
            <w:vAlign w:val="center"/>
          </w:tcPr>
          <w:p>
            <w:pPr>
              <w:pStyle w:val="TableContents"/>
              <w:bidi w:val="0"/>
              <w:spacing w:before="0" w:after="283"/>
              <w:jc w:val="left"/>
              <w:rPr/>
            </w:pPr>
            <w:r>
              <w:rPr/>
              <w:t xml:space="preserve">Kawasaki Ninja H2 </w:t>
            </w:r>
          </w:p>
        </w:tc>
        <w:tc>
          <w:tcPr>
            <w:tcW w:w="887" w:type="dxa"/>
            <w:tcBorders/>
            <w:vAlign w:val="center"/>
          </w:tcPr>
          <w:p>
            <w:pPr>
              <w:pStyle w:val="TableContents"/>
              <w:bidi w:val="0"/>
              <w:spacing w:before="0" w:after="283"/>
              <w:jc w:val="left"/>
              <w:rPr/>
            </w:pPr>
            <w:r>
              <w:rPr/>
              <w:t xml:space="preserve">2015-</w:t>
            </w:r>
          </w:p>
        </w:tc>
        <w:tc>
          <w:tcPr>
            <w:tcW w:w="877" w:type="dxa"/>
            <w:tcBorders/>
            <w:vAlign w:val="center"/>
          </w:tcPr>
          <w:p>
            <w:pPr>
              <w:pStyle w:val="TableContents"/>
              <w:bidi w:val="0"/>
              <w:spacing w:before="0" w:after="283"/>
              <w:jc w:val="left"/>
              <w:rPr/>
            </w:pPr>
            <w:r>
              <w:rPr/>
              <w:t xml:space="preserve">inline-4 </w:t>
            </w:r>
          </w:p>
        </w:tc>
        <w:tc>
          <w:tcPr>
            <w:tcW w:w="1648" w:type="dxa"/>
            <w:tcBorders/>
            <w:vAlign w:val="center"/>
          </w:tcPr>
          <w:p>
            <w:pPr>
              <w:pStyle w:val="TableContents"/>
              <w:bidi w:val="0"/>
              <w:spacing w:before="0" w:after="283"/>
              <w:jc w:val="left"/>
              <w:rPr/>
            </w:pPr>
            <w:r>
              <w:rPr/>
              <w:t xml:space="preserve">998 cc (60.9 cu in) </w:t>
            </w:r>
          </w:p>
        </w:tc>
        <w:tc>
          <w:tcPr>
            <w:tcW w:w="998" w:type="dxa"/>
            <w:tcBorders/>
            <w:vAlign w:val="center"/>
          </w:tcPr>
          <w:p>
            <w:pPr>
              <w:pStyle w:val="TableContents"/>
              <w:bidi w:val="0"/>
              <w:spacing w:before="0" w:after="283"/>
              <w:jc w:val="left"/>
              <w:rPr/>
            </w:pPr>
            <w:r>
              <w:rPr/>
              <w:t xml:space="preserve">200 hv (150 kW) </w:t>
            </w:r>
          </w:p>
        </w:tc>
        <w:tc>
          <w:tcPr>
            <w:tcW w:w="1330" w:type="dxa"/>
            <w:tcBorders/>
            <w:vAlign w:val="center"/>
          </w:tcPr>
          <w:p>
            <w:pPr>
              <w:pStyle w:val="TableContents"/>
              <w:bidi w:val="0"/>
              <w:spacing w:before="0" w:after="283"/>
              <w:jc w:val="left"/>
              <w:rPr/>
            </w:pPr>
            <w:r>
              <w:rPr/>
              <w:t xml:space="preserve">209,442 mph (337,064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color w:val="A9A9A9"/>
              </w:rPr>
              <w:t xml:space="preserve">Kawasaki Ninja H2R </w:t>
            </w:r>
          </w:p>
        </w:tc>
        <w:tc>
          <w:tcPr>
            <w:tcW w:w="887" w:type="dxa"/>
            <w:tcBorders/>
            <w:vAlign w:val="center"/>
          </w:tcPr>
          <w:p>
            <w:pPr>
              <w:pStyle w:val="TableContents"/>
              <w:bidi w:val="0"/>
              <w:spacing w:before="0" w:after="283"/>
              <w:jc w:val="left"/>
              <w:rPr/>
            </w:pPr>
            <w:r>
              <w:rPr/>
              <w:t xml:space="preserve">2015-</w:t>
            </w:r>
          </w:p>
        </w:tc>
        <w:tc>
          <w:tcPr>
            <w:tcW w:w="877" w:type="dxa"/>
            <w:tcBorders/>
            <w:vAlign w:val="center"/>
          </w:tcPr>
          <w:p>
            <w:pPr>
              <w:pStyle w:val="TableContents"/>
              <w:bidi w:val="0"/>
              <w:spacing w:before="0" w:after="283"/>
              <w:jc w:val="left"/>
              <w:rPr/>
            </w:pPr>
            <w:r>
              <w:rPr/>
              <w:t xml:space="preserve">inline-4 </w:t>
            </w:r>
          </w:p>
        </w:tc>
        <w:tc>
          <w:tcPr>
            <w:tcW w:w="1648" w:type="dxa"/>
            <w:tcBorders/>
            <w:vAlign w:val="center"/>
          </w:tcPr>
          <w:p>
            <w:pPr>
              <w:pStyle w:val="TableContents"/>
              <w:bidi w:val="0"/>
              <w:spacing w:before="0" w:after="283"/>
              <w:jc w:val="left"/>
              <w:rPr/>
            </w:pPr>
            <w:r>
              <w:rPr/>
              <w:t xml:space="preserve">998 cc (60.9 cu in) </w:t>
            </w:r>
          </w:p>
        </w:tc>
        <w:tc>
          <w:tcPr>
            <w:tcW w:w="998" w:type="dxa"/>
            <w:tcBorders/>
            <w:vAlign w:val="center"/>
          </w:tcPr>
          <w:p>
            <w:pPr>
              <w:pStyle w:val="TableContents"/>
              <w:bidi w:val="0"/>
              <w:spacing w:before="0" w:after="283"/>
              <w:jc w:val="left"/>
              <w:rPr/>
            </w:pPr>
            <w:r>
              <w:rPr/>
              <w:t xml:space="preserve">310 hv (230 kW) </w:t>
            </w:r>
          </w:p>
        </w:tc>
        <w:tc>
          <w:tcPr>
            <w:tcW w:w="1330" w:type="dxa"/>
            <w:tcBorders/>
            <w:vAlign w:val="center"/>
          </w:tcPr>
          <w:p>
            <w:pPr>
              <w:pStyle w:val="TableContents"/>
              <w:bidi w:val="0"/>
              <w:spacing w:before="0" w:after="283"/>
              <w:jc w:val="left"/>
              <w:rPr/>
            </w:pPr>
            <w:r>
              <w:rPr/>
              <w:t xml:space="preserve">206 -- 249 mph (332 -- 401 km / h) </w:t>
            </w:r>
          </w:p>
        </w:tc>
        <w:tc>
          <w:tcPr>
            <w:tcW w:w="741"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Vain rata-ajoon tarkoitettu moottoripyörä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nopein tuotantopyörä</w:t>
      </w:r>
    </w:p>
    <w:p>
      <w:pPr>
        <w:pStyle w:val="TextBody"/>
        <w:bidi w:val="0"/>
        <w:jc w:val="left"/>
        <w:rPr>
          <w:b/>
          <w:u w:val="single"/>
          <w:shd w:val="clear" w:fill="FFFF00"/>
        </w:rPr>
      </w:pPr>
      <w:r>
        <w:rPr>
          <w:b/>
          <w:u w:val="single"/>
          <w:shd w:val="clear" w:fill="FFFF00"/>
        </w:rPr>
        <w:t xml:space="preserve">Asiakirjan numero 20310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Exile on Main St. on englantilaisen rock-yhtyeen Rolling Stonesin tupla-albumi, jonka Rolling Stones Records julkaisi 12. toukokuuta 1972 LP:nä. Se oli yhtyeen ensimmäinen tupla-albumi ja kymmenes studioalbumi, joka julkaistiin Yhdistyneessä kuningaskunnassa. Se äänitettiin osittain </w:t>
      </w:r>
      <w:r>
        <w:rPr>
          <w:color w:val="A9A9A9"/>
        </w:rPr>
        <w:t xml:space="preserve">Nellcôte-nimisessä vuokrahuvilassa Etelä-Ranskassa </w:t>
      </w:r>
      <w:r>
        <w:rPr/>
        <w:t xml:space="preserve">yhtyeen asuessa ulkomailla veropakolaisina, ja sen juuret ovat tyyleissä kuten blues, rock and roll, swing, country ja gospel. Sessioihin osallistui lisämuusikoita, kuten pianisti Nicky Hopkins, saksofonisti Bobby Keys, rumpali Jimmy Miller ja torvensoittaja Jim Price, ja ne valmistuivat </w:t>
      </w:r>
      <w:r>
        <w:rPr>
          <w:color w:val="DCDCDC"/>
        </w:rPr>
        <w:t xml:space="preserve">Los Angelesin Sunset Soundissa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Stones levytti Exile on Main Streetin?</w:t>
      </w:r>
    </w:p>
    <w:p>
      <w:pPr>
        <w:pStyle w:val="TextBody"/>
        <w:bidi w:val="0"/>
        <w:jc w:val="left"/>
        <w:rPr>
          <w:b/>
          <w:u w:val="single"/>
          <w:shd w:val="clear" w:fill="FFFF00"/>
        </w:rPr>
      </w:pPr>
      <w:r>
        <w:rPr>
          <w:b/>
          <w:u w:val="single"/>
          <w:shd w:val="clear" w:fill="FFFF00"/>
        </w:rPr>
        <w:t xml:space="preserve">Asiakirjan numero 20311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Markuksen evankeliumissa kysyttiin: "Mikä on lain suurin käsky?", kreikankielinen Uusi testamentti kertoo Jeesuksen vastanneen: "Kuule, Israel!". Herra, meidän Jumalamme, Herra on yksi; </w:t>
      </w:r>
      <w:r>
        <w:rPr>
          <w:color w:val="A9A9A9"/>
        </w:rPr>
        <w:t xml:space="preserve">sinun on rakastettava Herraa, sinun Jumalaasi, kaikesta sydämestäsi ja kaikesta sielustasi ja kaikesta mielestäsi''</w:t>
      </w:r>
      <w:r>
        <w:rPr/>
        <w:t xml:space="preserve">, ennen kuin hän viittasi myös toiseen käskyyn: ``Sinun on rakastettava lähimmäistäsi niin kuin itseäsi''. Useimmat kristilliset uskontokunnat pitävät näitä kahta käskyä oikean kristillisen elämäntavan ytimenä.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käsky Uudessa testamentissa?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 käsky (tai suurin käsky) on nimitys, jota käytetään </w:t>
      </w:r>
      <w:r>
        <w:rPr>
          <w:color w:val="A9A9A9"/>
        </w:rPr>
        <w:t xml:space="preserve">Uudessa testamentissa </w:t>
      </w:r>
      <w:r>
        <w:rPr/>
        <w:t xml:space="preserve">kuvaamaan ensimmäistä kahdesta käskystä, jotka Jeesus mainitsee Matteuksen evankeliumissa 22: 35-40 ja Markuksen evankeliumissa 12: 28-34. Nämä kaksi käskyä ovat Vanhasta testamentista otettuja parafraaseja, ja niitä pidetään yleisesti tärkeinä juutalaisessa ja kristillisessä etiikassa.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on suuri käsky?</w:t>
      </w:r>
    </w:p>
    <w:p>
      <w:pPr>
        <w:pStyle w:val="TextBody"/>
        <w:bidi w:val="0"/>
        <w:jc w:val="left"/>
        <w:rPr>
          <w:b/>
          <w:u w:val="single"/>
          <w:shd w:val="clear" w:fill="FFFF00"/>
        </w:rPr>
      </w:pPr>
      <w:r>
        <w:rPr>
          <w:b/>
          <w:u w:val="single"/>
          <w:shd w:val="clear" w:fill="FFFF00"/>
        </w:rPr>
        <w:t xml:space="preserve">Asiakirjan numero 20312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Korea Open Super Series -turnauksen tiedot </w:t>
      </w:r>
    </w:p>
    <w:tbl>
      <w:tblPr>
        <w:tblW w:w="5267" w:type="dxa"/>
        <w:jc w:val="left"/>
        <w:tblInd w:w="0" w:type="dxa"/>
        <w:tblLayout w:type="fixed"/>
        <w:tblCellMar>
          <w:top w:w="28" w:type="dxa"/>
          <w:left w:w="28" w:type="dxa"/>
          <w:bottom w:w="28" w:type="dxa"/>
          <w:right w:w="28" w:type="dxa"/>
        </w:tblCellMar>
      </w:tblPr>
      <w:tblGrid>
        <w:gridCol w:w="2026"/>
        <w:gridCol w:w="3241"/>
      </w:tblGrid>
      <w:tr>
        <w:trPr/>
        <w:tc>
          <w:tcPr>
            <w:tcW w:w="2026" w:type="dxa"/>
            <w:tcBorders/>
            <w:vAlign w:val="center"/>
          </w:tcPr>
          <w:p>
            <w:pPr>
              <w:pStyle w:val="TableHeading"/>
              <w:suppressLineNumbers/>
              <w:bidi w:val="0"/>
              <w:spacing w:before="0" w:after="283"/>
              <w:jc w:val="center"/>
              <w:rPr/>
            </w:pPr>
            <w:r>
              <w:rPr/>
              <w:t xml:space="preserve">Päivämäärät </w:t>
            </w:r>
          </w:p>
        </w:tc>
        <w:tc>
          <w:tcPr>
            <w:tcW w:w="3241" w:type="dxa"/>
            <w:tcBorders/>
            <w:vAlign w:val="center"/>
          </w:tcPr>
          <w:p>
            <w:pPr>
              <w:pStyle w:val="TableContents"/>
              <w:bidi w:val="0"/>
              <w:spacing w:before="0" w:after="283"/>
              <w:jc w:val="left"/>
              <w:rPr/>
            </w:pPr>
            <w:r>
              <w:rPr/>
              <w:t xml:space="preserve">12 -- 17. syyskuuta 2017 </w:t>
            </w:r>
          </w:p>
        </w:tc>
      </w:tr>
      <w:tr>
        <w:trPr/>
        <w:tc>
          <w:tcPr>
            <w:tcW w:w="2026" w:type="dxa"/>
            <w:tcBorders/>
            <w:vAlign w:val="center"/>
          </w:tcPr>
          <w:p>
            <w:pPr>
              <w:pStyle w:val="TableHeading"/>
              <w:suppressLineNumbers/>
              <w:bidi w:val="0"/>
              <w:spacing w:before="0" w:after="283"/>
              <w:jc w:val="center"/>
              <w:rPr/>
            </w:pPr>
            <w:r>
              <w:rPr/>
              <w:t xml:space="preserve">Taso </w:t>
            </w:r>
          </w:p>
        </w:tc>
        <w:tc>
          <w:tcPr>
            <w:tcW w:w="3241" w:type="dxa"/>
            <w:tcBorders/>
            <w:vAlign w:val="center"/>
          </w:tcPr>
          <w:p>
            <w:pPr>
              <w:pStyle w:val="TableContents"/>
              <w:bidi w:val="0"/>
              <w:spacing w:before="0" w:after="283"/>
              <w:jc w:val="left"/>
              <w:rPr/>
            </w:pPr>
            <w:r>
              <w:rPr/>
              <w:t xml:space="preserve">Supersarja </w:t>
            </w:r>
          </w:p>
        </w:tc>
      </w:tr>
      <w:tr>
        <w:trPr/>
        <w:tc>
          <w:tcPr>
            <w:tcW w:w="2026" w:type="dxa"/>
            <w:tcBorders/>
            <w:vAlign w:val="center"/>
          </w:tcPr>
          <w:p>
            <w:pPr>
              <w:pStyle w:val="TableHeading"/>
              <w:suppressLineNumbers/>
              <w:bidi w:val="0"/>
              <w:spacing w:before="0" w:after="283"/>
              <w:jc w:val="center"/>
              <w:rPr/>
            </w:pPr>
            <w:r>
              <w:rPr/>
              <w:t xml:space="preserve">Palkintorahat yhteensä </w:t>
            </w:r>
          </w:p>
        </w:tc>
        <w:tc>
          <w:tcPr>
            <w:tcW w:w="3241" w:type="dxa"/>
            <w:tcBorders/>
            <w:vAlign w:val="center"/>
          </w:tcPr>
          <w:p>
            <w:pPr>
              <w:pStyle w:val="TableContents"/>
              <w:bidi w:val="0"/>
              <w:spacing w:before="0" w:after="283"/>
              <w:jc w:val="left"/>
              <w:rPr/>
            </w:pPr>
            <w:r>
              <w:rPr/>
              <w:t xml:space="preserve">600 000 YHDYSVALTAIN DOLLARIA </w:t>
            </w:r>
          </w:p>
        </w:tc>
      </w:tr>
      <w:tr>
        <w:trPr/>
        <w:tc>
          <w:tcPr>
            <w:tcW w:w="2026" w:type="dxa"/>
            <w:tcBorders/>
            <w:vAlign w:val="center"/>
          </w:tcPr>
          <w:p>
            <w:pPr>
              <w:pStyle w:val="TableHeading"/>
              <w:suppressLineNumbers/>
              <w:bidi w:val="0"/>
              <w:spacing w:before="0" w:after="283"/>
              <w:jc w:val="center"/>
              <w:rPr/>
            </w:pPr>
            <w:r>
              <w:rPr/>
              <w:t xml:space="preserve">Tapahtumapaikka </w:t>
            </w:r>
          </w:p>
        </w:tc>
        <w:tc>
          <w:tcPr>
            <w:tcW w:w="3241" w:type="dxa"/>
            <w:tcBorders/>
            <w:vAlign w:val="center"/>
          </w:tcPr>
          <w:p>
            <w:pPr>
              <w:pStyle w:val="TableContents"/>
              <w:bidi w:val="0"/>
              <w:spacing w:before="0" w:after="283"/>
              <w:jc w:val="left"/>
              <w:rPr/>
            </w:pPr>
            <w:r>
              <w:rPr/>
              <w:t xml:space="preserve">SK Käsipallostadion </w:t>
            </w:r>
          </w:p>
        </w:tc>
      </w:tr>
      <w:tr>
        <w:trPr/>
        <w:tc>
          <w:tcPr>
            <w:tcW w:w="2026" w:type="dxa"/>
            <w:tcBorders/>
            <w:vAlign w:val="center"/>
          </w:tcPr>
          <w:p>
            <w:pPr>
              <w:pStyle w:val="TableHeading"/>
              <w:suppressLineNumbers/>
              <w:bidi w:val="0"/>
              <w:spacing w:before="0" w:after="283"/>
              <w:jc w:val="center"/>
              <w:rPr/>
            </w:pPr>
            <w:r>
              <w:rPr/>
              <w:t xml:space="preserve">Sijainti </w:t>
            </w:r>
          </w:p>
        </w:tc>
        <w:tc>
          <w:tcPr>
            <w:tcW w:w="3241" w:type="dxa"/>
            <w:tcBorders/>
            <w:vAlign w:val="center"/>
          </w:tcPr>
          <w:p>
            <w:pPr>
              <w:pStyle w:val="TableContents"/>
              <w:bidi w:val="0"/>
              <w:spacing w:before="0" w:after="283"/>
              <w:jc w:val="left"/>
              <w:rPr/>
            </w:pPr>
            <w:r>
              <w:rPr/>
              <w:t xml:space="preserve">Soul, Etelä-Korea Mestarit </w:t>
            </w:r>
          </w:p>
        </w:tc>
      </w:tr>
      <w:tr>
        <w:trPr/>
        <w:tc>
          <w:tcPr>
            <w:tcW w:w="2026" w:type="dxa"/>
            <w:tcBorders/>
            <w:vAlign w:val="center"/>
          </w:tcPr>
          <w:p>
            <w:pPr>
              <w:pStyle w:val="TableHeading"/>
              <w:suppressLineNumbers/>
              <w:bidi w:val="0"/>
              <w:spacing w:before="0" w:after="283"/>
              <w:jc w:val="center"/>
              <w:rPr/>
            </w:pPr>
            <w:r>
              <w:rPr/>
              <w:t xml:space="preserve">Miesten kaksinpeli </w:t>
            </w:r>
          </w:p>
        </w:tc>
        <w:tc>
          <w:tcPr>
            <w:tcW w:w="3241" w:type="dxa"/>
            <w:tcBorders/>
            <w:vAlign w:val="center"/>
          </w:tcPr>
          <w:p>
            <w:pPr>
              <w:pStyle w:val="TableContents"/>
              <w:bidi w:val="0"/>
              <w:spacing w:before="0" w:after="283"/>
              <w:jc w:val="left"/>
              <w:rPr/>
            </w:pPr>
            <w:r>
              <w:rPr/>
              <w:t xml:space="preserve">Anthony Sinisuka Ginting </w:t>
            </w:r>
          </w:p>
        </w:tc>
      </w:tr>
      <w:tr>
        <w:trPr/>
        <w:tc>
          <w:tcPr>
            <w:tcW w:w="2026" w:type="dxa"/>
            <w:tcBorders/>
            <w:vAlign w:val="center"/>
          </w:tcPr>
          <w:p>
            <w:pPr>
              <w:pStyle w:val="TableHeading"/>
              <w:suppressLineNumbers/>
              <w:bidi w:val="0"/>
              <w:spacing w:before="0" w:after="283"/>
              <w:jc w:val="center"/>
              <w:rPr/>
            </w:pPr>
            <w:r>
              <w:rPr/>
              <w:t xml:space="preserve">Naisten kaksinpeli </w:t>
            </w:r>
          </w:p>
        </w:tc>
        <w:tc>
          <w:tcPr>
            <w:tcW w:w="3241" w:type="dxa"/>
            <w:tcBorders/>
            <w:vAlign w:val="center"/>
          </w:tcPr>
          <w:p>
            <w:pPr>
              <w:pStyle w:val="TableContents"/>
              <w:bidi w:val="0"/>
              <w:spacing w:before="0" w:after="283"/>
              <w:jc w:val="left"/>
              <w:rPr/>
            </w:pPr>
            <w:r>
              <w:rPr>
                <w:color w:val="A9A9A9"/>
              </w:rPr>
              <w:t xml:space="preserve">P.V. Sindhu </w:t>
            </w:r>
          </w:p>
        </w:tc>
      </w:tr>
      <w:tr>
        <w:trPr/>
        <w:tc>
          <w:tcPr>
            <w:tcW w:w="2026" w:type="dxa"/>
            <w:tcBorders/>
            <w:vAlign w:val="center"/>
          </w:tcPr>
          <w:p>
            <w:pPr>
              <w:pStyle w:val="TableHeading"/>
              <w:suppressLineNumbers/>
              <w:bidi w:val="0"/>
              <w:spacing w:before="0" w:after="283"/>
              <w:jc w:val="center"/>
              <w:rPr/>
            </w:pPr>
            <w:r>
              <w:rPr/>
              <w:t xml:space="preserve">Miesten kaksinpeli </w:t>
            </w:r>
          </w:p>
        </w:tc>
        <w:tc>
          <w:tcPr>
            <w:tcW w:w="3241" w:type="dxa"/>
            <w:tcBorders/>
            <w:vAlign w:val="center"/>
          </w:tcPr>
          <w:p>
            <w:pPr>
              <w:pStyle w:val="TableContents"/>
              <w:bidi w:val="0"/>
              <w:spacing w:before="0" w:after="283"/>
              <w:jc w:val="left"/>
              <w:rPr/>
            </w:pPr>
            <w:r>
              <w:rPr/>
              <w:t xml:space="preserve">Mathias Boe Carsten Mogensen </w:t>
            </w:r>
          </w:p>
        </w:tc>
      </w:tr>
      <w:tr>
        <w:trPr/>
        <w:tc>
          <w:tcPr>
            <w:tcW w:w="2026" w:type="dxa"/>
            <w:tcBorders/>
            <w:vAlign w:val="center"/>
          </w:tcPr>
          <w:p>
            <w:pPr>
              <w:pStyle w:val="TableHeading"/>
              <w:suppressLineNumbers/>
              <w:bidi w:val="0"/>
              <w:spacing w:before="0" w:after="283"/>
              <w:jc w:val="center"/>
              <w:rPr/>
            </w:pPr>
            <w:r>
              <w:rPr/>
              <w:t xml:space="preserve">Naisten kaksinpeli </w:t>
            </w:r>
          </w:p>
        </w:tc>
        <w:tc>
          <w:tcPr>
            <w:tcW w:w="3241" w:type="dxa"/>
            <w:tcBorders/>
            <w:vAlign w:val="center"/>
          </w:tcPr>
          <w:p>
            <w:pPr>
              <w:pStyle w:val="TableContents"/>
              <w:bidi w:val="0"/>
              <w:spacing w:before="0" w:after="283"/>
              <w:jc w:val="left"/>
              <w:rPr/>
            </w:pPr>
            <w:r>
              <w:rPr/>
              <w:t xml:space="preserve">Huang Yaqiong Yu Xiaohan Huang Yaqiong Yu Xiaohan </w:t>
            </w:r>
          </w:p>
        </w:tc>
      </w:tr>
      <w:tr>
        <w:trPr/>
        <w:tc>
          <w:tcPr>
            <w:tcW w:w="2026" w:type="dxa"/>
            <w:tcBorders/>
            <w:vAlign w:val="center"/>
          </w:tcPr>
          <w:p>
            <w:pPr>
              <w:pStyle w:val="TableHeading"/>
              <w:suppressLineNumbers/>
              <w:bidi w:val="0"/>
              <w:spacing w:before="0" w:after="283"/>
              <w:jc w:val="center"/>
              <w:rPr/>
            </w:pPr>
            <w:r>
              <w:rPr/>
              <w:t xml:space="preserve">Mixed kaksinpelit </w:t>
            </w:r>
          </w:p>
        </w:tc>
        <w:tc>
          <w:tcPr>
            <w:tcW w:w="3241" w:type="dxa"/>
            <w:tcBorders/>
            <w:vAlign w:val="center"/>
          </w:tcPr>
          <w:p>
            <w:pPr>
              <w:pStyle w:val="TableContents"/>
              <w:bidi w:val="0"/>
              <w:spacing w:before="0" w:after="283"/>
              <w:jc w:val="left"/>
              <w:rPr/>
            </w:pPr>
            <w:r>
              <w:rPr/>
              <w:t xml:space="preserve">Praveen Jordan Debby Susanto </w:t>
            </w:r>
          </w:p>
        </w:tc>
      </w:tr>
      <w:tr>
        <w:trPr/>
        <w:tc>
          <w:tcPr>
            <w:tcW w:w="2026" w:type="dxa"/>
            <w:tcBorders/>
            <w:vAlign w:val="center"/>
          </w:tcPr>
          <w:p>
            <w:pPr>
              <w:pStyle w:val="TableContents"/>
              <w:bidi w:val="0"/>
              <w:spacing w:before="0" w:after="283"/>
              <w:jc w:val="left"/>
              <w:rPr/>
            </w:pPr>
            <w:r>
              <w:rPr/>
              <w:t xml:space="preserve">← </w:t>
            </w:r>
            <w:r>
              <w:rPr/>
              <w:t xml:space="preserve">2016 </w:t>
            </w:r>
          </w:p>
        </w:tc>
        <w:tc>
          <w:tcPr>
            <w:tcW w:w="324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2017 naisten yksinpelin korea open super series -sulkapalloturnauksen?</w:t>
      </w:r>
    </w:p>
    <w:p>
      <w:pPr>
        <w:pStyle w:val="TextBody"/>
        <w:bidi w:val="0"/>
        <w:jc w:val="left"/>
        <w:rPr>
          <w:b/>
          <w:u w:val="single"/>
          <w:shd w:val="clear" w:fill="FFFF00"/>
        </w:rPr>
      </w:pPr>
      <w:r>
        <w:rPr>
          <w:b/>
          <w:u w:val="single"/>
          <w:shd w:val="clear" w:fill="FFFF00"/>
        </w:rPr>
        <w:t xml:space="preserve">Asiakirjan numero 20313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``Worth It'' on yhdysvaltalaisen tyttöryhmän Fifth Harmony esittämä kappale, jossa on mukana yhdysvaltalainen räppäri Kid Ink. Kappale vaikutti yhdysvaltalaisessa rytmikkäässä crossover-radiossa </w:t>
      </w:r>
      <w:r>
        <w:rPr>
          <w:color w:val="A9A9A9"/>
        </w:rPr>
        <w:t xml:space="preserve">2. maaliskuuta 2015 </w:t>
      </w:r>
      <w:r>
        <w:rPr/>
        <w:t xml:space="preserve">kolmantena ja viimeisenä singlenä ryhmän debyytti-studioalbumilta Reflection (2015). Priscilla Renean ja sen tuottajien Stargaten kirjoittama ``Worth It'' on dance-pop &amp; R&amp;B -kappale, jonka tuotannossa on käytetty vahvasti balkanilaista musiikkia, joka on tuottajan ja lauluntekijän Ori Kaplanin tavaramerkki. Sanoituksissa käsitellään feminismiä, itsearvostusta ja itseluottamusta, ja ne sisältävät kaksimielisiä sanoituksia.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baby i'm worth it ilmestyi?</w:t>
      </w:r>
    </w:p>
    <w:p>
      <w:pPr>
        <w:pStyle w:val="TextBody"/>
        <w:bidi w:val="0"/>
        <w:jc w:val="left"/>
        <w:rPr>
          <w:b/>
          <w:u w:val="single"/>
          <w:shd w:val="clear" w:fill="FFFF00"/>
        </w:rPr>
      </w:pPr>
      <w:r>
        <w:rPr>
          <w:b/>
          <w:u w:val="single"/>
          <w:shd w:val="clear" w:fill="FFFF00"/>
        </w:rPr>
        <w:t xml:space="preserve">Asiakirjan numero 20314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``Keep Your Head to the Sky'' on R&amp;B-yhtye Earth, Wind &amp; Firen kappale, jonka on kirjoittanut </w:t>
      </w:r>
      <w:r>
        <w:rPr>
          <w:color w:val="A9A9A9"/>
        </w:rPr>
        <w:t xml:space="preserve">Maurice White </w:t>
      </w:r>
      <w:r>
        <w:rPr/>
        <w:t xml:space="preserve">ja tuottanut Joe Wissert. Se sisältyy yhtyeen vuonna 1973 ilmestyneelle albumille Head to the Sky. Se julkaistiin singlenä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"Pidä pääsi taivasta kohti</w:t>
      </w:r>
    </w:p>
    <w:p>
      <w:pPr>
        <w:pStyle w:val="TextBody"/>
        <w:bidi w:val="0"/>
        <w:jc w:val="left"/>
        <w:rPr>
          <w:b/>
          <w:u w:val="single"/>
          <w:shd w:val="clear" w:fill="FFFF00"/>
        </w:rPr>
      </w:pPr>
      <w:r>
        <w:rPr>
          <w:b/>
          <w:u w:val="single"/>
          <w:shd w:val="clear" w:fill="FFFF00"/>
        </w:rPr>
        <w:t xml:space="preserve">Asiakirjan numero 20315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Floridassa nopeusrajoitus on enintään </w:t>
      </w:r>
      <w:r>
        <w:rPr>
          <w:color w:val="A9A9A9"/>
        </w:rPr>
        <w:t xml:space="preserve">70 mph (110 km/h) </w:t>
      </w:r>
      <w:r>
        <w:rPr/>
        <w:t xml:space="preserve">moottoriteillä, mukaan lukien maaseudulla sijaitsevat Interstate Highways, jotkut kaupunkien moottoritiet, kuten I-4 Lakelandissa, I-75 Tampassa ja Miamissa (missä I-75 päättyy), I-95 Daytona Beachin lähellä ja Military Trailista Florida State Route 706:een Palm Beachin piirikunnassa, osat Orlandon alueen maksullisista teistä, kuten SR 417 ja SR 429, Florida's Turnpike Port St Lucien ja Orlandon kautta, I-10 Tallahasseen lähellä, ja useimmat muut maaseudulla sijaitsevat maksulliset tiet, kuten Suncoast Parkway ja Beachline Expressway sekä maaseudulla sijaitsevat osat Florida's Turnpikesta. 65 mph (105 km/h) on tyypillinen nopeus nelikaistaisilla maaseututeillä (kuten US-19 St. Petersburgin pohjoispuolella, muiden Yhdysvaltojen valtateiden joukossa) sekä useimmilla muilla kaupunkien moottoriteillä ja maksullisilla teillä. Maaseudun kaksikaistaisilla teillä nopeusrajoitus on tyypillisesti 55 mph (89 km/h) (tällaisten teiden oletusrajoitus), vaikka FDOT:lla on lupa asettaa 60 mph (97 km/h) asianmukaisille valtateille. Näin tehdään yleensä hyvin maaseutumaisilla osavaltion teillä (kuten SR 471) ja US Highways -valtateillä (kuten US 98 suurimmassa osassa osavaltion rannikkoa).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Floridan nopeusrajoitus maaseudun valtateiden välisillä valtateillä, ellei toisin mainita, on yleensä seuraava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Wyomingin korkein nopeusrajoitus on 80 mph valtateillä ja 70 mph nelikaistaisilla jaetuilla valtateillä. Koulualueilla nopeusrajoitus on 20 mph, taajamissa ja asuinalueilla 30 mph, muilla päällystetyillä teillä 70 mph ja päällystämättömillä teillä 55 mph. I-80-tiellä Evanstonissa ja Cheyennessä, I-25-tiellä Cheyennessä ja Casperissa sekä I-90-tiellä Buffalossa nopeusrajoitus on </w:t>
      </w:r>
      <w:r>
        <w:rPr>
          <w:color w:val="A9A9A9"/>
        </w:rPr>
        <w:t xml:space="preserve">65 mph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nopeusrajoitus valtatie 25:llä Wyomingissa?</w:t>
      </w:r>
    </w:p>
    <w:p>
      <w:pPr>
        <w:pStyle w:val="TextBody"/>
        <w:bidi w:val="0"/>
        <w:jc w:val="left"/>
        <w:rPr>
          <w:b/>
          <w:u w:val="single"/>
          <w:shd w:val="clear" w:fill="FFFF00"/>
        </w:rPr>
      </w:pPr>
      <w:r>
        <w:rPr>
          <w:b/>
          <w:u w:val="single"/>
          <w:shd w:val="clear" w:fill="FFFF00"/>
        </w:rPr>
        <w:t xml:space="preserve">Asiakirjan numero 20316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Loppuvuodesta 2013-alkuvuodesta </w:t>
      </w:r>
      <w:r>
        <w:rPr/>
        <w:t xml:space="preserve">2014 </w:t>
      </w:r>
      <w:r>
        <w:rPr/>
        <w:t xml:space="preserve">Hope paljastaa, että Bo lähti Eurooppaan jatkamaan DiMerojen tutkimista yksin. Kun aika kuitenkin kului ja hänen tutkimuksensa laajeni (ilmeisesti osana laajempaa ISA:n tehtävää), hänen poissaolonsa kotoa ja Hopesta kasvoi.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 jätti elämämme päivät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 Brady on fiktiivinen hahmo NBC:n saippuaoopperassa Days of Our Lives, joka on sarjan Brady-perheen nuorin. Rooli luotiin pääkirjoittaja Margaret DePriestin alaisuudessa, ja sen aloitti </w:t>
      </w:r>
      <w:r>
        <w:rPr>
          <w:color w:val="A9A9A9"/>
        </w:rPr>
        <w:t xml:space="preserve">Peter Reckell </w:t>
      </w:r>
      <w:r>
        <w:rPr/>
        <w:t xml:space="preserve">3. toukokuuta 1983. Reckell jätti sarjan yhdessä Bon vaimoa Hope Williams Bradya esittäneen Kristian Alfonson kanssa 20. huhtikuuta 1987. Reckell palasi 19. huhtikuuta 1990-17. tammikuuta 1992, jolloin </w:t>
      </w:r>
      <w:r>
        <w:rPr>
          <w:color w:val="DCDCDC"/>
        </w:rPr>
        <w:t xml:space="preserve">Robert Kelker-Kelly </w:t>
      </w:r>
      <w:r>
        <w:rPr/>
        <w:t xml:space="preserve">astui rooliin 13. maaliskuuta 1992-24. heinäkuuta 1995.</w:t>
      </w:r>
      <w:r>
        <w:rPr/>
        <w:t xml:space="preserve"> Reckell palasi esittämään Bota 1. elokuuta 1995. Kesäkuussa 2012 vahvistettiin monien spekulaatioiden jälkeen, että Reckell jättäisi jälleen kerran saippuasarjan. Reckell kuvasi viimeiset kohtauksensa Days of our Lives -elokuvaan 24. heinäkuuta 2012, ja viimeinen lähetys oli 30. lokakuuta. Maaliskuun 18. päivänä 2015 ilmoitettiin, että Reckell on solminut sopimuksen paluusta sarjan viisikymmenvuotisjuhlavuoteen, joka esitetään 28. elokuuta 2015. Toukokuussa 2016 ilmoitettiin, että Reckell palaisi erityiseen jaksoon, jonka keskipisteenä oli Hope ja joka esitettiin 7. ja 8. kesäkuuta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sulhasta Elämämme päivinä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Bo Bradya Elämämme päivinä -elokuvassa...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Bo Brady Peter Reckell Bo Bradyn roolissa Days of Our Lives -hahmo </w:t>
      </w:r>
    </w:p>
    <w:tbl>
      <w:tblPr>
        <w:tblW w:w="7519" w:type="dxa"/>
        <w:jc w:val="left"/>
        <w:tblInd w:w="0" w:type="dxa"/>
        <w:tblLayout w:type="fixed"/>
        <w:tblCellMar>
          <w:top w:w="28" w:type="dxa"/>
          <w:left w:w="28" w:type="dxa"/>
          <w:bottom w:w="28" w:type="dxa"/>
          <w:right w:w="28" w:type="dxa"/>
        </w:tblCellMar>
      </w:tblPr>
      <w:tblGrid>
        <w:gridCol w:w="1906"/>
        <w:gridCol w:w="5613"/>
      </w:tblGrid>
      <w:tr>
        <w:trPr/>
        <w:tc>
          <w:tcPr>
            <w:tcW w:w="1906" w:type="dxa"/>
            <w:tcBorders/>
            <w:vAlign w:val="center"/>
          </w:tcPr>
          <w:p>
            <w:pPr>
              <w:pStyle w:val="TableHeading"/>
              <w:suppressLineNumbers/>
              <w:bidi w:val="0"/>
              <w:spacing w:before="0" w:after="283"/>
              <w:jc w:val="center"/>
              <w:rPr/>
            </w:pPr>
            <w:r>
              <w:rPr/>
              <w:t xml:space="preserve">Kuvat: </w:t>
            </w:r>
          </w:p>
        </w:tc>
        <w:tc>
          <w:tcPr>
            <w:tcW w:w="5613" w:type="dxa"/>
            <w:tcBorders/>
            <w:vAlign w:val="center"/>
          </w:tcPr>
          <w:p>
            <w:pPr>
              <w:pStyle w:val="TableContents"/>
              <w:numPr>
                <w:ilvl w:val="0"/>
                <w:numId w:val="187"/>
              </w:numPr>
              <w:tabs>
                <w:tab w:val="clear" w:pos="1134"/>
                <w:tab w:val="left" w:leader="none" w:pos="707"/>
              </w:tabs>
              <w:bidi w:val="0"/>
              <w:spacing w:before="0" w:after="0"/>
              <w:ind w:start="707" w:hanging="283"/>
              <w:jc w:val="left"/>
              <w:rPr/>
            </w:pPr>
            <w:r>
              <w:rPr>
                <w:color w:val="A9A9A9"/>
              </w:rPr>
              <w:t xml:space="preserve">Peter Reckell (1983 -- 92, 1995 -- 2016</w:t>
            </w:r>
            <w:r>
              <w:rPr/>
              <w:t xml:space="preserve">) </w:t>
            </w:r>
          </w:p>
          <w:p>
            <w:pPr>
              <w:pStyle w:val="TableContents"/>
              <w:numPr>
                <w:ilvl w:val="0"/>
                <w:numId w:val="187"/>
              </w:numPr>
              <w:tabs>
                <w:tab w:val="clear" w:pos="1134"/>
                <w:tab w:val="left" w:leader="none" w:pos="707"/>
              </w:tabs>
              <w:bidi w:val="0"/>
              <w:spacing w:before="0" w:after="283"/>
              <w:ind w:start="707" w:hanging="283"/>
              <w:jc w:val="left"/>
              <w:rPr/>
            </w:pPr>
            <w:r>
              <w:rPr>
                <w:color w:val="DCDCDC"/>
              </w:rPr>
              <w:t xml:space="preserve">Robert Kelker-Kelly (1992 -- 95</w:t>
            </w:r>
            <w:r>
              <w:rPr/>
              <w:t xml:space="preserve">) </w:t>
            </w:r>
          </w:p>
        </w:tc>
      </w:tr>
      <w:tr>
        <w:trPr/>
        <w:tc>
          <w:tcPr>
            <w:tcW w:w="1906" w:type="dxa"/>
            <w:tcBorders/>
            <w:vAlign w:val="center"/>
          </w:tcPr>
          <w:p>
            <w:pPr>
              <w:pStyle w:val="TableHeading"/>
              <w:suppressLineNumbers/>
              <w:bidi w:val="0"/>
              <w:spacing w:before="0" w:after="283"/>
              <w:jc w:val="center"/>
              <w:rPr/>
            </w:pPr>
            <w:r>
              <w:rPr/>
              <w:t xml:space="preserve">Kesto </w:t>
            </w:r>
          </w:p>
        </w:tc>
        <w:tc>
          <w:tcPr>
            <w:tcW w:w="5613"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1983 -- 87 </w:t>
            </w:r>
          </w:p>
          <w:p>
            <w:pPr>
              <w:pStyle w:val="TableContents"/>
              <w:numPr>
                <w:ilvl w:val="0"/>
                <w:numId w:val="188"/>
              </w:numPr>
              <w:tabs>
                <w:tab w:val="clear" w:pos="1134"/>
                <w:tab w:val="left" w:leader="none" w:pos="707"/>
              </w:tabs>
              <w:bidi w:val="0"/>
              <w:spacing w:before="0" w:after="0"/>
              <w:ind w:start="707" w:hanging="283"/>
              <w:jc w:val="left"/>
              <w:rPr/>
            </w:pPr>
            <w:r>
              <w:rPr/>
              <w:t xml:space="preserve">1990 -- 2012 </w:t>
            </w:r>
          </w:p>
          <w:p>
            <w:pPr>
              <w:pStyle w:val="TableContents"/>
              <w:numPr>
                <w:ilvl w:val="0"/>
                <w:numId w:val="188"/>
              </w:numPr>
              <w:tabs>
                <w:tab w:val="clear" w:pos="1134"/>
                <w:tab w:val="left" w:leader="none" w:pos="707"/>
              </w:tabs>
              <w:bidi w:val="0"/>
              <w:spacing w:before="0" w:after="283"/>
              <w:ind w:start="707" w:hanging="283"/>
              <w:jc w:val="left"/>
              <w:rPr/>
            </w:pPr>
            <w:r>
              <w:rPr/>
              <w:t xml:space="preserve">2015 -- 16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5613" w:type="dxa"/>
            <w:tcBorders/>
            <w:vAlign w:val="center"/>
          </w:tcPr>
          <w:p>
            <w:pPr>
              <w:pStyle w:val="TableContents"/>
              <w:bidi w:val="0"/>
              <w:spacing w:before="0" w:after="283"/>
              <w:jc w:val="left"/>
              <w:rPr/>
            </w:pPr>
            <w:r>
              <w:rPr/>
              <w:t xml:space="preserve">3. toukokuuta 1983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5613" w:type="dxa"/>
            <w:tcBorders/>
            <w:vAlign w:val="center"/>
          </w:tcPr>
          <w:p>
            <w:pPr>
              <w:pStyle w:val="TableContents"/>
              <w:bidi w:val="0"/>
              <w:spacing w:before="0" w:after="283"/>
              <w:jc w:val="left"/>
              <w:rPr/>
            </w:pPr>
            <w:r>
              <w:rPr/>
              <w:t xml:space="preserve">kesäkuu 8, 2016 </w:t>
            </w:r>
          </w:p>
        </w:tc>
      </w:tr>
      <w:tr>
        <w:trPr/>
        <w:tc>
          <w:tcPr>
            <w:tcW w:w="1906" w:type="dxa"/>
            <w:tcBorders/>
            <w:vAlign w:val="center"/>
          </w:tcPr>
          <w:p>
            <w:pPr>
              <w:pStyle w:val="TableHeading"/>
              <w:suppressLineNumbers/>
              <w:bidi w:val="0"/>
              <w:spacing w:before="0" w:after="283"/>
              <w:jc w:val="center"/>
              <w:rPr/>
            </w:pPr>
            <w:r>
              <w:rPr/>
              <w:t xml:space="preserve">Luonut </w:t>
            </w:r>
          </w:p>
        </w:tc>
        <w:tc>
          <w:tcPr>
            <w:tcW w:w="5613" w:type="dxa"/>
            <w:tcBorders/>
            <w:vAlign w:val="center"/>
          </w:tcPr>
          <w:p>
            <w:pPr>
              <w:pStyle w:val="TableContents"/>
              <w:bidi w:val="0"/>
              <w:spacing w:before="0" w:after="283"/>
              <w:jc w:val="left"/>
              <w:rPr/>
            </w:pPr>
            <w:r>
              <w:rPr/>
              <w:t xml:space="preserve">Margaret DePriest ja Sheri Anderson </w:t>
            </w:r>
          </w:p>
        </w:tc>
      </w:tr>
      <w:tr>
        <w:trPr/>
        <w:tc>
          <w:tcPr>
            <w:tcW w:w="1906" w:type="dxa"/>
            <w:tcBorders/>
            <w:vAlign w:val="center"/>
          </w:tcPr>
          <w:p>
            <w:pPr>
              <w:pStyle w:val="TableHeading"/>
              <w:suppressLineNumbers/>
              <w:bidi w:val="0"/>
              <w:spacing w:before="0" w:after="283"/>
              <w:jc w:val="center"/>
              <w:rPr/>
            </w:pPr>
            <w:r>
              <w:rPr/>
              <w:t xml:space="preserve">Esittänyt </w:t>
            </w:r>
          </w:p>
        </w:tc>
        <w:tc>
          <w:tcPr>
            <w:tcW w:w="5613" w:type="dxa"/>
            <w:tcBorders/>
            <w:vAlign w:val="center"/>
          </w:tcPr>
          <w:p>
            <w:pPr>
              <w:pStyle w:val="TableContents"/>
              <w:numPr>
                <w:ilvl w:val="0"/>
                <w:numId w:val="189"/>
              </w:numPr>
              <w:tabs>
                <w:tab w:val="clear" w:pos="1134"/>
                <w:tab w:val="left" w:leader="none" w:pos="707"/>
              </w:tabs>
              <w:bidi w:val="0"/>
              <w:spacing w:before="0" w:after="0"/>
              <w:ind w:start="707" w:hanging="283"/>
              <w:jc w:val="left"/>
              <w:rPr/>
            </w:pPr>
            <w:r>
              <w:rPr/>
              <w:t xml:space="preserve">Betty Corday ja Al Rabin (1983) </w:t>
            </w:r>
          </w:p>
          <w:p>
            <w:pPr>
              <w:pStyle w:val="TableContents"/>
              <w:numPr>
                <w:ilvl w:val="0"/>
                <w:numId w:val="189"/>
              </w:numPr>
              <w:tabs>
                <w:tab w:val="clear" w:pos="1134"/>
                <w:tab w:val="left" w:leader="none" w:pos="707"/>
              </w:tabs>
              <w:bidi w:val="0"/>
              <w:spacing w:before="0" w:after="0"/>
              <w:ind w:start="707" w:hanging="283"/>
              <w:jc w:val="left"/>
              <w:rPr/>
            </w:pPr>
            <w:r>
              <w:rPr/>
              <w:t xml:space="preserve">Ken Corday ja Al Rabin (1990) </w:t>
            </w:r>
          </w:p>
          <w:p>
            <w:pPr>
              <w:pStyle w:val="TableContents"/>
              <w:numPr>
                <w:ilvl w:val="0"/>
                <w:numId w:val="189"/>
              </w:numPr>
              <w:tabs>
                <w:tab w:val="clear" w:pos="1134"/>
                <w:tab w:val="left" w:leader="none" w:pos="707"/>
              </w:tabs>
              <w:bidi w:val="0"/>
              <w:spacing w:before="0" w:after="283"/>
              <w:ind w:start="707" w:hanging="283"/>
              <w:jc w:val="left"/>
              <w:rPr/>
            </w:pPr>
            <w:r>
              <w:rPr/>
              <w:t xml:space="preserve">Ken Corday, Albert Alarr ja Greg Meng (2015) </w:t>
            </w:r>
          </w:p>
        </w:tc>
      </w:tr>
      <w:tr>
        <w:trPr/>
        <w:tc>
          <w:tcPr>
            <w:tcW w:w="1906" w:type="dxa"/>
            <w:tcBorders/>
            <w:vAlign w:val="center"/>
          </w:tcPr>
          <w:p>
            <w:pPr>
              <w:pStyle w:val="TableHeading"/>
              <w:suppressLineNumbers/>
              <w:bidi w:val="0"/>
              <w:spacing w:before="0" w:after="283"/>
              <w:jc w:val="center"/>
              <w:rPr/>
            </w:pPr>
            <w:r>
              <w:rPr/>
              <w:t xml:space="preserve">Luokitus </w:t>
            </w:r>
          </w:p>
        </w:tc>
        <w:tc>
          <w:tcPr>
            <w:tcW w:w="5613" w:type="dxa"/>
            <w:tcBorders/>
            <w:vAlign w:val="center"/>
          </w:tcPr>
          <w:p>
            <w:pPr>
              <w:pStyle w:val="TableContents"/>
              <w:bidi w:val="0"/>
              <w:spacing w:before="0" w:after="283"/>
              <w:jc w:val="left"/>
              <w:rPr/>
            </w:pPr>
            <w:r>
              <w:rPr/>
              <w:t xml:space="preserve">Entinen; säännöllinen Profiili </w:t>
            </w:r>
          </w:p>
        </w:tc>
      </w:tr>
      <w:tr>
        <w:trPr/>
        <w:tc>
          <w:tcPr>
            <w:tcW w:w="1906" w:type="dxa"/>
            <w:tcBorders/>
            <w:vAlign w:val="center"/>
          </w:tcPr>
          <w:p>
            <w:pPr>
              <w:pStyle w:val="TableHeading"/>
              <w:suppressLineNumbers/>
              <w:bidi w:val="0"/>
              <w:spacing w:before="0" w:after="283"/>
              <w:jc w:val="center"/>
              <w:rPr/>
            </w:pPr>
            <w:r>
              <w:rPr/>
              <w:t xml:space="preserve">Muut nimet </w:t>
            </w:r>
          </w:p>
        </w:tc>
        <w:tc>
          <w:tcPr>
            <w:tcW w:w="5613" w:type="dxa"/>
            <w:tcBorders/>
            <w:vAlign w:val="center"/>
          </w:tcPr>
          <w:p>
            <w:pPr>
              <w:pStyle w:val="TableContents"/>
              <w:bidi w:val="0"/>
              <w:spacing w:before="0" w:after="283"/>
              <w:jc w:val="left"/>
              <w:rPr/>
            </w:pPr>
            <w:r>
              <w:rPr/>
              <w:t xml:space="preserve">Beauregard Aurelius Brady </w:t>
            </w:r>
          </w:p>
        </w:tc>
      </w:tr>
      <w:tr>
        <w:trPr/>
        <w:tc>
          <w:tcPr>
            <w:tcW w:w="1906" w:type="dxa"/>
            <w:tcBorders/>
            <w:vAlign w:val="center"/>
          </w:tcPr>
          <w:p>
            <w:pPr>
              <w:pStyle w:val="TableHeading"/>
              <w:suppressLineNumbers/>
              <w:bidi w:val="0"/>
              <w:spacing w:before="0" w:after="283"/>
              <w:jc w:val="center"/>
              <w:rPr/>
            </w:pPr>
            <w:r>
              <w:rPr/>
              <w:t xml:space="preserve">Ammatti </w:t>
            </w:r>
          </w:p>
        </w:tc>
        <w:tc>
          <w:tcPr>
            <w:tcW w:w="5613"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Poliisi etsivä </w:t>
            </w:r>
          </w:p>
          <w:p>
            <w:pPr>
              <w:pStyle w:val="TableContents"/>
              <w:numPr>
                <w:ilvl w:val="0"/>
                <w:numId w:val="190"/>
              </w:numPr>
              <w:tabs>
                <w:tab w:val="clear" w:pos="1134"/>
                <w:tab w:val="left" w:leader="none" w:pos="707"/>
              </w:tabs>
              <w:bidi w:val="0"/>
              <w:spacing w:before="0" w:after="0"/>
              <w:ind w:start="707" w:hanging="283"/>
              <w:jc w:val="left"/>
              <w:rPr/>
            </w:pPr>
            <w:r>
              <w:rPr/>
              <w:t xml:space="preserve">Palkkionmetsästäjä </w:t>
            </w:r>
          </w:p>
          <w:p>
            <w:pPr>
              <w:pStyle w:val="TableContents"/>
              <w:numPr>
                <w:ilvl w:val="0"/>
                <w:numId w:val="190"/>
              </w:numPr>
              <w:tabs>
                <w:tab w:val="clear" w:pos="1134"/>
                <w:tab w:val="left" w:leader="none" w:pos="707"/>
              </w:tabs>
              <w:bidi w:val="0"/>
              <w:spacing w:before="0" w:after="283"/>
              <w:ind w:start="707" w:hanging="283"/>
              <w:jc w:val="left"/>
              <w:rPr/>
            </w:pPr>
            <w:r>
              <w:rPr/>
              <w:t xml:space="preserve">Kauppalaivasto (show) Perhe </w:t>
            </w:r>
          </w:p>
        </w:tc>
      </w:tr>
      <w:tr>
        <w:trPr/>
        <w:tc>
          <w:tcPr>
            <w:tcW w:w="1906" w:type="dxa"/>
            <w:tcBorders/>
            <w:vAlign w:val="center"/>
          </w:tcPr>
          <w:p>
            <w:pPr>
              <w:pStyle w:val="TableHeading"/>
              <w:suppressLineNumbers/>
              <w:bidi w:val="0"/>
              <w:spacing w:before="0" w:after="283"/>
              <w:jc w:val="center"/>
              <w:rPr/>
            </w:pPr>
            <w:r>
              <w:rPr/>
              <w:t xml:space="preserve">Perhe </w:t>
            </w:r>
          </w:p>
        </w:tc>
        <w:tc>
          <w:tcPr>
            <w:tcW w:w="5613"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Kiriakis </w:t>
            </w:r>
          </w:p>
          <w:p>
            <w:pPr>
              <w:pStyle w:val="TableContents"/>
              <w:numPr>
                <w:ilvl w:val="0"/>
                <w:numId w:val="191"/>
              </w:numPr>
              <w:tabs>
                <w:tab w:val="clear" w:pos="1134"/>
                <w:tab w:val="left" w:leader="none" w:pos="707"/>
              </w:tabs>
              <w:bidi w:val="0"/>
              <w:spacing w:before="0" w:after="283"/>
              <w:ind w:start="707" w:hanging="283"/>
              <w:jc w:val="left"/>
              <w:rPr/>
            </w:pPr>
            <w:r>
              <w:rPr/>
              <w:t xml:space="preserve">Bradyn perhe (oikeudellinen) </w:t>
            </w:r>
          </w:p>
        </w:tc>
      </w:tr>
      <w:tr>
        <w:trPr/>
        <w:tc>
          <w:tcPr>
            <w:tcW w:w="1906" w:type="dxa"/>
            <w:tcBorders/>
            <w:vAlign w:val="center"/>
          </w:tcPr>
          <w:p>
            <w:pPr>
              <w:pStyle w:val="TableHeading"/>
              <w:suppressLineNumbers/>
              <w:bidi w:val="0"/>
              <w:spacing w:before="0" w:after="283"/>
              <w:jc w:val="center"/>
              <w:rPr/>
            </w:pPr>
            <w:r>
              <w:rPr/>
              <w:t xml:space="preserve">Isä </w:t>
            </w:r>
          </w:p>
        </w:tc>
        <w:tc>
          <w:tcPr>
            <w:tcW w:w="5613" w:type="dxa"/>
            <w:tcBorders/>
            <w:vAlign w:val="center"/>
          </w:tcPr>
          <w:p>
            <w:pPr>
              <w:pStyle w:val="TableContents"/>
              <w:bidi w:val="0"/>
              <w:spacing w:before="0" w:after="283"/>
              <w:jc w:val="left"/>
              <w:rPr/>
            </w:pPr>
            <w:r>
              <w:rPr/>
              <w:t xml:space="preserve">Shawn Brady (lakimies) Victor Kiriakis (lakimies) </w:t>
            </w:r>
          </w:p>
        </w:tc>
      </w:tr>
      <w:tr>
        <w:trPr/>
        <w:tc>
          <w:tcPr>
            <w:tcW w:w="1906" w:type="dxa"/>
            <w:tcBorders/>
            <w:vAlign w:val="center"/>
          </w:tcPr>
          <w:p>
            <w:pPr>
              <w:pStyle w:val="TableHeading"/>
              <w:suppressLineNumbers/>
              <w:bidi w:val="0"/>
              <w:spacing w:before="0" w:after="283"/>
              <w:jc w:val="center"/>
              <w:rPr/>
            </w:pPr>
            <w:r>
              <w:rPr/>
              <w:t xml:space="preserve">Äiti </w:t>
            </w:r>
          </w:p>
        </w:tc>
        <w:tc>
          <w:tcPr>
            <w:tcW w:w="5613" w:type="dxa"/>
            <w:tcBorders/>
            <w:vAlign w:val="center"/>
          </w:tcPr>
          <w:p>
            <w:pPr>
              <w:pStyle w:val="TableContents"/>
              <w:bidi w:val="0"/>
              <w:spacing w:before="0" w:after="283"/>
              <w:jc w:val="left"/>
              <w:rPr/>
            </w:pPr>
            <w:r>
              <w:rPr/>
              <w:t xml:space="preserve">Caroline Brady </w:t>
            </w:r>
          </w:p>
        </w:tc>
      </w:tr>
      <w:tr>
        <w:trPr/>
        <w:tc>
          <w:tcPr>
            <w:tcW w:w="1906" w:type="dxa"/>
            <w:tcBorders/>
            <w:vAlign w:val="center"/>
          </w:tcPr>
          <w:p>
            <w:pPr>
              <w:pStyle w:val="TableHeading"/>
              <w:suppressLineNumbers/>
              <w:bidi w:val="0"/>
              <w:spacing w:before="0" w:after="283"/>
              <w:jc w:val="center"/>
              <w:rPr/>
            </w:pPr>
            <w:r>
              <w:rPr/>
              <w:t xml:space="preserve">Äitipuoli </w:t>
            </w:r>
          </w:p>
        </w:tc>
        <w:tc>
          <w:tcPr>
            <w:tcW w:w="5613"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t xml:space="preserve">Carly Manning (1991) </w:t>
            </w:r>
          </w:p>
          <w:p>
            <w:pPr>
              <w:pStyle w:val="TableContents"/>
              <w:numPr>
                <w:ilvl w:val="0"/>
                <w:numId w:val="192"/>
              </w:numPr>
              <w:tabs>
                <w:tab w:val="clear" w:pos="1134"/>
                <w:tab w:val="left" w:leader="none" w:pos="707"/>
              </w:tabs>
              <w:bidi w:val="0"/>
              <w:spacing w:before="0" w:after="0"/>
              <w:ind w:start="707" w:hanging="283"/>
              <w:jc w:val="left"/>
              <w:rPr/>
            </w:pPr>
            <w:r>
              <w:rPr/>
              <w:t xml:space="preserve">Kate Roberts (1993 -- 94) </w:t>
            </w:r>
          </w:p>
          <w:p>
            <w:pPr>
              <w:pStyle w:val="TableContents"/>
              <w:numPr>
                <w:ilvl w:val="0"/>
                <w:numId w:val="192"/>
              </w:numPr>
              <w:tabs>
                <w:tab w:val="clear" w:pos="1134"/>
                <w:tab w:val="left" w:leader="none" w:pos="707"/>
              </w:tabs>
              <w:bidi w:val="0"/>
              <w:spacing w:before="0" w:after="0"/>
              <w:ind w:start="707" w:hanging="283"/>
              <w:jc w:val="left"/>
              <w:rPr/>
            </w:pPr>
            <w:r>
              <w:rPr/>
              <w:t xml:space="preserve">Vivian Alamain (1995 -- 97, 2010 -- 11) </w:t>
            </w:r>
          </w:p>
          <w:p>
            <w:pPr>
              <w:pStyle w:val="TableContents"/>
              <w:numPr>
                <w:ilvl w:val="0"/>
                <w:numId w:val="192"/>
              </w:numPr>
              <w:tabs>
                <w:tab w:val="clear" w:pos="1134"/>
                <w:tab w:val="left" w:leader="none" w:pos="707"/>
              </w:tabs>
              <w:bidi w:val="0"/>
              <w:spacing w:before="0" w:after="0"/>
              <w:ind w:start="707" w:hanging="283"/>
              <w:jc w:val="left"/>
              <w:rPr/>
            </w:pPr>
            <w:r>
              <w:rPr/>
              <w:t xml:space="preserve">Nicole Walker (2002 -- 08) </w:t>
            </w:r>
          </w:p>
          <w:p>
            <w:pPr>
              <w:pStyle w:val="TableContents"/>
              <w:numPr>
                <w:ilvl w:val="0"/>
                <w:numId w:val="192"/>
              </w:numPr>
              <w:tabs>
                <w:tab w:val="clear" w:pos="1134"/>
                <w:tab w:val="left" w:leader="none" w:pos="707"/>
              </w:tabs>
              <w:bidi w:val="0"/>
              <w:spacing w:before="0" w:after="283"/>
              <w:ind w:start="707" w:hanging="283"/>
              <w:jc w:val="left"/>
              <w:rPr/>
            </w:pPr>
            <w:r>
              <w:rPr/>
              <w:t xml:space="preserve">Maggie Horton (2011 -- 15) </w:t>
            </w:r>
          </w:p>
        </w:tc>
      </w:tr>
      <w:tr>
        <w:trPr/>
        <w:tc>
          <w:tcPr>
            <w:tcW w:w="1906" w:type="dxa"/>
            <w:tcBorders/>
            <w:vAlign w:val="center"/>
          </w:tcPr>
          <w:p>
            <w:pPr>
              <w:pStyle w:val="TableHeading"/>
              <w:suppressLineNumbers/>
              <w:bidi w:val="0"/>
              <w:spacing w:before="0" w:after="283"/>
              <w:jc w:val="center"/>
              <w:rPr/>
            </w:pPr>
            <w:r>
              <w:rPr/>
              <w:t xml:space="preserve">Velipuolet </w:t>
            </w:r>
          </w:p>
        </w:tc>
        <w:tc>
          <w:tcPr>
            <w:tcW w:w="5613" w:type="dxa"/>
            <w:tcBorders/>
            <w:vAlign w:val="center"/>
          </w:tcPr>
          <w:p>
            <w:pPr>
              <w:pStyle w:val="TableContents"/>
              <w:numPr>
                <w:ilvl w:val="0"/>
                <w:numId w:val="193"/>
              </w:numPr>
              <w:tabs>
                <w:tab w:val="clear" w:pos="1134"/>
                <w:tab w:val="left" w:leader="none" w:pos="707"/>
              </w:tabs>
              <w:bidi w:val="0"/>
              <w:spacing w:before="0" w:after="0"/>
              <w:ind w:start="707" w:hanging="283"/>
              <w:jc w:val="left"/>
              <w:rPr/>
            </w:pPr>
            <w:r>
              <w:rPr/>
              <w:t xml:space="preserve">Roman Brady </w:t>
            </w:r>
          </w:p>
          <w:p>
            <w:pPr>
              <w:pStyle w:val="TableContents"/>
              <w:numPr>
                <w:ilvl w:val="0"/>
                <w:numId w:val="193"/>
              </w:numPr>
              <w:tabs>
                <w:tab w:val="clear" w:pos="1134"/>
                <w:tab w:val="left" w:leader="none" w:pos="707"/>
              </w:tabs>
              <w:bidi w:val="0"/>
              <w:spacing w:before="0" w:after="0"/>
              <w:ind w:start="707" w:hanging="283"/>
              <w:jc w:val="left"/>
              <w:rPr/>
            </w:pPr>
            <w:r>
              <w:rPr/>
              <w:t xml:space="preserve">Frankie Brady (adoptio) </w:t>
            </w:r>
          </w:p>
          <w:p>
            <w:pPr>
              <w:pStyle w:val="TableContents"/>
              <w:numPr>
                <w:ilvl w:val="0"/>
                <w:numId w:val="193"/>
              </w:numPr>
              <w:tabs>
                <w:tab w:val="clear" w:pos="1134"/>
                <w:tab w:val="left" w:leader="none" w:pos="707"/>
              </w:tabs>
              <w:bidi w:val="0"/>
              <w:spacing w:before="0" w:after="0"/>
              <w:ind w:start="707" w:hanging="283"/>
              <w:jc w:val="left"/>
              <w:rPr/>
            </w:pPr>
            <w:r>
              <w:rPr/>
              <w:t xml:space="preserve">Max Brady (adoptiolapsi) </w:t>
            </w:r>
          </w:p>
          <w:p>
            <w:pPr>
              <w:pStyle w:val="TableContents"/>
              <w:numPr>
                <w:ilvl w:val="0"/>
                <w:numId w:val="193"/>
              </w:numPr>
              <w:tabs>
                <w:tab w:val="clear" w:pos="1134"/>
                <w:tab w:val="left" w:leader="none" w:pos="707"/>
              </w:tabs>
              <w:bidi w:val="0"/>
              <w:spacing w:before="0" w:after="283"/>
              <w:ind w:start="707" w:hanging="283"/>
              <w:jc w:val="left"/>
              <w:rPr/>
            </w:pPr>
            <w:r>
              <w:rPr/>
              <w:t xml:space="preserve">Philip Kiriakis </w:t>
            </w:r>
          </w:p>
        </w:tc>
      </w:tr>
      <w:tr>
        <w:trPr/>
        <w:tc>
          <w:tcPr>
            <w:tcW w:w="1906" w:type="dxa"/>
            <w:tcBorders/>
            <w:vAlign w:val="center"/>
          </w:tcPr>
          <w:p>
            <w:pPr>
              <w:pStyle w:val="TableHeading"/>
              <w:suppressLineNumbers/>
              <w:bidi w:val="0"/>
              <w:spacing w:before="0" w:after="283"/>
              <w:jc w:val="center"/>
              <w:rPr/>
            </w:pPr>
            <w:r>
              <w:rPr/>
              <w:t xml:space="preserve">Sisarpuolikkaat </w:t>
            </w:r>
          </w:p>
        </w:tc>
        <w:tc>
          <w:tcPr>
            <w:tcW w:w="5613"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t xml:space="preserve">Kimberly Brady </w:t>
            </w:r>
          </w:p>
          <w:p>
            <w:pPr>
              <w:pStyle w:val="TableContents"/>
              <w:numPr>
                <w:ilvl w:val="0"/>
                <w:numId w:val="194"/>
              </w:numPr>
              <w:tabs>
                <w:tab w:val="clear" w:pos="1134"/>
                <w:tab w:val="left" w:leader="none" w:pos="707"/>
              </w:tabs>
              <w:bidi w:val="0"/>
              <w:spacing w:before="0" w:after="0"/>
              <w:ind w:start="707" w:hanging="283"/>
              <w:jc w:val="left"/>
              <w:rPr/>
            </w:pPr>
            <w:r>
              <w:rPr/>
              <w:t xml:space="preserve">Kayla Brady </w:t>
            </w:r>
          </w:p>
          <w:p>
            <w:pPr>
              <w:pStyle w:val="TableContents"/>
              <w:numPr>
                <w:ilvl w:val="0"/>
                <w:numId w:val="194"/>
              </w:numPr>
              <w:tabs>
                <w:tab w:val="clear" w:pos="1134"/>
                <w:tab w:val="left" w:leader="none" w:pos="707"/>
              </w:tabs>
              <w:bidi w:val="0"/>
              <w:spacing w:before="0" w:after="283"/>
              <w:ind w:start="707" w:hanging="283"/>
              <w:jc w:val="left"/>
              <w:rPr/>
            </w:pPr>
            <w:r>
              <w:rPr/>
              <w:t xml:space="preserve">Isabella Toscano </w:t>
            </w:r>
          </w:p>
        </w:tc>
      </w:tr>
      <w:tr>
        <w:trPr/>
        <w:tc>
          <w:tcPr>
            <w:tcW w:w="1906" w:type="dxa"/>
            <w:tcBorders/>
            <w:vAlign w:val="center"/>
          </w:tcPr>
          <w:p>
            <w:pPr>
              <w:pStyle w:val="TableHeading"/>
              <w:suppressLineNumbers/>
              <w:bidi w:val="0"/>
              <w:spacing w:before="0" w:after="283"/>
              <w:jc w:val="center"/>
              <w:rPr/>
            </w:pPr>
            <w:r>
              <w:rPr/>
              <w:t xml:space="preserve">Puoliso </w:t>
            </w:r>
          </w:p>
        </w:tc>
        <w:tc>
          <w:tcPr>
            <w:tcW w:w="5613"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Hope Williams Brady </w:t>
            </w:r>
          </w:p>
          <w:p>
            <w:pPr>
              <w:pStyle w:val="TableContents"/>
              <w:numPr>
                <w:ilvl w:val="0"/>
                <w:numId w:val="195"/>
              </w:numPr>
              <w:tabs>
                <w:tab w:val="clear" w:pos="1134"/>
                <w:tab w:val="left" w:leader="none" w:pos="707"/>
              </w:tabs>
              <w:bidi w:val="0"/>
              <w:spacing w:before="0" w:after="0"/>
              <w:ind w:start="707" w:hanging="283"/>
              <w:jc w:val="left"/>
              <w:rPr/>
            </w:pPr>
            <w:r>
              <w:rPr/>
              <w:t xml:space="preserve">(1985 -- 95, 2000 -- 12, 2013 -- 14) </w:t>
            </w:r>
          </w:p>
          <w:p>
            <w:pPr>
              <w:pStyle w:val="TableContents"/>
              <w:numPr>
                <w:ilvl w:val="0"/>
                <w:numId w:val="195"/>
              </w:numPr>
              <w:tabs>
                <w:tab w:val="clear" w:pos="1134"/>
                <w:tab w:val="left" w:leader="none" w:pos="707"/>
              </w:tabs>
              <w:bidi w:val="0"/>
              <w:spacing w:before="0" w:after="0"/>
              <w:ind w:start="707" w:hanging="283"/>
              <w:jc w:val="left"/>
              <w:rPr/>
            </w:pPr>
            <w:r>
              <w:rPr/>
              <w:t xml:space="preserve">Carly Manning (1992) </w:t>
            </w:r>
          </w:p>
          <w:p>
            <w:pPr>
              <w:pStyle w:val="TableContents"/>
              <w:numPr>
                <w:ilvl w:val="0"/>
                <w:numId w:val="195"/>
              </w:numPr>
              <w:tabs>
                <w:tab w:val="clear" w:pos="1134"/>
                <w:tab w:val="left" w:leader="none" w:pos="707"/>
              </w:tabs>
              <w:bidi w:val="0"/>
              <w:spacing w:before="0" w:after="0"/>
              <w:ind w:start="707" w:hanging="283"/>
              <w:jc w:val="left"/>
              <w:rPr/>
            </w:pPr>
            <w:r>
              <w:rPr/>
              <w:t xml:space="preserve">Billie Reed </w:t>
            </w:r>
          </w:p>
          <w:p>
            <w:pPr>
              <w:pStyle w:val="TableContents"/>
              <w:numPr>
                <w:ilvl w:val="0"/>
                <w:numId w:val="195"/>
              </w:numPr>
              <w:tabs>
                <w:tab w:val="clear" w:pos="1134"/>
                <w:tab w:val="left" w:leader="none" w:pos="707"/>
              </w:tabs>
              <w:bidi w:val="0"/>
              <w:spacing w:before="0" w:after="283"/>
              <w:ind w:start="707" w:hanging="283"/>
              <w:jc w:val="left"/>
              <w:rPr/>
            </w:pPr>
            <w:r>
              <w:rPr/>
              <w:t xml:space="preserve">(1995, 1997 -- 98) </w:t>
            </w:r>
          </w:p>
        </w:tc>
      </w:tr>
      <w:tr>
        <w:trPr/>
        <w:tc>
          <w:tcPr>
            <w:tcW w:w="1906" w:type="dxa"/>
            <w:tcBorders/>
            <w:vAlign w:val="center"/>
          </w:tcPr>
          <w:p>
            <w:pPr>
              <w:pStyle w:val="TableHeading"/>
              <w:suppressLineNumbers/>
              <w:bidi w:val="0"/>
              <w:spacing w:before="0" w:after="283"/>
              <w:jc w:val="center"/>
              <w:rPr/>
            </w:pPr>
            <w:r>
              <w:rPr/>
              <w:t xml:space="preserve">Pojat </w:t>
            </w:r>
          </w:p>
        </w:tc>
        <w:tc>
          <w:tcPr>
            <w:tcW w:w="5613" w:type="dxa"/>
            <w:tcBorders/>
            <w:vAlign w:val="center"/>
          </w:tcPr>
          <w:p>
            <w:pPr>
              <w:pStyle w:val="TableContents"/>
              <w:numPr>
                <w:ilvl w:val="0"/>
                <w:numId w:val="196"/>
              </w:numPr>
              <w:tabs>
                <w:tab w:val="clear" w:pos="1134"/>
                <w:tab w:val="left" w:leader="none" w:pos="707"/>
              </w:tabs>
              <w:bidi w:val="0"/>
              <w:spacing w:before="0" w:after="0"/>
              <w:ind w:start="707" w:hanging="283"/>
              <w:jc w:val="left"/>
              <w:rPr/>
            </w:pPr>
            <w:r>
              <w:rPr/>
              <w:t xml:space="preserve">Shawn-Douglas Brady </w:t>
            </w:r>
          </w:p>
          <w:p>
            <w:pPr>
              <w:pStyle w:val="TableContents"/>
              <w:numPr>
                <w:ilvl w:val="0"/>
                <w:numId w:val="196"/>
              </w:numPr>
              <w:tabs>
                <w:tab w:val="clear" w:pos="1134"/>
                <w:tab w:val="left" w:leader="none" w:pos="707"/>
              </w:tabs>
              <w:bidi w:val="0"/>
              <w:spacing w:before="0" w:after="283"/>
              <w:ind w:start="707" w:hanging="283"/>
              <w:jc w:val="left"/>
              <w:rPr/>
            </w:pPr>
            <w:r>
              <w:rPr/>
              <w:t xml:space="preserve">Zack Brady </w:t>
            </w:r>
          </w:p>
        </w:tc>
      </w:tr>
      <w:tr>
        <w:trPr/>
        <w:tc>
          <w:tcPr>
            <w:tcW w:w="1906" w:type="dxa"/>
            <w:tcBorders/>
            <w:vAlign w:val="center"/>
          </w:tcPr>
          <w:p>
            <w:pPr>
              <w:pStyle w:val="TableHeading"/>
              <w:suppressLineNumbers/>
              <w:bidi w:val="0"/>
              <w:spacing w:before="0" w:after="283"/>
              <w:jc w:val="center"/>
              <w:rPr/>
            </w:pPr>
            <w:r>
              <w:rPr/>
              <w:t xml:space="preserve">Tyttäret </w:t>
            </w:r>
          </w:p>
        </w:tc>
        <w:tc>
          <w:tcPr>
            <w:tcW w:w="5613"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t xml:space="preserve">Chelsea Brady </w:t>
            </w:r>
          </w:p>
          <w:p>
            <w:pPr>
              <w:pStyle w:val="TableContents"/>
              <w:numPr>
                <w:ilvl w:val="0"/>
                <w:numId w:val="197"/>
              </w:numPr>
              <w:tabs>
                <w:tab w:val="clear" w:pos="1134"/>
                <w:tab w:val="left" w:leader="none" w:pos="707"/>
              </w:tabs>
              <w:bidi w:val="0"/>
              <w:spacing w:before="0" w:after="283"/>
              <w:ind w:start="707" w:hanging="283"/>
              <w:jc w:val="left"/>
              <w:rPr/>
            </w:pPr>
            <w:r>
              <w:rPr/>
              <w:t xml:space="preserve">Ciara Brady </w:t>
            </w:r>
          </w:p>
        </w:tc>
      </w:tr>
      <w:tr>
        <w:trPr/>
        <w:tc>
          <w:tcPr>
            <w:tcW w:w="1906" w:type="dxa"/>
            <w:tcBorders/>
            <w:vAlign w:val="center"/>
          </w:tcPr>
          <w:p>
            <w:pPr>
              <w:pStyle w:val="TableHeading"/>
              <w:suppressLineNumbers/>
              <w:bidi w:val="0"/>
              <w:spacing w:before="0" w:after="283"/>
              <w:jc w:val="center"/>
              <w:rPr/>
            </w:pPr>
            <w:r>
              <w:rPr/>
              <w:t xml:space="preserve">Tyttärentyttäret </w:t>
            </w:r>
          </w:p>
        </w:tc>
        <w:tc>
          <w:tcPr>
            <w:tcW w:w="5613" w:type="dxa"/>
            <w:tcBorders/>
            <w:vAlign w:val="center"/>
          </w:tcPr>
          <w:p>
            <w:pPr>
              <w:pStyle w:val="TableContents"/>
              <w:bidi w:val="0"/>
              <w:spacing w:before="0" w:after="283"/>
              <w:jc w:val="left"/>
              <w:rPr/>
            </w:pPr>
            <w:r>
              <w:rPr/>
              <w:t xml:space="preserve">Claire Brady </w:t>
            </w:r>
          </w:p>
        </w:tc>
      </w:tr>
      <w:tr>
        <w:trPr/>
        <w:tc>
          <w:tcPr>
            <w:tcW w:w="1906" w:type="dxa"/>
            <w:tcBorders/>
            <w:vAlign w:val="center"/>
          </w:tcPr>
          <w:p>
            <w:pPr>
              <w:pStyle w:val="TableHeading"/>
              <w:suppressLineNumbers/>
              <w:bidi w:val="0"/>
              <w:spacing w:before="0" w:after="283"/>
              <w:jc w:val="center"/>
              <w:rPr/>
            </w:pPr>
            <w:r>
              <w:rPr/>
              <w:t xml:space="preserve">Isovanhemmat </w:t>
            </w:r>
          </w:p>
        </w:tc>
        <w:tc>
          <w:tcPr>
            <w:tcW w:w="5613" w:type="dxa"/>
            <w:tcBorders/>
            <w:vAlign w:val="center"/>
          </w:tcPr>
          <w:p>
            <w:pPr>
              <w:pStyle w:val="TableContents"/>
              <w:bidi w:val="0"/>
              <w:spacing w:before="0" w:after="283"/>
              <w:jc w:val="left"/>
              <w:rPr/>
            </w:pPr>
            <w:r>
              <w:rPr/>
              <w:t xml:space="preserve">Malli: Peter Brady (oikeudellinen) </w:t>
            </w:r>
          </w:p>
        </w:tc>
      </w:tr>
      <w:tr>
        <w:trPr/>
        <w:tc>
          <w:tcPr>
            <w:tcW w:w="1906" w:type="dxa"/>
            <w:tcBorders/>
            <w:vAlign w:val="center"/>
          </w:tcPr>
          <w:p>
            <w:pPr>
              <w:pStyle w:val="TableHeading"/>
              <w:suppressLineNumbers/>
              <w:bidi w:val="0"/>
              <w:spacing w:before="0" w:after="283"/>
              <w:jc w:val="center"/>
              <w:rPr/>
            </w:pPr>
            <w:r>
              <w:rPr/>
              <w:t xml:space="preserve">Sedät </w:t>
            </w:r>
          </w:p>
        </w:tc>
        <w:tc>
          <w:tcPr>
            <w:tcW w:w="5613" w:type="dxa"/>
            <w:tcBorders/>
            <w:vAlign w:val="center"/>
          </w:tcPr>
          <w:p>
            <w:pPr>
              <w:pStyle w:val="TableContents"/>
              <w:bidi w:val="0"/>
              <w:spacing w:before="0" w:after="283"/>
              <w:jc w:val="left"/>
              <w:rPr/>
            </w:pPr>
            <w:r>
              <w:rPr/>
              <w:t xml:space="preserve">Malli: Eric Brady (oikeudellinen) </w:t>
            </w:r>
          </w:p>
        </w:tc>
      </w:tr>
      <w:tr>
        <w:trPr/>
        <w:tc>
          <w:tcPr>
            <w:tcW w:w="1906" w:type="dxa"/>
            <w:tcBorders/>
            <w:vAlign w:val="center"/>
          </w:tcPr>
          <w:p>
            <w:pPr>
              <w:pStyle w:val="TableHeading"/>
              <w:suppressLineNumbers/>
              <w:bidi w:val="0"/>
              <w:spacing w:before="0" w:after="283"/>
              <w:jc w:val="center"/>
              <w:rPr/>
            </w:pPr>
            <w:r>
              <w:rPr/>
              <w:t xml:space="preserve">Veljenpojat </w:t>
            </w:r>
          </w:p>
        </w:tc>
        <w:tc>
          <w:tcPr>
            <w:tcW w:w="5613" w:type="dxa"/>
            <w:tcBorders/>
            <w:vAlign w:val="center"/>
          </w:tcPr>
          <w:p>
            <w:pPr>
              <w:pStyle w:val="TableContents"/>
              <w:numPr>
                <w:ilvl w:val="0"/>
                <w:numId w:val="198"/>
              </w:numPr>
              <w:tabs>
                <w:tab w:val="clear" w:pos="1134"/>
                <w:tab w:val="left" w:leader="none" w:pos="707"/>
              </w:tabs>
              <w:bidi w:val="0"/>
              <w:spacing w:before="0" w:after="0"/>
              <w:ind w:start="707" w:hanging="283"/>
              <w:jc w:val="left"/>
              <w:rPr/>
            </w:pPr>
            <w:r>
              <w:rPr/>
              <w:t xml:space="preserve">Eric Brady </w:t>
            </w:r>
          </w:p>
          <w:p>
            <w:pPr>
              <w:pStyle w:val="TableContents"/>
              <w:numPr>
                <w:ilvl w:val="0"/>
                <w:numId w:val="198"/>
              </w:numPr>
              <w:tabs>
                <w:tab w:val="clear" w:pos="1134"/>
                <w:tab w:val="left" w:leader="none" w:pos="707"/>
              </w:tabs>
              <w:bidi w:val="0"/>
              <w:spacing w:before="0" w:after="0"/>
              <w:ind w:start="707" w:hanging="283"/>
              <w:jc w:val="left"/>
              <w:rPr/>
            </w:pPr>
            <w:r>
              <w:rPr/>
              <w:t xml:space="preserve">Rex Brady </w:t>
            </w:r>
          </w:p>
          <w:p>
            <w:pPr>
              <w:pStyle w:val="TableContents"/>
              <w:numPr>
                <w:ilvl w:val="0"/>
                <w:numId w:val="198"/>
              </w:numPr>
              <w:tabs>
                <w:tab w:val="clear" w:pos="1134"/>
                <w:tab w:val="left" w:leader="none" w:pos="707"/>
              </w:tabs>
              <w:bidi w:val="0"/>
              <w:spacing w:before="0" w:after="0"/>
              <w:ind w:start="707" w:hanging="283"/>
              <w:jc w:val="left"/>
              <w:rPr/>
            </w:pPr>
            <w:r>
              <w:rPr/>
              <w:t xml:space="preserve">Andrew Donovan </w:t>
            </w:r>
          </w:p>
          <w:p>
            <w:pPr>
              <w:pStyle w:val="TableContents"/>
              <w:numPr>
                <w:ilvl w:val="0"/>
                <w:numId w:val="198"/>
              </w:numPr>
              <w:tabs>
                <w:tab w:val="clear" w:pos="1134"/>
                <w:tab w:val="left" w:leader="none" w:pos="707"/>
              </w:tabs>
              <w:bidi w:val="0"/>
              <w:spacing w:before="0" w:after="0"/>
              <w:ind w:start="707" w:hanging="283"/>
              <w:jc w:val="left"/>
              <w:rPr/>
            </w:pPr>
            <w:r>
              <w:rPr/>
              <w:t xml:space="preserve">Joey Johnson </w:t>
            </w:r>
          </w:p>
          <w:p>
            <w:pPr>
              <w:pStyle w:val="TableContents"/>
              <w:numPr>
                <w:ilvl w:val="0"/>
                <w:numId w:val="198"/>
              </w:numPr>
              <w:tabs>
                <w:tab w:val="clear" w:pos="1134"/>
                <w:tab w:val="left" w:leader="none" w:pos="707"/>
              </w:tabs>
              <w:bidi w:val="0"/>
              <w:spacing w:before="0" w:after="0"/>
              <w:ind w:start="707" w:hanging="283"/>
              <w:jc w:val="left"/>
              <w:rPr/>
            </w:pPr>
            <w:r>
              <w:rPr/>
              <w:t xml:space="preserve">Brady Black </w:t>
            </w:r>
          </w:p>
          <w:p>
            <w:pPr>
              <w:pStyle w:val="TableContents"/>
              <w:numPr>
                <w:ilvl w:val="0"/>
                <w:numId w:val="198"/>
              </w:numPr>
              <w:tabs>
                <w:tab w:val="clear" w:pos="1134"/>
                <w:tab w:val="left" w:leader="none" w:pos="707"/>
              </w:tabs>
              <w:bidi w:val="0"/>
              <w:spacing w:before="0" w:after="283"/>
              <w:ind w:start="707" w:hanging="283"/>
              <w:jc w:val="left"/>
              <w:rPr/>
            </w:pPr>
            <w:r>
              <w:rPr/>
              <w:t xml:space="preserve">Tyler Kiriakis </w:t>
            </w:r>
          </w:p>
        </w:tc>
      </w:tr>
      <w:tr>
        <w:trPr/>
        <w:tc>
          <w:tcPr>
            <w:tcW w:w="1906" w:type="dxa"/>
            <w:tcBorders/>
            <w:vAlign w:val="center"/>
          </w:tcPr>
          <w:p>
            <w:pPr>
              <w:pStyle w:val="TableHeading"/>
              <w:suppressLineNumbers/>
              <w:bidi w:val="0"/>
              <w:spacing w:before="0" w:after="283"/>
              <w:jc w:val="center"/>
              <w:rPr/>
            </w:pPr>
            <w:r>
              <w:rPr/>
              <w:t xml:space="preserve">Sisarentyttäret </w:t>
            </w:r>
          </w:p>
        </w:tc>
        <w:tc>
          <w:tcPr>
            <w:tcW w:w="5613" w:type="dxa"/>
            <w:tcBorders/>
            <w:vAlign w:val="center"/>
          </w:tcPr>
          <w:p>
            <w:pPr>
              <w:pStyle w:val="TableContents"/>
              <w:numPr>
                <w:ilvl w:val="0"/>
                <w:numId w:val="199"/>
              </w:numPr>
              <w:tabs>
                <w:tab w:val="clear" w:pos="1134"/>
                <w:tab w:val="left" w:leader="none" w:pos="707"/>
              </w:tabs>
              <w:bidi w:val="0"/>
              <w:spacing w:before="0" w:after="0"/>
              <w:ind w:start="707" w:hanging="283"/>
              <w:jc w:val="left"/>
              <w:rPr/>
            </w:pPr>
            <w:r>
              <w:rPr/>
              <w:t xml:space="preserve">Carrie Brady </w:t>
            </w:r>
          </w:p>
          <w:p>
            <w:pPr>
              <w:pStyle w:val="TableContents"/>
              <w:numPr>
                <w:ilvl w:val="0"/>
                <w:numId w:val="199"/>
              </w:numPr>
              <w:tabs>
                <w:tab w:val="clear" w:pos="1134"/>
                <w:tab w:val="left" w:leader="none" w:pos="707"/>
              </w:tabs>
              <w:bidi w:val="0"/>
              <w:spacing w:before="0" w:after="0"/>
              <w:ind w:start="707" w:hanging="283"/>
              <w:jc w:val="left"/>
              <w:rPr/>
            </w:pPr>
            <w:r>
              <w:rPr/>
              <w:t xml:space="preserve">Sami Brady </w:t>
            </w:r>
          </w:p>
          <w:p>
            <w:pPr>
              <w:pStyle w:val="TableContents"/>
              <w:numPr>
                <w:ilvl w:val="0"/>
                <w:numId w:val="199"/>
              </w:numPr>
              <w:tabs>
                <w:tab w:val="clear" w:pos="1134"/>
                <w:tab w:val="left" w:leader="none" w:pos="707"/>
              </w:tabs>
              <w:bidi w:val="0"/>
              <w:spacing w:before="0" w:after="0"/>
              <w:ind w:start="707" w:hanging="283"/>
              <w:jc w:val="left"/>
              <w:rPr/>
            </w:pPr>
            <w:r>
              <w:rPr/>
              <w:t xml:space="preserve">Cassie Brady </w:t>
            </w:r>
          </w:p>
          <w:p>
            <w:pPr>
              <w:pStyle w:val="TableContents"/>
              <w:numPr>
                <w:ilvl w:val="0"/>
                <w:numId w:val="199"/>
              </w:numPr>
              <w:tabs>
                <w:tab w:val="clear" w:pos="1134"/>
                <w:tab w:val="left" w:leader="none" w:pos="707"/>
              </w:tabs>
              <w:bidi w:val="0"/>
              <w:spacing w:before="0" w:after="0"/>
              <w:ind w:start="707" w:hanging="283"/>
              <w:jc w:val="left"/>
              <w:rPr/>
            </w:pPr>
            <w:r>
              <w:rPr/>
              <w:t xml:space="preserve">Theresa Donovan </w:t>
            </w:r>
          </w:p>
          <w:p>
            <w:pPr>
              <w:pStyle w:val="TableContents"/>
              <w:numPr>
                <w:ilvl w:val="0"/>
                <w:numId w:val="199"/>
              </w:numPr>
              <w:tabs>
                <w:tab w:val="clear" w:pos="1134"/>
                <w:tab w:val="left" w:leader="none" w:pos="707"/>
              </w:tabs>
              <w:bidi w:val="0"/>
              <w:spacing w:before="0" w:after="283"/>
              <w:ind w:start="707" w:hanging="283"/>
              <w:jc w:val="left"/>
              <w:rPr/>
            </w:pPr>
            <w:r>
              <w:rPr/>
              <w:t xml:space="preserve">Stephanie Johnson </w:t>
            </w:r>
          </w:p>
        </w:tc>
      </w:tr>
      <w:tr>
        <w:trPr/>
        <w:tc>
          <w:tcPr>
            <w:tcW w:w="1906" w:type="dxa"/>
            <w:tcBorders/>
            <w:vAlign w:val="center"/>
          </w:tcPr>
          <w:p>
            <w:pPr>
              <w:pStyle w:val="TableHeading"/>
              <w:suppressLineNumbers/>
              <w:bidi w:val="0"/>
              <w:spacing w:before="0" w:after="283"/>
              <w:jc w:val="center"/>
              <w:rPr/>
            </w:pPr>
            <w:r>
              <w:rPr/>
              <w:t xml:space="preserve">Ensimmäiset serkut </w:t>
            </w:r>
          </w:p>
        </w:tc>
        <w:tc>
          <w:tcPr>
            <w:tcW w:w="5613" w:type="dxa"/>
            <w:tcBorders/>
            <w:vAlign w:val="center"/>
          </w:tcPr>
          <w:p>
            <w:pPr>
              <w:pStyle w:val="TableContents"/>
              <w:numPr>
                <w:ilvl w:val="0"/>
                <w:numId w:val="200"/>
              </w:numPr>
              <w:tabs>
                <w:tab w:val="clear" w:pos="1134"/>
                <w:tab w:val="left" w:leader="none" w:pos="707"/>
              </w:tabs>
              <w:bidi w:val="0"/>
              <w:spacing w:before="0" w:after="0"/>
              <w:ind w:start="707" w:hanging="283"/>
              <w:jc w:val="left"/>
              <w:rPr/>
            </w:pPr>
            <w:r>
              <w:rPr/>
              <w:t xml:space="preserve">Justin Kiriakis </w:t>
            </w:r>
          </w:p>
          <w:p>
            <w:pPr>
              <w:pStyle w:val="TableContents"/>
              <w:numPr>
                <w:ilvl w:val="0"/>
                <w:numId w:val="200"/>
              </w:numPr>
              <w:tabs>
                <w:tab w:val="clear" w:pos="1134"/>
                <w:tab w:val="left" w:leader="none" w:pos="707"/>
              </w:tabs>
              <w:bidi w:val="0"/>
              <w:spacing w:before="0" w:after="283"/>
              <w:ind w:start="707" w:hanging="283"/>
              <w:jc w:val="left"/>
              <w:rPr/>
            </w:pPr>
            <w:r>
              <w:rPr/>
              <w:t xml:space="preserve">Xander Cook </w:t>
            </w:r>
          </w:p>
        </w:tc>
      </w:tr>
      <w:tr>
        <w:trPr/>
        <w:tc>
          <w:tcPr>
            <w:tcW w:w="1906" w:type="dxa"/>
            <w:tcBorders/>
            <w:vAlign w:val="center"/>
          </w:tcPr>
          <w:p>
            <w:pPr>
              <w:pStyle w:val="TableHeading"/>
              <w:suppressLineNumbers/>
              <w:bidi w:val="0"/>
              <w:spacing w:before="0" w:after="283"/>
              <w:jc w:val="center"/>
              <w:rPr/>
            </w:pPr>
            <w:r>
              <w:rPr/>
              <w:t xml:space="preserve">Muut sukulaiset </w:t>
            </w:r>
          </w:p>
        </w:tc>
        <w:tc>
          <w:tcPr>
            <w:tcW w:w="5613" w:type="dxa"/>
            <w:tcBorders/>
            <w:vAlign w:val="center"/>
          </w:tcPr>
          <w:p>
            <w:pPr>
              <w:pStyle w:val="TableContents"/>
              <w:numPr>
                <w:ilvl w:val="0"/>
                <w:numId w:val="201"/>
              </w:numPr>
              <w:tabs>
                <w:tab w:val="clear" w:pos="1134"/>
                <w:tab w:val="left" w:leader="none" w:pos="707"/>
              </w:tabs>
              <w:bidi w:val="0"/>
              <w:spacing w:before="0" w:after="0"/>
              <w:ind w:start="707" w:hanging="283"/>
              <w:jc w:val="left"/>
              <w:rPr/>
            </w:pPr>
            <w:r>
              <w:rPr/>
              <w:t xml:space="preserve">Will Horton </w:t>
            </w:r>
          </w:p>
          <w:p>
            <w:pPr>
              <w:pStyle w:val="TableContents"/>
              <w:numPr>
                <w:ilvl w:val="0"/>
                <w:numId w:val="201"/>
              </w:numPr>
              <w:tabs>
                <w:tab w:val="clear" w:pos="1134"/>
                <w:tab w:val="left" w:leader="none" w:pos="707"/>
              </w:tabs>
              <w:bidi w:val="0"/>
              <w:spacing w:before="0" w:after="0"/>
              <w:ind w:start="707" w:hanging="283"/>
              <w:jc w:val="left"/>
              <w:rPr/>
            </w:pPr>
            <w:r>
              <w:rPr/>
              <w:t xml:space="preserve">Allie Horton </w:t>
            </w:r>
          </w:p>
          <w:p>
            <w:pPr>
              <w:pStyle w:val="TableContents"/>
              <w:numPr>
                <w:ilvl w:val="0"/>
                <w:numId w:val="201"/>
              </w:numPr>
              <w:tabs>
                <w:tab w:val="clear" w:pos="1134"/>
                <w:tab w:val="left" w:leader="none" w:pos="707"/>
              </w:tabs>
              <w:bidi w:val="0"/>
              <w:spacing w:before="0" w:after="0"/>
              <w:ind w:start="707" w:hanging="283"/>
              <w:jc w:val="left"/>
              <w:rPr/>
            </w:pPr>
            <w:r>
              <w:rPr/>
              <w:t xml:space="preserve">Johnny DiMera </w:t>
            </w:r>
          </w:p>
          <w:p>
            <w:pPr>
              <w:pStyle w:val="TableContents"/>
              <w:numPr>
                <w:ilvl w:val="0"/>
                <w:numId w:val="201"/>
              </w:numPr>
              <w:tabs>
                <w:tab w:val="clear" w:pos="1134"/>
                <w:tab w:val="left" w:leader="none" w:pos="707"/>
              </w:tabs>
              <w:bidi w:val="0"/>
              <w:spacing w:before="0" w:after="0"/>
              <w:ind w:start="707" w:hanging="283"/>
              <w:jc w:val="left"/>
              <w:rPr/>
            </w:pPr>
            <w:r>
              <w:rPr/>
              <w:t xml:space="preserve">Sydney DiMera </w:t>
            </w:r>
          </w:p>
          <w:p>
            <w:pPr>
              <w:pStyle w:val="TableContents"/>
              <w:numPr>
                <w:ilvl w:val="0"/>
                <w:numId w:val="201"/>
              </w:numPr>
              <w:tabs>
                <w:tab w:val="clear" w:pos="1134"/>
                <w:tab w:val="left" w:leader="none" w:pos="707"/>
              </w:tabs>
              <w:bidi w:val="0"/>
              <w:spacing w:before="0" w:after="0"/>
              <w:ind w:start="707" w:hanging="283"/>
              <w:jc w:val="left"/>
              <w:rPr/>
            </w:pPr>
            <w:r>
              <w:rPr/>
              <w:t xml:space="preserve">Tate Black </w:t>
            </w:r>
          </w:p>
          <w:p>
            <w:pPr>
              <w:pStyle w:val="TableContents"/>
              <w:numPr>
                <w:ilvl w:val="0"/>
                <w:numId w:val="201"/>
              </w:numPr>
              <w:tabs>
                <w:tab w:val="clear" w:pos="1134"/>
                <w:tab w:val="left" w:leader="none" w:pos="707"/>
              </w:tabs>
              <w:bidi w:val="0"/>
              <w:spacing w:before="0" w:after="283"/>
              <w:ind w:start="707" w:hanging="283"/>
              <w:jc w:val="left"/>
              <w:rPr/>
            </w:pPr>
            <w:r>
              <w:rPr/>
              <w:t xml:space="preserve">Sonny Kiriakis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 Bradya Elämämme päivinä -elokuvassa -</w:t>
      </w:r>
    </w:p>
    <w:p>
      <w:pPr>
        <w:pStyle w:val="TextBody"/>
        <w:bidi w:val="0"/>
        <w:jc w:val="left"/>
        <w:rPr>
          <w:b/>
          <w:u w:val="single"/>
          <w:shd w:val="clear" w:fill="FFFF00"/>
        </w:rPr>
      </w:pPr>
      <w:r>
        <w:rPr>
          <w:b/>
          <w:u w:val="single"/>
          <w:shd w:val="clear" w:fill="FFFF00"/>
        </w:rPr>
        <w:t xml:space="preserve">Asiakirjan numero 20317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Tarapurin ydinvoimalaitos (T.A.P.S.) sijaitsee </w:t>
      </w:r>
      <w:r>
        <w:rPr>
          <w:color w:val="A9A9A9"/>
        </w:rPr>
        <w:t xml:space="preserve">Tarapurissa, Palgharissa</w:t>
      </w:r>
      <w:r>
        <w:rPr/>
        <w:t xml:space="preserve">, Intiassa. Se oli ensimmäinen kaupallinen ydinvoimala, joka rakennettiin Intiaan. Se on maailman vanhin kaupallisessa käytössä oleva ydinvoimala.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ensimmäinen ydinvoimala käynnistettiin osoitteessa</w:t>
      </w:r>
    </w:p>
    <w:p>
      <w:pPr>
        <w:pStyle w:val="TextBody"/>
        <w:bidi w:val="0"/>
        <w:jc w:val="left"/>
        <w:rPr>
          <w:b/>
          <w:u w:val="single"/>
          <w:shd w:val="clear" w:fill="FFFF00"/>
        </w:rPr>
      </w:pPr>
      <w:r>
        <w:rPr>
          <w:b/>
          <w:u w:val="single"/>
          <w:shd w:val="clear" w:fill="FFFF00"/>
        </w:rPr>
        <w:t xml:space="preserve">Asiakirjan numero 20318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Minimahalaukun ohitusleikkausmenetelmän kehitti ensimmäisen kerran yhdysvaltalainen Robert Rutledge vuonna </w:t>
      </w:r>
      <w:r>
        <w:rPr>
          <w:color w:val="A9A9A9"/>
        </w:rPr>
        <w:t xml:space="preserve">1997, ja </w:t>
      </w:r>
      <w:r>
        <w:rPr/>
        <w:t xml:space="preserve">se oli muunnos tavanomaisesta Billroth II -menetelmästä. Minimahalaukun ohitusleikkauksessa luodaan pitkä kapea putki mahalaukun oikealle reunalle (pienempi kaarevuus). Ohutsuolen silmukka tuodaan ylös ja koukistetaan tähän putkeen noin 180 cm:n etäisyydelle suolen alkupäästä.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mahalaukun ohitusleikkaus?</w:t>
      </w:r>
    </w:p>
    <w:p>
      <w:pPr>
        <w:pStyle w:val="TextBody"/>
        <w:bidi w:val="0"/>
        <w:jc w:val="left"/>
        <w:rPr>
          <w:b/>
          <w:u w:val="single"/>
          <w:shd w:val="clear" w:fill="FFFF00"/>
        </w:rPr>
      </w:pPr>
      <w:r>
        <w:rPr>
          <w:b/>
          <w:u w:val="single"/>
          <w:shd w:val="clear" w:fill="FFFF00"/>
        </w:rPr>
        <w:t xml:space="preserve">Asiakirjan numero 20319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Sia levytti kappaleen </w:t>
      </w:r>
      <w:r>
        <w:rPr>
          <w:color w:val="A9A9A9"/>
        </w:rPr>
        <w:t xml:space="preserve">San Andreas -katastrofielokuvaa </w:t>
      </w:r>
      <w:r>
        <w:rPr/>
        <w:t xml:space="preserve">varten</w:t>
      </w:r>
      <w:r>
        <w:rPr/>
        <w:t xml:space="preserve">. Kappale ilmestyi toukokuussa 2015 ja se oli mukana elokuvan trailereissa. Kappale nousi Libanonissa top 20:een, korkeimmillaan sijalle 14 ja siitä tuli siellä suuri airplay-voittelija, UK Singles Chartin sijalle 92, Skotlannin Singles Chartin sijalle 44 ja SNEP Singles Chartin sijalle 87. Kappale on myös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kappale California Dreaming?</w:t>
      </w:r>
    </w:p>
    <w:p>
      <w:pPr>
        <w:pStyle w:val="TextBody"/>
        <w:bidi w:val="0"/>
        <w:jc w:val="left"/>
        <w:rPr>
          <w:b/>
          <w:u w:val="single"/>
          <w:shd w:val="clear" w:fill="FFFF00"/>
        </w:rPr>
      </w:pPr>
      <w:r>
        <w:rPr>
          <w:b/>
          <w:u w:val="single"/>
          <w:shd w:val="clear" w:fill="FFFF00"/>
        </w:rPr>
        <w:t xml:space="preserve">Asiakirjan numero 20320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Tourtière (</w:t>
      </w:r>
      <w:r>
        <w:rPr>
          <w:color w:val="A9A9A9"/>
        </w:rPr>
        <w:t xml:space="preserve">ransk: (tuʁ. ˈtjɛʁ)</w:t>
      </w:r>
      <w:r>
        <w:rPr/>
        <w:t xml:space="preserve">, </w:t>
      </w:r>
      <w:r>
        <w:rPr>
          <w:color w:val="DCDCDC"/>
        </w:rPr>
        <w:t xml:space="preserve">Quebecin ranska: (tuʁ. ˈt͡sjaɛ̯ʁ) </w:t>
      </w:r>
      <w:r>
        <w:rPr/>
        <w:t xml:space="preserve">on Quebecin maakunnasta peräisin oleva kanadalainen lihapiirakkaruoka, joka valmistetaan yleensä sian-, vasikan- tai naudanliha- tai naudanlihajauhelihasta ja perunoista. Piirakan maun parantamiseksi siihen lisätään usein luonnonvaraista riistaa. Se on perinteinen osa Quebecin joulu- ja uudenvuodenaaton ateriaa, mutta se on suosittu myös New Brunswickissa, ja sitä myydään ruokakaupoissa muualla Kanadassa ympäri vuoden.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sanotaan lihapiirakka ranskaksi</w:t>
      </w:r>
    </w:p>
    <w:p>
      <w:pPr>
        <w:pStyle w:val="TextBody"/>
        <w:bidi w:val="0"/>
        <w:jc w:val="left"/>
        <w:rPr>
          <w:b/>
          <w:u w:val="single"/>
          <w:shd w:val="clear" w:fill="FFFF00"/>
        </w:rPr>
      </w:pPr>
      <w:r>
        <w:rPr>
          <w:b/>
          <w:u w:val="single"/>
          <w:shd w:val="clear" w:fill="FFFF00"/>
        </w:rPr>
        <w:t xml:space="preserve">Asiakirjan numero 20321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``Jessica'' on yhdysvaltalaisen rock-yhtyeen Allman Brothers Bandin instrumentaalikappale, joka julkaistiin joulukuussa 1973 toisena singlenä yhtyeen neljänneltä studioalbumilta Brothers and Sisters (1973). </w:t>
      </w:r>
      <w:r>
        <w:rPr>
          <w:color w:val="A9A9A9"/>
        </w:rPr>
        <w:t xml:space="preserve">Kitaristi Dickey Bettsin</w:t>
      </w:r>
      <w:r>
        <w:rPr/>
        <w:t xml:space="preserve"> kirjoittama </w:t>
      </w:r>
      <w:r>
        <w:rPr/>
        <w:t xml:space="preserve">kappale on kunnianosoitus mustalaisjazz-kitaristi Django Reinhardtille, sillä se on suunniteltu soitettavaksi vain kahdella vasemman käden sormella.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Allman Brothersin kappaleen jessica?</w:t>
      </w:r>
    </w:p>
    <w:p>
      <w:pPr>
        <w:pStyle w:val="TextBody"/>
        <w:bidi w:val="0"/>
        <w:jc w:val="left"/>
        <w:rPr>
          <w:b/>
          <w:u w:val="single"/>
          <w:shd w:val="clear" w:fill="FFFF00"/>
        </w:rPr>
      </w:pPr>
      <w:r>
        <w:rPr>
          <w:b/>
          <w:u w:val="single"/>
          <w:shd w:val="clear" w:fill="FFFF00"/>
        </w:rPr>
        <w:t xml:space="preserve">Asiakirjan numero 20322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Meteorit näkyvät </w:t>
      </w:r>
      <w:r>
        <w:rPr>
          <w:color w:val="A9A9A9"/>
        </w:rPr>
        <w:t xml:space="preserve">noin 75-120 kilometrin </w:t>
      </w:r>
      <w:r>
        <w:rPr/>
        <w:t xml:space="preserve">korkeudella Maan yläpuolella. Ne hajoavat yleensä 50-95 kilometrin (30-60 mi) korkeudessa. Meteoreilla on noin viidenkymmenen prosentin mahdollisuus törmätä Maahan päivänvalossa (tai lähes päivänvalossa). Suurin osa meteoreista havaitaan kuitenkin yöllä, jolloin pimeys mahdollistaa himmeämpien kohteiden havaitsemisen. Kappaleiden, joiden kokoluokka on yli 10 cm:stä muutamaan metriin, meteorien näkyvyys johtuu ilmakehän ramppipaineesta (ei kitkasta), joka lämmittää meteoroidin niin, että se hehkuu ja luo kaasuista ja sulaneista meteoroidihiukkasista koostuvan loistavan jäljen. Kaasut sisältävät höyrystynyttä meteoroidiainesta ja ilmakehän kaasuja, jotka kuumenevat meteoroidin kulkiessa ilmakehän läpi. Useimmat meteorit hehkuvat noin sekunnin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meteoriitti näkyy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Meteoroidit ovat huomattavasti pienempiä kuin asteroidit, ja niiden koko vaihtelee </w:t>
      </w:r>
      <w:r>
        <w:rPr>
          <w:color w:val="A9A9A9"/>
        </w:rPr>
        <w:t xml:space="preserve">pienistä rakeista metrin levyisiin </w:t>
      </w:r>
      <w:r>
        <w:rPr/>
        <w:t xml:space="preserve">kappaleisiin. Tätä pienemmät kohteet luokitellaan mikrometeoriiteiksi tai avaruuspölyksi. Useimmat niistä ovat komeettojen tai asteroidien sirpaleita, kun taas toiset ovat törmäysjäännöksiä, jotka ovat sinkoutuneet Kuun tai Marsin kaltaisista kappaleista.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meteorin keskikoko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Meteoriitti, joka tunnetaan puhekielessä myös nimellä "tähdenlento" tai "putoava tähti", on hehkuvan meteoroidin, mikrometeoroidin, komeetan tai asteroidin näkyvä läpikulku Maan ilmakehän läpi sen jälkeen, kun se on kuumennettu hehkuvaksi törmäämällä ilmamolekyyleihin ylemmässä ilmakehässä, ja kun se on luonut valonjuovia nopean liikkeensä ja joskus myös hehkuvan materiaalin irtoamisen myötä. Vaikka </w:t>
      </w:r>
      <w:r>
        <w:rPr/>
        <w:t xml:space="preserve">meteori saattaa näyttää olevan muutaman tuhannen metrin päässä Maasta, meteorit </w:t>
      </w:r>
      <w:r>
        <w:rPr>
          <w:color w:val="A9A9A9"/>
        </w:rPr>
        <w:t xml:space="preserve">esiintyvät yleensä mesosfäärissä 76-100 kilometrin korkeudessa</w:t>
      </w:r>
      <w:r>
        <w:rPr/>
        <w:t xml:space="preserve">. Sana meteori tulee kreikan meteōros-sanasta, joka tarkoittaa "korkealla 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ilmakehän kerroksessa meteorit palavat ennen kuin ne iskeytyvät maahan?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 meteoroidi, komeetta tai asteroidi saapuu Maan ilmakehään nopeudella, joka on tyypillisesti yli 20 km/s (72 000 km/h; 45 000 mph), kohteen aerodynaaminen kuumeneminen tuottaa valonjuovia sekä hehkuvasta kohteesta että sen jälkeensä jättämistä hehkuvista hiukkasista. Tätä ilmiötä kutsutaan </w:t>
      </w:r>
      <w:r>
        <w:rPr>
          <w:color w:val="A9A9A9"/>
        </w:rPr>
        <w:t xml:space="preserve">meteoriksi tai "tähdenlennoksi"</w:t>
      </w:r>
      <w:r>
        <w:rPr/>
        <w:t xml:space="preserve">. Useiden meteoreiden sarjaa, joka ilmestyy sekuntien tai minuuttien välein ja joka näyttää olevan peräisin samasta taivaalla sijaitsevasta pisteestä, kutsutaan meteorisateeksi. Jos kohde kestää ilmakehän läpi meteorina kulkeneen ablaation ja törmää maahan, sitä kutsutaan </w:t>
      </w:r>
      <w:r>
        <w:rPr>
          <w:color w:val="DCDCDC"/>
        </w:rPr>
        <w:t xml:space="preserve">meteoriitiksi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meteoroidi osuu maan pinnalle, sitä kutsutaan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kirkas valojuova maan ilmakehässä...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miksi kutsutaan meteoria, joka on pudonnut maahan...</w:t>
      </w:r>
    </w:p>
    <w:p>
      <w:pPr>
        <w:pStyle w:val="TextBody"/>
        <w:bidi w:val="0"/>
        <w:jc w:val="left"/>
        <w:rPr>
          <w:b/>
          <w:u w:val="single"/>
          <w:shd w:val="clear" w:fill="FFFF00"/>
        </w:rPr>
      </w:pPr>
      <w:r>
        <w:rPr>
          <w:b/>
          <w:u w:val="single"/>
          <w:shd w:val="clear" w:fill="FFFF00"/>
        </w:rPr>
        <w:t xml:space="preserve">Asiakirjan numero 20323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Demetrius on yksi William Shakespearen juhannusyön unelma -näytelmän ikonisista rakastavaisista. Hän on nuori ateenalainen mies, joka on kihloissa nuoren ateenalaisen tytön, Hermian, kanssa. Hän väittää rakastavansa, mutta esiintyy oikeastaan vain saadakseen herttua Theseuksen ja Egeuksen tuen (eräässä tulkinnassa). Hermia ei kuitenkaan rakasta Demetriusta, vaan hän rakastaa miestä nimeltä Lysander. Demetrius seuraa Hermiaa ja Lysanderia metsään, kun he ovat paenneet Ateenasta, ja Helena seuraa häntä. Helena kaipaa Demetriuksen rakkautta, mutta Demetrius ei vastaa siihen, vaan pitää häntä ärsyttävänä ja kiusallisena, koska hän yrittää sinnikkäästi voittaa Demetriuksen sydämen. Lopulta </w:t>
      </w:r>
      <w:r>
        <w:rPr>
          <w:color w:val="A9A9A9"/>
        </w:rPr>
        <w:t xml:space="preserve">Demetrius rakastuu Helenaan Oberonin ja Puckin laitettua lemmenmehua hänen silmiinsä. Juoni on monitahoinen, ja se osoittaa tosirakkauden vaikeudet komedian kautta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Demetrius rakastuu Helenaan?</w:t>
      </w:r>
    </w:p>
    <w:p>
      <w:pPr>
        <w:pStyle w:val="TextBody"/>
        <w:bidi w:val="0"/>
        <w:jc w:val="left"/>
        <w:rPr>
          <w:b/>
          <w:u w:val="single"/>
          <w:shd w:val="clear" w:fill="FFFF00"/>
        </w:rPr>
      </w:pPr>
      <w:r>
        <w:rPr>
          <w:b/>
          <w:u w:val="single"/>
          <w:shd w:val="clear" w:fill="FFFF00"/>
        </w:rPr>
        <w:t xml:space="preserve">Asiakirjan numero 20324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 perustettiin vuonna 1892, ja se liittyi jalkapalloliigaan seuraavana vuonna. Seura on pelannut Anfieldillä perustamisestaan lähtien. Liverpool vakiinnutti asemansa merkittävänä voimana sekä englantilaisessa että eurooppalaisessa jalkapallossa 1970- ja 1980-luvuilla, kun Bill Shankly ja Bob Paisley johtivat seuran 11 liigamestaruuteen ja seitsemään eurooppalaiseen pokaaliin. Rafa Benítezin johdolla ja Steven Gerrardin kapteenina Liverpool tuli viidennen kerran Euroopan mestariksi voittamalla </w:t>
      </w:r>
      <w:r>
        <w:rPr>
          <w:color w:val="A9A9A9"/>
        </w:rPr>
        <w:t xml:space="preserve">vuoden 2005 </w:t>
      </w:r>
      <w:r>
        <w:rPr/>
        <w:t xml:space="preserve">Mestarien liigan loppuottelun Milanoa vastaan, vaikka se oli puoliajalla 3-0 tappiolla.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lfc voitti viimeksi liigan?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Liverpool Football Club (/ ˈlɪvərpuːl /) on Liverpoolissa, Englannissa sijaitseva ammattilaisjalkapalloseura, joka kilpailee englantilaisen jalkapallon ylimmässä sarjatasossa, Premier Leaguessa. Seura on voittanut 5 Euroopan Cupia, 3 UEFA Cupia, 3 UEFA Super Cupia, </w:t>
      </w:r>
      <w:r>
        <w:rPr>
          <w:color w:val="A9A9A9"/>
        </w:rPr>
        <w:t xml:space="preserve">18 </w:t>
      </w:r>
      <w:r>
        <w:rPr/>
        <w:t xml:space="preserve">liigamestaruutta, 7 FA Cupia, 8 liigacupia ja 15 FA Community Shieldiä.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liverpool on voittanut mestaruussarjan?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Liverpool </w:t>
      </w:r>
    </w:p>
    <w:tbl>
      <w:tblPr>
        <w:tblW w:w="7533" w:type="dxa"/>
        <w:jc w:val="left"/>
        <w:tblInd w:w="0" w:type="dxa"/>
        <w:tblLayout w:type="fixed"/>
        <w:tblCellMar>
          <w:top w:w="28" w:type="dxa"/>
          <w:left w:w="28" w:type="dxa"/>
          <w:bottom w:w="28" w:type="dxa"/>
          <w:right w:w="28" w:type="dxa"/>
        </w:tblCellMar>
      </w:tblPr>
      <w:tblGrid>
        <w:gridCol w:w="1966"/>
        <w:gridCol w:w="4081"/>
        <w:gridCol w:w="1486"/>
      </w:tblGrid>
      <w:tr>
        <w:trPr/>
        <w:tc>
          <w:tcPr>
            <w:tcW w:w="1966" w:type="dxa"/>
            <w:tcBorders/>
            <w:vAlign w:val="center"/>
          </w:tcPr>
          <w:p>
            <w:pPr>
              <w:pStyle w:val="TableHeading"/>
              <w:suppressLineNumbers/>
              <w:bidi w:val="0"/>
              <w:spacing w:before="0" w:after="283"/>
              <w:jc w:val="center"/>
              <w:rPr/>
            </w:pPr>
            <w:r>
              <w:rPr/>
              <w:t xml:space="preserve">Koko nimi </w:t>
            </w:r>
          </w:p>
        </w:tc>
        <w:tc>
          <w:tcPr>
            <w:tcW w:w="4081" w:type="dxa"/>
            <w:tcBorders/>
            <w:vAlign w:val="center"/>
          </w:tcPr>
          <w:p>
            <w:pPr>
              <w:pStyle w:val="TableContents"/>
              <w:bidi w:val="0"/>
              <w:spacing w:before="0" w:after="283"/>
              <w:jc w:val="left"/>
              <w:rPr/>
            </w:pPr>
            <w:r>
              <w:rPr/>
              <w:t xml:space="preserve">Liverpoolin jalkapalloseura </w:t>
            </w:r>
          </w:p>
        </w:tc>
        <w:tc>
          <w:tcPr>
            <w:tcW w:w="1486"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Lempinimi (s) </w:t>
            </w:r>
          </w:p>
        </w:tc>
        <w:tc>
          <w:tcPr>
            <w:tcW w:w="4081" w:type="dxa"/>
            <w:tcBorders/>
            <w:vAlign w:val="center"/>
          </w:tcPr>
          <w:p>
            <w:pPr>
              <w:pStyle w:val="TableContents"/>
              <w:bidi w:val="0"/>
              <w:spacing w:before="0" w:after="283"/>
              <w:jc w:val="left"/>
              <w:rPr/>
            </w:pPr>
            <w:r>
              <w:rPr/>
              <w:t xml:space="preserve">Punaiset </w:t>
            </w:r>
          </w:p>
        </w:tc>
        <w:tc>
          <w:tcPr>
            <w:tcW w:w="1486"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Lyhyt nimi </w:t>
            </w:r>
          </w:p>
        </w:tc>
        <w:tc>
          <w:tcPr>
            <w:tcW w:w="4081" w:type="dxa"/>
            <w:tcBorders/>
            <w:vAlign w:val="center"/>
          </w:tcPr>
          <w:p>
            <w:pPr>
              <w:pStyle w:val="TableContents"/>
              <w:bidi w:val="0"/>
              <w:spacing w:before="0" w:after="283"/>
              <w:jc w:val="left"/>
              <w:rPr/>
            </w:pPr>
            <w:r>
              <w:rPr/>
              <w:t xml:space="preserve">LFC </w:t>
            </w:r>
          </w:p>
        </w:tc>
        <w:tc>
          <w:tcPr>
            <w:tcW w:w="1486"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Perustettu </w:t>
            </w:r>
          </w:p>
        </w:tc>
        <w:tc>
          <w:tcPr>
            <w:tcW w:w="4081" w:type="dxa"/>
            <w:tcBorders/>
            <w:vAlign w:val="center"/>
          </w:tcPr>
          <w:p>
            <w:pPr>
              <w:pStyle w:val="TableContents"/>
              <w:bidi w:val="0"/>
              <w:spacing w:before="0" w:after="283"/>
              <w:jc w:val="left"/>
              <w:rPr/>
            </w:pPr>
            <w:r>
              <w:rPr/>
              <w:t xml:space="preserve">3 kesäkuuta 1892; 125 vuotta sitten (1892-06-03) </w:t>
            </w:r>
          </w:p>
        </w:tc>
        <w:tc>
          <w:tcPr>
            <w:tcW w:w="1486"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Maa </w:t>
            </w:r>
          </w:p>
        </w:tc>
        <w:tc>
          <w:tcPr>
            <w:tcW w:w="4081" w:type="dxa"/>
            <w:tcBorders/>
            <w:vAlign w:val="center"/>
          </w:tcPr>
          <w:p>
            <w:pPr>
              <w:pStyle w:val="TableContents"/>
              <w:bidi w:val="0"/>
              <w:spacing w:before="0" w:after="283"/>
              <w:jc w:val="left"/>
              <w:rPr/>
            </w:pPr>
            <w:r>
              <w:rPr/>
              <w:t xml:space="preserve">Anfield </w:t>
            </w:r>
          </w:p>
        </w:tc>
        <w:tc>
          <w:tcPr>
            <w:tcW w:w="1486"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Maapallon kapasiteetti </w:t>
            </w:r>
          </w:p>
        </w:tc>
        <w:tc>
          <w:tcPr>
            <w:tcW w:w="4081" w:type="dxa"/>
            <w:tcBorders/>
            <w:vAlign w:val="center"/>
          </w:tcPr>
          <w:p>
            <w:pPr>
              <w:pStyle w:val="TableContents"/>
              <w:bidi w:val="0"/>
              <w:spacing w:before="0" w:after="283"/>
              <w:jc w:val="left"/>
              <w:rPr/>
            </w:pPr>
            <w:r>
              <w:rPr/>
              <w:t xml:space="preserve">54,074 </w:t>
            </w:r>
          </w:p>
        </w:tc>
        <w:tc>
          <w:tcPr>
            <w:tcW w:w="1486"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Omistaja </w:t>
            </w:r>
          </w:p>
        </w:tc>
        <w:tc>
          <w:tcPr>
            <w:tcW w:w="4081" w:type="dxa"/>
            <w:tcBorders/>
            <w:vAlign w:val="center"/>
          </w:tcPr>
          <w:p>
            <w:pPr>
              <w:pStyle w:val="TableContents"/>
              <w:bidi w:val="0"/>
              <w:spacing w:before="0" w:after="283"/>
              <w:jc w:val="left"/>
              <w:rPr/>
            </w:pPr>
            <w:r>
              <w:rPr/>
              <w:t xml:space="preserve">Fenway Sports Group </w:t>
            </w:r>
          </w:p>
        </w:tc>
        <w:tc>
          <w:tcPr>
            <w:tcW w:w="1486"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Puheenjohtaja </w:t>
            </w:r>
          </w:p>
        </w:tc>
        <w:tc>
          <w:tcPr>
            <w:tcW w:w="4081" w:type="dxa"/>
            <w:tcBorders/>
            <w:vAlign w:val="center"/>
          </w:tcPr>
          <w:p>
            <w:pPr>
              <w:pStyle w:val="TableContents"/>
              <w:bidi w:val="0"/>
              <w:spacing w:before="0" w:after="283"/>
              <w:jc w:val="left"/>
              <w:rPr/>
            </w:pPr>
            <w:r>
              <w:rPr/>
              <w:t xml:space="preserve">Tom Werner </w:t>
            </w:r>
          </w:p>
        </w:tc>
        <w:tc>
          <w:tcPr>
            <w:tcW w:w="1486"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Johtaja </w:t>
            </w:r>
          </w:p>
        </w:tc>
        <w:tc>
          <w:tcPr>
            <w:tcW w:w="4081" w:type="dxa"/>
            <w:tcBorders/>
            <w:vAlign w:val="center"/>
          </w:tcPr>
          <w:p>
            <w:pPr>
              <w:pStyle w:val="TableContents"/>
              <w:bidi w:val="0"/>
              <w:spacing w:before="0" w:after="283"/>
              <w:jc w:val="left"/>
              <w:rPr/>
            </w:pPr>
            <w:r>
              <w:rPr>
                <w:color w:val="A9A9A9"/>
              </w:rPr>
              <w:t xml:space="preserve">Jürgen Klopp </w:t>
            </w:r>
          </w:p>
        </w:tc>
        <w:tc>
          <w:tcPr>
            <w:tcW w:w="1486"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Liiga </w:t>
            </w:r>
          </w:p>
        </w:tc>
        <w:tc>
          <w:tcPr>
            <w:tcW w:w="4081" w:type="dxa"/>
            <w:tcBorders/>
            <w:vAlign w:val="center"/>
          </w:tcPr>
          <w:p>
            <w:pPr>
              <w:pStyle w:val="TableContents"/>
              <w:bidi w:val="0"/>
              <w:spacing w:before="0" w:after="283"/>
              <w:jc w:val="left"/>
              <w:rPr/>
            </w:pPr>
            <w:r>
              <w:rPr/>
              <w:t xml:space="preserve">Premier League </w:t>
            </w:r>
          </w:p>
        </w:tc>
        <w:tc>
          <w:tcPr>
            <w:tcW w:w="1486"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2017 -- 18 </w:t>
            </w:r>
          </w:p>
        </w:tc>
        <w:tc>
          <w:tcPr>
            <w:tcW w:w="4081" w:type="dxa"/>
            <w:tcBorders/>
            <w:vAlign w:val="center"/>
          </w:tcPr>
          <w:p>
            <w:pPr>
              <w:pStyle w:val="TableContents"/>
              <w:bidi w:val="0"/>
              <w:spacing w:before="0" w:after="283"/>
              <w:jc w:val="left"/>
              <w:rPr/>
            </w:pPr>
            <w:r>
              <w:rPr/>
              <w:t xml:space="preserve">Premier League, 4. 20:stä </w:t>
            </w:r>
          </w:p>
        </w:tc>
        <w:tc>
          <w:tcPr>
            <w:tcW w:w="1486"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Verkkosivusto </w:t>
            </w:r>
          </w:p>
        </w:tc>
        <w:tc>
          <w:tcPr>
            <w:tcW w:w="4081" w:type="dxa"/>
            <w:tcBorders/>
            <w:vAlign w:val="center"/>
          </w:tcPr>
          <w:p>
            <w:pPr>
              <w:pStyle w:val="TableContents"/>
              <w:bidi w:val="0"/>
              <w:spacing w:before="0" w:after="283"/>
              <w:jc w:val="left"/>
              <w:rPr/>
            </w:pPr>
            <w:r>
              <w:rPr/>
              <w:t xml:space="preserve">Klubin verkkosivusto </w:t>
            </w:r>
          </w:p>
        </w:tc>
        <w:tc>
          <w:tcPr>
            <w:tcW w:w="1486"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Kotivärit </w:t>
            </w:r>
          </w:p>
        </w:tc>
        <w:tc>
          <w:tcPr>
            <w:tcW w:w="4081" w:type="dxa"/>
            <w:tcBorders/>
            <w:vAlign w:val="center"/>
          </w:tcPr>
          <w:p>
            <w:pPr>
              <w:pStyle w:val="TableContents"/>
              <w:bidi w:val="0"/>
              <w:spacing w:before="0" w:after="283"/>
              <w:jc w:val="left"/>
              <w:rPr/>
            </w:pPr>
            <w:r>
              <w:rPr/>
              <w:t xml:space="preserve">Vierailun värit </w:t>
            </w:r>
          </w:p>
        </w:tc>
        <w:tc>
          <w:tcPr>
            <w:tcW w:w="1486" w:type="dxa"/>
            <w:tcBorders/>
            <w:vAlign w:val="center"/>
          </w:tcPr>
          <w:p>
            <w:pPr>
              <w:pStyle w:val="TableContents"/>
              <w:bidi w:val="0"/>
              <w:spacing w:before="0" w:after="283"/>
              <w:jc w:val="left"/>
              <w:rPr/>
            </w:pPr>
            <w:r>
              <w:rPr/>
              <w:t xml:space="preserve">Kolmannet värit </w:t>
            </w:r>
          </w:p>
        </w:tc>
      </w:tr>
    </w:tbl>
    <w:p>
      <w:pPr>
        <w:pStyle w:val="TextBody"/>
        <w:bidi w:val="0"/>
        <w:spacing w:before="0" w:after="283"/>
        <w:jc w:val="left"/>
        <w:rPr/>
      </w:pPr>
      <w:r>
        <w:rPr/>
        <w:t xml:space="preserve">Nykyinen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 kuka on liverpoolin nykyinen manageri?</w:t>
      </w:r>
    </w:p>
    <w:p>
      <w:pPr>
        <w:pStyle w:val="TextBody"/>
        <w:bidi w:val="0"/>
        <w:jc w:val="left"/>
        <w:rPr>
          <w:b/>
          <w:shd w:val="clear" w:fill="FFFF00"/>
        </w:rPr>
      </w:pPr>
      <w:r>
        <w:rPr>
          <w:b/>
          <w:shd w:val="clear" w:fill="FFFF00"/>
        </w:rPr>
        <w:t xml:space="preserve">Teksti numero 3</w:t>
      </w:r>
    </w:p>
    <w:p>
      <w:pPr>
        <w:pStyle w:val="TextBody"/>
        <w:numPr>
          <w:ilvl w:val="0"/>
          <w:numId w:val="202"/>
        </w:numPr>
        <w:tabs>
          <w:tab w:val="clear" w:pos="1134"/>
          <w:tab w:val="left" w:leader="none" w:pos="720"/>
        </w:tabs>
        <w:bidi w:val="0"/>
        <w:ind w:start="720" w:hanging="283"/>
        <w:jc w:val="left"/>
        <w:rPr/>
      </w:pPr>
      <w:r>
        <w:rPr/>
        <w:t xml:space="preserve">Ensimmäinen divisioona </w:t>
      </w:r>
    </w:p>
    <w:p>
      <w:pPr>
        <w:pStyle w:val="TextBody"/>
        <w:numPr>
          <w:ilvl w:val="0"/>
          <w:numId w:val="203"/>
        </w:numPr>
        <w:tabs>
          <w:tab w:val="clear" w:pos="1134"/>
          <w:tab w:val="left" w:leader="none" w:pos="707"/>
        </w:tabs>
        <w:bidi w:val="0"/>
        <w:ind w:start="707" w:hanging="283"/>
        <w:jc w:val="left"/>
        <w:rPr/>
      </w:pPr>
      <w:r>
        <w:rPr/>
        <w:t xml:space="preserve">Voittajat (18): 1900 -- 01, 1905 -- 06, 1921 -- 22, 1922 -- 23, 1946 -- 47, 1963 -- 64, 1965 -- 66, 1972 -- 73, 1975 -- 76, 1976 -- 77, 1978 -- 79, 1979 -- 80, 1981 -- 82, 1982 -- 83, 1983 -- 84, 1985 -- 86, 1987 -- 88, </w:t>
      </w:r>
      <w:r>
        <w:rPr>
          <w:color w:val="A9A9A9"/>
        </w:rPr>
        <w:t xml:space="preserve">1989 -- </w:t>
      </w:r>
      <w:r>
        <w:rPr/>
        <w:t xml:space="preserve">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liverpool on viimeksi voittanut valioliigan?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liverpool on viimeksi voittanut 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liverpool on viimeksi voittanut mestaruuden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liverpool on viimeksi voittanut liigan?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liverpool on viimeksi voittanut valioliigan?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Liverpool Football Club on Liverpoolissa, Englannissa sijaitseva ammattilaisjalkapalloseura, joka kilpailee Englannin jalkapallon ylimmässä sarjatasossa, Premier Leaguessa. Seura on voittanut viisi Euroopan cupia, enemmän kuin yksikään muu englantilainen seura, kolme UEFA-cupia, kolme UEFA-supercupia, </w:t>
      </w:r>
      <w:r>
        <w:rPr>
          <w:color w:val="A9A9A9"/>
        </w:rPr>
        <w:t xml:space="preserve">18 </w:t>
      </w:r>
      <w:r>
        <w:rPr/>
        <w:t xml:space="preserve">liigamestaruutta, seitsemän FA-cupia, kahdeksan liigacupia ja 15 FA Community Shieldiä.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liverpool on voittanut valioliigan mestaruuden?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1892 perustettu seura liittyi Football Leagueen seuraavana vuonna, ja se on pelannut Anfieldillä perustamisestaan lähtien. Liverpool vakiinnutti asemansa Englannin ja Euroopan jalkapallon suurena voimana 1970- ja 1980-luvuilla, kun Bill Shankly ja Bob Paisley johtivat seuran 11 liigamestaruuteen ja seitsemään eurooppalaiseen pokaaliin. Rafael Benítezin johdolla ja Steven Gerrardin kapteenina Liverpool tuli viidennen kerran Euroopan mestariksi vuonna </w:t>
      </w:r>
      <w:r>
        <w:rPr>
          <w:color w:val="A9A9A9"/>
        </w:rPr>
        <w:t xml:space="preserve">2005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liverpool on viimeksi voittanut suuren pokaalin?</w:t>
      </w:r>
    </w:p>
    <w:p>
      <w:pPr>
        <w:pStyle w:val="TextBody"/>
        <w:bidi w:val="0"/>
        <w:jc w:val="left"/>
        <w:rPr>
          <w:b/>
          <w:shd w:val="clear" w:fill="FFFF00"/>
        </w:rPr>
      </w:pPr>
      <w:r>
        <w:rPr>
          <w:b/>
          <w:shd w:val="clear" w:fill="FFFF00"/>
        </w:rPr>
        <w:t xml:space="preserve">Teksti numero 6</w:t>
      </w:r>
    </w:p>
    <w:p>
      <w:pPr>
        <w:pStyle w:val="TextBody"/>
        <w:numPr>
          <w:ilvl w:val="0"/>
          <w:numId w:val="204"/>
        </w:numPr>
        <w:tabs>
          <w:tab w:val="clear" w:pos="1134"/>
          <w:tab w:val="left" w:leader="none" w:pos="707"/>
        </w:tabs>
        <w:bidi w:val="0"/>
        <w:spacing w:before="0" w:after="0"/>
        <w:ind w:start="707" w:hanging="283"/>
        <w:jc w:val="left"/>
        <w:rPr/>
      </w:pPr>
      <w:r>
        <w:rPr/>
        <w:t xml:space="preserve">Ensimmäinen divisioona </w:t>
      </w:r>
    </w:p>
    <w:p>
      <w:pPr>
        <w:pStyle w:val="TextBody"/>
        <w:numPr>
          <w:ilvl w:val="1"/>
          <w:numId w:val="204"/>
        </w:numPr>
        <w:tabs>
          <w:tab w:val="clear" w:pos="1134"/>
          <w:tab w:val="left" w:leader="none" w:pos="1414"/>
        </w:tabs>
        <w:bidi w:val="0"/>
        <w:spacing w:before="0" w:after="0"/>
        <w:ind w:start="1414" w:hanging="283"/>
        <w:jc w:val="left"/>
        <w:rPr/>
      </w:pPr>
      <w:r>
        <w:rPr/>
        <w:t xml:space="preserve">Voittajat (18): 1900 -- 01, 1905 -- 06, 1921 -- 22, 1922 -- 23, 1946 -- 47, 1963 -- 64, 1965 -- 66, 1972 -- 73, 1975 -- 76, 1976 -- 77, 1978 -- 79, 1979 -- 80, 1981 -- 82, 1982 -- 83, 1983 -- 84, 1985 -- 86, 1987 -- 88, </w:t>
      </w:r>
      <w:r>
        <w:rPr>
          <w:color w:val="A9A9A9"/>
        </w:rPr>
        <w:t xml:space="preserve">1989 -- </w:t>
      </w:r>
      <w:r>
        <w:rPr/>
        <w:t xml:space="preserve">90. </w:t>
      </w:r>
    </w:p>
    <w:p>
      <w:pPr>
        <w:pStyle w:val="TextBody"/>
        <w:numPr>
          <w:ilvl w:val="0"/>
          <w:numId w:val="204"/>
        </w:numPr>
        <w:tabs>
          <w:tab w:val="clear" w:pos="1134"/>
          <w:tab w:val="left" w:leader="none" w:pos="707"/>
        </w:tabs>
        <w:bidi w:val="0"/>
        <w:spacing w:before="0" w:after="0"/>
        <w:ind w:start="707" w:hanging="283"/>
        <w:jc w:val="left"/>
        <w:rPr/>
      </w:pPr>
      <w:r>
        <w:rPr/>
        <w:t xml:space="preserve">Toinen divisioona </w:t>
      </w:r>
    </w:p>
    <w:p>
      <w:pPr>
        <w:pStyle w:val="TextBody"/>
        <w:numPr>
          <w:ilvl w:val="1"/>
          <w:numId w:val="204"/>
        </w:numPr>
        <w:tabs>
          <w:tab w:val="clear" w:pos="1134"/>
          <w:tab w:val="left" w:leader="none" w:pos="1414"/>
        </w:tabs>
        <w:bidi w:val="0"/>
        <w:spacing w:before="0" w:after="0"/>
        <w:ind w:start="1414" w:hanging="283"/>
        <w:jc w:val="left"/>
        <w:rPr/>
      </w:pPr>
      <w:r>
        <w:rPr/>
        <w:t xml:space="preserve">Voittajat (4): 1893 -- 94, 1895 -- 96, 1904 -- 05, 1961 -- 62. </w:t>
      </w:r>
    </w:p>
    <w:p>
      <w:pPr>
        <w:pStyle w:val="TextBody"/>
        <w:numPr>
          <w:ilvl w:val="0"/>
          <w:numId w:val="204"/>
        </w:numPr>
        <w:tabs>
          <w:tab w:val="clear" w:pos="1134"/>
          <w:tab w:val="left" w:leader="none" w:pos="707"/>
        </w:tabs>
        <w:bidi w:val="0"/>
        <w:spacing w:before="0" w:after="0"/>
        <w:ind w:start="707" w:hanging="283"/>
        <w:jc w:val="left"/>
        <w:rPr/>
      </w:pPr>
      <w:r>
        <w:rPr/>
        <w:t xml:space="preserve">Lancashire League </w:t>
      </w:r>
    </w:p>
    <w:p>
      <w:pPr>
        <w:pStyle w:val="TextBody"/>
        <w:numPr>
          <w:ilvl w:val="1"/>
          <w:numId w:val="204"/>
        </w:numPr>
        <w:tabs>
          <w:tab w:val="clear" w:pos="1134"/>
          <w:tab w:val="left" w:leader="none" w:pos="1414"/>
        </w:tabs>
        <w:bidi w:val="0"/>
        <w:ind w:start="1414" w:hanging="283"/>
        <w:jc w:val="left"/>
        <w:rPr/>
      </w:pPr>
      <w:r>
        <w:rPr/>
        <w:t xml:space="preserve">Voittajat (1): 1892 -- 93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liverpool on viimeksi voittanut liigan?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kauan siitä on, kun liverpool voitti liigan?</w:t>
      </w:r>
    </w:p>
    <w:p>
      <w:pPr>
        <w:pStyle w:val="TextBody"/>
        <w:bidi w:val="0"/>
        <w:jc w:val="left"/>
        <w:rPr>
          <w:b/>
          <w:u w:val="single"/>
          <w:shd w:val="clear" w:fill="FFFF00"/>
        </w:rPr>
      </w:pPr>
      <w:r>
        <w:rPr>
          <w:b/>
          <w:u w:val="single"/>
          <w:shd w:val="clear" w:fill="FFFF00"/>
        </w:rPr>
        <w:t xml:space="preserve">Asiakirjan numero 20325</w:t>
      </w:r>
    </w:p>
    <w:p>
      <w:pPr>
        <w:pStyle w:val="TextBody"/>
        <w:bidi w:val="0"/>
        <w:jc w:val="left"/>
        <w:rPr>
          <w:b/>
          <w:shd w:val="clear" w:fill="FFFF00"/>
        </w:rPr>
      </w:pPr>
      <w:r>
        <w:rPr>
          <w:b/>
          <w:shd w:val="clear" w:fill="FFFF00"/>
        </w:rPr>
        <w:t xml:space="preserve">Tekstin numero 0</w:t>
      </w:r>
    </w:p>
    <w:p>
      <w:pPr>
        <w:pStyle w:val="TextBody"/>
        <w:numPr>
          <w:ilvl w:val="0"/>
          <w:numId w:val="205"/>
        </w:numPr>
        <w:tabs>
          <w:tab w:val="clear" w:pos="1134"/>
          <w:tab w:val="left" w:leader="none" w:pos="707"/>
        </w:tabs>
        <w:bidi w:val="0"/>
        <w:spacing w:before="0" w:after="0"/>
        <w:ind w:start="707" w:hanging="283"/>
        <w:jc w:val="left"/>
        <w:rPr/>
      </w:pPr>
      <w:r>
        <w:rPr>
          <w:color w:val="A9A9A9"/>
        </w:rPr>
        <w:t xml:space="preserve">J.P. Manoux </w:t>
      </w:r>
      <w:r>
        <w:rPr/>
        <w:t xml:space="preserve">-- Keisari Kuzco </w:t>
      </w:r>
    </w:p>
    <w:p>
      <w:pPr>
        <w:pStyle w:val="TextBody"/>
        <w:numPr>
          <w:ilvl w:val="0"/>
          <w:numId w:val="205"/>
        </w:numPr>
        <w:tabs>
          <w:tab w:val="clear" w:pos="1134"/>
          <w:tab w:val="left" w:leader="none" w:pos="707"/>
        </w:tabs>
        <w:bidi w:val="0"/>
        <w:spacing w:before="0" w:after="0"/>
        <w:ind w:start="707" w:hanging="283"/>
        <w:jc w:val="left"/>
        <w:rPr/>
      </w:pPr>
      <w:r>
        <w:rPr/>
        <w:t xml:space="preserve">Jessica DiCicco -- Malina </w:t>
      </w:r>
    </w:p>
    <w:p>
      <w:pPr>
        <w:pStyle w:val="TextBody"/>
        <w:numPr>
          <w:ilvl w:val="0"/>
          <w:numId w:val="205"/>
        </w:numPr>
        <w:tabs>
          <w:tab w:val="clear" w:pos="1134"/>
          <w:tab w:val="left" w:leader="none" w:pos="707"/>
        </w:tabs>
        <w:bidi w:val="0"/>
        <w:spacing w:before="0" w:after="0"/>
        <w:ind w:start="707" w:hanging="283"/>
        <w:jc w:val="left"/>
        <w:rPr/>
      </w:pPr>
      <w:r>
        <w:rPr/>
        <w:t xml:space="preserve">Fred Tatasciore -- Pacha (Kausi 1) </w:t>
      </w:r>
    </w:p>
    <w:p>
      <w:pPr>
        <w:pStyle w:val="TextBody"/>
        <w:numPr>
          <w:ilvl w:val="0"/>
          <w:numId w:val="205"/>
        </w:numPr>
        <w:tabs>
          <w:tab w:val="clear" w:pos="1134"/>
          <w:tab w:val="left" w:leader="none" w:pos="707"/>
        </w:tabs>
        <w:bidi w:val="0"/>
        <w:spacing w:before="0" w:after="0"/>
        <w:ind w:start="707" w:hanging="283"/>
        <w:jc w:val="left"/>
        <w:rPr/>
      </w:pPr>
      <w:r>
        <w:rPr/>
        <w:t xml:space="preserve">John Goodman -- Pacha (Kausi 2) </w:t>
      </w:r>
    </w:p>
    <w:p>
      <w:pPr>
        <w:pStyle w:val="TextBody"/>
        <w:numPr>
          <w:ilvl w:val="0"/>
          <w:numId w:val="205"/>
        </w:numPr>
        <w:tabs>
          <w:tab w:val="clear" w:pos="1134"/>
          <w:tab w:val="left" w:leader="none" w:pos="707"/>
        </w:tabs>
        <w:bidi w:val="0"/>
        <w:spacing w:before="0" w:after="0"/>
        <w:ind w:start="707" w:hanging="283"/>
        <w:jc w:val="left"/>
        <w:rPr/>
      </w:pPr>
      <w:r>
        <w:rPr/>
        <w:t xml:space="preserve">Eartha Kitt -- Yzma / rehtori Amzy </w:t>
      </w:r>
    </w:p>
    <w:p>
      <w:pPr>
        <w:pStyle w:val="TextBody"/>
        <w:numPr>
          <w:ilvl w:val="0"/>
          <w:numId w:val="205"/>
        </w:numPr>
        <w:tabs>
          <w:tab w:val="clear" w:pos="1134"/>
          <w:tab w:val="left" w:leader="none" w:pos="707"/>
        </w:tabs>
        <w:bidi w:val="0"/>
        <w:spacing w:before="0" w:after="0"/>
        <w:ind w:start="707" w:hanging="283"/>
        <w:jc w:val="left"/>
        <w:rPr/>
      </w:pPr>
      <w:r>
        <w:rPr/>
        <w:t xml:space="preserve">Patrick Warburton -- Kronk </w:t>
      </w:r>
    </w:p>
    <w:p>
      <w:pPr>
        <w:pStyle w:val="TextBody"/>
        <w:numPr>
          <w:ilvl w:val="0"/>
          <w:numId w:val="205"/>
        </w:numPr>
        <w:tabs>
          <w:tab w:val="clear" w:pos="1134"/>
          <w:tab w:val="left" w:leader="none" w:pos="707"/>
        </w:tabs>
        <w:bidi w:val="0"/>
        <w:spacing w:before="0" w:after="0"/>
        <w:ind w:start="707" w:hanging="283"/>
        <w:jc w:val="left"/>
        <w:rPr/>
      </w:pPr>
      <w:r>
        <w:rPr/>
        <w:t xml:space="preserve">Wendie Malick -- Chicha </w:t>
      </w:r>
    </w:p>
    <w:p>
      <w:pPr>
        <w:pStyle w:val="TextBody"/>
        <w:numPr>
          <w:ilvl w:val="0"/>
          <w:numId w:val="205"/>
        </w:numPr>
        <w:tabs>
          <w:tab w:val="clear" w:pos="1134"/>
          <w:tab w:val="left" w:leader="none" w:pos="707"/>
        </w:tabs>
        <w:bidi w:val="0"/>
        <w:spacing w:before="0" w:after="0"/>
        <w:ind w:start="707" w:hanging="283"/>
        <w:jc w:val="left"/>
        <w:rPr/>
      </w:pPr>
      <w:r>
        <w:rPr/>
        <w:t xml:space="preserve">Jessie Flower -- Chaca </w:t>
      </w:r>
    </w:p>
    <w:p>
      <w:pPr>
        <w:pStyle w:val="TextBody"/>
        <w:numPr>
          <w:ilvl w:val="0"/>
          <w:numId w:val="205"/>
        </w:numPr>
        <w:tabs>
          <w:tab w:val="clear" w:pos="1134"/>
          <w:tab w:val="left" w:leader="none" w:pos="707"/>
        </w:tabs>
        <w:bidi w:val="0"/>
        <w:spacing w:before="0" w:after="0"/>
        <w:ind w:start="707" w:hanging="283"/>
        <w:jc w:val="left"/>
        <w:rPr/>
      </w:pPr>
      <w:r>
        <w:rPr/>
        <w:t xml:space="preserve">Shane Baumel -- Tipo </w:t>
      </w:r>
    </w:p>
    <w:p>
      <w:pPr>
        <w:pStyle w:val="TextBody"/>
        <w:numPr>
          <w:ilvl w:val="0"/>
          <w:numId w:val="205"/>
        </w:numPr>
        <w:tabs>
          <w:tab w:val="clear" w:pos="1134"/>
          <w:tab w:val="left" w:leader="none" w:pos="707"/>
        </w:tabs>
        <w:bidi w:val="0"/>
        <w:spacing w:before="0" w:after="0"/>
        <w:ind w:start="707" w:hanging="283"/>
        <w:jc w:val="left"/>
        <w:rPr/>
      </w:pPr>
      <w:r>
        <w:rPr/>
        <w:t xml:space="preserve">Curtis Armstrong -- Mr. Moleguaco </w:t>
      </w:r>
    </w:p>
    <w:p>
      <w:pPr>
        <w:pStyle w:val="TextBody"/>
        <w:numPr>
          <w:ilvl w:val="0"/>
          <w:numId w:val="205"/>
        </w:numPr>
        <w:tabs>
          <w:tab w:val="clear" w:pos="1134"/>
          <w:tab w:val="left" w:leader="none" w:pos="707"/>
        </w:tabs>
        <w:bidi w:val="0"/>
        <w:spacing w:before="0" w:after="0"/>
        <w:ind w:start="707" w:hanging="283"/>
        <w:jc w:val="left"/>
        <w:rPr/>
      </w:pPr>
      <w:r>
        <w:rPr/>
        <w:t xml:space="preserve">Bob Bergen -- Bucky </w:t>
      </w:r>
    </w:p>
    <w:p>
      <w:pPr>
        <w:pStyle w:val="TextBody"/>
        <w:numPr>
          <w:ilvl w:val="0"/>
          <w:numId w:val="205"/>
        </w:numPr>
        <w:tabs>
          <w:tab w:val="clear" w:pos="1134"/>
          <w:tab w:val="left" w:leader="none" w:pos="707"/>
        </w:tabs>
        <w:bidi w:val="0"/>
        <w:ind w:start="707" w:hanging="283"/>
        <w:jc w:val="left"/>
        <w:rPr/>
      </w:pPr>
      <w:r>
        <w:rPr/>
        <w:t xml:space="preserve">Rip Taylor -- Kuninkaallinen rekisterinpitäjä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Kuzcoa keisarin uudessa koulussa...</w:t>
      </w:r>
    </w:p>
    <w:p>
      <w:pPr>
        <w:pStyle w:val="TextBody"/>
        <w:bidi w:val="0"/>
        <w:jc w:val="left"/>
        <w:rPr>
          <w:b/>
          <w:u w:val="single"/>
          <w:shd w:val="clear" w:fill="FFFF00"/>
        </w:rPr>
      </w:pPr>
      <w:r>
        <w:rPr>
          <w:b/>
          <w:u w:val="single"/>
          <w:shd w:val="clear" w:fill="FFFF00"/>
        </w:rPr>
        <w:t xml:space="preserve">Asiakirjan numero 20326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Aliurakoitsija on henkilö, jonka </w:t>
      </w:r>
      <w:r>
        <w:rPr>
          <w:color w:val="A9A9A9"/>
        </w:rPr>
        <w:t xml:space="preserve">pääurakoitsija </w:t>
      </w:r>
      <w:r>
        <w:rPr/>
        <w:t xml:space="preserve">(tai pääurakoitsija tai pääurakoitsija) </w:t>
      </w:r>
      <w:r>
        <w:rPr/>
        <w:t xml:space="preserve">palkkaa </w:t>
      </w:r>
      <w:r>
        <w:rPr/>
        <w:t xml:space="preserve">suorittamaan tietyn tehtävän osana kokonaishanketta, ja hänelle maksetaan tavallisesti alkuperäisen pääurakoitsijan hankkeelle tarjoamista palveluista. Vaikka aliurakoitsijan käsite on yleisimmin käytössä rakennus- ja maa- ja vesirakennustöissä, aliurakoitsijan mahdollisuudet ovat paljon laajemmat, ja on mahdollista, että suurin osa aliurakoitsijoista toimii nykyisin tietotekniikan ja informaatioalan yrityksissä.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vastuussa alihankkijapalvelujen hankkimisesta hankkeessa?</w:t>
      </w:r>
    </w:p>
    <w:p>
      <w:pPr>
        <w:pStyle w:val="TextBody"/>
        <w:bidi w:val="0"/>
        <w:jc w:val="left"/>
        <w:rPr>
          <w:b/>
          <w:u w:val="single"/>
          <w:shd w:val="clear" w:fill="FFFF00"/>
        </w:rPr>
      </w:pPr>
      <w:r>
        <w:rPr>
          <w:b/>
          <w:u w:val="single"/>
          <w:shd w:val="clear" w:fill="FFFF00"/>
        </w:rPr>
        <w:t xml:space="preserve">Asiakirjan numero 20327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Plant kirjoitti sanat vuonna 1973 heti Led Zeppelinin vuoden 1973 Yhdysvaltain-kiertueen jälkeen. Vaikka kappale on nimetty Intian ja Pakistanin kiistelemän Kashmirin alueen mukaan, kukaan yhtyeen jäsenistä ei ollut käynyt alueella. Sen sijaan Plant sai </w:t>
      </w:r>
      <w:r>
        <w:rPr>
          <w:color w:val="A9A9A9"/>
        </w:rPr>
        <w:t xml:space="preserve">inspiraation ajellessaan läpi autiomaan autiomaaseudun eteläisessä Marokossa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led zeppelinin kashmirin merkitys?</w:t>
      </w:r>
    </w:p>
    <w:p>
      <w:pPr>
        <w:pStyle w:val="TextBody"/>
        <w:bidi w:val="0"/>
        <w:jc w:val="left"/>
        <w:rPr>
          <w:b/>
          <w:u w:val="single"/>
          <w:shd w:val="clear" w:fill="FFFF00"/>
        </w:rPr>
      </w:pPr>
      <w:r>
        <w:rPr>
          <w:b/>
          <w:u w:val="single"/>
          <w:shd w:val="clear" w:fill="FFFF00"/>
        </w:rPr>
        <w:t xml:space="preserve">Asiakirjan numero 20328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Hiilitetrakloridimolekyylissä </w:t>
      </w:r>
      <w:r>
        <w:rPr>
          <w:color w:val="A9A9A9"/>
        </w:rPr>
        <w:t xml:space="preserve">neljä </w:t>
      </w:r>
      <w:r>
        <w:rPr/>
        <w:t xml:space="preserve">klooriatomia on sijoitettu symmetrisesti tetraedrikokoonpanon kulmiin, jotka on yhdistetty keskimmäiseen hiiliatomiin yksittäisillä kovalenttisilla sidoksilla. Tämän symmetrisen geometrian vuoksi CCl on pooliton. Metaanikaasulla on sama rakenne, joten hiilitetrakloridi on halometaani. Liuottimena se soveltuu hyvin muiden poolittomien yhdisteiden, rasvojen ja öljyjen liuottamiseen. Se voi myös liuottaa jodia. Se on jonkin verran haihtuva, ja siitä lähtee höyryjä, joiden haju on ominainen muille klooratuille liuottimille, ja se muistuttaa jonkin verran tetrakloorieteenin hajua, joka muistuttaa kuivapesuloiden hajua.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klooriatomia (cl) on hiilitetrakloridimolekyylissä (ccl4)?</w:t>
      </w:r>
    </w:p>
    <w:p>
      <w:pPr>
        <w:pStyle w:val="TextBody"/>
        <w:bidi w:val="0"/>
        <w:jc w:val="left"/>
        <w:rPr>
          <w:b/>
          <w:u w:val="single"/>
          <w:shd w:val="clear" w:fill="FFFF00"/>
        </w:rPr>
      </w:pPr>
      <w:r>
        <w:rPr>
          <w:b/>
          <w:u w:val="single"/>
          <w:shd w:val="clear" w:fill="FFFF00"/>
        </w:rPr>
        <w:t xml:space="preserve">Asiakirjan numero 20329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vakuutukset, erityisesti pitkäaikaisvakuutukset, jaetaan eri luokkiin. Luokittelusta säädetään nykyisin vuoden 1988 tulo- ja yhtiöverolain (Income and Corporation Taxes Act 1988, ICTA) 333B ja 431B-4311F §:ssä, ja kutakin liiketoimintaluokkaa kohdellaan verotuksessa eri tavalla. Chartered Insurance Institute on merkittävä ammatillinen ryhmä, joka perustettiin ensimmäisen kerran vuonna 1913. </w:t>
      </w:r>
      <w:r>
        <w:rPr>
          <w:color w:val="A9A9A9"/>
        </w:rPr>
        <w:t xml:space="preserve">Financial Services Authority </w:t>
      </w:r>
      <w:r>
        <w:rPr/>
        <w:t xml:space="preserve">perustettiin sääntelyviranomaiseksi vuonna 2001. Vuonna 2013 Financial Services Authority lakkautettiin, ja rahoitussääntely siirrettiin sen sijaan Financial Conduct Authorityn ja Prudential Regulation Authorityn vastuulle.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sääntelee vakuutusalaa Yhdistyneessä kuningaskunnassa</w:t>
      </w:r>
    </w:p>
    <w:p>
      <w:pPr>
        <w:pStyle w:val="TextBody"/>
        <w:bidi w:val="0"/>
        <w:jc w:val="left"/>
        <w:rPr>
          <w:b/>
          <w:u w:val="single"/>
          <w:shd w:val="clear" w:fill="FFFF00"/>
        </w:rPr>
      </w:pPr>
      <w:r>
        <w:rPr>
          <w:b/>
          <w:u w:val="single"/>
          <w:shd w:val="clear" w:fill="FFFF00"/>
        </w:rPr>
        <w:t xml:space="preserve">Asiakirjan numero 20330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Waikīkīn rannalla on ajan mittaan ollut eroosio-ongelmia, minkä vuoksi rannalle on jouduttu rakentamaan aallonmurtajia ja toteuttamaan rannan täydennysrakentamishankkeita. Esimerkiksi 1920- ja 1930-luvuilla hiekkaa tuotiin </w:t>
      </w:r>
      <w:r>
        <w:rPr>
          <w:color w:val="A9A9A9"/>
        </w:rPr>
        <w:t xml:space="preserve">Kalifornian Manhattan Beachilta </w:t>
      </w:r>
      <w:r>
        <w:rPr/>
        <w:t xml:space="preserve">laivalla ja proomulla Waikīkiin. Tuonti lopetettiin 1970-luvulla. Viranomaiset etsivät keinoja ylläpitää olemassa olevaa hiekkaa poistamalla vuorovesivirtauksen aiheuttama hävikki. Osittainen ennallistaminen saatiin päätökseen keväällä 2012, kunhan luvat saatiin. Ehdotetussa hankkeessa tuotiin hiekkaa </w:t>
      </w:r>
      <w:r>
        <w:rPr>
          <w:color w:val="2F4F4F"/>
        </w:rPr>
        <w:t xml:space="preserve">läheisiltä karikoilta </w:t>
      </w:r>
      <w:r>
        <w:rPr/>
        <w:t xml:space="preserve">ja levensi 520 metrin pituista rantaa noin 11 metrillä Royal Hawaiian -hotellin betonirakennuksen ja Kūhiō Beachin rantavallien välillä. Hankkeella palautettiin ranta vuoden 1985 rantaviivalle.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waikiki-rannan hiekka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hiekka tulee waikiki-rannalta?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waikikin hiekka on peräisin?</w:t>
      </w:r>
    </w:p>
    <w:p>
      <w:pPr>
        <w:pStyle w:val="TextBody"/>
        <w:bidi w:val="0"/>
        <w:jc w:val="left"/>
        <w:rPr>
          <w:b/>
          <w:u w:val="single"/>
          <w:shd w:val="clear" w:fill="FFFF00"/>
        </w:rPr>
      </w:pPr>
      <w:r>
        <w:rPr>
          <w:b/>
          <w:u w:val="single"/>
          <w:shd w:val="clear" w:fill="FFFF00"/>
        </w:rPr>
        <w:t xml:space="preserve">Asiakirjan numero 20331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Edustuksen edunvalvontamalli on malli siitä, miten meidän pitäisi ymmärtää edustajien rooli, ja sitä asetetaan usein vastakkain edustuksen valtuutetun mallin kanssa. Valitsijat valitsevat edustajansa "edunvalvojiksi" (tai "uskovat" heille) vaalipiirinsä puolesta. Näillä "luottamushenkilöillä" on riittävä itsemääräämisoikeus </w:t>
      </w:r>
      <w:r>
        <w:rPr>
          <w:color w:val="A9A9A9"/>
        </w:rPr>
        <w:t xml:space="preserve">harkita ja toimia suuremman yhteisen hyvän ja kansallisen edun hyväksi, vaikka se tarkoittaisi vastoin oman vaalipiirinsä lyhyen aikavälin etuja</w:t>
      </w:r>
      <w:r>
        <w:rPr/>
        <w:t xml:space="preserve">. Malli tarjoaa ratkaisun tietämättömien äänestäjien ongelmaan, sillä heillä ei ole tarvittavaa tietoa asioista, jotta he voisivat ottaa valistuneen kannan. Sitä vastoin valtuutetun mallissa edustajan odotetaan toimivan tiukasti edustettaviensa antaman mandaatin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lainsäätäjät toimivat edustuksen edunvalvontamallin mukaisesti, heidän olisi oltava</w:t>
      </w:r>
    </w:p>
    <w:p>
      <w:pPr>
        <w:pStyle w:val="TextBody"/>
        <w:bidi w:val="0"/>
        <w:jc w:val="left"/>
        <w:rPr>
          <w:b/>
          <w:u w:val="single"/>
          <w:shd w:val="clear" w:fill="FFFF00"/>
        </w:rPr>
      </w:pPr>
      <w:r>
        <w:rPr>
          <w:b/>
          <w:u w:val="single"/>
          <w:shd w:val="clear" w:fill="FFFF00"/>
        </w:rPr>
        <w:t xml:space="preserve">Asiakirjan numero 20332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 on kuvitteellinen myyjä, joka esiintyy yli 100 Progressive Corporationin mainoksessa vuodesta 2008 lähtien. Näyttelijä ja koomikko </w:t>
      </w:r>
      <w:r>
        <w:rPr>
          <w:color w:val="A9A9A9"/>
        </w:rPr>
        <w:t xml:space="preserve">Stephanie Courtneyn </w:t>
      </w:r>
      <w:r>
        <w:rPr/>
        <w:t xml:space="preserve">esittämä </w:t>
      </w:r>
      <w:r>
        <w:rPr/>
        <w:t xml:space="preserve">hahmo on kehittänyt fanikunnan sosiaalisissa verkostoissa, ja siitä on tullut ikoninen mainosmaskotti.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nainen, joka tekee progressiivisen vakuutuksen mainoksia...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nainen, joka tekee progressiivisia mainoksia?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se nainen, joka tekee progressiivisia mainoksia?</w:t>
      </w:r>
    </w:p>
    <w:p>
      <w:pPr>
        <w:pStyle w:val="TextBody"/>
        <w:bidi w:val="0"/>
        <w:jc w:val="left"/>
        <w:rPr>
          <w:b/>
          <w:u w:val="single"/>
          <w:shd w:val="clear" w:fill="FFFF00"/>
        </w:rPr>
      </w:pPr>
      <w:r>
        <w:rPr>
          <w:b/>
          <w:u w:val="single"/>
          <w:shd w:val="clear" w:fill="FFFF00"/>
        </w:rPr>
        <w:t xml:space="preserve">Asiakirjan numero 20333</w:t>
      </w:r>
    </w:p>
    <w:p>
      <w:pPr>
        <w:pStyle w:val="TextBody"/>
        <w:bidi w:val="0"/>
        <w:jc w:val="left"/>
        <w:rPr>
          <w:b/>
          <w:shd w:val="clear" w:fill="FFFF00"/>
        </w:rPr>
      </w:pPr>
      <w:r>
        <w:rPr>
          <w:b/>
          <w:shd w:val="clear" w:fill="FFFF00"/>
        </w:rPr>
        <w:t xml:space="preserve">Tekstin numero 0</w:t>
      </w:r>
    </w:p>
    <w:p>
      <w:pPr>
        <w:pStyle w:val="TextBody"/>
        <w:numPr>
          <w:ilvl w:val="0"/>
          <w:numId w:val="206"/>
        </w:numPr>
        <w:tabs>
          <w:tab w:val="clear" w:pos="1134"/>
          <w:tab w:val="left" w:leader="none" w:pos="720"/>
        </w:tabs>
        <w:bidi w:val="0"/>
        <w:ind w:start="720" w:hanging="283"/>
        <w:jc w:val="left"/>
        <w:rPr/>
      </w:pPr>
      <w:r>
        <w:rPr>
          <w:color w:val="A9A9A9"/>
        </w:rPr>
        <w:t xml:space="preserve">Espanjan vaakunan </w:t>
      </w:r>
      <w:r>
        <w:rPr/>
        <w:t xml:space="preserve">korkeus on ⁄ nostokorkeuden (leveyden) verran, ja se näkyy lipun molemmilla puolilla.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Espanjan lipun kilven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Espanjan lippu (espanjaksi Bandera de España, puhekielessä ``la Rojigualda''), sellaisena kuin se on määritelty Espanjan vuoden 1978 perustuslaissa, koostuu </w:t>
      </w:r>
      <w:r>
        <w:rPr>
          <w:color w:val="A9A9A9"/>
        </w:rPr>
        <w:t xml:space="preserve">kolmesta vaakasuorasta raidasta: punaisesta, keltaisesta ja punaisesta, joista keltainen raita on kaksi kertaa niin suuri kuin punainen raita</w:t>
      </w:r>
      <w:r>
        <w:rPr/>
        <w:t xml:space="preserve">. Perinteisesti keskimmäinen raita on määritelty arkaaisemmalla termillä gualda, ja siksi siitä on tullut suosittu nimi rojigualda (punahitsi).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Espanjan lippu näyttää</w:t>
      </w:r>
    </w:p>
    <w:p>
      <w:pPr>
        <w:pStyle w:val="TextBody"/>
        <w:bidi w:val="0"/>
        <w:jc w:val="left"/>
        <w:rPr>
          <w:b/>
          <w:u w:val="single"/>
          <w:shd w:val="clear" w:fill="FFFF00"/>
        </w:rPr>
      </w:pPr>
      <w:r>
        <w:rPr>
          <w:b/>
          <w:u w:val="single"/>
          <w:shd w:val="clear" w:fill="FFFF00"/>
        </w:rPr>
        <w:t xml:space="preserve">Asiakirjan numero 20334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Avaruussukkula Challengerin katastrofi Kuvakooste avaruussukkula Challengerin katastrofista. </w:t>
      </w:r>
    </w:p>
    <w:tbl>
      <w:tblPr>
        <w:tblW w:w="10205" w:type="dxa"/>
        <w:jc w:val="left"/>
        <w:tblInd w:w="0" w:type="dxa"/>
        <w:tblLayout w:type="fixed"/>
        <w:tblCellMar>
          <w:top w:w="28" w:type="dxa"/>
          <w:left w:w="28" w:type="dxa"/>
          <w:bottom w:w="28" w:type="dxa"/>
          <w:right w:w="28" w:type="dxa"/>
        </w:tblCellMar>
      </w:tblPr>
      <w:tblGrid>
        <w:gridCol w:w="1057"/>
        <w:gridCol w:w="9148"/>
      </w:tblGrid>
      <w:tr>
        <w:trPr/>
        <w:tc>
          <w:tcPr>
            <w:tcW w:w="1057" w:type="dxa"/>
            <w:tcBorders/>
            <w:vAlign w:val="center"/>
          </w:tcPr>
          <w:p>
            <w:pPr>
              <w:pStyle w:val="TableHeading"/>
              <w:suppressLineNumbers/>
              <w:bidi w:val="0"/>
              <w:spacing w:before="0" w:after="283"/>
              <w:jc w:val="center"/>
              <w:rPr/>
            </w:pPr>
            <w:r>
              <w:rPr/>
              <w:t xml:space="preserve">Päivämäärä </w:t>
            </w:r>
          </w:p>
        </w:tc>
        <w:tc>
          <w:tcPr>
            <w:tcW w:w="9148" w:type="dxa"/>
            <w:tcBorders/>
            <w:vAlign w:val="center"/>
          </w:tcPr>
          <w:p>
            <w:pPr>
              <w:pStyle w:val="TableContents"/>
              <w:bidi w:val="0"/>
              <w:spacing w:before="0" w:after="283"/>
              <w:jc w:val="left"/>
              <w:rPr/>
            </w:pPr>
            <w:r>
              <w:rPr/>
              <w:t xml:space="preserve">28 tammikuuta 1986; 31 vuotta sitten (1986-01-28) </w:t>
            </w:r>
          </w:p>
        </w:tc>
      </w:tr>
      <w:tr>
        <w:trPr/>
        <w:tc>
          <w:tcPr>
            <w:tcW w:w="1057" w:type="dxa"/>
            <w:tcBorders/>
            <w:vAlign w:val="center"/>
          </w:tcPr>
          <w:p>
            <w:pPr>
              <w:pStyle w:val="TableHeading"/>
              <w:suppressLineNumbers/>
              <w:bidi w:val="0"/>
              <w:spacing w:before="0" w:after="283"/>
              <w:jc w:val="center"/>
              <w:rPr/>
            </w:pPr>
            <w:r>
              <w:rPr/>
              <w:t xml:space="preserve">Aika </w:t>
            </w:r>
          </w:p>
        </w:tc>
        <w:tc>
          <w:tcPr>
            <w:tcW w:w="9148" w:type="dxa"/>
            <w:tcBorders/>
            <w:vAlign w:val="center"/>
          </w:tcPr>
          <w:p>
            <w:pPr>
              <w:pStyle w:val="TableContents"/>
              <w:bidi w:val="0"/>
              <w:spacing w:before="0" w:after="283"/>
              <w:jc w:val="left"/>
              <w:rPr/>
            </w:pPr>
            <w:r>
              <w:rPr/>
              <w:t xml:space="preserve">11: 39: 13 EST (16: 39: 13 UTC) </w:t>
            </w:r>
          </w:p>
        </w:tc>
      </w:tr>
      <w:tr>
        <w:trPr/>
        <w:tc>
          <w:tcPr>
            <w:tcW w:w="1057" w:type="dxa"/>
            <w:tcBorders/>
            <w:vAlign w:val="center"/>
          </w:tcPr>
          <w:p>
            <w:pPr>
              <w:pStyle w:val="TableHeading"/>
              <w:suppressLineNumbers/>
              <w:bidi w:val="0"/>
              <w:spacing w:before="0" w:after="283"/>
              <w:jc w:val="center"/>
              <w:rPr/>
            </w:pPr>
            <w:r>
              <w:rPr/>
              <w:t xml:space="preserve">Sijainti </w:t>
            </w:r>
          </w:p>
        </w:tc>
        <w:tc>
          <w:tcPr>
            <w:tcW w:w="9148" w:type="dxa"/>
            <w:tcBorders/>
            <w:vAlign w:val="center"/>
          </w:tcPr>
          <w:p>
            <w:pPr>
              <w:pStyle w:val="TableContents"/>
              <w:bidi w:val="0"/>
              <w:spacing w:before="0" w:after="283"/>
              <w:jc w:val="left"/>
              <w:rPr/>
            </w:pPr>
            <w:r>
              <w:rPr/>
              <w:t xml:space="preserve">Atlantin valtameri, Floridan rannikon edustalla </w:t>
            </w:r>
          </w:p>
        </w:tc>
      </w:tr>
      <w:tr>
        <w:trPr/>
        <w:tc>
          <w:tcPr>
            <w:tcW w:w="1057" w:type="dxa"/>
            <w:tcBorders/>
            <w:vAlign w:val="center"/>
          </w:tcPr>
          <w:p>
            <w:pPr>
              <w:pStyle w:val="TableHeading"/>
              <w:suppressLineNumbers/>
              <w:bidi w:val="0"/>
              <w:spacing w:before="0" w:after="283"/>
              <w:jc w:val="center"/>
              <w:rPr/>
            </w:pPr>
            <w:r>
              <w:rPr/>
              <w:t xml:space="preserve">Tulos </w:t>
            </w:r>
          </w:p>
        </w:tc>
        <w:tc>
          <w:tcPr>
            <w:tcW w:w="9148" w:type="dxa"/>
            <w:tcBorders/>
            <w:vAlign w:val="center"/>
          </w:tcPr>
          <w:p>
            <w:pPr>
              <w:pStyle w:val="TableContents"/>
              <w:bidi w:val="0"/>
              <w:jc w:val="left"/>
              <w:rPr/>
            </w:pPr>
            <w:r>
              <w:rPr/>
              <w:t xml:space="preserve">Avaruussukkulalaivaston pysäyttäminen lähes kolmeksi vuodeksi, jonka aikana toteutettiin erilaisia turvallisuustoimenpiteitä, kiinteän raketin kantoraketin uudelleensuunnittelu ja uusi politiikka, joka koski tulevia laukaisuja koskevaa päätöksentekoa. Kuolemantapaukset </w:t>
            </w:r>
          </w:p>
          <w:p>
            <w:pPr>
              <w:pStyle w:val="TextBody"/>
              <w:numPr>
                <w:ilvl w:val="0"/>
                <w:numId w:val="207"/>
              </w:numPr>
              <w:tabs>
                <w:tab w:val="clear" w:pos="1134"/>
                <w:tab w:val="left" w:leader="none" w:pos="707"/>
              </w:tabs>
              <w:bidi w:val="0"/>
              <w:spacing w:before="0" w:after="0"/>
              <w:ind w:start="707" w:hanging="283"/>
              <w:jc w:val="left"/>
              <w:rPr/>
            </w:pPr>
            <w:r>
              <w:rPr>
                <w:color w:val="A9A9A9"/>
              </w:rPr>
              <w:t xml:space="preserve">Francis R. Scobee</w:t>
            </w:r>
            <w:r>
              <w:rPr/>
              <w:t xml:space="preserve">, komentaja </w:t>
            </w:r>
          </w:p>
          <w:p>
            <w:pPr>
              <w:pStyle w:val="TextBody"/>
              <w:numPr>
                <w:ilvl w:val="0"/>
                <w:numId w:val="207"/>
              </w:numPr>
              <w:tabs>
                <w:tab w:val="clear" w:pos="1134"/>
                <w:tab w:val="left" w:leader="none" w:pos="707"/>
              </w:tabs>
              <w:bidi w:val="0"/>
              <w:spacing w:before="0" w:after="0"/>
              <w:ind w:start="707" w:hanging="283"/>
              <w:jc w:val="left"/>
              <w:rPr/>
            </w:pPr>
            <w:r>
              <w:rPr>
                <w:color w:val="DCDCDC"/>
              </w:rPr>
              <w:t xml:space="preserve">Michael J. Smith</w:t>
            </w:r>
            <w:r>
              <w:rPr/>
              <w:t xml:space="preserve">, lentäjä </w:t>
            </w:r>
          </w:p>
          <w:p>
            <w:pPr>
              <w:pStyle w:val="TextBody"/>
              <w:numPr>
                <w:ilvl w:val="0"/>
                <w:numId w:val="207"/>
              </w:numPr>
              <w:tabs>
                <w:tab w:val="clear" w:pos="1134"/>
                <w:tab w:val="left" w:leader="none" w:pos="707"/>
              </w:tabs>
              <w:bidi w:val="0"/>
              <w:spacing w:before="0" w:after="0"/>
              <w:ind w:start="707" w:hanging="283"/>
              <w:jc w:val="left"/>
              <w:rPr/>
            </w:pPr>
            <w:r>
              <w:rPr>
                <w:color w:val="2F4F4F"/>
              </w:rPr>
              <w:t xml:space="preserve">Ronald McNair</w:t>
            </w:r>
            <w:r>
              <w:rPr/>
              <w:t xml:space="preserve">, lähetysasiantuntija </w:t>
            </w:r>
          </w:p>
          <w:p>
            <w:pPr>
              <w:pStyle w:val="TextBody"/>
              <w:numPr>
                <w:ilvl w:val="0"/>
                <w:numId w:val="207"/>
              </w:numPr>
              <w:tabs>
                <w:tab w:val="clear" w:pos="1134"/>
                <w:tab w:val="left" w:leader="none" w:pos="707"/>
              </w:tabs>
              <w:bidi w:val="0"/>
              <w:spacing w:before="0" w:after="0"/>
              <w:ind w:start="707" w:hanging="283"/>
              <w:jc w:val="left"/>
              <w:rPr/>
            </w:pPr>
            <w:r>
              <w:rPr>
                <w:color w:val="556B2F"/>
              </w:rPr>
              <w:t xml:space="preserve">Ellison Onizuka</w:t>
            </w:r>
            <w:r>
              <w:rPr/>
              <w:t xml:space="preserve">, lähetysasiantuntija </w:t>
            </w:r>
          </w:p>
          <w:p>
            <w:pPr>
              <w:pStyle w:val="TextBody"/>
              <w:numPr>
                <w:ilvl w:val="0"/>
                <w:numId w:val="207"/>
              </w:numPr>
              <w:tabs>
                <w:tab w:val="clear" w:pos="1134"/>
                <w:tab w:val="left" w:leader="none" w:pos="707"/>
              </w:tabs>
              <w:bidi w:val="0"/>
              <w:spacing w:before="0" w:after="0"/>
              <w:ind w:start="707" w:hanging="283"/>
              <w:jc w:val="left"/>
              <w:rPr/>
            </w:pPr>
            <w:r>
              <w:rPr>
                <w:color w:val="6B8E23"/>
              </w:rPr>
              <w:t xml:space="preserve">Judith Resnik</w:t>
            </w:r>
            <w:r>
              <w:rPr/>
              <w:t xml:space="preserve">, lähetysasiantuntija </w:t>
            </w:r>
          </w:p>
          <w:p>
            <w:pPr>
              <w:pStyle w:val="TextBody"/>
              <w:numPr>
                <w:ilvl w:val="0"/>
                <w:numId w:val="207"/>
              </w:numPr>
              <w:tabs>
                <w:tab w:val="clear" w:pos="1134"/>
                <w:tab w:val="left" w:leader="none" w:pos="707"/>
              </w:tabs>
              <w:bidi w:val="0"/>
              <w:spacing w:before="0" w:after="0"/>
              <w:ind w:start="707" w:hanging="283"/>
              <w:jc w:val="left"/>
              <w:rPr/>
            </w:pPr>
            <w:r>
              <w:rPr>
                <w:color w:val="A0522D"/>
              </w:rPr>
              <w:t xml:space="preserve">Gregory Jarvis</w:t>
            </w:r>
            <w:r>
              <w:rPr/>
              <w:t xml:space="preserve">, hyötykuorma-asiantuntija </w:t>
            </w:r>
          </w:p>
          <w:p>
            <w:pPr>
              <w:pStyle w:val="TextBody"/>
              <w:numPr>
                <w:ilvl w:val="0"/>
                <w:numId w:val="207"/>
              </w:numPr>
              <w:tabs>
                <w:tab w:val="clear" w:pos="1134"/>
                <w:tab w:val="left" w:leader="none" w:pos="707"/>
              </w:tabs>
              <w:bidi w:val="0"/>
              <w:ind w:start="707" w:hanging="283"/>
              <w:jc w:val="left"/>
              <w:rPr/>
            </w:pPr>
            <w:r>
              <w:rPr>
                <w:color w:val="228B22"/>
              </w:rPr>
              <w:t xml:space="preserve">Christa McAuliffe</w:t>
            </w:r>
            <w:r>
              <w:rPr/>
              <w:t xml:space="preserve">, hyötykuorma-asiantuntija, opettaja </w:t>
            </w:r>
          </w:p>
          <w:p>
            <w:pPr>
              <w:pStyle w:val="TextBody"/>
              <w:bidi w:val="0"/>
              <w:spacing w:before="0" w:after="283"/>
              <w:jc w:val="left"/>
              <w:rPr/>
            </w:pPr>
            <w:r>
              <w:rPr/>
            </w:r>
          </w:p>
        </w:tc>
      </w:tr>
      <w:tr>
        <w:trPr/>
        <w:tc>
          <w:tcPr>
            <w:tcW w:w="1057" w:type="dxa"/>
            <w:tcBorders/>
            <w:vAlign w:val="center"/>
          </w:tcPr>
          <w:p>
            <w:pPr>
              <w:pStyle w:val="TableHeading"/>
              <w:suppressLineNumbers/>
              <w:bidi w:val="0"/>
              <w:spacing w:before="0" w:after="283"/>
              <w:jc w:val="center"/>
              <w:rPr/>
            </w:pPr>
            <w:r>
              <w:rPr/>
              <w:t xml:space="preserve">Tiedustelut </w:t>
            </w:r>
          </w:p>
        </w:tc>
        <w:tc>
          <w:tcPr>
            <w:tcW w:w="9148" w:type="dxa"/>
            <w:tcBorders/>
            <w:vAlign w:val="center"/>
          </w:tcPr>
          <w:p>
            <w:pPr>
              <w:pStyle w:val="TableContents"/>
              <w:bidi w:val="0"/>
              <w:spacing w:before="0" w:after="283"/>
              <w:jc w:val="left"/>
              <w:rPr/>
            </w:pPr>
            <w:r>
              <w:rPr/>
              <w:t xml:space="preserve">Rogersin komissio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Challengerin kyydissä, kun se räjähti,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Katastrofin tapahtumayönä </w:t>
      </w:r>
      <w:r>
        <w:rPr>
          <w:color w:val="A9A9A9"/>
        </w:rPr>
        <w:t xml:space="preserve">presidentti Ronald Reaganin oli </w:t>
      </w:r>
      <w:r>
        <w:rPr/>
        <w:t xml:space="preserve">määrä pitää vuotuinen puhe unionin tilasta. Hän ilmoitti aluksi, että puhe pidettäisiin aikataulun mukaisesti, mutta lykkäsi sitten puheensa viikolla ja piti sen sijaan Challengerin katastrofia koskevan kansallisen puheen Valkoisen talon soikeasta toimistosta. Peggy Noonan kirjoitti sen, ja se listattiin yhdeksi 1900-luvun merkittävimmistä puheista 137 viestinnän tutkijan tekemässä kyselyssä. Se päättyi seuraavaan lausumaan, jossa lainattiin John Gillespie Magee Jr:n runoa ``High Flight'':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puhui kansakunnalle Challengerin katastrofista tammikuussa 1986.</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Tammikuun 28. päivänä 1986 </w:t>
      </w:r>
      <w:r>
        <w:rPr/>
        <w:t xml:space="preserve">NASA:n sukkulalento STS-51-L ja avaruussukkula Challengerin (OV-99) kymmenes lento hajosi 73 sekuntia lennon jälkeen, jolloin kaikki seitsemän miehistön jäsentä, viisi NASA:n astronauttia ja kaksi hyötykuorma-asiantuntijaa, kuolivat. Avaruusalus hajosi Atlantin valtameren yllä Cape Canaveralin rannikon edustalla Floridassa kello 11.39 EST (16.39 UTC). Avaruusaluksen hajoaminen alkoi, kun sen oikeanpuoleisen kiinteän kantorakettitehostimen (SRB) liitos petti lähdön yhteydessä. Vika johtui liitoksessa käytettyjen O-rengastiivisteiden rikkoutumisesta, sillä niitä ei ollut suunniteltu kestämään laukaisun aikana vallinneita epätavallisen kylmiä olosuhteita. Tiivisteiden rikkoutuminen aiheutti SRB:n liitokseen repeämän, jolloin kiinteän rakettimoottorin sisällä oleva paineistettu palava kaasu pääsi ulos ja vaikutti viereiseen SRB:n peräkentän liitoslaitteistoon ja ulkoiseen polttoainesäiliöön. Tämä johti oikeanpuoleisen SRB:n takimmaisen kenttänivelen kiinnityksen irtoamiseen ja ulkoisen polttoainesäiliön rakenteelliseen pettämiseen. Aerodynaamiset voimat hajottivat orbiterin.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Challenger-avaruussukkula räjähti?</w:t>
      </w:r>
    </w:p>
    <w:p>
      <w:pPr>
        <w:pStyle w:val="TextBody"/>
        <w:bidi w:val="0"/>
        <w:jc w:val="left"/>
        <w:rPr>
          <w:b/>
          <w:u w:val="single"/>
          <w:shd w:val="clear" w:fill="FFFF00"/>
        </w:rPr>
      </w:pPr>
      <w:r>
        <w:rPr>
          <w:b/>
          <w:u w:val="single"/>
          <w:shd w:val="clear" w:fill="FFFF00"/>
        </w:rPr>
        <w:t xml:space="preserve">Asiakirjan numero 20335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``Love Never Felt So Good'' Michael Jacksonin ja Justin Timberlaken single albumilta Xscape </w:t>
      </w:r>
    </w:p>
    <w:tbl>
      <w:tblPr>
        <w:tblW w:w="10205" w:type="dxa"/>
        <w:jc w:val="left"/>
        <w:tblInd w:w="0" w:type="dxa"/>
        <w:tblLayout w:type="fixed"/>
        <w:tblCellMar>
          <w:top w:w="28" w:type="dxa"/>
          <w:left w:w="28" w:type="dxa"/>
          <w:bottom w:w="28" w:type="dxa"/>
          <w:right w:w="28" w:type="dxa"/>
        </w:tblCellMar>
      </w:tblPr>
      <w:tblGrid>
        <w:gridCol w:w="2071"/>
        <w:gridCol w:w="5324"/>
        <w:gridCol w:w="2810"/>
      </w:tblGrid>
      <w:tr>
        <w:trPr/>
        <w:tc>
          <w:tcPr>
            <w:tcW w:w="2071" w:type="dxa"/>
            <w:tcBorders/>
            <w:vAlign w:val="center"/>
          </w:tcPr>
          <w:p>
            <w:pPr>
              <w:pStyle w:val="TableHeading"/>
              <w:suppressLineNumbers/>
              <w:bidi w:val="0"/>
              <w:spacing w:before="0" w:after="283"/>
              <w:jc w:val="center"/>
              <w:rPr/>
            </w:pPr>
            <w:r>
              <w:rPr/>
              <w:t xml:space="preserve">Julkaistu </w:t>
            </w:r>
          </w:p>
        </w:tc>
        <w:tc>
          <w:tcPr>
            <w:tcW w:w="5324" w:type="dxa"/>
            <w:tcBorders/>
            <w:vAlign w:val="center"/>
          </w:tcPr>
          <w:p>
            <w:pPr>
              <w:pStyle w:val="TableContents"/>
              <w:bidi w:val="0"/>
              <w:spacing w:before="0" w:after="283"/>
              <w:jc w:val="left"/>
              <w:rPr/>
            </w:pPr>
            <w:r>
              <w:rPr/>
              <w:t xml:space="preserve">2. toukokuuta 2014 (2014-05-02) </w:t>
            </w:r>
          </w:p>
        </w:tc>
        <w:tc>
          <w:tcPr>
            <w:tcW w:w="2810"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Heading"/>
              <w:suppressLineNumbers/>
              <w:bidi w:val="0"/>
              <w:spacing w:before="0" w:after="283"/>
              <w:jc w:val="center"/>
              <w:rPr/>
            </w:pPr>
            <w:r>
              <w:rPr/>
              <w:t xml:space="preserve">Muotoilu </w:t>
            </w:r>
          </w:p>
        </w:tc>
        <w:tc>
          <w:tcPr>
            <w:tcW w:w="5324" w:type="dxa"/>
            <w:tcBorders/>
            <w:vAlign w:val="center"/>
          </w:tcPr>
          <w:p>
            <w:pPr>
              <w:pStyle w:val="TableContents"/>
              <w:numPr>
                <w:ilvl w:val="0"/>
                <w:numId w:val="208"/>
              </w:numPr>
              <w:tabs>
                <w:tab w:val="clear" w:pos="1134"/>
                <w:tab w:val="left" w:leader="none" w:pos="707"/>
              </w:tabs>
              <w:bidi w:val="0"/>
              <w:spacing w:before="0" w:after="0"/>
              <w:ind w:start="707" w:hanging="283"/>
              <w:jc w:val="left"/>
              <w:rPr/>
            </w:pPr>
            <w:r>
              <w:rPr/>
              <w:t xml:space="preserve">CD-single </w:t>
            </w:r>
          </w:p>
          <w:p>
            <w:pPr>
              <w:pStyle w:val="TableContents"/>
              <w:numPr>
                <w:ilvl w:val="0"/>
                <w:numId w:val="208"/>
              </w:numPr>
              <w:tabs>
                <w:tab w:val="clear" w:pos="1134"/>
                <w:tab w:val="left" w:leader="none" w:pos="707"/>
              </w:tabs>
              <w:bidi w:val="0"/>
              <w:spacing w:before="0" w:after="283"/>
              <w:ind w:start="707" w:hanging="283"/>
              <w:jc w:val="left"/>
              <w:rPr/>
            </w:pPr>
            <w:r>
              <w:rPr/>
              <w:t xml:space="preserve">digitaalinen lataus </w:t>
            </w:r>
          </w:p>
        </w:tc>
        <w:tc>
          <w:tcPr>
            <w:tcW w:w="2810"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Heading"/>
              <w:suppressLineNumbers/>
              <w:bidi w:val="0"/>
              <w:spacing w:before="0" w:after="283"/>
              <w:jc w:val="center"/>
              <w:rPr/>
            </w:pPr>
            <w:r>
              <w:rPr/>
              <w:t xml:space="preserve">Tallennettu </w:t>
            </w:r>
          </w:p>
        </w:tc>
        <w:tc>
          <w:tcPr>
            <w:tcW w:w="5324" w:type="dxa"/>
            <w:tcBorders/>
            <w:vAlign w:val="center"/>
          </w:tcPr>
          <w:p>
            <w:pPr>
              <w:pStyle w:val="TableContents"/>
              <w:numPr>
                <w:ilvl w:val="0"/>
                <w:numId w:val="209"/>
              </w:numPr>
              <w:tabs>
                <w:tab w:val="clear" w:pos="1134"/>
                <w:tab w:val="left" w:leader="none" w:pos="707"/>
              </w:tabs>
              <w:bidi w:val="0"/>
              <w:spacing w:before="0" w:after="0"/>
              <w:ind w:start="707" w:hanging="283"/>
              <w:jc w:val="left"/>
              <w:rPr/>
            </w:pPr>
            <w:r>
              <w:rPr>
                <w:color w:val="A9A9A9"/>
              </w:rPr>
              <w:t xml:space="preserve">1983 (alkuperäinen</w:t>
            </w:r>
            <w:r>
              <w:rPr/>
              <w:t xml:space="preserve">) </w:t>
            </w:r>
          </w:p>
          <w:p>
            <w:pPr>
              <w:pStyle w:val="TableContents"/>
              <w:numPr>
                <w:ilvl w:val="0"/>
                <w:numId w:val="209"/>
              </w:numPr>
              <w:tabs>
                <w:tab w:val="clear" w:pos="1134"/>
                <w:tab w:val="left" w:leader="none" w:pos="707"/>
              </w:tabs>
              <w:bidi w:val="0"/>
              <w:spacing w:before="0" w:after="283"/>
              <w:ind w:start="707" w:hanging="283"/>
              <w:jc w:val="left"/>
              <w:rPr/>
            </w:pPr>
            <w:r>
              <w:rPr>
                <w:color w:val="DCDCDC"/>
              </w:rPr>
              <w:t xml:space="preserve">2013 -- 2014 (uudistettu</w:t>
            </w:r>
            <w:r>
              <w:rPr/>
              <w:t xml:space="preserve">) </w:t>
            </w:r>
          </w:p>
        </w:tc>
        <w:tc>
          <w:tcPr>
            <w:tcW w:w="2810"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Heading"/>
              <w:suppressLineNumbers/>
              <w:bidi w:val="0"/>
              <w:spacing w:before="0" w:after="283"/>
              <w:jc w:val="center"/>
              <w:rPr/>
            </w:pPr>
            <w:r>
              <w:rPr/>
              <w:t xml:space="preserve">Genre </w:t>
            </w:r>
          </w:p>
        </w:tc>
        <w:tc>
          <w:tcPr>
            <w:tcW w:w="5324" w:type="dxa"/>
            <w:tcBorders/>
            <w:vAlign w:val="center"/>
          </w:tcPr>
          <w:p>
            <w:pPr>
              <w:pStyle w:val="TableContents"/>
              <w:numPr>
                <w:ilvl w:val="0"/>
                <w:numId w:val="210"/>
              </w:numPr>
              <w:tabs>
                <w:tab w:val="clear" w:pos="1134"/>
                <w:tab w:val="left" w:leader="none" w:pos="707"/>
              </w:tabs>
              <w:bidi w:val="0"/>
              <w:spacing w:before="0" w:after="0"/>
              <w:ind w:start="707" w:hanging="283"/>
              <w:jc w:val="left"/>
              <w:rPr/>
            </w:pPr>
            <w:r>
              <w:rPr/>
              <w:t xml:space="preserve">Disco </w:t>
            </w:r>
          </w:p>
          <w:p>
            <w:pPr>
              <w:pStyle w:val="TableContents"/>
              <w:numPr>
                <w:ilvl w:val="0"/>
                <w:numId w:val="210"/>
              </w:numPr>
              <w:tabs>
                <w:tab w:val="clear" w:pos="1134"/>
                <w:tab w:val="left" w:leader="none" w:pos="707"/>
              </w:tabs>
              <w:bidi w:val="0"/>
              <w:spacing w:before="0" w:after="283"/>
              <w:ind w:start="707" w:hanging="283"/>
              <w:jc w:val="left"/>
              <w:rPr/>
            </w:pPr>
            <w:r>
              <w:rPr/>
              <w:t xml:space="preserve">sielu </w:t>
            </w:r>
          </w:p>
        </w:tc>
        <w:tc>
          <w:tcPr>
            <w:tcW w:w="2810"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Heading"/>
              <w:suppressLineNumbers/>
              <w:bidi w:val="0"/>
              <w:spacing w:before="0" w:after="283"/>
              <w:jc w:val="center"/>
              <w:rPr/>
            </w:pPr>
            <w:r>
              <w:rPr/>
              <w:t xml:space="preserve">Pituus </w:t>
            </w:r>
          </w:p>
        </w:tc>
        <w:tc>
          <w:tcPr>
            <w:tcW w:w="5324" w:type="dxa"/>
            <w:tcBorders/>
            <w:vAlign w:val="center"/>
          </w:tcPr>
          <w:p>
            <w:pPr>
              <w:pStyle w:val="TableContents"/>
              <w:numPr>
                <w:ilvl w:val="0"/>
                <w:numId w:val="211"/>
              </w:numPr>
              <w:tabs>
                <w:tab w:val="clear" w:pos="1134"/>
                <w:tab w:val="left" w:leader="none" w:pos="707"/>
              </w:tabs>
              <w:bidi w:val="0"/>
              <w:spacing w:before="0" w:after="0"/>
              <w:ind w:start="707" w:hanging="283"/>
              <w:jc w:val="left"/>
              <w:rPr/>
            </w:pPr>
            <w:r>
              <w:rPr/>
              <w:t xml:space="preserve">3: 21 (alkuperäinen versio) </w:t>
            </w:r>
          </w:p>
          <w:p>
            <w:pPr>
              <w:pStyle w:val="TableContents"/>
              <w:numPr>
                <w:ilvl w:val="0"/>
                <w:numId w:val="211"/>
              </w:numPr>
              <w:tabs>
                <w:tab w:val="clear" w:pos="1134"/>
                <w:tab w:val="left" w:leader="none" w:pos="707"/>
              </w:tabs>
              <w:bidi w:val="0"/>
              <w:spacing w:before="0" w:after="0"/>
              <w:ind w:start="707" w:hanging="283"/>
              <w:jc w:val="left"/>
              <w:rPr/>
            </w:pPr>
            <w:r>
              <w:rPr/>
              <w:t xml:space="preserve">3: 54 (muokattu sooloversio) </w:t>
            </w:r>
          </w:p>
          <w:p>
            <w:pPr>
              <w:pStyle w:val="TableContents"/>
              <w:numPr>
                <w:ilvl w:val="0"/>
                <w:numId w:val="211"/>
              </w:numPr>
              <w:tabs>
                <w:tab w:val="clear" w:pos="1134"/>
                <w:tab w:val="left" w:leader="none" w:pos="707"/>
              </w:tabs>
              <w:bidi w:val="0"/>
              <w:spacing w:before="0" w:after="283"/>
              <w:ind w:start="707" w:hanging="283"/>
              <w:jc w:val="left"/>
              <w:rPr/>
            </w:pPr>
            <w:r>
              <w:rPr/>
              <w:t xml:space="preserve">4: 05 (duettoversio) </w:t>
            </w:r>
          </w:p>
        </w:tc>
        <w:tc>
          <w:tcPr>
            <w:tcW w:w="2810"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Heading"/>
              <w:suppressLineNumbers/>
              <w:bidi w:val="0"/>
              <w:spacing w:before="0" w:after="283"/>
              <w:jc w:val="center"/>
              <w:rPr/>
            </w:pPr>
            <w:r>
              <w:rPr/>
              <w:t xml:space="preserve">Tarra </w:t>
            </w:r>
          </w:p>
        </w:tc>
        <w:tc>
          <w:tcPr>
            <w:tcW w:w="5324" w:type="dxa"/>
            <w:tcBorders/>
            <w:vAlign w:val="center"/>
          </w:tcPr>
          <w:p>
            <w:pPr>
              <w:pStyle w:val="TableContents"/>
              <w:bidi w:val="0"/>
              <w:spacing w:before="0" w:after="283"/>
              <w:jc w:val="left"/>
              <w:rPr/>
            </w:pPr>
            <w:r>
              <w:rPr/>
              <w:t xml:space="preserve">Epic </w:t>
            </w:r>
          </w:p>
        </w:tc>
        <w:tc>
          <w:tcPr>
            <w:tcW w:w="2810"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Heading"/>
              <w:suppressLineNumbers/>
              <w:bidi w:val="0"/>
              <w:spacing w:before="0" w:after="283"/>
              <w:jc w:val="center"/>
              <w:rPr/>
            </w:pPr>
            <w:r>
              <w:rPr/>
              <w:t xml:space="preserve">Lauluntekijä (s) </w:t>
            </w:r>
          </w:p>
        </w:tc>
        <w:tc>
          <w:tcPr>
            <w:tcW w:w="5324" w:type="dxa"/>
            <w:tcBorders/>
            <w:vAlign w:val="center"/>
          </w:tcPr>
          <w:p>
            <w:pPr>
              <w:pStyle w:val="TableContents"/>
              <w:numPr>
                <w:ilvl w:val="0"/>
                <w:numId w:val="212"/>
              </w:numPr>
              <w:tabs>
                <w:tab w:val="clear" w:pos="1134"/>
                <w:tab w:val="left" w:leader="none" w:pos="707"/>
              </w:tabs>
              <w:bidi w:val="0"/>
              <w:spacing w:before="0" w:after="0"/>
              <w:ind w:start="707" w:hanging="283"/>
              <w:jc w:val="left"/>
              <w:rPr/>
            </w:pPr>
            <w:r>
              <w:rPr/>
              <w:t xml:space="preserve">Michael Jackson </w:t>
            </w:r>
          </w:p>
          <w:p>
            <w:pPr>
              <w:pStyle w:val="TableContents"/>
              <w:numPr>
                <w:ilvl w:val="0"/>
                <w:numId w:val="212"/>
              </w:numPr>
              <w:tabs>
                <w:tab w:val="clear" w:pos="1134"/>
                <w:tab w:val="left" w:leader="none" w:pos="707"/>
              </w:tabs>
              <w:bidi w:val="0"/>
              <w:spacing w:before="0" w:after="283"/>
              <w:ind w:start="707" w:hanging="283"/>
              <w:jc w:val="left"/>
              <w:rPr/>
            </w:pPr>
            <w:r>
              <w:rPr/>
              <w:t xml:space="preserve">Paul Anka </w:t>
            </w:r>
          </w:p>
        </w:tc>
        <w:tc>
          <w:tcPr>
            <w:tcW w:w="2810"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Heading"/>
              <w:suppressLineNumbers/>
              <w:bidi w:val="0"/>
              <w:spacing w:before="0" w:after="283"/>
              <w:jc w:val="center"/>
              <w:rPr/>
            </w:pPr>
            <w:r>
              <w:rPr/>
              <w:t xml:space="preserve">Tuottaja (s) </w:t>
            </w:r>
          </w:p>
        </w:tc>
        <w:tc>
          <w:tcPr>
            <w:tcW w:w="5324" w:type="dxa"/>
            <w:tcBorders/>
            <w:vAlign w:val="center"/>
          </w:tcPr>
          <w:p>
            <w:pPr>
              <w:pStyle w:val="TableContents"/>
              <w:numPr>
                <w:ilvl w:val="0"/>
                <w:numId w:val="213"/>
              </w:numPr>
              <w:tabs>
                <w:tab w:val="clear" w:pos="1134"/>
                <w:tab w:val="left" w:leader="none" w:pos="707"/>
              </w:tabs>
              <w:bidi w:val="0"/>
              <w:spacing w:before="0" w:after="0"/>
              <w:ind w:start="707" w:hanging="283"/>
              <w:jc w:val="left"/>
              <w:rPr/>
            </w:pPr>
            <w:r>
              <w:rPr/>
              <w:t xml:space="preserve">Michael Jackson </w:t>
            </w:r>
          </w:p>
          <w:p>
            <w:pPr>
              <w:pStyle w:val="TableContents"/>
              <w:numPr>
                <w:ilvl w:val="0"/>
                <w:numId w:val="213"/>
              </w:numPr>
              <w:tabs>
                <w:tab w:val="clear" w:pos="1134"/>
                <w:tab w:val="left" w:leader="none" w:pos="707"/>
              </w:tabs>
              <w:bidi w:val="0"/>
              <w:spacing w:before="0" w:after="0"/>
              <w:ind w:start="707" w:hanging="283"/>
              <w:jc w:val="left"/>
              <w:rPr/>
            </w:pPr>
            <w:r>
              <w:rPr/>
              <w:t xml:space="preserve">Paul Anka </w:t>
            </w:r>
          </w:p>
          <w:p>
            <w:pPr>
              <w:pStyle w:val="TableContents"/>
              <w:numPr>
                <w:ilvl w:val="0"/>
                <w:numId w:val="213"/>
              </w:numPr>
              <w:tabs>
                <w:tab w:val="clear" w:pos="1134"/>
                <w:tab w:val="left" w:leader="none" w:pos="707"/>
              </w:tabs>
              <w:bidi w:val="0"/>
              <w:spacing w:before="0" w:after="0"/>
              <w:ind w:start="707" w:hanging="283"/>
              <w:jc w:val="left"/>
              <w:rPr/>
            </w:pPr>
            <w:r>
              <w:rPr/>
              <w:t xml:space="preserve">John McClain (muokattu sooloversio) </w:t>
            </w:r>
          </w:p>
          <w:p>
            <w:pPr>
              <w:pStyle w:val="TableContents"/>
              <w:numPr>
                <w:ilvl w:val="0"/>
                <w:numId w:val="213"/>
              </w:numPr>
              <w:tabs>
                <w:tab w:val="clear" w:pos="1134"/>
                <w:tab w:val="left" w:leader="none" w:pos="707"/>
              </w:tabs>
              <w:bidi w:val="0"/>
              <w:spacing w:before="0" w:after="0"/>
              <w:ind w:start="707" w:hanging="283"/>
              <w:jc w:val="left"/>
              <w:rPr/>
            </w:pPr>
            <w:r>
              <w:rPr/>
              <w:t xml:space="preserve">Giorgio Tuinfort (muokattu sooloversio) </w:t>
            </w:r>
          </w:p>
          <w:p>
            <w:pPr>
              <w:pStyle w:val="TableContents"/>
              <w:numPr>
                <w:ilvl w:val="0"/>
                <w:numId w:val="213"/>
              </w:numPr>
              <w:tabs>
                <w:tab w:val="clear" w:pos="1134"/>
                <w:tab w:val="left" w:leader="none" w:pos="707"/>
              </w:tabs>
              <w:bidi w:val="0"/>
              <w:spacing w:before="0" w:after="0"/>
              <w:ind w:start="707" w:hanging="283"/>
              <w:jc w:val="left"/>
              <w:rPr/>
            </w:pPr>
            <w:r>
              <w:rPr/>
              <w:t xml:space="preserve">Timbaland (duettoversio) </w:t>
            </w:r>
          </w:p>
          <w:p>
            <w:pPr>
              <w:pStyle w:val="TableContents"/>
              <w:numPr>
                <w:ilvl w:val="0"/>
                <w:numId w:val="213"/>
              </w:numPr>
              <w:tabs>
                <w:tab w:val="clear" w:pos="1134"/>
                <w:tab w:val="left" w:leader="none" w:pos="707"/>
              </w:tabs>
              <w:bidi w:val="0"/>
              <w:spacing w:before="0" w:after="0"/>
              <w:ind w:start="707" w:hanging="283"/>
              <w:jc w:val="left"/>
              <w:rPr/>
            </w:pPr>
            <w:r>
              <w:rPr/>
              <w:t xml:space="preserve">Justin Timberlake (duettoversio) </w:t>
            </w:r>
          </w:p>
          <w:p>
            <w:pPr>
              <w:pStyle w:val="TableContents"/>
              <w:numPr>
                <w:ilvl w:val="0"/>
                <w:numId w:val="213"/>
              </w:numPr>
              <w:tabs>
                <w:tab w:val="clear" w:pos="1134"/>
                <w:tab w:val="left" w:leader="none" w:pos="707"/>
              </w:tabs>
              <w:bidi w:val="0"/>
              <w:spacing w:before="0" w:after="283"/>
              <w:ind w:start="707" w:hanging="283"/>
              <w:jc w:val="left"/>
              <w:rPr/>
            </w:pPr>
            <w:r>
              <w:rPr/>
              <w:t xml:space="preserve">J-Roc (duettoversio) Michael Jacksonin sinkkujen kronologia </w:t>
            </w:r>
          </w:p>
        </w:tc>
        <w:tc>
          <w:tcPr>
            <w:tcW w:w="2810"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``I'm So Blue'' (2012) </w:t>
            </w:r>
          </w:p>
        </w:tc>
        <w:tc>
          <w:tcPr>
            <w:tcW w:w="5324" w:type="dxa"/>
            <w:tcBorders/>
            <w:vAlign w:val="center"/>
          </w:tcPr>
          <w:p>
            <w:pPr>
              <w:pStyle w:val="TableContents"/>
              <w:bidi w:val="0"/>
              <w:spacing w:before="0" w:after="283"/>
              <w:jc w:val="left"/>
              <w:rPr/>
            </w:pPr>
            <w:r>
              <w:rPr/>
              <w:t xml:space="preserve">"Rakkaus ei ole koskaan tuntunut niin hyvältä" (2014) </w:t>
            </w:r>
          </w:p>
        </w:tc>
        <w:tc>
          <w:tcPr>
            <w:tcW w:w="2810" w:type="dxa"/>
            <w:tcBorders/>
            <w:vAlign w:val="center"/>
          </w:tcPr>
          <w:p>
            <w:pPr>
              <w:pStyle w:val="TableContents"/>
              <w:bidi w:val="0"/>
              <w:spacing w:before="0" w:after="283"/>
              <w:jc w:val="left"/>
              <w:rPr/>
            </w:pPr>
            <w:r>
              <w:rPr/>
              <w:t xml:space="preserve">"Paikka, jolla ei ole nimeä" (2014) </w:t>
            </w:r>
          </w:p>
        </w:tc>
      </w:tr>
    </w:tbl>
    <w:tbl>
      <w:tblPr>
        <w:tblW w:w="9228" w:type="dxa"/>
        <w:jc w:val="left"/>
        <w:tblInd w:w="0" w:type="dxa"/>
        <w:tblLayout w:type="fixed"/>
        <w:tblCellMar>
          <w:top w:w="28" w:type="dxa"/>
          <w:left w:w="28" w:type="dxa"/>
          <w:bottom w:w="28" w:type="dxa"/>
          <w:right w:w="28" w:type="dxa"/>
        </w:tblCellMar>
      </w:tblPr>
      <w:tblGrid>
        <w:gridCol w:w="2296"/>
        <w:gridCol w:w="3571"/>
        <w:gridCol w:w="3361"/>
      </w:tblGrid>
      <w:tr>
        <w:trPr/>
        <w:tc>
          <w:tcPr>
            <w:tcW w:w="2296" w:type="dxa"/>
            <w:tcBorders/>
            <w:vAlign w:val="center"/>
          </w:tcPr>
          <w:p>
            <w:pPr>
              <w:pStyle w:val="TableContents"/>
              <w:bidi w:val="0"/>
              <w:spacing w:before="0" w:after="283"/>
              <w:jc w:val="left"/>
              <w:rPr/>
            </w:pPr>
            <w:r>
              <w:rPr/>
              <w:t xml:space="preserve">``I'm So Blue'' (2012) </w:t>
            </w:r>
          </w:p>
        </w:tc>
        <w:tc>
          <w:tcPr>
            <w:tcW w:w="3571" w:type="dxa"/>
            <w:tcBorders/>
            <w:vAlign w:val="center"/>
          </w:tcPr>
          <w:p>
            <w:pPr>
              <w:pStyle w:val="TableContents"/>
              <w:bidi w:val="0"/>
              <w:spacing w:before="0" w:after="283"/>
              <w:jc w:val="left"/>
              <w:rPr/>
            </w:pPr>
            <w:r>
              <w:rPr/>
              <w:t xml:space="preserve">"Rakkaus ei ole koskaan tuntunut niin hyvältä" (2014) </w:t>
            </w:r>
          </w:p>
        </w:tc>
        <w:tc>
          <w:tcPr>
            <w:tcW w:w="3361" w:type="dxa"/>
            <w:tcBorders/>
            <w:vAlign w:val="center"/>
          </w:tcPr>
          <w:p>
            <w:pPr>
              <w:pStyle w:val="TableContents"/>
              <w:bidi w:val="0"/>
              <w:spacing w:before="0" w:after="283"/>
              <w:jc w:val="left"/>
              <w:rPr/>
            </w:pPr>
            <w:r>
              <w:rPr/>
              <w:t xml:space="preserve">"Paikka, jolla ei ole nimeä" (2014) </w:t>
            </w:r>
          </w:p>
        </w:tc>
      </w:tr>
    </w:tbl>
    <w:p>
      <w:pPr>
        <w:pStyle w:val="TextBody"/>
        <w:bidi w:val="0"/>
        <w:spacing w:before="0" w:after="0"/>
        <w:jc w:val="left"/>
        <w:rPr/>
      </w:pPr>
      <w:r>
        <w:rPr/>
        <w:t xml:space="preserve">Justin Timberlake singlejen kronologia </w:t>
      </w:r>
    </w:p>
    <w:tbl>
      <w:tblPr>
        <w:tblW w:w="10205" w:type="dxa"/>
        <w:jc w:val="left"/>
        <w:tblInd w:w="0" w:type="dxa"/>
        <w:tblLayout w:type="fixed"/>
        <w:tblCellMar>
          <w:top w:w="28" w:type="dxa"/>
          <w:left w:w="28" w:type="dxa"/>
          <w:bottom w:w="28" w:type="dxa"/>
          <w:right w:w="28" w:type="dxa"/>
        </w:tblCellMar>
      </w:tblPr>
      <w:tblGrid>
        <w:gridCol w:w="3026"/>
        <w:gridCol w:w="4041"/>
        <w:gridCol w:w="3138"/>
      </w:tblGrid>
      <w:tr>
        <w:trPr/>
        <w:tc>
          <w:tcPr>
            <w:tcW w:w="3026" w:type="dxa"/>
            <w:tcBorders/>
            <w:vAlign w:val="center"/>
          </w:tcPr>
          <w:p>
            <w:pPr>
              <w:pStyle w:val="TableContents"/>
              <w:bidi w:val="0"/>
              <w:spacing w:before="0" w:after="283"/>
              <w:jc w:val="left"/>
              <w:rPr/>
            </w:pPr>
            <w:r>
              <w:rPr/>
              <w:t xml:space="preserve">``Not a Bad Thing'' (2014) ``Not a Bad Thing'' 2014 </w:t>
            </w:r>
          </w:p>
        </w:tc>
        <w:tc>
          <w:tcPr>
            <w:tcW w:w="4041" w:type="dxa"/>
            <w:tcBorders/>
            <w:vAlign w:val="center"/>
          </w:tcPr>
          <w:p>
            <w:pPr>
              <w:pStyle w:val="TableContents"/>
              <w:bidi w:val="0"/>
              <w:spacing w:before="0" w:after="283"/>
              <w:jc w:val="left"/>
              <w:rPr/>
            </w:pPr>
            <w:r>
              <w:rPr/>
              <w:t xml:space="preserve">Rakkaus ei ole koskaan tuntunut niin hyvältä'' (2014) Rakkaus ei ole koskaan tuntunut niin hyvältä2014 </w:t>
            </w:r>
          </w:p>
        </w:tc>
        <w:tc>
          <w:tcPr>
            <w:tcW w:w="3138" w:type="dxa"/>
            <w:tcBorders/>
            <w:vAlign w:val="center"/>
          </w:tcPr>
          <w:p>
            <w:pPr>
              <w:pStyle w:val="TableContents"/>
              <w:bidi w:val="0"/>
              <w:spacing w:before="0" w:after="283"/>
              <w:jc w:val="left"/>
              <w:rPr/>
            </w:pPr>
            <w:r>
              <w:rPr/>
              <w:t xml:space="preserve">``Drink You Away'' (2015) Drink You Away 2015 </w:t>
            </w:r>
          </w:p>
        </w:tc>
      </w:tr>
    </w:tbl>
    <w:p>
      <w:pPr>
        <w:pStyle w:val="TextBody"/>
        <w:bidi w:val="0"/>
        <w:spacing w:before="0" w:after="283"/>
        <w:jc w:val="left"/>
        <w:rPr/>
      </w:pPr>
      <w:r>
        <w:rPr/>
        <w:t xml:space="preserve">Musiikkivideo ``Love Never Felt So Good''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Jackson levytti love never felt so good -levyn?</w:t>
      </w:r>
    </w:p>
    <w:p>
      <w:pPr>
        <w:pStyle w:val="TextBody"/>
        <w:bidi w:val="0"/>
        <w:jc w:val="left"/>
        <w:rPr>
          <w:b/>
          <w:u w:val="single"/>
          <w:shd w:val="clear" w:fill="FFFF00"/>
        </w:rPr>
      </w:pPr>
      <w:r>
        <w:rPr>
          <w:b/>
          <w:u w:val="single"/>
          <w:shd w:val="clear" w:fill="FFFF00"/>
        </w:rPr>
        <w:t xml:space="preserve">Asiakirjan numero 20336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Palkkakatto oli olemassa NHL:n (National Hockey League) alkuaikoina. Esimerkiksi </w:t>
      </w:r>
      <w:r>
        <w:rPr>
          <w:color w:val="A9A9A9"/>
        </w:rPr>
        <w:t xml:space="preserve">suuren laman </w:t>
      </w:r>
      <w:r>
        <w:rPr/>
        <w:t xml:space="preserve">aikana liigalla oli taloudellisia paineita alentaa palkkakattoa 62 500 dollariin joukkuetta kohti ja 7 000 dollariin pelaajaa kohti, mikä pakotti jotkut joukkueet luopumaan hyvin palkatuista tähtipelaajista, jotta ne mahtuisivat kattoon.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palkkakatto otettiin käyttöön nhl:ssä?</w:t>
      </w:r>
    </w:p>
    <w:p>
      <w:pPr>
        <w:pStyle w:val="TextBody"/>
        <w:bidi w:val="0"/>
        <w:jc w:val="left"/>
        <w:rPr>
          <w:b/>
          <w:u w:val="single"/>
          <w:shd w:val="clear" w:fill="FFFF00"/>
        </w:rPr>
      </w:pPr>
      <w:r>
        <w:rPr>
          <w:b/>
          <w:u w:val="single"/>
          <w:shd w:val="clear" w:fill="FFFF00"/>
        </w:rPr>
        <w:t xml:space="preserve">Asiakirjan numero 20337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Tulojen kiertovirta tai kiertovirta on </w:t>
      </w:r>
      <w:r>
        <w:rPr>
          <w:color w:val="DCDCDC"/>
        </w:rPr>
        <w:t xml:space="preserve">talouden malli, jossa tärkeimmät vaihdot esitetään talouden toimijoiden välisinä raha-, tavara-, palvelu- jne. virtoina</w:t>
      </w:r>
      <w:r>
        <w:rPr>
          <w:color w:val="A9A9A9"/>
        </w:rPr>
        <w:t xml:space="preserve">. Suljetussa kiertokulussa vaihdetut raha- ja tavaravirrat vastaavat arvoltaan toisiaan, mutta kulkevat vastakkaiseen suuntaan. Kiertovirta-analyysi on kansantalouden tilinpidon ja siten makrotaloustieteen perusta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talouden kiertovirta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tulojen kiertovirralla tarkoitetaan?</w:t>
      </w:r>
    </w:p>
    <w:p>
      <w:pPr>
        <w:pStyle w:val="TextBody"/>
        <w:bidi w:val="0"/>
        <w:jc w:val="left"/>
        <w:rPr>
          <w:b/>
          <w:shd w:val="clear" w:fill="FFFF00"/>
        </w:rPr>
      </w:pPr>
      <w:r>
        <w:rPr>
          <w:b/>
          <w:shd w:val="clear" w:fill="FFFF00"/>
        </w:rPr>
        <w:t xml:space="preserve">Teksti numero 1</w:t>
      </w:r>
    </w:p>
    <w:p>
      <w:pPr>
        <w:pStyle w:val="TextBody"/>
        <w:numPr>
          <w:ilvl w:val="0"/>
          <w:numId w:val="214"/>
        </w:numPr>
        <w:tabs>
          <w:tab w:val="clear" w:pos="1134"/>
          <w:tab w:val="left" w:leader="none" w:pos="707"/>
        </w:tabs>
        <w:bidi w:val="0"/>
        <w:spacing w:before="0" w:after="0"/>
        <w:ind w:start="707" w:hanging="283"/>
        <w:jc w:val="left"/>
        <w:rPr/>
      </w:pPr>
      <w:r>
        <w:rPr/>
        <w:t xml:space="preserve">Vuoto tarkoittaa poistumista virtauksesta. Kun kotitaloudet ja yritykset säästävät osan tuloistaan, se on vuotoa. Ne voivat olla </w:t>
      </w:r>
      <w:r>
        <w:rPr>
          <w:color w:val="A9A9A9"/>
        </w:rPr>
        <w:t xml:space="preserve">säästöjä</w:t>
      </w:r>
      <w:r>
        <w:rPr/>
        <w:t xml:space="preserve">, </w:t>
      </w:r>
      <w:r>
        <w:rPr>
          <w:color w:val="DCDCDC"/>
        </w:rPr>
        <w:t xml:space="preserve">veronmaksuja </w:t>
      </w:r>
      <w:r>
        <w:rPr/>
        <w:t xml:space="preserve">ja </w:t>
      </w:r>
      <w:r>
        <w:rPr>
          <w:color w:val="2F4F4F"/>
        </w:rPr>
        <w:t xml:space="preserve">tuontia</w:t>
      </w:r>
      <w:r>
        <w:rPr/>
        <w:t xml:space="preserve">. Vuodot vähentävät tulovirtaa. </w:t>
      </w:r>
    </w:p>
    <w:p>
      <w:pPr>
        <w:pStyle w:val="TextBody"/>
        <w:numPr>
          <w:ilvl w:val="0"/>
          <w:numId w:val="214"/>
        </w:numPr>
        <w:tabs>
          <w:tab w:val="clear" w:pos="1134"/>
          <w:tab w:val="left" w:leader="none" w:pos="707"/>
        </w:tabs>
        <w:bidi w:val="0"/>
        <w:ind w:start="707" w:hanging="283"/>
        <w:jc w:val="left"/>
        <w:rPr/>
      </w:pPr>
      <w:r>
        <w:rPr/>
        <w:t xml:space="preserve">Injektoinnilla tarkoitetaan tulojen lisäämistä virtaukseen. Kun kotitaloudet ja yritykset lainaavat säästöjä, ne ovat tulonlisäyksiä. Injektiot lisäävät tulovirtaa. Injektiot voivat olla investointeja, julkisia menoja ja vientiä. Niin kauan kuin vuodot ovat yhtä suuret kuin lisäykset, tulojen kiertovirta jatkuu loputtomiin. Rahoituslaitokset tai pääomamarkkinat toimivat välittäjinä. Tämä tarkoittaa sitä, että yksityishenkilöiden yrityksiltä saamia tuloja ja heille myytyjä tavaroita ja palveluja ei lasketa lisäyksiksi tai vuodoiksi, koska virtaan ei tule uutta rahaa eikä virrasta poisteta rahaa.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3 tulojen kiertovirran vuodot</w:t>
      </w:r>
    </w:p>
    <w:p>
      <w:pPr>
        <w:pStyle w:val="TextBody"/>
        <w:bidi w:val="0"/>
        <w:jc w:val="left"/>
        <w:rPr>
          <w:b/>
          <w:shd w:val="clear" w:fill="FFFF00"/>
        </w:rPr>
      </w:pPr>
      <w:r>
        <w:rPr>
          <w:b/>
          <w:shd w:val="clear" w:fill="FFFF00"/>
        </w:rPr>
        <w:t xml:space="preserve">Teksti numero 2</w:t>
      </w:r>
    </w:p>
    <w:p>
      <w:pPr>
        <w:pStyle w:val="TextBody"/>
        <w:numPr>
          <w:ilvl w:val="0"/>
          <w:numId w:val="215"/>
        </w:numPr>
        <w:tabs>
          <w:tab w:val="clear" w:pos="1134"/>
          <w:tab w:val="left" w:leader="none" w:pos="720"/>
        </w:tabs>
        <w:bidi w:val="0"/>
        <w:ind w:start="720" w:hanging="283"/>
        <w:jc w:val="left"/>
        <w:rPr/>
      </w:pPr>
      <w:r>
        <w:rPr>
          <w:color w:val="A9A9A9"/>
        </w:rPr>
        <w:t xml:space="preserve">Kotitaloudet </w:t>
      </w:r>
      <w:r>
        <w:rPr/>
        <w:t xml:space="preserve">käyttävät kaikki tulonsa (Y) tavaroihin ja palveluihin eli kulutukseen (C). Säästämistä (S) ei tapahdu.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Kiertovirtakaaviossa kuka maksaa tavaroista ja palveluista.</w:t>
      </w:r>
    </w:p>
    <w:p>
      <w:pPr>
        <w:pStyle w:val="TextBody"/>
        <w:bidi w:val="0"/>
        <w:jc w:val="left"/>
        <w:rPr>
          <w:b/>
          <w:u w:val="single"/>
          <w:shd w:val="clear" w:fill="FFFF00"/>
        </w:rPr>
      </w:pPr>
      <w:r>
        <w:rPr>
          <w:b/>
          <w:u w:val="single"/>
          <w:shd w:val="clear" w:fill="FFFF00"/>
        </w:rPr>
        <w:t xml:space="preserve">Asiakirjan numero 20338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Kaupungista tuli osa pientä itsenäistä kaupunkivaltiota, kun ensimmäinen amorilaisten Babylonian dynastia nousi 1800-luvulla eaa. Kun </w:t>
      </w:r>
      <w:r>
        <w:rPr>
          <w:color w:val="A9A9A9"/>
        </w:rPr>
        <w:t xml:space="preserve">amoriittikuningas Hammurabi </w:t>
      </w:r>
      <w:r>
        <w:rPr/>
        <w:t xml:space="preserve">loi lyhytaikaisen valtakunnan 1700-luvulla eaa., hän rakensi Babylonin suureksi kaupungiksi ja julisti itsensä sen kuninkaaksi, ja Etelä-Mesopotamia tuli tunnetuksi nimellä Babylonia, ja Babylon syrjäytti Nippurin sen pyhänä kaupunkina. Hammurabin pojan Samsu-ilunan aikana valtakunta hiipui, ja Babylon vietti pitkiä aikoja assyrialaisten, kassiittien ja elamilaisten vallan alla. Assyrialaiset tuhosivat Babylonin ja rakensivat sen uudelleen, ja siitä tuli lyhytikäisen uusbabylonialaisen valtakunnan pääkaupunki vuosina 609-539 eaa. Babylonin riippuvat puutarhat olivat yksi muinaisen maailman seitsemästä ihmeestä, vaikka monet tutkijat uskovat, että ne sijaitsivat Assyrian pääkaupungissa Ninivessä. Neobabylonialaisen valtakunnan kukistumisen jälkeen kaupunki joutui Akhaemenidien, Seleukidien, Parthian, Rooman ja Sassanidien valtakuntien hallintaan.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Babylonin kaupungista valtakunnan keskuksen.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Babylon</w:t>
      </w:r>
      <w:r>
        <w:rPr/>
        <w:t xml:space="preserve"> بابل </w:t>
      </w:r>
      <w:r>
        <w:rPr/>
        <w:t xml:space="preserve">Osittainen näkymä Babylonin raunioille Saddam Husseinin kesäpalatsista Kuvattu Irakissa </w:t>
      </w:r>
    </w:p>
    <w:tbl>
      <w:tblPr>
        <w:tblW w:w="10205" w:type="dxa"/>
        <w:jc w:val="left"/>
        <w:tblInd w:w="0" w:type="dxa"/>
        <w:tblLayout w:type="fixed"/>
        <w:tblCellMar>
          <w:top w:w="28" w:type="dxa"/>
          <w:left w:w="28" w:type="dxa"/>
          <w:bottom w:w="28" w:type="dxa"/>
          <w:right w:w="28" w:type="dxa"/>
        </w:tblCellMar>
      </w:tblPr>
      <w:tblGrid>
        <w:gridCol w:w="1651"/>
        <w:gridCol w:w="8554"/>
      </w:tblGrid>
      <w:tr>
        <w:trPr/>
        <w:tc>
          <w:tcPr>
            <w:tcW w:w="1651" w:type="dxa"/>
            <w:tcBorders/>
            <w:vAlign w:val="center"/>
          </w:tcPr>
          <w:p>
            <w:pPr>
              <w:pStyle w:val="TableHeading"/>
              <w:suppressLineNumbers/>
              <w:bidi w:val="0"/>
              <w:spacing w:before="0" w:after="283"/>
              <w:jc w:val="center"/>
              <w:rPr/>
            </w:pPr>
            <w:r>
              <w:rPr/>
              <w:t xml:space="preserve">Vaihtoehtoinen nimi </w:t>
            </w:r>
          </w:p>
        </w:tc>
        <w:tc>
          <w:tcPr>
            <w:tcW w:w="8554" w:type="dxa"/>
            <w:tcBorders/>
            <w:vAlign w:val="center"/>
          </w:tcPr>
          <w:p>
            <w:pPr>
              <w:pStyle w:val="TableContents"/>
              <w:bidi w:val="0"/>
              <w:spacing w:before="0" w:after="283"/>
              <w:jc w:val="left"/>
              <w:rPr/>
            </w:pPr>
            <w:r>
              <w:rPr/>
              <w:t xml:space="preserve">Arabia: بابل </w:t>
            </w:r>
            <w:r>
              <w:rPr/>
              <w:t xml:space="preserve">Babil Akkadian: </w:t>
            </w:r>
            <w:r>
              <w:rPr/>
              <w:t xml:space="preserve">Bābili (m) Sumeria: </w:t>
            </w:r>
            <w:r>
              <w:rPr/>
              <w:t xml:space="preserve">𒆍𒀭𒊏𒊏𒆠, KÁ. DINGIR. RA Aramea: </w:t>
            </w:r>
            <w:r>
              <w:rPr>
                <w:rtl w:val="true"/>
              </w:rPr>
              <w:t xml:space="preserve">𐡁𐡁𐡋 </w:t>
            </w:r>
            <w:r>
              <w:rPr/>
              <w:t xml:space="preserve">, Babil heprea: </w:t>
            </w:r>
            <w:r>
              <w:rPr>
                <w:rtl w:val="true"/>
              </w:rPr>
              <w:t xml:space="preserve">בָּבֶל </w:t>
            </w:r>
            <w:r>
              <w:rPr/>
              <w:t xml:space="preserve">, Bavel kreikka: Βαβυλών, Babylṓn vanha persia: </w:t>
            </w:r>
            <w:r>
              <w:rPr/>
              <w:t xml:space="preserve">𐎲𐎠𐎲𐎡𐎽𐎢, Bābiru elamilainen: </w:t>
            </w:r>
            <w:r>
              <w:rPr/>
              <w:t xml:space="preserve">𒀸𒁀𒉿𒇷, Babili kassilainen: Karanduniash </w:t>
            </w:r>
          </w:p>
        </w:tc>
      </w:tr>
      <w:tr>
        <w:trPr/>
        <w:tc>
          <w:tcPr>
            <w:tcW w:w="1651" w:type="dxa"/>
            <w:tcBorders/>
            <w:vAlign w:val="center"/>
          </w:tcPr>
          <w:p>
            <w:pPr>
              <w:pStyle w:val="TableHeading"/>
              <w:suppressLineNumbers/>
              <w:bidi w:val="0"/>
              <w:spacing w:before="0" w:after="283"/>
              <w:jc w:val="center"/>
              <w:rPr/>
            </w:pPr>
            <w:r>
              <w:rPr/>
              <w:t xml:space="preserve">Sijainti </w:t>
            </w:r>
          </w:p>
        </w:tc>
        <w:tc>
          <w:tcPr>
            <w:tcW w:w="8554" w:type="dxa"/>
            <w:tcBorders/>
            <w:vAlign w:val="center"/>
          </w:tcPr>
          <w:p>
            <w:pPr>
              <w:pStyle w:val="TableContents"/>
              <w:bidi w:val="0"/>
              <w:spacing w:before="0" w:after="283"/>
              <w:jc w:val="left"/>
              <w:rPr/>
            </w:pPr>
            <w:r>
              <w:rPr>
                <w:color w:val="A9A9A9"/>
              </w:rPr>
              <w:t xml:space="preserve">Hillah, Babilin kuvernementti, </w:t>
            </w:r>
            <w:r>
              <w:rPr/>
              <w:t xml:space="preserve">Irak </w:t>
            </w:r>
          </w:p>
        </w:tc>
      </w:tr>
      <w:tr>
        <w:trPr/>
        <w:tc>
          <w:tcPr>
            <w:tcW w:w="1651" w:type="dxa"/>
            <w:tcBorders/>
            <w:vAlign w:val="center"/>
          </w:tcPr>
          <w:p>
            <w:pPr>
              <w:pStyle w:val="TableHeading"/>
              <w:suppressLineNumbers/>
              <w:bidi w:val="0"/>
              <w:spacing w:before="0" w:after="283"/>
              <w:jc w:val="center"/>
              <w:rPr/>
            </w:pPr>
            <w:r>
              <w:rPr/>
              <w:t xml:space="preserve">Alue </w:t>
            </w:r>
          </w:p>
        </w:tc>
        <w:tc>
          <w:tcPr>
            <w:tcW w:w="8554" w:type="dxa"/>
            <w:tcBorders/>
            <w:vAlign w:val="center"/>
          </w:tcPr>
          <w:p>
            <w:pPr>
              <w:pStyle w:val="TableContents"/>
              <w:bidi w:val="0"/>
              <w:spacing w:before="0" w:after="283"/>
              <w:jc w:val="left"/>
              <w:rPr/>
            </w:pPr>
            <w:r>
              <w:rPr/>
              <w:t xml:space="preserve">Mesopotamia </w:t>
            </w:r>
          </w:p>
        </w:tc>
      </w:tr>
      <w:tr>
        <w:trPr/>
        <w:tc>
          <w:tcPr>
            <w:tcW w:w="1651" w:type="dxa"/>
            <w:tcBorders/>
            <w:vAlign w:val="center"/>
          </w:tcPr>
          <w:p>
            <w:pPr>
              <w:pStyle w:val="TableHeading"/>
              <w:suppressLineNumbers/>
              <w:bidi w:val="0"/>
              <w:spacing w:before="0" w:after="283"/>
              <w:jc w:val="center"/>
              <w:rPr/>
            </w:pPr>
            <w:r>
              <w:rPr/>
              <w:t xml:space="preserve">Koordinaatit </w:t>
            </w:r>
          </w:p>
        </w:tc>
        <w:tc>
          <w:tcPr>
            <w:tcW w:w="8554" w:type="dxa"/>
            <w:tcBorders/>
            <w:vAlign w:val="center"/>
          </w:tcPr>
          <w:p>
            <w:pPr>
              <w:pStyle w:val="TableContents"/>
              <w:bidi w:val="0"/>
              <w:spacing w:before="0" w:after="283"/>
              <w:jc w:val="left"/>
              <w:rPr/>
            </w:pPr>
            <w:r>
              <w:rPr/>
              <w:t xml:space="preserve">32 ° 32 ′ 11'' N 44 ° 25 ′ 15'' E </w:t>
            </w:r>
            <w:r>
              <w:rPr/>
              <w:t xml:space="preserve">/ </w:t>
            </w:r>
            <w:r>
              <w:rPr/>
              <w:t xml:space="preserve">32.53639 ° N 44.42083 ° E </w:t>
            </w:r>
            <w:r>
              <w:rPr/>
              <w:t xml:space="preserve">/ 32.53639; 44.42083 Koordinaatit: 32 ° 32 ′ 11'' N 44 ° 25 ′ 15'' E </w:t>
            </w:r>
            <w:r>
              <w:rPr/>
              <w:t xml:space="preserve">/ </w:t>
            </w:r>
            <w:r>
              <w:rPr/>
              <w:t xml:space="preserve">32.53639 ° N 44.42083 ° E </w:t>
            </w:r>
            <w:r>
              <w:rPr/>
              <w:t xml:space="preserve">/ 32.53639; 44.42083 </w:t>
            </w:r>
          </w:p>
        </w:tc>
      </w:tr>
      <w:tr>
        <w:trPr/>
        <w:tc>
          <w:tcPr>
            <w:tcW w:w="1651" w:type="dxa"/>
            <w:tcBorders/>
            <w:vAlign w:val="center"/>
          </w:tcPr>
          <w:p>
            <w:pPr>
              <w:pStyle w:val="TableHeading"/>
              <w:suppressLineNumbers/>
              <w:bidi w:val="0"/>
              <w:spacing w:before="0" w:after="283"/>
              <w:jc w:val="center"/>
              <w:rPr/>
            </w:pPr>
            <w:r>
              <w:rPr/>
              <w:t xml:space="preserve">Tyyppi </w:t>
            </w:r>
          </w:p>
        </w:tc>
        <w:tc>
          <w:tcPr>
            <w:tcW w:w="8554" w:type="dxa"/>
            <w:tcBorders/>
            <w:vAlign w:val="center"/>
          </w:tcPr>
          <w:p>
            <w:pPr>
              <w:pStyle w:val="TableContents"/>
              <w:bidi w:val="0"/>
              <w:spacing w:before="0" w:after="283"/>
              <w:jc w:val="left"/>
              <w:rPr/>
            </w:pPr>
            <w:r>
              <w:rPr/>
              <w:t xml:space="preserve">Selvitys </w:t>
            </w:r>
          </w:p>
        </w:tc>
      </w:tr>
      <w:tr>
        <w:trPr/>
        <w:tc>
          <w:tcPr>
            <w:tcW w:w="1651" w:type="dxa"/>
            <w:tcBorders/>
            <w:vAlign w:val="center"/>
          </w:tcPr>
          <w:p>
            <w:pPr>
              <w:pStyle w:val="TableHeading"/>
              <w:suppressLineNumbers/>
              <w:bidi w:val="0"/>
              <w:spacing w:before="0" w:after="283"/>
              <w:jc w:val="center"/>
              <w:rPr/>
            </w:pPr>
            <w:r>
              <w:rPr/>
              <w:t xml:space="preserve">Osa </w:t>
            </w:r>
          </w:p>
        </w:tc>
        <w:tc>
          <w:tcPr>
            <w:tcW w:w="8554" w:type="dxa"/>
            <w:tcBorders/>
            <w:vAlign w:val="center"/>
          </w:tcPr>
          <w:p>
            <w:pPr>
              <w:pStyle w:val="TableContents"/>
              <w:bidi w:val="0"/>
              <w:spacing w:before="0" w:after="283"/>
              <w:jc w:val="left"/>
              <w:rPr/>
            </w:pPr>
            <w:r>
              <w:rPr/>
              <w:t xml:space="preserve">Babylonia </w:t>
            </w:r>
          </w:p>
        </w:tc>
      </w:tr>
      <w:tr>
        <w:trPr/>
        <w:tc>
          <w:tcPr>
            <w:tcW w:w="1651" w:type="dxa"/>
            <w:tcBorders/>
            <w:vAlign w:val="center"/>
          </w:tcPr>
          <w:p>
            <w:pPr>
              <w:pStyle w:val="TableHeading"/>
              <w:suppressLineNumbers/>
              <w:bidi w:val="0"/>
              <w:spacing w:before="0" w:after="283"/>
              <w:jc w:val="center"/>
              <w:rPr/>
            </w:pPr>
            <w:r>
              <w:rPr/>
              <w:t xml:space="preserve">Alue </w:t>
            </w:r>
          </w:p>
        </w:tc>
        <w:tc>
          <w:tcPr>
            <w:tcW w:w="8554" w:type="dxa"/>
            <w:tcBorders/>
            <w:vAlign w:val="center"/>
          </w:tcPr>
          <w:p>
            <w:pPr>
              <w:pStyle w:val="TableContents"/>
              <w:bidi w:val="0"/>
              <w:spacing w:before="0" w:after="283"/>
              <w:jc w:val="left"/>
              <w:rPr/>
            </w:pPr>
            <w:r>
              <w:rPr/>
              <w:t xml:space="preserve">9 km (3.5 sq mi) Historiaa </w:t>
            </w:r>
          </w:p>
        </w:tc>
      </w:tr>
      <w:tr>
        <w:trPr/>
        <w:tc>
          <w:tcPr>
            <w:tcW w:w="1651" w:type="dxa"/>
            <w:tcBorders/>
            <w:vAlign w:val="center"/>
          </w:tcPr>
          <w:p>
            <w:pPr>
              <w:pStyle w:val="TableHeading"/>
              <w:suppressLineNumbers/>
              <w:bidi w:val="0"/>
              <w:spacing w:before="0" w:after="283"/>
              <w:jc w:val="center"/>
              <w:rPr/>
            </w:pPr>
            <w:r>
              <w:rPr/>
              <w:t xml:space="preserve">Perustettu </w:t>
            </w:r>
          </w:p>
        </w:tc>
        <w:tc>
          <w:tcPr>
            <w:tcW w:w="8554" w:type="dxa"/>
            <w:tcBorders/>
            <w:vAlign w:val="center"/>
          </w:tcPr>
          <w:p>
            <w:pPr>
              <w:pStyle w:val="TableContents"/>
              <w:bidi w:val="0"/>
              <w:spacing w:before="0" w:after="283"/>
              <w:jc w:val="left"/>
              <w:rPr/>
            </w:pPr>
            <w:r>
              <w:rPr/>
              <w:t xml:space="preserve">c. 2300 EKR. </w:t>
            </w:r>
          </w:p>
        </w:tc>
      </w:tr>
      <w:tr>
        <w:trPr/>
        <w:tc>
          <w:tcPr>
            <w:tcW w:w="1651" w:type="dxa"/>
            <w:tcBorders/>
            <w:vAlign w:val="center"/>
          </w:tcPr>
          <w:p>
            <w:pPr>
              <w:pStyle w:val="TableHeading"/>
              <w:suppressLineNumbers/>
              <w:bidi w:val="0"/>
              <w:spacing w:before="0" w:after="283"/>
              <w:jc w:val="center"/>
              <w:rPr/>
            </w:pPr>
            <w:r>
              <w:rPr/>
              <w:t xml:space="preserve">Hylätyt </w:t>
            </w:r>
          </w:p>
        </w:tc>
        <w:tc>
          <w:tcPr>
            <w:tcW w:w="8554" w:type="dxa"/>
            <w:tcBorders/>
            <w:vAlign w:val="center"/>
          </w:tcPr>
          <w:p>
            <w:pPr>
              <w:pStyle w:val="TableContents"/>
              <w:bidi w:val="0"/>
              <w:spacing w:before="0" w:after="283"/>
              <w:jc w:val="left"/>
              <w:rPr/>
            </w:pPr>
            <w:r>
              <w:rPr/>
              <w:t xml:space="preserve">c. 1000 JKR. </w:t>
            </w:r>
          </w:p>
        </w:tc>
      </w:tr>
      <w:tr>
        <w:trPr/>
        <w:tc>
          <w:tcPr>
            <w:tcW w:w="1651" w:type="dxa"/>
            <w:tcBorders/>
            <w:vAlign w:val="center"/>
          </w:tcPr>
          <w:p>
            <w:pPr>
              <w:pStyle w:val="TableHeading"/>
              <w:suppressLineNumbers/>
              <w:bidi w:val="0"/>
              <w:spacing w:before="0" w:after="283"/>
              <w:jc w:val="center"/>
              <w:rPr/>
            </w:pPr>
            <w:r>
              <w:rPr/>
              <w:t xml:space="preserve">Kulttuurit </w:t>
            </w:r>
          </w:p>
        </w:tc>
        <w:tc>
          <w:tcPr>
            <w:tcW w:w="8554" w:type="dxa"/>
            <w:tcBorders/>
            <w:vAlign w:val="center"/>
          </w:tcPr>
          <w:p>
            <w:pPr>
              <w:pStyle w:val="TableContents"/>
              <w:bidi w:val="0"/>
              <w:spacing w:before="0" w:after="283"/>
              <w:jc w:val="left"/>
              <w:rPr/>
            </w:pPr>
            <w:r>
              <w:rPr/>
              <w:t xml:space="preserve">Akkadian, Amorite, Kassite, Assyrian, Chaldean, Achaemenid, Hellenistic, Persian Site notes </w:t>
            </w:r>
          </w:p>
        </w:tc>
      </w:tr>
      <w:tr>
        <w:trPr/>
        <w:tc>
          <w:tcPr>
            <w:tcW w:w="1651" w:type="dxa"/>
            <w:tcBorders/>
            <w:vAlign w:val="center"/>
          </w:tcPr>
          <w:p>
            <w:pPr>
              <w:pStyle w:val="TableHeading"/>
              <w:suppressLineNumbers/>
              <w:bidi w:val="0"/>
              <w:spacing w:before="0" w:after="283"/>
              <w:jc w:val="center"/>
              <w:rPr/>
            </w:pPr>
            <w:r>
              <w:rPr/>
              <w:t xml:space="preserve">Arkeologit </w:t>
            </w:r>
          </w:p>
        </w:tc>
        <w:tc>
          <w:tcPr>
            <w:tcW w:w="8554" w:type="dxa"/>
            <w:tcBorders/>
            <w:vAlign w:val="center"/>
          </w:tcPr>
          <w:p>
            <w:pPr>
              <w:pStyle w:val="TableContents"/>
              <w:bidi w:val="0"/>
              <w:spacing w:before="0" w:after="283"/>
              <w:jc w:val="left"/>
              <w:rPr/>
            </w:pPr>
            <w:r>
              <w:rPr/>
              <w:t xml:space="preserve">Hormuzd Rassam, Robert Koldewey </w:t>
            </w:r>
          </w:p>
        </w:tc>
      </w:tr>
      <w:tr>
        <w:trPr/>
        <w:tc>
          <w:tcPr>
            <w:tcW w:w="1651" w:type="dxa"/>
            <w:tcBorders/>
            <w:vAlign w:val="center"/>
          </w:tcPr>
          <w:p>
            <w:pPr>
              <w:pStyle w:val="TableHeading"/>
              <w:suppressLineNumbers/>
              <w:bidi w:val="0"/>
              <w:spacing w:before="0" w:after="283"/>
              <w:jc w:val="center"/>
              <w:rPr/>
            </w:pPr>
            <w:r>
              <w:rPr/>
              <w:t xml:space="preserve">Kunto </w:t>
            </w:r>
          </w:p>
        </w:tc>
        <w:tc>
          <w:tcPr>
            <w:tcW w:w="8554" w:type="dxa"/>
            <w:tcBorders/>
            <w:vAlign w:val="center"/>
          </w:tcPr>
          <w:p>
            <w:pPr>
              <w:pStyle w:val="TableContents"/>
              <w:bidi w:val="0"/>
              <w:spacing w:before="0" w:after="283"/>
              <w:jc w:val="left"/>
              <w:rPr/>
            </w:pPr>
            <w:r>
              <w:rPr/>
              <w:t xml:space="preserve">Ruinattu </w:t>
            </w:r>
          </w:p>
        </w:tc>
      </w:tr>
      <w:tr>
        <w:trPr/>
        <w:tc>
          <w:tcPr>
            <w:tcW w:w="1651" w:type="dxa"/>
            <w:tcBorders/>
            <w:vAlign w:val="center"/>
          </w:tcPr>
          <w:p>
            <w:pPr>
              <w:pStyle w:val="TableHeading"/>
              <w:suppressLineNumbers/>
              <w:bidi w:val="0"/>
              <w:spacing w:before="0" w:after="283"/>
              <w:jc w:val="center"/>
              <w:rPr/>
            </w:pPr>
            <w:r>
              <w:rPr/>
              <w:t xml:space="preserve">Omistus </w:t>
            </w:r>
          </w:p>
        </w:tc>
        <w:tc>
          <w:tcPr>
            <w:tcW w:w="8554" w:type="dxa"/>
            <w:tcBorders/>
            <w:vAlign w:val="center"/>
          </w:tcPr>
          <w:p>
            <w:pPr>
              <w:pStyle w:val="TableContents"/>
              <w:bidi w:val="0"/>
              <w:spacing w:before="0" w:after="283"/>
              <w:jc w:val="left"/>
              <w:rPr/>
            </w:pPr>
            <w:r>
              <w:rPr/>
              <w:t xml:space="preserve">Julkinen </w:t>
            </w:r>
          </w:p>
        </w:tc>
      </w:tr>
      <w:tr>
        <w:trPr/>
        <w:tc>
          <w:tcPr>
            <w:tcW w:w="1651" w:type="dxa"/>
            <w:tcBorders/>
            <w:vAlign w:val="center"/>
          </w:tcPr>
          <w:p>
            <w:pPr>
              <w:pStyle w:val="TableHeading"/>
              <w:suppressLineNumbers/>
              <w:bidi w:val="0"/>
              <w:spacing w:before="0" w:after="283"/>
              <w:jc w:val="center"/>
              <w:rPr/>
            </w:pPr>
            <w:r>
              <w:rPr/>
              <w:t xml:space="preserve">Julkinen pääsy </w:t>
            </w:r>
          </w:p>
        </w:tc>
        <w:tc>
          <w:tcPr>
            <w:tcW w:w="8554" w:type="dxa"/>
            <w:tcBorders/>
            <w:vAlign w:val="center"/>
          </w:tcPr>
          <w:p>
            <w:pPr>
              <w:pStyle w:val="TableContents"/>
              <w:bidi w:val="0"/>
              <w:spacing w:before="0" w:after="283"/>
              <w:jc w:val="left"/>
              <w:rPr/>
            </w:pPr>
            <w:r>
              <w:rPr/>
              <w:t xml:space="preserve">Kyllä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Babylonin muinainen kaupunki nykyään?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Kaupungin jäännökset sijaitsevat nykyisessä </w:t>
      </w:r>
      <w:r>
        <w:rPr>
          <w:color w:val="A9A9A9"/>
        </w:rPr>
        <w:t xml:space="preserve">Hillahissa, Babilin kuvernementissa, Irakissa, noin 85 kilometriä Bagdadista etelään</w:t>
      </w:r>
      <w:r>
        <w:rPr/>
        <w:t xml:space="preserve">, ja ne koostuvat suuresta määrästä rikkinäisiä savitiilirakennuksia ja raunioita.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Babylonin kaupunki sijaitsee nykyään?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Babylon</w:t>
      </w:r>
      <w:r>
        <w:rPr/>
        <w:t xml:space="preserve"> بابل </w:t>
      </w:r>
      <w:r>
        <w:rPr/>
        <w:t xml:space="preserve">Osittainen näkymä Babylonin raunioille Saddam Husseinin kesäpalatsista Kuvattu Irakissa </w:t>
      </w:r>
    </w:p>
    <w:tbl>
      <w:tblPr>
        <w:tblW w:w="10205" w:type="dxa"/>
        <w:jc w:val="left"/>
        <w:tblInd w:w="0" w:type="dxa"/>
        <w:tblLayout w:type="fixed"/>
        <w:tblCellMar>
          <w:top w:w="28" w:type="dxa"/>
          <w:left w:w="28" w:type="dxa"/>
          <w:bottom w:w="28" w:type="dxa"/>
          <w:right w:w="28" w:type="dxa"/>
        </w:tblCellMar>
      </w:tblPr>
      <w:tblGrid>
        <w:gridCol w:w="1655"/>
        <w:gridCol w:w="8550"/>
      </w:tblGrid>
      <w:tr>
        <w:trPr/>
        <w:tc>
          <w:tcPr>
            <w:tcW w:w="1655" w:type="dxa"/>
            <w:tcBorders/>
            <w:vAlign w:val="center"/>
          </w:tcPr>
          <w:p>
            <w:pPr>
              <w:pStyle w:val="TableHeading"/>
              <w:suppressLineNumbers/>
              <w:bidi w:val="0"/>
              <w:spacing w:before="0" w:after="283"/>
              <w:jc w:val="center"/>
              <w:rPr/>
            </w:pPr>
            <w:r>
              <w:rPr/>
              <w:t xml:space="preserve">Vaihtoehtoinen nimi </w:t>
            </w:r>
          </w:p>
        </w:tc>
        <w:tc>
          <w:tcPr>
            <w:tcW w:w="8550" w:type="dxa"/>
            <w:tcBorders/>
            <w:vAlign w:val="center"/>
          </w:tcPr>
          <w:p>
            <w:pPr>
              <w:pStyle w:val="TableContents"/>
              <w:bidi w:val="0"/>
              <w:spacing w:before="0" w:after="283"/>
              <w:jc w:val="left"/>
              <w:rPr/>
            </w:pPr>
            <w:r>
              <w:rPr/>
              <w:t xml:space="preserve">Akkadia: </w:t>
            </w:r>
            <w:r>
              <w:rPr/>
              <w:t xml:space="preserve">𒆍𒀭𒊏𒆠, Bābili (m) Sumerian: </w:t>
            </w:r>
            <w:r>
              <w:rPr/>
              <w:t xml:space="preserve">𒆍𒀭𒊏𒆠, KÁ. DINGIR. RA Aramea: </w:t>
            </w:r>
            <w:r>
              <w:rPr>
                <w:rtl w:val="true"/>
              </w:rPr>
              <w:t xml:space="preserve">𐡁𐡁𐡋 </w:t>
            </w:r>
            <w:r>
              <w:rPr/>
              <w:t xml:space="preserve">, Babel heprea: </w:t>
            </w:r>
            <w:r>
              <w:rPr>
                <w:rtl w:val="true"/>
              </w:rPr>
              <w:t xml:space="preserve">בָּבֶל </w:t>
            </w:r>
            <w:r>
              <w:rPr/>
              <w:t xml:space="preserve">, Bavel kreikka: Βαβυλών, Babylṓn vanha persia: </w:t>
            </w:r>
            <w:r>
              <w:rPr/>
              <w:t xml:space="preserve">𐎲𐎠𐎲𐎡𐎽𐎢, Bābiru elamilainen: </w:t>
            </w:r>
            <w:r>
              <w:rPr/>
              <w:t xml:space="preserve">𒀸𒁀𒉿𒇷, Babili kassilainen: Karanduniash </w:t>
            </w:r>
          </w:p>
        </w:tc>
      </w:tr>
      <w:tr>
        <w:trPr/>
        <w:tc>
          <w:tcPr>
            <w:tcW w:w="1655" w:type="dxa"/>
            <w:tcBorders/>
            <w:vAlign w:val="center"/>
          </w:tcPr>
          <w:p>
            <w:pPr>
              <w:pStyle w:val="TableHeading"/>
              <w:suppressLineNumbers/>
              <w:bidi w:val="0"/>
              <w:spacing w:before="0" w:after="283"/>
              <w:jc w:val="center"/>
              <w:rPr/>
            </w:pPr>
            <w:r>
              <w:rPr/>
              <w:t xml:space="preserve">Sijainti </w:t>
            </w:r>
          </w:p>
        </w:tc>
        <w:tc>
          <w:tcPr>
            <w:tcW w:w="8550" w:type="dxa"/>
            <w:tcBorders/>
            <w:vAlign w:val="center"/>
          </w:tcPr>
          <w:p>
            <w:pPr>
              <w:pStyle w:val="TableContents"/>
              <w:bidi w:val="0"/>
              <w:spacing w:before="0" w:after="283"/>
              <w:jc w:val="left"/>
              <w:rPr/>
            </w:pPr>
            <w:r>
              <w:rPr>
                <w:color w:val="A9A9A9"/>
              </w:rPr>
              <w:t xml:space="preserve">Hillah, Babilin kuvernementti, </w:t>
            </w:r>
            <w:r>
              <w:rPr/>
              <w:t xml:space="preserve">Irak </w:t>
            </w:r>
          </w:p>
        </w:tc>
      </w:tr>
      <w:tr>
        <w:trPr/>
        <w:tc>
          <w:tcPr>
            <w:tcW w:w="1655" w:type="dxa"/>
            <w:tcBorders/>
            <w:vAlign w:val="center"/>
          </w:tcPr>
          <w:p>
            <w:pPr>
              <w:pStyle w:val="TableHeading"/>
              <w:suppressLineNumbers/>
              <w:bidi w:val="0"/>
              <w:spacing w:before="0" w:after="283"/>
              <w:jc w:val="center"/>
              <w:rPr/>
            </w:pPr>
            <w:r>
              <w:rPr/>
              <w:t xml:space="preserve">Alue </w:t>
            </w:r>
          </w:p>
        </w:tc>
        <w:tc>
          <w:tcPr>
            <w:tcW w:w="8550" w:type="dxa"/>
            <w:tcBorders/>
            <w:vAlign w:val="center"/>
          </w:tcPr>
          <w:p>
            <w:pPr>
              <w:pStyle w:val="TableContents"/>
              <w:bidi w:val="0"/>
              <w:spacing w:before="0" w:after="283"/>
              <w:jc w:val="left"/>
              <w:rPr/>
            </w:pPr>
            <w:r>
              <w:rPr/>
              <w:t xml:space="preserve">Mesopotamia </w:t>
            </w:r>
          </w:p>
        </w:tc>
      </w:tr>
      <w:tr>
        <w:trPr/>
        <w:tc>
          <w:tcPr>
            <w:tcW w:w="1655" w:type="dxa"/>
            <w:tcBorders/>
            <w:vAlign w:val="center"/>
          </w:tcPr>
          <w:p>
            <w:pPr>
              <w:pStyle w:val="TableHeading"/>
              <w:suppressLineNumbers/>
              <w:bidi w:val="0"/>
              <w:spacing w:before="0" w:after="283"/>
              <w:jc w:val="center"/>
              <w:rPr/>
            </w:pPr>
            <w:r>
              <w:rPr/>
              <w:t xml:space="preserve">Koordinaatit </w:t>
            </w:r>
          </w:p>
        </w:tc>
        <w:tc>
          <w:tcPr>
            <w:tcW w:w="8550" w:type="dxa"/>
            <w:tcBorders/>
            <w:vAlign w:val="center"/>
          </w:tcPr>
          <w:p>
            <w:pPr>
              <w:pStyle w:val="TableContents"/>
              <w:bidi w:val="0"/>
              <w:spacing w:before="0" w:after="283"/>
              <w:jc w:val="left"/>
              <w:rPr/>
            </w:pPr>
            <w:r>
              <w:rPr/>
              <w:t xml:space="preserve">32 ° 32 ′ 11'' N 44 ° 25 ′ 15'' E </w:t>
            </w:r>
            <w:r>
              <w:rPr/>
              <w:t xml:space="preserve">/ </w:t>
            </w:r>
            <w:r>
              <w:rPr/>
              <w:t xml:space="preserve">32.53639 ° N 44.42083 ° E </w:t>
            </w:r>
            <w:r>
              <w:rPr/>
              <w:t xml:space="preserve">/ 32.53639; 44.42083 Koordinaatit: 32 ° 32 ′ 11'' N 44 ° 25 ′ 15'' E </w:t>
            </w:r>
            <w:r>
              <w:rPr/>
              <w:t xml:space="preserve">/ </w:t>
            </w:r>
            <w:r>
              <w:rPr/>
              <w:t xml:space="preserve">32.53639 ° N 44.42083 ° E </w:t>
            </w:r>
            <w:r>
              <w:rPr/>
              <w:t xml:space="preserve">/ 32.53639; 44.42083 </w:t>
            </w:r>
          </w:p>
        </w:tc>
      </w:tr>
      <w:tr>
        <w:trPr/>
        <w:tc>
          <w:tcPr>
            <w:tcW w:w="1655" w:type="dxa"/>
            <w:tcBorders/>
            <w:vAlign w:val="center"/>
          </w:tcPr>
          <w:p>
            <w:pPr>
              <w:pStyle w:val="TableHeading"/>
              <w:suppressLineNumbers/>
              <w:bidi w:val="0"/>
              <w:spacing w:before="0" w:after="283"/>
              <w:jc w:val="center"/>
              <w:rPr/>
            </w:pPr>
            <w:r>
              <w:rPr/>
              <w:t xml:space="preserve">Tyyppi </w:t>
            </w:r>
          </w:p>
        </w:tc>
        <w:tc>
          <w:tcPr>
            <w:tcW w:w="8550" w:type="dxa"/>
            <w:tcBorders/>
            <w:vAlign w:val="center"/>
          </w:tcPr>
          <w:p>
            <w:pPr>
              <w:pStyle w:val="TableContents"/>
              <w:bidi w:val="0"/>
              <w:spacing w:before="0" w:after="283"/>
              <w:jc w:val="left"/>
              <w:rPr/>
            </w:pPr>
            <w:r>
              <w:rPr/>
              <w:t xml:space="preserve">Selvitys </w:t>
            </w:r>
          </w:p>
        </w:tc>
      </w:tr>
      <w:tr>
        <w:trPr/>
        <w:tc>
          <w:tcPr>
            <w:tcW w:w="1655" w:type="dxa"/>
            <w:tcBorders/>
            <w:vAlign w:val="center"/>
          </w:tcPr>
          <w:p>
            <w:pPr>
              <w:pStyle w:val="TableHeading"/>
              <w:suppressLineNumbers/>
              <w:bidi w:val="0"/>
              <w:spacing w:before="0" w:after="283"/>
              <w:jc w:val="center"/>
              <w:rPr/>
            </w:pPr>
            <w:r>
              <w:rPr/>
              <w:t xml:space="preserve">Osa </w:t>
            </w:r>
          </w:p>
        </w:tc>
        <w:tc>
          <w:tcPr>
            <w:tcW w:w="8550" w:type="dxa"/>
            <w:tcBorders/>
            <w:vAlign w:val="center"/>
          </w:tcPr>
          <w:p>
            <w:pPr>
              <w:pStyle w:val="TableContents"/>
              <w:bidi w:val="0"/>
              <w:spacing w:before="0" w:after="283"/>
              <w:jc w:val="left"/>
              <w:rPr/>
            </w:pPr>
            <w:r>
              <w:rPr/>
              <w:t xml:space="preserve">Babylonia </w:t>
            </w:r>
          </w:p>
        </w:tc>
      </w:tr>
      <w:tr>
        <w:trPr/>
        <w:tc>
          <w:tcPr>
            <w:tcW w:w="1655" w:type="dxa"/>
            <w:tcBorders/>
            <w:vAlign w:val="center"/>
          </w:tcPr>
          <w:p>
            <w:pPr>
              <w:pStyle w:val="TableHeading"/>
              <w:suppressLineNumbers/>
              <w:bidi w:val="0"/>
              <w:spacing w:before="0" w:after="283"/>
              <w:jc w:val="center"/>
              <w:rPr/>
            </w:pPr>
            <w:r>
              <w:rPr/>
              <w:t xml:space="preserve">Alue </w:t>
            </w:r>
          </w:p>
        </w:tc>
        <w:tc>
          <w:tcPr>
            <w:tcW w:w="8550" w:type="dxa"/>
            <w:tcBorders/>
            <w:vAlign w:val="center"/>
          </w:tcPr>
          <w:p>
            <w:pPr>
              <w:pStyle w:val="TableContents"/>
              <w:bidi w:val="0"/>
              <w:spacing w:before="0" w:after="283"/>
              <w:jc w:val="left"/>
              <w:rPr/>
            </w:pPr>
            <w:r>
              <w:rPr/>
              <w:t xml:space="preserve">9 km (3.5 sq mi) Historiaa </w:t>
            </w:r>
          </w:p>
        </w:tc>
      </w:tr>
      <w:tr>
        <w:trPr/>
        <w:tc>
          <w:tcPr>
            <w:tcW w:w="1655" w:type="dxa"/>
            <w:tcBorders/>
            <w:vAlign w:val="center"/>
          </w:tcPr>
          <w:p>
            <w:pPr>
              <w:pStyle w:val="TableHeading"/>
              <w:suppressLineNumbers/>
              <w:bidi w:val="0"/>
              <w:spacing w:before="0" w:after="283"/>
              <w:jc w:val="center"/>
              <w:rPr/>
            </w:pPr>
            <w:r>
              <w:rPr/>
              <w:t xml:space="preserve">Perustettu </w:t>
            </w:r>
          </w:p>
        </w:tc>
        <w:tc>
          <w:tcPr>
            <w:tcW w:w="8550" w:type="dxa"/>
            <w:tcBorders/>
            <w:vAlign w:val="center"/>
          </w:tcPr>
          <w:p>
            <w:pPr>
              <w:pStyle w:val="TableContents"/>
              <w:bidi w:val="0"/>
              <w:spacing w:before="0" w:after="283"/>
              <w:jc w:val="left"/>
              <w:rPr/>
            </w:pPr>
            <w:r>
              <w:rPr/>
              <w:t xml:space="preserve">c. 2300 EKR. </w:t>
            </w:r>
          </w:p>
        </w:tc>
      </w:tr>
      <w:tr>
        <w:trPr/>
        <w:tc>
          <w:tcPr>
            <w:tcW w:w="1655" w:type="dxa"/>
            <w:tcBorders/>
            <w:vAlign w:val="center"/>
          </w:tcPr>
          <w:p>
            <w:pPr>
              <w:pStyle w:val="TableHeading"/>
              <w:suppressLineNumbers/>
              <w:bidi w:val="0"/>
              <w:spacing w:before="0" w:after="283"/>
              <w:jc w:val="center"/>
              <w:rPr/>
            </w:pPr>
            <w:r>
              <w:rPr/>
              <w:t xml:space="preserve">Hylätyt </w:t>
            </w:r>
          </w:p>
        </w:tc>
        <w:tc>
          <w:tcPr>
            <w:tcW w:w="8550" w:type="dxa"/>
            <w:tcBorders/>
            <w:vAlign w:val="center"/>
          </w:tcPr>
          <w:p>
            <w:pPr>
              <w:pStyle w:val="TableContents"/>
              <w:bidi w:val="0"/>
              <w:spacing w:before="0" w:after="283"/>
              <w:jc w:val="left"/>
              <w:rPr/>
            </w:pPr>
            <w:r>
              <w:rPr/>
              <w:t xml:space="preserve">c. 1000 JKR. </w:t>
            </w:r>
          </w:p>
        </w:tc>
      </w:tr>
      <w:tr>
        <w:trPr/>
        <w:tc>
          <w:tcPr>
            <w:tcW w:w="1655" w:type="dxa"/>
            <w:tcBorders/>
            <w:vAlign w:val="center"/>
          </w:tcPr>
          <w:p>
            <w:pPr>
              <w:pStyle w:val="TableHeading"/>
              <w:suppressLineNumbers/>
              <w:bidi w:val="0"/>
              <w:spacing w:before="0" w:after="283"/>
              <w:jc w:val="center"/>
              <w:rPr/>
            </w:pPr>
            <w:r>
              <w:rPr/>
              <w:t xml:space="preserve">Kulttuurit </w:t>
            </w:r>
          </w:p>
        </w:tc>
        <w:tc>
          <w:tcPr>
            <w:tcW w:w="8550" w:type="dxa"/>
            <w:tcBorders/>
            <w:vAlign w:val="center"/>
          </w:tcPr>
          <w:p>
            <w:pPr>
              <w:pStyle w:val="TableContents"/>
              <w:bidi w:val="0"/>
              <w:spacing w:before="0" w:after="283"/>
              <w:jc w:val="left"/>
              <w:rPr/>
            </w:pPr>
            <w:r>
              <w:rPr/>
              <w:t xml:space="preserve">Akkadian, Amorite, Kassite, Assyrian, Chaldean, Achaemenid, Hellenistic, Persian, Muslim Site notes </w:t>
            </w:r>
          </w:p>
        </w:tc>
      </w:tr>
      <w:tr>
        <w:trPr/>
        <w:tc>
          <w:tcPr>
            <w:tcW w:w="1655" w:type="dxa"/>
            <w:tcBorders/>
            <w:vAlign w:val="center"/>
          </w:tcPr>
          <w:p>
            <w:pPr>
              <w:pStyle w:val="TableHeading"/>
              <w:suppressLineNumbers/>
              <w:bidi w:val="0"/>
              <w:spacing w:before="0" w:after="283"/>
              <w:jc w:val="center"/>
              <w:rPr/>
            </w:pPr>
            <w:r>
              <w:rPr/>
              <w:t xml:space="preserve">Arkeologit </w:t>
            </w:r>
          </w:p>
        </w:tc>
        <w:tc>
          <w:tcPr>
            <w:tcW w:w="8550" w:type="dxa"/>
            <w:tcBorders/>
            <w:vAlign w:val="center"/>
          </w:tcPr>
          <w:p>
            <w:pPr>
              <w:pStyle w:val="TableContents"/>
              <w:bidi w:val="0"/>
              <w:spacing w:before="0" w:after="283"/>
              <w:jc w:val="left"/>
              <w:rPr/>
            </w:pPr>
            <w:r>
              <w:rPr/>
              <w:t xml:space="preserve">Hormuzd Rassam, Robert Koldewey </w:t>
            </w:r>
          </w:p>
        </w:tc>
      </w:tr>
      <w:tr>
        <w:trPr/>
        <w:tc>
          <w:tcPr>
            <w:tcW w:w="1655" w:type="dxa"/>
            <w:tcBorders/>
            <w:vAlign w:val="center"/>
          </w:tcPr>
          <w:p>
            <w:pPr>
              <w:pStyle w:val="TableHeading"/>
              <w:suppressLineNumbers/>
              <w:bidi w:val="0"/>
              <w:spacing w:before="0" w:after="283"/>
              <w:jc w:val="center"/>
              <w:rPr/>
            </w:pPr>
            <w:r>
              <w:rPr/>
              <w:t xml:space="preserve">Kunto </w:t>
            </w:r>
          </w:p>
        </w:tc>
        <w:tc>
          <w:tcPr>
            <w:tcW w:w="8550" w:type="dxa"/>
            <w:tcBorders/>
            <w:vAlign w:val="center"/>
          </w:tcPr>
          <w:p>
            <w:pPr>
              <w:pStyle w:val="TableContents"/>
              <w:bidi w:val="0"/>
              <w:spacing w:before="0" w:after="283"/>
              <w:jc w:val="left"/>
              <w:rPr/>
            </w:pPr>
            <w:r>
              <w:rPr/>
              <w:t xml:space="preserve">Ruinattu </w:t>
            </w:r>
          </w:p>
        </w:tc>
      </w:tr>
      <w:tr>
        <w:trPr/>
        <w:tc>
          <w:tcPr>
            <w:tcW w:w="1655" w:type="dxa"/>
            <w:tcBorders/>
            <w:vAlign w:val="center"/>
          </w:tcPr>
          <w:p>
            <w:pPr>
              <w:pStyle w:val="TableHeading"/>
              <w:suppressLineNumbers/>
              <w:bidi w:val="0"/>
              <w:spacing w:before="0" w:after="283"/>
              <w:jc w:val="center"/>
              <w:rPr/>
            </w:pPr>
            <w:r>
              <w:rPr/>
              <w:t xml:space="preserve">Omistus </w:t>
            </w:r>
          </w:p>
        </w:tc>
        <w:tc>
          <w:tcPr>
            <w:tcW w:w="8550" w:type="dxa"/>
            <w:tcBorders/>
            <w:vAlign w:val="center"/>
          </w:tcPr>
          <w:p>
            <w:pPr>
              <w:pStyle w:val="TableContents"/>
              <w:bidi w:val="0"/>
              <w:spacing w:before="0" w:after="283"/>
              <w:jc w:val="left"/>
              <w:rPr/>
            </w:pPr>
            <w:r>
              <w:rPr/>
              <w:t xml:space="preserve">Julkinen </w:t>
            </w:r>
          </w:p>
        </w:tc>
      </w:tr>
      <w:tr>
        <w:trPr/>
        <w:tc>
          <w:tcPr>
            <w:tcW w:w="1655" w:type="dxa"/>
            <w:tcBorders/>
            <w:vAlign w:val="center"/>
          </w:tcPr>
          <w:p>
            <w:pPr>
              <w:pStyle w:val="TableHeading"/>
              <w:suppressLineNumbers/>
              <w:bidi w:val="0"/>
              <w:spacing w:before="0" w:after="283"/>
              <w:jc w:val="center"/>
              <w:rPr/>
            </w:pPr>
            <w:r>
              <w:rPr/>
              <w:t xml:space="preserve">Julkinen pääsy </w:t>
            </w:r>
          </w:p>
        </w:tc>
        <w:tc>
          <w:tcPr>
            <w:tcW w:w="8550" w:type="dxa"/>
            <w:tcBorders/>
            <w:vAlign w:val="center"/>
          </w:tcPr>
          <w:p>
            <w:pPr>
              <w:pStyle w:val="TableContents"/>
              <w:bidi w:val="0"/>
              <w:spacing w:before="0" w:after="283"/>
              <w:jc w:val="left"/>
              <w:rPr/>
            </w:pPr>
            <w:r>
              <w:rPr/>
              <w:t xml:space="preserve">Kyllä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muinainen Babylonin kaupunki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Babylon</w:t>
      </w:r>
      <w:r>
        <w:rPr/>
        <w:t xml:space="preserve"> بابل </w:t>
      </w:r>
      <w:r>
        <w:rPr/>
        <w:t xml:space="preserve">Osittainen näkymä Babylonin raunioille Saddam Husseinin kesäpalatsista Kuvattu Irakissa </w:t>
      </w:r>
    </w:p>
    <w:tbl>
      <w:tblPr>
        <w:tblW w:w="10205" w:type="dxa"/>
        <w:jc w:val="left"/>
        <w:tblInd w:w="0" w:type="dxa"/>
        <w:tblLayout w:type="fixed"/>
        <w:tblCellMar>
          <w:top w:w="28" w:type="dxa"/>
          <w:left w:w="28" w:type="dxa"/>
          <w:bottom w:w="28" w:type="dxa"/>
          <w:right w:w="28" w:type="dxa"/>
        </w:tblCellMar>
      </w:tblPr>
      <w:tblGrid>
        <w:gridCol w:w="1655"/>
        <w:gridCol w:w="8550"/>
      </w:tblGrid>
      <w:tr>
        <w:trPr/>
        <w:tc>
          <w:tcPr>
            <w:tcW w:w="1655" w:type="dxa"/>
            <w:tcBorders/>
            <w:vAlign w:val="center"/>
          </w:tcPr>
          <w:p>
            <w:pPr>
              <w:pStyle w:val="TableHeading"/>
              <w:suppressLineNumbers/>
              <w:bidi w:val="0"/>
              <w:spacing w:before="0" w:after="283"/>
              <w:jc w:val="center"/>
              <w:rPr/>
            </w:pPr>
            <w:r>
              <w:rPr/>
              <w:t xml:space="preserve">Vaihtoehtoinen nimi </w:t>
            </w:r>
          </w:p>
        </w:tc>
        <w:tc>
          <w:tcPr>
            <w:tcW w:w="8550" w:type="dxa"/>
            <w:tcBorders/>
            <w:vAlign w:val="center"/>
          </w:tcPr>
          <w:p>
            <w:pPr>
              <w:pStyle w:val="TableContents"/>
              <w:bidi w:val="0"/>
              <w:spacing w:before="0" w:after="283"/>
              <w:jc w:val="left"/>
              <w:rPr/>
            </w:pPr>
            <w:r>
              <w:rPr/>
              <w:t xml:space="preserve">Akkadia: </w:t>
            </w:r>
            <w:r>
              <w:rPr/>
              <w:t xml:space="preserve">𒆍𒀭𒊏𒆠, Bābili (m) Sumerian: </w:t>
            </w:r>
            <w:r>
              <w:rPr/>
              <w:t xml:space="preserve">𒆍𒀭𒊏𒆠, KÁ. DINGIR. RA Aramea: </w:t>
            </w:r>
            <w:r>
              <w:rPr>
                <w:rtl w:val="true"/>
              </w:rPr>
              <w:t xml:space="preserve">𐡁𐡁𐡋 </w:t>
            </w:r>
            <w:r>
              <w:rPr/>
              <w:t xml:space="preserve">, Babel heprea: </w:t>
            </w:r>
            <w:r>
              <w:rPr>
                <w:rtl w:val="true"/>
              </w:rPr>
              <w:t xml:space="preserve">בָּבֶל </w:t>
            </w:r>
            <w:r>
              <w:rPr/>
              <w:t xml:space="preserve">, Bavel kreikka: Βαβυλών, Babylṓn vanha persia: </w:t>
            </w:r>
            <w:r>
              <w:rPr/>
              <w:t xml:space="preserve">𐎲𐎠𐎲𐎡𐎽𐎢, Bābiru elamilainen: </w:t>
            </w:r>
            <w:r>
              <w:rPr/>
              <w:t xml:space="preserve">𒀸𒁀𒉿𒇷, Babili kassilainen: Karanduniash </w:t>
            </w:r>
          </w:p>
        </w:tc>
      </w:tr>
      <w:tr>
        <w:trPr/>
        <w:tc>
          <w:tcPr>
            <w:tcW w:w="1655" w:type="dxa"/>
            <w:tcBorders/>
            <w:vAlign w:val="center"/>
          </w:tcPr>
          <w:p>
            <w:pPr>
              <w:pStyle w:val="TableHeading"/>
              <w:suppressLineNumbers/>
              <w:bidi w:val="0"/>
              <w:spacing w:before="0" w:after="283"/>
              <w:jc w:val="center"/>
              <w:rPr/>
            </w:pPr>
            <w:r>
              <w:rPr/>
              <w:t xml:space="preserve">Sijainti </w:t>
            </w:r>
          </w:p>
        </w:tc>
        <w:tc>
          <w:tcPr>
            <w:tcW w:w="8550" w:type="dxa"/>
            <w:tcBorders/>
            <w:vAlign w:val="center"/>
          </w:tcPr>
          <w:p>
            <w:pPr>
              <w:pStyle w:val="TableContents"/>
              <w:bidi w:val="0"/>
              <w:spacing w:before="0" w:after="283"/>
              <w:jc w:val="left"/>
              <w:rPr/>
            </w:pPr>
            <w:r>
              <w:rPr/>
              <w:t xml:space="preserve">Hillah, Babilin kuvernementti, Irak </w:t>
            </w:r>
          </w:p>
        </w:tc>
      </w:tr>
      <w:tr>
        <w:trPr/>
        <w:tc>
          <w:tcPr>
            <w:tcW w:w="1655" w:type="dxa"/>
            <w:tcBorders/>
            <w:vAlign w:val="center"/>
          </w:tcPr>
          <w:p>
            <w:pPr>
              <w:pStyle w:val="TableHeading"/>
              <w:suppressLineNumbers/>
              <w:bidi w:val="0"/>
              <w:spacing w:before="0" w:after="283"/>
              <w:jc w:val="center"/>
              <w:rPr/>
            </w:pPr>
            <w:r>
              <w:rPr/>
              <w:t xml:space="preserve">Alue </w:t>
            </w:r>
          </w:p>
        </w:tc>
        <w:tc>
          <w:tcPr>
            <w:tcW w:w="8550" w:type="dxa"/>
            <w:tcBorders/>
            <w:vAlign w:val="center"/>
          </w:tcPr>
          <w:p>
            <w:pPr>
              <w:pStyle w:val="TableContents"/>
              <w:bidi w:val="0"/>
              <w:spacing w:before="0" w:after="283"/>
              <w:jc w:val="left"/>
              <w:rPr/>
            </w:pPr>
            <w:r>
              <w:rPr/>
              <w:t xml:space="preserve">Mesopotamia </w:t>
            </w:r>
          </w:p>
        </w:tc>
      </w:tr>
      <w:tr>
        <w:trPr/>
        <w:tc>
          <w:tcPr>
            <w:tcW w:w="1655" w:type="dxa"/>
            <w:tcBorders/>
            <w:vAlign w:val="center"/>
          </w:tcPr>
          <w:p>
            <w:pPr>
              <w:pStyle w:val="TableHeading"/>
              <w:suppressLineNumbers/>
              <w:bidi w:val="0"/>
              <w:spacing w:before="0" w:after="283"/>
              <w:jc w:val="center"/>
              <w:rPr/>
            </w:pPr>
            <w:r>
              <w:rPr/>
              <w:t xml:space="preserve">Koordinaatit </w:t>
            </w:r>
          </w:p>
        </w:tc>
        <w:tc>
          <w:tcPr>
            <w:tcW w:w="8550" w:type="dxa"/>
            <w:tcBorders/>
            <w:vAlign w:val="center"/>
          </w:tcPr>
          <w:p>
            <w:pPr>
              <w:pStyle w:val="TableContents"/>
              <w:bidi w:val="0"/>
              <w:spacing w:before="0" w:after="283"/>
              <w:jc w:val="left"/>
              <w:rPr/>
            </w:pPr>
            <w:r>
              <w:rPr/>
              <w:t xml:space="preserve">32 ° 32 ′ 11'' N 44 ° 25 ′ 15'' E </w:t>
            </w:r>
            <w:r>
              <w:rPr/>
              <w:t xml:space="preserve">/ </w:t>
            </w:r>
            <w:r>
              <w:rPr/>
              <w:t xml:space="preserve">32.53639 ° N 44.42083 ° E </w:t>
            </w:r>
            <w:r>
              <w:rPr/>
              <w:t xml:space="preserve">/ 32.53639; 44.42083 Koordinaatit: 32 ° 32 ′ 11'' N 44 ° 25 ′ 15'' E </w:t>
            </w:r>
            <w:r>
              <w:rPr/>
              <w:t xml:space="preserve">/ </w:t>
            </w:r>
            <w:r>
              <w:rPr/>
              <w:t xml:space="preserve">32.53639 ° N 44.42083 ° E </w:t>
            </w:r>
            <w:r>
              <w:rPr/>
              <w:t xml:space="preserve">/ 32.53639; 44.42083 </w:t>
            </w:r>
          </w:p>
        </w:tc>
      </w:tr>
      <w:tr>
        <w:trPr/>
        <w:tc>
          <w:tcPr>
            <w:tcW w:w="1655" w:type="dxa"/>
            <w:tcBorders/>
            <w:vAlign w:val="center"/>
          </w:tcPr>
          <w:p>
            <w:pPr>
              <w:pStyle w:val="TableHeading"/>
              <w:suppressLineNumbers/>
              <w:bidi w:val="0"/>
              <w:spacing w:before="0" w:after="283"/>
              <w:jc w:val="center"/>
              <w:rPr/>
            </w:pPr>
            <w:r>
              <w:rPr/>
              <w:t xml:space="preserve">Tyyppi </w:t>
            </w:r>
          </w:p>
        </w:tc>
        <w:tc>
          <w:tcPr>
            <w:tcW w:w="8550" w:type="dxa"/>
            <w:tcBorders/>
            <w:vAlign w:val="center"/>
          </w:tcPr>
          <w:p>
            <w:pPr>
              <w:pStyle w:val="TableContents"/>
              <w:bidi w:val="0"/>
              <w:spacing w:before="0" w:after="283"/>
              <w:jc w:val="left"/>
              <w:rPr/>
            </w:pPr>
            <w:r>
              <w:rPr/>
              <w:t xml:space="preserve">Selvitys </w:t>
            </w:r>
          </w:p>
        </w:tc>
      </w:tr>
      <w:tr>
        <w:trPr/>
        <w:tc>
          <w:tcPr>
            <w:tcW w:w="1655" w:type="dxa"/>
            <w:tcBorders/>
            <w:vAlign w:val="center"/>
          </w:tcPr>
          <w:p>
            <w:pPr>
              <w:pStyle w:val="TableHeading"/>
              <w:suppressLineNumbers/>
              <w:bidi w:val="0"/>
              <w:spacing w:before="0" w:after="283"/>
              <w:jc w:val="center"/>
              <w:rPr/>
            </w:pPr>
            <w:r>
              <w:rPr/>
              <w:t xml:space="preserve">Osa </w:t>
            </w:r>
          </w:p>
        </w:tc>
        <w:tc>
          <w:tcPr>
            <w:tcW w:w="8550" w:type="dxa"/>
            <w:tcBorders/>
            <w:vAlign w:val="center"/>
          </w:tcPr>
          <w:p>
            <w:pPr>
              <w:pStyle w:val="TableContents"/>
              <w:bidi w:val="0"/>
              <w:spacing w:before="0" w:after="283"/>
              <w:jc w:val="left"/>
              <w:rPr/>
            </w:pPr>
            <w:r>
              <w:rPr/>
              <w:t xml:space="preserve">Babylonia </w:t>
            </w:r>
          </w:p>
        </w:tc>
      </w:tr>
      <w:tr>
        <w:trPr/>
        <w:tc>
          <w:tcPr>
            <w:tcW w:w="1655" w:type="dxa"/>
            <w:tcBorders/>
            <w:vAlign w:val="center"/>
          </w:tcPr>
          <w:p>
            <w:pPr>
              <w:pStyle w:val="TableHeading"/>
              <w:suppressLineNumbers/>
              <w:bidi w:val="0"/>
              <w:spacing w:before="0" w:after="283"/>
              <w:jc w:val="center"/>
              <w:rPr/>
            </w:pPr>
            <w:r>
              <w:rPr/>
              <w:t xml:space="preserve">Alue </w:t>
            </w:r>
          </w:p>
        </w:tc>
        <w:tc>
          <w:tcPr>
            <w:tcW w:w="8550" w:type="dxa"/>
            <w:tcBorders/>
            <w:vAlign w:val="center"/>
          </w:tcPr>
          <w:p>
            <w:pPr>
              <w:pStyle w:val="TableContents"/>
              <w:bidi w:val="0"/>
              <w:spacing w:before="0" w:after="283"/>
              <w:jc w:val="left"/>
              <w:rPr/>
            </w:pPr>
            <w:r>
              <w:rPr/>
              <w:t xml:space="preserve">9 km (3.5 sq mi) Historiaa </w:t>
            </w:r>
          </w:p>
        </w:tc>
      </w:tr>
      <w:tr>
        <w:trPr/>
        <w:tc>
          <w:tcPr>
            <w:tcW w:w="1655" w:type="dxa"/>
            <w:tcBorders/>
            <w:vAlign w:val="center"/>
          </w:tcPr>
          <w:p>
            <w:pPr>
              <w:pStyle w:val="TableHeading"/>
              <w:suppressLineNumbers/>
              <w:bidi w:val="0"/>
              <w:spacing w:before="0" w:after="283"/>
              <w:jc w:val="center"/>
              <w:rPr/>
            </w:pPr>
            <w:r>
              <w:rPr/>
              <w:t xml:space="preserve">Perustettu </w:t>
            </w:r>
          </w:p>
        </w:tc>
        <w:tc>
          <w:tcPr>
            <w:tcW w:w="8550" w:type="dxa"/>
            <w:tcBorders/>
            <w:vAlign w:val="center"/>
          </w:tcPr>
          <w:p>
            <w:pPr>
              <w:pStyle w:val="TableContents"/>
              <w:bidi w:val="0"/>
              <w:spacing w:before="0" w:after="283"/>
              <w:jc w:val="left"/>
              <w:rPr/>
            </w:pPr>
            <w:r>
              <w:rPr/>
              <w:t xml:space="preserve">c. 2300 EKR. </w:t>
            </w:r>
          </w:p>
        </w:tc>
      </w:tr>
      <w:tr>
        <w:trPr/>
        <w:tc>
          <w:tcPr>
            <w:tcW w:w="1655" w:type="dxa"/>
            <w:tcBorders/>
            <w:vAlign w:val="center"/>
          </w:tcPr>
          <w:p>
            <w:pPr>
              <w:pStyle w:val="TableHeading"/>
              <w:suppressLineNumbers/>
              <w:bidi w:val="0"/>
              <w:spacing w:before="0" w:after="283"/>
              <w:jc w:val="center"/>
              <w:rPr/>
            </w:pPr>
            <w:r>
              <w:rPr/>
              <w:t xml:space="preserve">Hylätyt </w:t>
            </w:r>
          </w:p>
        </w:tc>
        <w:tc>
          <w:tcPr>
            <w:tcW w:w="8550" w:type="dxa"/>
            <w:tcBorders/>
            <w:vAlign w:val="center"/>
          </w:tcPr>
          <w:p>
            <w:pPr>
              <w:pStyle w:val="TableContents"/>
              <w:bidi w:val="0"/>
              <w:spacing w:before="0" w:after="283"/>
              <w:jc w:val="left"/>
              <w:rPr/>
            </w:pPr>
            <w:r>
              <w:rPr>
                <w:color w:val="A9A9A9"/>
              </w:rPr>
              <w:t xml:space="preserve">c. </w:t>
            </w:r>
            <w:r>
              <w:rPr/>
              <w:t xml:space="preserve">1000</w:t>
            </w:r>
            <w:r>
              <w:rPr>
                <w:color w:val="A9A9A9"/>
              </w:rPr>
              <w:t xml:space="preserve"> JKR. </w:t>
            </w:r>
          </w:p>
        </w:tc>
      </w:tr>
      <w:tr>
        <w:trPr/>
        <w:tc>
          <w:tcPr>
            <w:tcW w:w="1655" w:type="dxa"/>
            <w:tcBorders/>
            <w:vAlign w:val="center"/>
          </w:tcPr>
          <w:p>
            <w:pPr>
              <w:pStyle w:val="TableHeading"/>
              <w:suppressLineNumbers/>
              <w:bidi w:val="0"/>
              <w:spacing w:before="0" w:after="283"/>
              <w:jc w:val="center"/>
              <w:rPr/>
            </w:pPr>
            <w:r>
              <w:rPr/>
              <w:t xml:space="preserve">Kulttuurit </w:t>
            </w:r>
          </w:p>
        </w:tc>
        <w:tc>
          <w:tcPr>
            <w:tcW w:w="8550" w:type="dxa"/>
            <w:tcBorders/>
            <w:vAlign w:val="center"/>
          </w:tcPr>
          <w:p>
            <w:pPr>
              <w:pStyle w:val="TableContents"/>
              <w:bidi w:val="0"/>
              <w:spacing w:before="0" w:after="283"/>
              <w:jc w:val="left"/>
              <w:rPr/>
            </w:pPr>
            <w:r>
              <w:rPr/>
              <w:t xml:space="preserve">Akkadian, Amorite, Kassite, Assyrian, Chaldean, Achaemenid, Hellenistic, Persian Site notes </w:t>
            </w:r>
          </w:p>
        </w:tc>
      </w:tr>
      <w:tr>
        <w:trPr/>
        <w:tc>
          <w:tcPr>
            <w:tcW w:w="1655" w:type="dxa"/>
            <w:tcBorders/>
            <w:vAlign w:val="center"/>
          </w:tcPr>
          <w:p>
            <w:pPr>
              <w:pStyle w:val="TableHeading"/>
              <w:suppressLineNumbers/>
              <w:bidi w:val="0"/>
              <w:spacing w:before="0" w:after="283"/>
              <w:jc w:val="center"/>
              <w:rPr/>
            </w:pPr>
            <w:r>
              <w:rPr/>
              <w:t xml:space="preserve">Arkeologit </w:t>
            </w:r>
          </w:p>
        </w:tc>
        <w:tc>
          <w:tcPr>
            <w:tcW w:w="8550" w:type="dxa"/>
            <w:tcBorders/>
            <w:vAlign w:val="center"/>
          </w:tcPr>
          <w:p>
            <w:pPr>
              <w:pStyle w:val="TableContents"/>
              <w:bidi w:val="0"/>
              <w:spacing w:before="0" w:after="283"/>
              <w:jc w:val="left"/>
              <w:rPr/>
            </w:pPr>
            <w:r>
              <w:rPr/>
              <w:t xml:space="preserve">Hormuzd Rassam, Robert Koldewey </w:t>
            </w:r>
          </w:p>
        </w:tc>
      </w:tr>
      <w:tr>
        <w:trPr/>
        <w:tc>
          <w:tcPr>
            <w:tcW w:w="1655" w:type="dxa"/>
            <w:tcBorders/>
            <w:vAlign w:val="center"/>
          </w:tcPr>
          <w:p>
            <w:pPr>
              <w:pStyle w:val="TableHeading"/>
              <w:suppressLineNumbers/>
              <w:bidi w:val="0"/>
              <w:spacing w:before="0" w:after="283"/>
              <w:jc w:val="center"/>
              <w:rPr/>
            </w:pPr>
            <w:r>
              <w:rPr/>
              <w:t xml:space="preserve">Kunto </w:t>
            </w:r>
          </w:p>
        </w:tc>
        <w:tc>
          <w:tcPr>
            <w:tcW w:w="8550" w:type="dxa"/>
            <w:tcBorders/>
            <w:vAlign w:val="center"/>
          </w:tcPr>
          <w:p>
            <w:pPr>
              <w:pStyle w:val="TableContents"/>
              <w:bidi w:val="0"/>
              <w:spacing w:before="0" w:after="283"/>
              <w:jc w:val="left"/>
              <w:rPr/>
            </w:pPr>
            <w:r>
              <w:rPr/>
              <w:t xml:space="preserve">Ruinattu </w:t>
            </w:r>
          </w:p>
        </w:tc>
      </w:tr>
      <w:tr>
        <w:trPr/>
        <w:tc>
          <w:tcPr>
            <w:tcW w:w="1655" w:type="dxa"/>
            <w:tcBorders/>
            <w:vAlign w:val="center"/>
          </w:tcPr>
          <w:p>
            <w:pPr>
              <w:pStyle w:val="TableHeading"/>
              <w:suppressLineNumbers/>
              <w:bidi w:val="0"/>
              <w:spacing w:before="0" w:after="283"/>
              <w:jc w:val="center"/>
              <w:rPr/>
            </w:pPr>
            <w:r>
              <w:rPr/>
              <w:t xml:space="preserve">Omistus </w:t>
            </w:r>
          </w:p>
        </w:tc>
        <w:tc>
          <w:tcPr>
            <w:tcW w:w="8550" w:type="dxa"/>
            <w:tcBorders/>
            <w:vAlign w:val="center"/>
          </w:tcPr>
          <w:p>
            <w:pPr>
              <w:pStyle w:val="TableContents"/>
              <w:bidi w:val="0"/>
              <w:spacing w:before="0" w:after="283"/>
              <w:jc w:val="left"/>
              <w:rPr/>
            </w:pPr>
            <w:r>
              <w:rPr/>
              <w:t xml:space="preserve">Julkinen </w:t>
            </w:r>
          </w:p>
        </w:tc>
      </w:tr>
      <w:tr>
        <w:trPr/>
        <w:tc>
          <w:tcPr>
            <w:tcW w:w="1655" w:type="dxa"/>
            <w:tcBorders/>
            <w:vAlign w:val="center"/>
          </w:tcPr>
          <w:p>
            <w:pPr>
              <w:pStyle w:val="TableHeading"/>
              <w:suppressLineNumbers/>
              <w:bidi w:val="0"/>
              <w:spacing w:before="0" w:after="283"/>
              <w:jc w:val="center"/>
              <w:rPr/>
            </w:pPr>
            <w:r>
              <w:rPr/>
              <w:t xml:space="preserve">Julkinen pääsy </w:t>
            </w:r>
          </w:p>
        </w:tc>
        <w:tc>
          <w:tcPr>
            <w:tcW w:w="8550" w:type="dxa"/>
            <w:tcBorders/>
            <w:vAlign w:val="center"/>
          </w:tcPr>
          <w:p>
            <w:pPr>
              <w:pStyle w:val="TableContents"/>
              <w:bidi w:val="0"/>
              <w:spacing w:before="0" w:after="283"/>
              <w:jc w:val="left"/>
              <w:rPr/>
            </w:pPr>
            <w:r>
              <w:rPr/>
              <w:t xml:space="preserve">Kyllä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Babylonin kaupunki lakkasi olemasta?</w:t>
      </w:r>
    </w:p>
    <w:p>
      <w:pPr>
        <w:pStyle w:val="TextBody"/>
        <w:bidi w:val="0"/>
        <w:jc w:val="left"/>
        <w:rPr>
          <w:b/>
          <w:u w:val="single"/>
          <w:shd w:val="clear" w:fill="FFFF00"/>
        </w:rPr>
      </w:pPr>
      <w:r>
        <w:rPr>
          <w:b/>
          <w:u w:val="single"/>
          <w:shd w:val="clear" w:fill="FFFF00"/>
        </w:rPr>
        <w:t xml:space="preserve">Asiakirjan numero 20339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Sympaattiset gangliot ovat sympaattisen hermoston ganglioita. Ne välittävät elimistölle tietoa stressistä ja uhkaavasta vaarasta, ja ne ovat vastuussa tutusta taistele tai pakene -reaktiosta. Niissä on noin 20 000 - 30 000 hermosolurunkoa, ja ne sijaitsevat </w:t>
      </w:r>
      <w:r>
        <w:rPr>
          <w:color w:val="A9A9A9"/>
        </w:rPr>
        <w:t xml:space="preserve">lähellä selkäydintä ja sen molemmin puolin </w:t>
      </w:r>
      <w:r>
        <w:rPr/>
        <w:t xml:space="preserve">pitkissä ketjuissa. Sympaattiset gangliot ovat kudosta, josta neuroblastoomakasvaimet syntyvät.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sympaattisten ganglioiden ketju löytyy osoitteesta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Kaksipuolisesti symmetriset sympaattisen ketjun gangliot, joita kutsutaan myös paravertebral ganglioiksi, sijaitsevat </w:t>
      </w:r>
      <w:r>
        <w:rPr>
          <w:color w:val="A9A9A9"/>
        </w:rPr>
        <w:t xml:space="preserve">aivan selkäytimen ventraalipuolella ja lateraalipuolella</w:t>
      </w:r>
      <w:r>
        <w:rPr/>
        <w:t xml:space="preserve">. Ketju ulottuu ylemmästä kaulasta alaspäin koccyxiin muodostaen parittoman koccygeaalisen ganglion. Selkäytimestä tulevat preganglioniset hermot synapsoituvat yhdessä ketjun ganglioista, ja postganglioninen kuitu ulottuu efektoriin, joka on viskeraalinen elin rintaontelossa, vatsaontelossa tai lantionontelossa.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sympaattisen hermoston gangliot sijaitsevat?</w:t>
      </w:r>
    </w:p>
    <w:p>
      <w:pPr>
        <w:pStyle w:val="TextBody"/>
        <w:bidi w:val="0"/>
        <w:jc w:val="left"/>
        <w:rPr>
          <w:b/>
          <w:u w:val="single"/>
          <w:shd w:val="clear" w:fill="FFFF00"/>
        </w:rPr>
      </w:pPr>
      <w:r>
        <w:rPr>
          <w:b/>
          <w:u w:val="single"/>
          <w:shd w:val="clear" w:fill="FFFF00"/>
        </w:rPr>
        <w:t xml:space="preserve">Asiakirjan numero 20340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Vakuuden tarjoaman suojan ansiosta lainanantajat voivat yleensä tarjota alhaisempaa korkoa lainoille, joilla on vakuus, kuin lainoille, joilla ei ole vakuutta, koska lainanantajan tappioriski on pienempi. Korkoa voidaan alentaa jopa useita prosenttiyksiköitä vakuuden tyypistä ja arvosta riippuen. Esimerkiksi vakuudettoman lainan korko (APR) on usein paljon korkeampi kuin </w:t>
      </w:r>
      <w:r>
        <w:rPr>
          <w:color w:val="A9A9A9"/>
        </w:rPr>
        <w:t xml:space="preserve">vakuudellisen lainan tai lokikirjalainan </w:t>
      </w:r>
      <w:r>
        <w:rPr/>
        <w:t xml:space="preserve">korko, koska </w:t>
      </w:r>
      <w:r>
        <w:rPr/>
        <w:t xml:space="preserve">tällöin lainanantajan riski kasvaa.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laina, jonka vakuudeksi tai pantiksi on asetettu tietty omaisuuserä.</w:t>
      </w:r>
    </w:p>
    <w:p>
      <w:pPr>
        <w:pStyle w:val="TextBody"/>
        <w:bidi w:val="0"/>
        <w:jc w:val="left"/>
        <w:rPr>
          <w:b/>
          <w:u w:val="single"/>
          <w:shd w:val="clear" w:fill="FFFF00"/>
        </w:rPr>
      </w:pPr>
      <w:r>
        <w:rPr>
          <w:b/>
          <w:u w:val="single"/>
          <w:shd w:val="clear" w:fill="FFFF00"/>
        </w:rPr>
        <w:t xml:space="preserve">Asiakirjan numero 20341</w:t>
      </w:r>
    </w:p>
    <w:p>
      <w:pPr>
        <w:pStyle w:val="TextBody"/>
        <w:bidi w:val="0"/>
        <w:jc w:val="left"/>
        <w:rPr>
          <w:b/>
          <w:shd w:val="clear" w:fill="FFFF00"/>
        </w:rPr>
      </w:pPr>
      <w:r>
        <w:rPr>
          <w:b/>
          <w:shd w:val="clear" w:fill="FFFF00"/>
        </w:rPr>
        <w:t xml:space="preserve">Tekstin numero 0</w:t>
      </w:r>
    </w:p>
    <w:tbl>
      <w:tblPr>
        <w:tblW w:w="9245" w:type="dxa"/>
        <w:jc w:val="left"/>
        <w:tblInd w:w="0" w:type="dxa"/>
        <w:tblLayout w:type="fixed"/>
        <w:tblCellMar>
          <w:top w:w="28" w:type="dxa"/>
          <w:left w:w="28" w:type="dxa"/>
          <w:bottom w:w="28" w:type="dxa"/>
          <w:right w:w="28" w:type="dxa"/>
        </w:tblCellMar>
      </w:tblPr>
      <w:tblGrid>
        <w:gridCol w:w="691"/>
        <w:gridCol w:w="646"/>
        <w:gridCol w:w="2281"/>
        <w:gridCol w:w="3361"/>
        <w:gridCol w:w="2266"/>
      </w:tblGrid>
      <w:tr>
        <w:trPr/>
        <w:tc>
          <w:tcPr>
            <w:tcW w:w="691" w:type="dxa"/>
            <w:tcBorders/>
            <w:vAlign w:val="center"/>
          </w:tcPr>
          <w:p>
            <w:pPr>
              <w:pStyle w:val="TableHeading"/>
              <w:suppressLineNumbers/>
              <w:bidi w:val="0"/>
              <w:spacing w:before="0" w:after="283"/>
              <w:jc w:val="center"/>
              <w:rPr/>
            </w:pPr>
            <w:r>
              <w:rPr/>
              <w:t xml:space="preserve">Vuosi </w:t>
            </w:r>
          </w:p>
        </w:tc>
        <w:tc>
          <w:tcPr>
            <w:tcW w:w="646" w:type="dxa"/>
            <w:tcBorders/>
            <w:vAlign w:val="center"/>
          </w:tcPr>
          <w:p>
            <w:pPr>
              <w:pStyle w:val="TableHeading"/>
              <w:suppressLineNumbers/>
              <w:bidi w:val="0"/>
              <w:spacing w:before="0" w:after="283"/>
              <w:jc w:val="center"/>
              <w:rPr/>
            </w:pPr>
            <w:r>
              <w:rPr/>
              <w:t xml:space="preserve">Siemenet </w:t>
            </w:r>
          </w:p>
        </w:tc>
        <w:tc>
          <w:tcPr>
            <w:tcW w:w="2281" w:type="dxa"/>
            <w:tcBorders/>
            <w:vAlign w:val="center"/>
          </w:tcPr>
          <w:p>
            <w:pPr>
              <w:pStyle w:val="TableHeading"/>
              <w:suppressLineNumbers/>
              <w:bidi w:val="0"/>
              <w:spacing w:before="0" w:after="283"/>
              <w:jc w:val="center"/>
              <w:rPr/>
            </w:pPr>
            <w:r>
              <w:rPr/>
              <w:t xml:space="preserve">Pyöreä </w:t>
            </w:r>
          </w:p>
        </w:tc>
        <w:tc>
          <w:tcPr>
            <w:tcW w:w="3361" w:type="dxa"/>
            <w:tcBorders/>
            <w:vAlign w:val="center"/>
          </w:tcPr>
          <w:p>
            <w:pPr>
              <w:pStyle w:val="TableHeading"/>
              <w:suppressLineNumbers/>
              <w:bidi w:val="0"/>
              <w:spacing w:before="0" w:after="283"/>
              <w:jc w:val="center"/>
              <w:rPr/>
            </w:pPr>
            <w:r>
              <w:rPr/>
              <w:t xml:space="preserve">Vastustaja </w:t>
            </w:r>
          </w:p>
        </w:tc>
        <w:tc>
          <w:tcPr>
            <w:tcW w:w="2266" w:type="dxa"/>
            <w:tcBorders/>
            <w:vAlign w:val="center"/>
          </w:tcPr>
          <w:p>
            <w:pPr>
              <w:pStyle w:val="TableHeading"/>
              <w:suppressLineNumbers/>
              <w:bidi w:val="0"/>
              <w:spacing w:before="0" w:after="283"/>
              <w:jc w:val="center"/>
              <w:rPr/>
            </w:pPr>
            <w:r>
              <w:rPr/>
              <w:t xml:space="preserve">Tulos </w:t>
            </w:r>
          </w:p>
        </w:tc>
      </w:tr>
      <w:tr>
        <w:trPr/>
        <w:tc>
          <w:tcPr>
            <w:tcW w:w="691" w:type="dxa"/>
            <w:tcBorders/>
            <w:vAlign w:val="center"/>
          </w:tcPr>
          <w:p>
            <w:pPr>
              <w:pStyle w:val="TableContents"/>
              <w:bidi w:val="0"/>
              <w:spacing w:before="0" w:after="283"/>
              <w:jc w:val="left"/>
              <w:rPr/>
            </w:pPr>
            <w:r>
              <w:rPr/>
              <w:t xml:space="preserve">1998 </w:t>
            </w:r>
          </w:p>
        </w:tc>
        <w:tc>
          <w:tcPr>
            <w:tcW w:w="646" w:type="dxa"/>
            <w:tcBorders/>
            <w:vAlign w:val="center"/>
          </w:tcPr>
          <w:p>
            <w:pPr>
              <w:pStyle w:val="TableContents"/>
              <w:bidi w:val="0"/>
              <w:spacing w:before="0" w:after="283"/>
              <w:jc w:val="left"/>
              <w:rPr/>
            </w:pPr>
            <w:r>
              <w:rPr/>
              <w:t xml:space="preserve"># 16 </w:t>
            </w:r>
          </w:p>
        </w:tc>
        <w:tc>
          <w:tcPr>
            <w:tcW w:w="2281" w:type="dxa"/>
            <w:tcBorders/>
            <w:vAlign w:val="center"/>
          </w:tcPr>
          <w:p>
            <w:pPr>
              <w:pStyle w:val="TableContents"/>
              <w:bidi w:val="0"/>
              <w:spacing w:before="0" w:after="283"/>
              <w:jc w:val="left"/>
              <w:rPr/>
            </w:pPr>
            <w:r>
              <w:rPr/>
              <w:t xml:space="preserve">Ensimmäinen kierros </w:t>
            </w:r>
          </w:p>
        </w:tc>
        <w:tc>
          <w:tcPr>
            <w:tcW w:w="3361" w:type="dxa"/>
            <w:tcBorders/>
            <w:vAlign w:val="center"/>
          </w:tcPr>
          <w:p>
            <w:pPr>
              <w:pStyle w:val="TableContents"/>
              <w:bidi w:val="0"/>
              <w:spacing w:before="0" w:after="283"/>
              <w:jc w:val="left"/>
              <w:rPr/>
            </w:pPr>
            <w:r>
              <w:rPr/>
              <w:t xml:space="preserve"># 1 Duke </w:t>
            </w:r>
          </w:p>
        </w:tc>
        <w:tc>
          <w:tcPr>
            <w:tcW w:w="2266" w:type="dxa"/>
            <w:tcBorders/>
            <w:vAlign w:val="center"/>
          </w:tcPr>
          <w:p>
            <w:pPr>
              <w:pStyle w:val="TableContents"/>
              <w:bidi w:val="0"/>
              <w:spacing w:before="0" w:after="283"/>
              <w:jc w:val="left"/>
              <w:rPr/>
            </w:pPr>
            <w:r>
              <w:rPr/>
              <w:t xml:space="preserve">L 63 -- 99 </w:t>
            </w:r>
          </w:p>
        </w:tc>
      </w:tr>
      <w:tr>
        <w:trPr/>
        <w:tc>
          <w:tcPr>
            <w:tcW w:w="691" w:type="dxa"/>
            <w:tcBorders/>
            <w:vAlign w:val="center"/>
          </w:tcPr>
          <w:p>
            <w:pPr>
              <w:pStyle w:val="TableContents"/>
              <w:bidi w:val="0"/>
              <w:spacing w:before="0" w:after="283"/>
              <w:jc w:val="left"/>
              <w:rPr/>
            </w:pPr>
            <w:r>
              <w:rPr/>
              <w:t xml:space="preserve">2009 </w:t>
            </w:r>
          </w:p>
        </w:tc>
        <w:tc>
          <w:tcPr>
            <w:tcW w:w="646" w:type="dxa"/>
            <w:tcBorders/>
            <w:vAlign w:val="center"/>
          </w:tcPr>
          <w:p>
            <w:pPr>
              <w:pStyle w:val="TableContents"/>
              <w:bidi w:val="0"/>
              <w:spacing w:before="0" w:after="283"/>
              <w:jc w:val="left"/>
              <w:rPr/>
            </w:pPr>
            <w:r>
              <w:rPr/>
              <w:t xml:space="preserve"># 16 </w:t>
            </w:r>
          </w:p>
        </w:tc>
        <w:tc>
          <w:tcPr>
            <w:tcW w:w="2281" w:type="dxa"/>
            <w:tcBorders/>
            <w:vAlign w:val="center"/>
          </w:tcPr>
          <w:p>
            <w:pPr>
              <w:pStyle w:val="TableContents"/>
              <w:bidi w:val="0"/>
              <w:spacing w:before="0" w:after="283"/>
              <w:jc w:val="left"/>
              <w:rPr/>
            </w:pPr>
            <w:r>
              <w:rPr/>
              <w:t xml:space="preserve">Ensimmäinen kierros </w:t>
            </w:r>
          </w:p>
        </w:tc>
        <w:tc>
          <w:tcPr>
            <w:tcW w:w="3361" w:type="dxa"/>
            <w:tcBorders/>
            <w:vAlign w:val="center"/>
          </w:tcPr>
          <w:p>
            <w:pPr>
              <w:pStyle w:val="TableContents"/>
              <w:bidi w:val="0"/>
              <w:spacing w:before="0" w:after="283"/>
              <w:jc w:val="left"/>
              <w:rPr/>
            </w:pPr>
            <w:r>
              <w:rPr/>
              <w:t xml:space="preserve"># 1 Pohjois-Carolina </w:t>
            </w:r>
          </w:p>
        </w:tc>
        <w:tc>
          <w:tcPr>
            <w:tcW w:w="2266" w:type="dxa"/>
            <w:tcBorders/>
            <w:vAlign w:val="center"/>
          </w:tcPr>
          <w:p>
            <w:pPr>
              <w:pStyle w:val="TableContents"/>
              <w:bidi w:val="0"/>
              <w:spacing w:before="0" w:after="283"/>
              <w:jc w:val="left"/>
              <w:rPr/>
            </w:pPr>
            <w:r>
              <w:rPr/>
              <w:t xml:space="preserve">L 58 -- 101 </w:t>
            </w:r>
          </w:p>
        </w:tc>
      </w:tr>
      <w:tr>
        <w:trPr/>
        <w:tc>
          <w:tcPr>
            <w:tcW w:w="691" w:type="dxa"/>
            <w:tcBorders/>
            <w:vAlign w:val="center"/>
          </w:tcPr>
          <w:p>
            <w:pPr>
              <w:pStyle w:val="TableContents"/>
              <w:bidi w:val="0"/>
              <w:spacing w:before="0" w:after="283"/>
              <w:jc w:val="left"/>
              <w:rPr/>
            </w:pPr>
            <w:r>
              <w:rPr/>
              <w:t xml:space="preserve">2018 </w:t>
            </w:r>
          </w:p>
        </w:tc>
        <w:tc>
          <w:tcPr>
            <w:tcW w:w="646" w:type="dxa"/>
            <w:tcBorders/>
            <w:vAlign w:val="center"/>
          </w:tcPr>
          <w:p>
            <w:pPr>
              <w:pStyle w:val="TableContents"/>
              <w:bidi w:val="0"/>
              <w:spacing w:before="0" w:after="283"/>
              <w:jc w:val="left"/>
              <w:rPr/>
            </w:pPr>
            <w:r>
              <w:rPr/>
              <w:t xml:space="preserve"># 16 </w:t>
            </w:r>
          </w:p>
        </w:tc>
        <w:tc>
          <w:tcPr>
            <w:tcW w:w="2281" w:type="dxa"/>
            <w:tcBorders/>
            <w:vAlign w:val="center"/>
          </w:tcPr>
          <w:p>
            <w:pPr>
              <w:pStyle w:val="TableContents"/>
              <w:bidi w:val="0"/>
              <w:spacing w:before="0" w:after="283"/>
              <w:jc w:val="left"/>
              <w:rPr/>
            </w:pPr>
            <w:r>
              <w:rPr/>
              <w:t xml:space="preserve">Neljä ensimmäistä Ensimmäinen kierros </w:t>
            </w:r>
          </w:p>
        </w:tc>
        <w:tc>
          <w:tcPr>
            <w:tcW w:w="3361" w:type="dxa"/>
            <w:tcBorders/>
            <w:vAlign w:val="center"/>
          </w:tcPr>
          <w:p>
            <w:pPr>
              <w:pStyle w:val="TableContents"/>
              <w:bidi w:val="0"/>
              <w:spacing w:before="0" w:after="283"/>
              <w:jc w:val="left"/>
              <w:rPr/>
            </w:pPr>
            <w:r>
              <w:rPr/>
              <w:t xml:space="preserve"># 16 LIU Brooklyn # 1 Villanova </w:t>
            </w:r>
          </w:p>
        </w:tc>
        <w:tc>
          <w:tcPr>
            <w:tcW w:w="2266" w:type="dxa"/>
            <w:tcBorders/>
            <w:vAlign w:val="center"/>
          </w:tcPr>
          <w:p>
            <w:pPr>
              <w:pStyle w:val="TableContents"/>
              <w:bidi w:val="0"/>
              <w:spacing w:before="0" w:after="283"/>
              <w:jc w:val="left"/>
              <w:rPr/>
            </w:pPr>
            <w:r>
              <w:rPr/>
              <w:t xml:space="preserve">W 71 -- 61 L 61 -- 87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Radford oli viimeksi March Madnessissa?</w:t>
      </w:r>
    </w:p>
    <w:p>
      <w:pPr>
        <w:pStyle w:val="TextBody"/>
        <w:bidi w:val="0"/>
        <w:jc w:val="left"/>
        <w:rPr>
          <w:b/>
          <w:u w:val="single"/>
          <w:shd w:val="clear" w:fill="FFFF00"/>
        </w:rPr>
      </w:pPr>
      <w:r>
        <w:rPr>
          <w:b/>
          <w:u w:val="single"/>
          <w:shd w:val="clear" w:fill="FFFF00"/>
        </w:rPr>
        <w:t xml:space="preserve">Asiakirjan numero 20342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Syyskuun 3. päivänä 1895 pelattiin ensimmäinen täysin ammattilaispeli </w:t>
      </w:r>
      <w:r>
        <w:rPr>
          <w:color w:val="A9A9A9"/>
        </w:rPr>
        <w:t xml:space="preserve">Latrobessa, Pennsylvaniassa, </w:t>
      </w:r>
      <w:r>
        <w:rPr/>
        <w:t xml:space="preserve">Latrobe Athletic Associationin ja Jeannette Athletic Clubin välillä. Latrobe voitti ottelun 12 -- 0. Tämän ottelun aikana Latroben pelinrakentaja John Brallierista tuli ensimmäinen pelaaja, joka myönsi avoimesti saaneensa palkkaa jalkapallon pelaamisesta. Hänelle maksettiin pelaamisesta 10 dollaria plus kulut. Vuonna 1897 Latrobe Athletic Association maksoi kaikille pelaajilleen koko kauden ajan, ja siitä tuli ensimmäinen täysin ammattimainen jalkapallojoukkue. Vuonna 1898 William Chase Temple otti vastuulleen Pittsburghissa vuosina 1895-1900 toimineen Duquesne Country and Athletic Clubin ammattilaisjalkapallojoukkueen maksut, ja hänestä tuli ensimmäinen tunnettu yksittäinen jalkapalloseuran omistaja. Myöhemmin samana vuonna perustettiin Morgan Athletic Club Chicagon South Sideen. Tästä joukkueesta tuli myöhemmin Chicago Cardinals, sitten St. Louis Cardinals ja nyt se tunnetaan nimellä Arizona Cardinals, mikä tekee siitä vanhimman yhtäjaksoisesti toimivan ammattilaisjalkapallojoukkueen.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pelattiin ensimmäinen ammattilaisjalkapallo-ottelu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Amerikkalainen jalkapallo syntyi useiden merkittävien eroavaisuuksien seurauksena yhdistysjalkapallosta ja rugbyjalkapallosta, joista merkittävimpiä olivat sääntömuutokset, jotka teki </w:t>
      </w:r>
      <w:r>
        <w:rPr>
          <w:color w:val="A9A9A9"/>
        </w:rPr>
        <w:t xml:space="preserve">Walter Camp, Yalen yliopistosta ja Hopkins Schoolista valmistunut pelaaja, jota pidetään amerikkalaisen jalkapallon "isänä" (Father of American Football)</w:t>
      </w:r>
      <w:r>
        <w:rPr/>
        <w:t xml:space="preserve">. Näihin tärkeisiin muutoksiin kuuluivat muun muassa scrimmage line of scrimmage, down-and-distance-säännöt ja blokkaamisen laillistaminen. Eddie Cochemsin, Amos Alonzo Staggin, Parke H. Davisin, Knute Rocknen ja Glenn ``Pop'' Warnerin kaltaisten yliopistovalmentajien pelilliset kehitystyöt 1800-luvun lopulla ja 1900-luvun alussa auttoivat hyödyntämään vastikään käyttöön otettua eteenpäin syöttämistä. College-jalkapallon suosio kasvoi, ja siitä tuli hallitseva urheilumuoto Yhdysvalloissa 1900-luvun ensimmäisellä puoliskolla. Bowl-pelit, collegejalkapallon perinne, houkuttelivat collegejoukkueille kansallisen yleisön. Kovien kilpailujen ja värikkäiden perinteiden vauhdittamana collegejalkapallo on edelleen laajalti suosittu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idean jalkapallosta</w:t>
      </w:r>
    </w:p>
    <w:p>
      <w:pPr>
        <w:pStyle w:val="TextBody"/>
        <w:bidi w:val="0"/>
        <w:jc w:val="left"/>
        <w:rPr>
          <w:b/>
          <w:u w:val="single"/>
          <w:shd w:val="clear" w:fill="FFFF00"/>
        </w:rPr>
      </w:pPr>
      <w:r>
        <w:rPr>
          <w:b/>
          <w:u w:val="single"/>
          <w:shd w:val="clear" w:fill="FFFF00"/>
        </w:rPr>
        <w:t xml:space="preserve">Asiakirjan numero 20343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Cabriolet </w:t>
      </w:r>
      <w:r>
        <w:rPr/>
        <w:t xml:space="preserve">(/ ˌkæbriːoʊˈleɪ /; KA-bree-oh-LAY) on auton korimalli, joka voi muuttua avoilmatilan ja suljetun tilan välillä, vaihtelevasti ja malleittain. Cabriot kehittyivät aiemmasta faetonista, joka oli avoin ajoneuvo ilman lasisia sivuikkunoita ja jossa oli joskus irrotettavia kangas- tai muita materiaalipaneeleita suojaamassa elementeiltä.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autoa, jossa ei ole kattoa</w:t>
      </w:r>
    </w:p>
    <w:p>
      <w:pPr>
        <w:pStyle w:val="TextBody"/>
        <w:bidi w:val="0"/>
        <w:jc w:val="left"/>
        <w:rPr>
          <w:b/>
          <w:u w:val="single"/>
          <w:shd w:val="clear" w:fill="FFFF00"/>
        </w:rPr>
      </w:pPr>
      <w:r>
        <w:rPr>
          <w:b/>
          <w:u w:val="single"/>
          <w:shd w:val="clear" w:fill="FFFF00"/>
        </w:rPr>
        <w:t xml:space="preserve">Asiakirjan numero 20344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Kiss French: Baiser Francesca da Rimini </w:t>
      </w:r>
    </w:p>
    <w:tbl>
      <w:tblPr>
        <w:tblW w:w="6797" w:type="dxa"/>
        <w:jc w:val="left"/>
        <w:tblInd w:w="0" w:type="dxa"/>
        <w:tblLayout w:type="fixed"/>
        <w:tblCellMar>
          <w:top w:w="28" w:type="dxa"/>
          <w:left w:w="28" w:type="dxa"/>
          <w:bottom w:w="28" w:type="dxa"/>
          <w:right w:w="28" w:type="dxa"/>
        </w:tblCellMar>
      </w:tblPr>
      <w:tblGrid>
        <w:gridCol w:w="1081"/>
        <w:gridCol w:w="5716"/>
      </w:tblGrid>
      <w:tr>
        <w:trPr/>
        <w:tc>
          <w:tcPr>
            <w:tcW w:w="1081" w:type="dxa"/>
            <w:tcBorders/>
            <w:vAlign w:val="center"/>
          </w:tcPr>
          <w:p>
            <w:pPr>
              <w:pStyle w:val="TableHeading"/>
              <w:suppressLineNumbers/>
              <w:bidi w:val="0"/>
              <w:spacing w:before="0" w:after="283"/>
              <w:jc w:val="center"/>
              <w:rPr/>
            </w:pPr>
            <w:r>
              <w:rPr/>
              <w:t xml:space="preserve">Taiteilija </w:t>
            </w:r>
          </w:p>
        </w:tc>
        <w:tc>
          <w:tcPr>
            <w:tcW w:w="5716" w:type="dxa"/>
            <w:tcBorders/>
            <w:vAlign w:val="center"/>
          </w:tcPr>
          <w:p>
            <w:pPr>
              <w:pStyle w:val="TableContents"/>
              <w:bidi w:val="0"/>
              <w:spacing w:before="0" w:after="283"/>
              <w:jc w:val="left"/>
              <w:rPr/>
            </w:pPr>
            <w:r>
              <w:rPr/>
              <w:t xml:space="preserve">Auguste Rodin </w:t>
            </w:r>
          </w:p>
        </w:tc>
      </w:tr>
      <w:tr>
        <w:trPr/>
        <w:tc>
          <w:tcPr>
            <w:tcW w:w="1081" w:type="dxa"/>
            <w:tcBorders/>
            <w:vAlign w:val="center"/>
          </w:tcPr>
          <w:p>
            <w:pPr>
              <w:pStyle w:val="TableHeading"/>
              <w:suppressLineNumbers/>
              <w:bidi w:val="0"/>
              <w:spacing w:before="0" w:after="283"/>
              <w:jc w:val="center"/>
              <w:rPr/>
            </w:pPr>
            <w:r>
              <w:rPr/>
              <w:t xml:space="preserve">Vuosi </w:t>
            </w:r>
          </w:p>
        </w:tc>
        <w:tc>
          <w:tcPr>
            <w:tcW w:w="5716" w:type="dxa"/>
            <w:tcBorders/>
            <w:vAlign w:val="center"/>
          </w:tcPr>
          <w:p>
            <w:pPr>
              <w:pStyle w:val="TableContents"/>
              <w:bidi w:val="0"/>
              <w:spacing w:before="0" w:after="283"/>
              <w:jc w:val="left"/>
              <w:rPr/>
            </w:pPr>
            <w:r>
              <w:rPr/>
              <w:t xml:space="preserve">1882 (1882) </w:t>
            </w:r>
          </w:p>
        </w:tc>
      </w:tr>
      <w:tr>
        <w:trPr/>
        <w:tc>
          <w:tcPr>
            <w:tcW w:w="1081" w:type="dxa"/>
            <w:tcBorders/>
            <w:vAlign w:val="center"/>
          </w:tcPr>
          <w:p>
            <w:pPr>
              <w:pStyle w:val="TableHeading"/>
              <w:suppressLineNumbers/>
              <w:bidi w:val="0"/>
              <w:spacing w:before="0" w:after="283"/>
              <w:jc w:val="center"/>
              <w:rPr/>
            </w:pPr>
            <w:r>
              <w:rPr/>
              <w:t xml:space="preserve">Tyyppi </w:t>
            </w:r>
          </w:p>
        </w:tc>
        <w:tc>
          <w:tcPr>
            <w:tcW w:w="5716" w:type="dxa"/>
            <w:tcBorders/>
            <w:vAlign w:val="center"/>
          </w:tcPr>
          <w:p>
            <w:pPr>
              <w:pStyle w:val="TableContents"/>
              <w:bidi w:val="0"/>
              <w:spacing w:before="0" w:after="283"/>
              <w:jc w:val="left"/>
              <w:rPr/>
            </w:pPr>
            <w:r>
              <w:rPr/>
              <w:t xml:space="preserve">Marmori </w:t>
            </w:r>
          </w:p>
        </w:tc>
      </w:tr>
      <w:tr>
        <w:trPr/>
        <w:tc>
          <w:tcPr>
            <w:tcW w:w="1081" w:type="dxa"/>
            <w:tcBorders/>
            <w:vAlign w:val="center"/>
          </w:tcPr>
          <w:p>
            <w:pPr>
              <w:pStyle w:val="TableHeading"/>
              <w:bidi w:val="0"/>
              <w:spacing w:before="0" w:after="283"/>
              <w:rPr>
                <w:sz w:val="4"/>
                <w:szCs w:val="4"/>
              </w:rPr>
            </w:pPr>
            <w:r>
              <w:rPr>
                <w:sz w:val="4"/>
                <w:szCs w:val="4"/>
              </w:rPr>
            </w:r>
          </w:p>
        </w:tc>
        <w:tc>
          <w:tcPr>
            <w:tcW w:w="5716" w:type="dxa"/>
            <w:tcBorders/>
            <w:vAlign w:val="center"/>
          </w:tcPr>
          <w:p>
            <w:pPr>
              <w:pStyle w:val="TableContents"/>
              <w:bidi w:val="0"/>
              <w:spacing w:before="0" w:after="283"/>
              <w:jc w:val="left"/>
              <w:rPr/>
            </w:pPr>
            <w:r>
              <w:rPr/>
              <w:t xml:space="preserve">181,5 cm × 112,5 cm × 117 cm (71,5 tuumaa × 44,3 tuumaa × 46 tuumaa).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5716" w:type="dxa"/>
            <w:tcBorders/>
            <w:vAlign w:val="center"/>
          </w:tcPr>
          <w:p>
            <w:pPr>
              <w:pStyle w:val="TableContents"/>
              <w:bidi w:val="0"/>
              <w:spacing w:before="0" w:after="283"/>
              <w:jc w:val="left"/>
              <w:rPr/>
            </w:pPr>
            <w:r>
              <w:rPr>
                <w:color w:val="A9A9A9"/>
              </w:rPr>
              <w:t xml:space="preserve">Pariis</w:t>
            </w:r>
            <w:r>
              <w:rPr/>
              <w:t xml:space="preserve">i </w:t>
            </w:r>
          </w:p>
        </w:tc>
      </w:tr>
      <w:tr>
        <w:trPr/>
        <w:tc>
          <w:tcPr>
            <w:tcW w:w="1081" w:type="dxa"/>
            <w:tcBorders/>
            <w:vAlign w:val="center"/>
          </w:tcPr>
          <w:p>
            <w:pPr>
              <w:pStyle w:val="TableHeading"/>
              <w:suppressLineNumbers/>
              <w:bidi w:val="0"/>
              <w:spacing w:before="0" w:after="283"/>
              <w:jc w:val="center"/>
              <w:rPr/>
            </w:pPr>
            <w:r>
              <w:rPr/>
              <w:t xml:space="preserve">Omistaja </w:t>
            </w:r>
          </w:p>
        </w:tc>
        <w:tc>
          <w:tcPr>
            <w:tcW w:w="5716" w:type="dxa"/>
            <w:tcBorders/>
            <w:vAlign w:val="center"/>
          </w:tcPr>
          <w:p>
            <w:pPr>
              <w:pStyle w:val="TableContents"/>
              <w:bidi w:val="0"/>
              <w:spacing w:before="0" w:after="283"/>
              <w:jc w:val="left"/>
              <w:rPr/>
            </w:pPr>
            <w:r>
              <w:rPr/>
              <w:t xml:space="preserve">Musée Rodin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suukon patsas</w:t>
      </w:r>
    </w:p>
    <w:p>
      <w:pPr>
        <w:pStyle w:val="TextBody"/>
        <w:bidi w:val="0"/>
        <w:jc w:val="left"/>
        <w:rPr>
          <w:b/>
          <w:u w:val="single"/>
          <w:shd w:val="clear" w:fill="FFFF00"/>
        </w:rPr>
      </w:pPr>
      <w:r>
        <w:rPr>
          <w:b/>
          <w:u w:val="single"/>
          <w:shd w:val="clear" w:fill="FFFF00"/>
        </w:rPr>
        <w:t xml:space="preserve">Asiakirjan numero 20345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Dian Fossey </w:t>
      </w:r>
      <w:r>
        <w:rPr/>
        <w:t xml:space="preserve">(/ daɪˈæn ˈfɒsi /; 16. tammikuuta 1932 - n. 26. joulukuuta 1985) oli yhdysvaltalainen kädentautien tutkija ja luonnonsuojelija, joka tunnettiin 18 vuoden ajan tehdystä laajasta vuorigorillaryhmien tutkimuksesta. Hän tutki niitä päivittäin Ruandan vuoristometsissä, ja alun perin antropologi Louis Leakey rohkaisi häntä työskentelemään siellä. Hänen vuonna 1983 ilmestyneessä kirjassaan Gorillat sumussa (Gorillas in the Mist) yhdistyvät hänen tieteellinen tutkimuksensa gorilloista Karisoken tutkimuskeskuksessa ja hänen oma henkilökohtainen tarinansa. Siitä tehtiin vuonna 1988 samanniminen elokuva. Fossey murhattiin raa'asti mökissään syrjäisellä leirillä Ruandassa joulukuussa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nainen, joka työskenteli gorillojen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Dian Fossey </w:t>
      </w:r>
      <w:r>
        <w:rPr/>
        <w:t xml:space="preserve">(/ daɪˈæn ˈfɒsi /; 16. tammikuuta 1932 - n. 26. joulukuuta 1985) oli yhdysvaltalainen kädentautien tutkija ja luonnonsuojelija, joka tutki vuoristogorillaryhmiä 18 vuoden ajan.</w:t>
      </w:r>
      <w:r>
        <w:rPr/>
        <w:t xml:space="preserve"> Hän tutki niitä päivittäin Ruandan vuoristometsissä, ja alun perin antropologi Louis Leakey rohkaisi häntä työskentelemään siellä. Hänen vuonna 1983 ilmestyneessä kirjassaan Gorillat sumussa (Gorillas in the Mist) yhdistyvät hänen tieteellinen tutkimuksensa gorilloista Karisoken tutkimuskeskuksessa ja hänen oma henkilökohtainen tarinansa. Siitä tehtiin vuonna 1988 samanniminen elokuva. Fossey murhattiin raa'asti mökissään syrjäisellä leirillä Ruandassa joulukuussa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gorillojen kanssa asunut nainen...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Dian Fossey </w:t>
      </w:r>
      <w:r>
        <w:rPr/>
        <w:t xml:space="preserve">(/ daɪˈæn /; 16. tammikuuta 1932 - noin 26. joulukuuta 1985) oli yhdysvaltalainen primatologi ja luonnonsuojelija, joka tunnettiin vuoristogorillaryhmien laajasta tutkimuksesta vuodesta 1966 kuolemaansa asti vuonna 1985. Hän tutki niitä päivittäin Ruandan vuoristometsissä, ja alun perin paleoantropologi Louis Leakey rohkaisi häntä työskentelemään siellä. Hänen vuonna 1983 ilmestyneessä kirjassaan Gorillat sumussa (Gorillas in the Mist) yhdistyvät hänen tieteellinen tutkimuksensa gorilloista Karisoken tutkimuskeskuksessa ja hänen henkilökohtainen tarinansa. Siitä tehtiin vuonna 1988 samanniminen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vuosikymmeniä jatkuneesta gorillatutkimuksesta Afrikan vuoristometsissä.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Dian Fossey </w:t>
      </w:r>
      <w:r>
        <w:rPr/>
        <w:t xml:space="preserve">(/ daɪˈæn ˈfɒsi /; 16. tammikuuta 1932 -- n. 26. joulukuuta 1985) oli yhdysvaltalainen kädentautien tutkija ja luonnonsuojelija, joka tunnettiin vuoristogorillaryhmien laajasta tutkimuksesta vuodesta 1966 kuolemaansa asti vuonna 1985. Hän tutki niitä päivittäin Ruandan vuoristometsissä, ja alun perin paleontologi Louis Leakey rohkaisi häntä työskentelemään siellä. Hänen vuonna 1983 ilmestyneessä kirjassaan Gorillat sumussa (Gorillas in the Mist) yhdistyvät hänen tieteellinen tutkimuksensa gorilloista Karisoken tutkimuskeskuksessa ja hänen henkilökohtainen tarinansa. Siitä tehtiin vuonna 1988 samanniminen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gorillojen kanssa asunut nainen...</w:t>
      </w:r>
    </w:p>
    <w:p>
      <w:pPr>
        <w:pStyle w:val="TextBody"/>
        <w:bidi w:val="0"/>
        <w:jc w:val="left"/>
        <w:rPr>
          <w:b/>
          <w:u w:val="single"/>
          <w:shd w:val="clear" w:fill="FFFF00"/>
        </w:rPr>
      </w:pPr>
      <w:r>
        <w:rPr>
          <w:b/>
          <w:u w:val="single"/>
          <w:shd w:val="clear" w:fill="FFFF00"/>
        </w:rPr>
        <w:t xml:space="preserve">Asiakirjan numero 20346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Vuosittainen lumisade on keskimäärin 254,76 cm (100,3 tuumaa), ja </w:t>
      </w:r>
      <w:r>
        <w:rPr/>
        <w:t xml:space="preserve">Flagstaff kuuluu siten Yhdysvaltojen lumisimpien kaupunkien joukkoon.</w:t>
      </w:r>
      <w:r>
        <w:rPr/>
        <w:t xml:space="preserve"> Kaiken kaikkiaan kaupungissa on vuosittain keskimäärin 277 päivää ilman mitattavissa olevaa sademäärää. Vaikka lumimyrskyt esiintyvät usein viikkojen välein, lumi peittää maan usein viikkojen ajan suurten talvimyrskyjen jälkeen, koska alhaiset yölämpötilat jäädyttävät lumikerroksen uudelleen, vaikka päivälämpötilat olisivat pakkasen yläpuolella. Suurin päivittäinen lumipeite on ollut 210,82 cm (83 tuumaa) 20. joulukuuta 1967, vaikka koko talven keskimääräinen lumipeite on vain 50,80 cm (20 tuumaa) ja pienin lumipeite vain 15,24 cm (6 tuumaa) kuivana talvena 1955-56. Koska lumimyrskyt ovat kuitenkin harvinaisia ja hajanaisia, kevääseen asti kestävä lumipeite on harvinaista. Yksi merkittävä poikkeus tapahtui ankarana talvena 1915 -- 16, jolloin peräkkäiset Tyynenmeren myrskyt hautasivat kaupungin yli 177,80 cm:n lumen alle, ja jotkut asukkaat joutuivat olemaan lumeen sidottuja kodeissaan useita päiviä.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lunta sataa keskimäärin flagstaff arizona alueella?</w:t>
      </w:r>
    </w:p>
    <w:p>
      <w:pPr>
        <w:pStyle w:val="TextBody"/>
        <w:bidi w:val="0"/>
        <w:jc w:val="left"/>
        <w:rPr>
          <w:b/>
          <w:u w:val="single"/>
          <w:shd w:val="clear" w:fill="FFFF00"/>
        </w:rPr>
      </w:pPr>
      <w:r>
        <w:rPr>
          <w:b/>
          <w:u w:val="single"/>
          <w:shd w:val="clear" w:fill="FFFF00"/>
        </w:rPr>
        <w:t xml:space="preserve">Asiakirjan numero 20347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``Courtesy of the Red, White and Blue (The Angry American)'' on yhdysvaltalaisen country-artistin </w:t>
      </w:r>
      <w:r>
        <w:rPr>
          <w:color w:val="A9A9A9"/>
        </w:rPr>
        <w:t xml:space="preserve">Toby Keithin</w:t>
      </w:r>
      <w:r>
        <w:rPr/>
        <w:t xml:space="preserve"> kirjoittama ja levyttämä kappale</w:t>
      </w:r>
      <w:r>
        <w:rPr/>
        <w:t xml:space="preserve">. Kappale kirjoitettiin vuoden 2001 lopulla, ja sen inspiraationa olivat Keithin isän kuolema maaliskuussa 2001 sekä syyskuun 11. päivän 2001 iskut Yhdysvaltoihin myöhemmin samana vuonna. Se julkaistiin toukokuussa 2002 albumin Unleashed pääsingleksi. Kappale nousi Billboard Hot Country Singles &amp; Tracks -listan kärkeen ja Billboard Hot 100 -listalla sijalle 25. Siitä tuli Keithin suurin soolohitti kyseisellä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punavalkoisen ja sinisen kohteliaisuudesta.</w:t>
      </w:r>
    </w:p>
    <w:p>
      <w:pPr>
        <w:pStyle w:val="TextBody"/>
        <w:bidi w:val="0"/>
        <w:jc w:val="left"/>
        <w:rPr>
          <w:b/>
          <w:u w:val="single"/>
          <w:shd w:val="clear" w:fill="FFFF00"/>
        </w:rPr>
      </w:pPr>
      <w:r>
        <w:rPr>
          <w:b/>
          <w:u w:val="single"/>
          <w:shd w:val="clear" w:fill="FFFF00"/>
        </w:rPr>
        <w:t xml:space="preserve">Asiakirjan numero 20348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luusto on kehon sisäinen runko. Se koostuu </w:t>
      </w:r>
      <w:r>
        <w:rPr/>
        <w:t xml:space="preserve">syntyessään </w:t>
      </w:r>
      <w:r>
        <w:rPr/>
        <w:t xml:space="preserve">noin </w:t>
      </w:r>
      <w:r>
        <w:rPr>
          <w:color w:val="A9A9A9"/>
        </w:rPr>
        <w:t xml:space="preserve">270 </w:t>
      </w:r>
      <w:r>
        <w:rPr/>
        <w:t xml:space="preserve">luusta - tämä määrä vähenee aikuisuuteen mennessä noin 206 luuhun, kun jotkin luut sulautuvat yhteen. Luurangon luumassa saavuttaa suurimman tiheyden noin 21 vuoden iässä. Ihmisen luusto voidaan jakaa aksiaaliseen luustoon ja umpiluuhun. Aksiaalisen luurangon muodostavat selkäranka, kylkiluut, kallo ja muut siihen liittyvät luut. Aksiaaliseen luurankoon kiinnittyvän umpiluuston muodostavat olkavyö, lantiovyö sekä ylä- ja alaraajojen luut.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luuta on imeväisen kehossa?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Ihmisen luustolla </w:t>
      </w:r>
      <w:r>
        <w:rPr>
          <w:color w:val="A9A9A9"/>
        </w:rPr>
        <w:t xml:space="preserve">on </w:t>
      </w:r>
      <w:r>
        <w:rPr>
          <w:color w:val="DCDCDC"/>
        </w:rPr>
        <w:t xml:space="preserve">kuusi päätehtävää: </w:t>
      </w:r>
      <w:r>
        <w:rPr>
          <w:color w:val="2F4F4F"/>
        </w:rPr>
        <w:t xml:space="preserve">tukeminen</w:t>
      </w:r>
      <w:r>
        <w:rPr>
          <w:color w:val="DCDCDC"/>
        </w:rPr>
        <w:t xml:space="preserve">, </w:t>
      </w:r>
      <w:r>
        <w:rPr>
          <w:color w:val="556B2F"/>
        </w:rPr>
        <w:t xml:space="preserve">liikkuminen</w:t>
      </w:r>
      <w:r>
        <w:rPr>
          <w:color w:val="DCDCDC"/>
        </w:rPr>
        <w:t xml:space="preserve">, </w:t>
      </w:r>
      <w:r>
        <w:rPr>
          <w:color w:val="6B8E23"/>
        </w:rPr>
        <w:t xml:space="preserve">suojaaminen</w:t>
      </w:r>
      <w:r>
        <w:rPr>
          <w:color w:val="DCDCDC"/>
        </w:rPr>
        <w:t xml:space="preserve">, verisolujen tuottaminen, kivennäisaineiden varastointi ja hormonitoiminnan säätely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skelitaalijärjestelmän tehtävä?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selittää lyhyesti luuston toiminta.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ihmisen luuston 3 toimintoa?</w:t>
      </w:r>
    </w:p>
    <w:p>
      <w:pPr>
        <w:pStyle w:val="TextBody"/>
        <w:bidi w:val="0"/>
        <w:jc w:val="left"/>
        <w:rPr>
          <w:b/>
          <w:u w:val="single"/>
          <w:shd w:val="clear" w:fill="FFFF00"/>
        </w:rPr>
      </w:pPr>
      <w:r>
        <w:rPr>
          <w:b/>
          <w:u w:val="single"/>
          <w:shd w:val="clear" w:fill="FFFF00"/>
        </w:rPr>
        <w:t xml:space="preserve">Asiakirjan numero 20349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pääosissa nähdään Chris Evans, Song Kang-ho, Tilda Swinton, Jamie Bell, Octavia Spencer, Go Ah-sung, John Hurt ja Ed Harris. Elokuva sijoittuu maapalloa kiertävään </w:t>
      </w:r>
      <w:r>
        <w:rPr/>
        <w:t xml:space="preserve">Snowpiercer-junaan, jossa on ihmiskunnan viimeiset jäänteet sen jälkeen, kun ilmaston lämpenemisen pysäyttämiseksi tehty ilmastotekninen yritys on tahattomasti luonut uuden Snowball Earthin. Evans näyttelee Curtis Everettiä, joka kuuluu alemman luokan häntäosaston matkustajiin, jotka johtavat vallankumousta junan etuosan eliittiä vastaan. Kuvaukset tehtiin junavaunujen lavasteisiin, jotka oli asennettu kardaanille Barrandovin studiolla Prahassa junan liikettä simuloidakseen.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junasta, joka kulkee maailman ympäri</w:t>
      </w:r>
    </w:p>
    <w:p>
      <w:pPr>
        <w:pStyle w:val="TextBody"/>
        <w:bidi w:val="0"/>
        <w:jc w:val="left"/>
        <w:rPr>
          <w:b/>
          <w:u w:val="single"/>
          <w:shd w:val="clear" w:fill="FFFF00"/>
        </w:rPr>
      </w:pPr>
      <w:r>
        <w:rPr>
          <w:b/>
          <w:u w:val="single"/>
          <w:shd w:val="clear" w:fill="FFFF00"/>
        </w:rPr>
        <w:t xml:space="preserve">Asiakirjan numero 20350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Ain't Woman Enough (To Take My Man)'' on yhdysvaltalaisen country-artistin </w:t>
      </w:r>
      <w:r>
        <w:rPr>
          <w:color w:val="A9A9A9"/>
        </w:rPr>
        <w:t xml:space="preserve">Loretta Lynnin</w:t>
      </w:r>
      <w:r>
        <w:rPr/>
        <w:t xml:space="preserve"> kirjoittama ja alun perin levyttämä kappale</w:t>
      </w:r>
      <w:r>
        <w:rPr/>
        <w:t xml:space="preserve">. Se julkaistiin singlenä toukokuussa 1966 Decca Recordsin kautta. Kappaletta on sittemmin pidetty yhtenä Lynnin tunnuslauluista.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ettet ole tarpeeksi nainen ottamaan miestäni...</w:t>
      </w:r>
    </w:p>
    <w:p>
      <w:pPr>
        <w:pStyle w:val="TextBody"/>
        <w:bidi w:val="0"/>
        <w:jc w:val="left"/>
        <w:rPr>
          <w:b/>
          <w:u w:val="single"/>
          <w:shd w:val="clear" w:fill="FFFF00"/>
        </w:rPr>
      </w:pPr>
      <w:r>
        <w:rPr>
          <w:b/>
          <w:u w:val="single"/>
          <w:shd w:val="clear" w:fill="FFFF00"/>
        </w:rPr>
        <w:t xml:space="preserve">Asiakirjan numero 20351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Sugar juoksee lavalta esityksensä päätteeksi ja onnistuu hyppäämään Osgoodin New Caledonia -jahtiin juuri, kun se on lähdössä laiturista Joen, Jerryn ja Osgoodin kanssa. Joe kertoo Sugarille, ettei hän ole tarpeeksi hyvä hänelle ja että hän saisi taas kerran "tikkarin pörröisen pään", mutta Sugar haluaa hänet kuitenkin. Jerry puolestaan keksii listan syitä, miksi hän ja Osgood eivät voi mennä naimisiin, aina tupakointitottumuksesta lapsettomuuteen. Osgood hylkää ne kaikki; hän rakastaa Daphnea ja on päättänyt mennä naimisiin. Turhautuneena Jerry riisuu peruukkinsa ja huutaa: "Minä olen mies!". Osgood vastaa vain: </w:t>
      </w:r>
      <w:r>
        <w:rPr>
          <w:color w:val="A9A9A9"/>
        </w:rPr>
        <w:t xml:space="preserve">"No, kukaan ei ole täydellinen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elokuvan viimeinen repliikki some like it hot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Miamissa Joe kosiskelee Sugaria ottamalla toisen valepuvun, jossa hän on miljonääri Junior, Shell Oilin perijä, ja teeskentelemällä, ettei hän ole kiinnostunut Sugarista. Oikea miljonääri, paljon naimisissa oleva vanheneva äidinpoika Osgood Fielding III (</w:t>
      </w:r>
      <w:r>
        <w:rPr>
          <w:color w:val="A9A9A9"/>
        </w:rPr>
        <w:t xml:space="preserve">Joe E. Brown) </w:t>
      </w:r>
      <w:r>
        <w:rPr/>
        <w:t xml:space="preserve">yrittää toistuvasti iskeä Daphnea, joka torjuu hänet. Osgood kutsuu Daphnen samppanjaillalliselle jahdilleen. Joe suostuttelee Daphnen pitämään Osgoodin kiireisenä maissa, jotta Junior voi viedä Sugarin Osgoodin jahdille ja antaa sen olla hänen jahtinsa. Jahdilla Junior selittää Sugarille, että psykologisen trauman vuoksi hän on impotentti ja frigidisti, mutta että hän nai kenet tahansa, joka voisi muuttaa sen. Sugar yrittää herättää Juniorissa jonkinlaista seksuaalista reaktiota ja alkaa onnistua siinä. Sillä välin Daphne ja Osgood tanssivat tangoa (La Cumparsita) aamuun asti. Kun Joe ja Jerry palaavat hotellille, Jerry selittää, että Osgood on kosinut Daphnea ja että hän on Daphnen roolissa hyväksynyt avioeron ja odottaa, että hän saa heti avioeron ja valtavan rahasumman, kun hänen temppunsa paljastuu. Joe vakuuttaa Jerrylle, ettei hän voi oikeasti mennä naimisiin Osgoodin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miljonääriä elokuvassa Some like it hot...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kuvattiin </w:t>
      </w:r>
      <w:r>
        <w:rPr>
          <w:color w:val="DCDCDC"/>
        </w:rPr>
        <w:t xml:space="preserve">Kaliforniassa </w:t>
      </w:r>
      <w:r>
        <w:rPr/>
        <w:t xml:space="preserve">kesän ja syksyn 1958 aikana. Monet kohtaukset kuvattiin </w:t>
      </w:r>
      <w:r>
        <w:rPr>
          <w:color w:val="2F4F4F"/>
        </w:rPr>
        <w:t xml:space="preserve">San Diegossa sijaitsevassa Hotel del Coronadossa</w:t>
      </w:r>
      <w:r>
        <w:rPr/>
        <w:t xml:space="preserve">, joka esiintyi elokuvassa Miamissa sijaitsevana ``Seminole Ritz Hotel'' -hotellina. San Diegon hotelli sopi 1920-luvun aikakauteen ja oli lähellä Hollywoodia, joten Wilder valitsi sen, vaikka se ei ollut Floridassa.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some like it hot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elokuva some like it hot?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On helmikuu 1929 Chicagon kaupungissa, kieltolain aikakaudella. Joe (Tony Curtis) on vastuuton </w:t>
      </w:r>
      <w:r>
        <w:rPr/>
        <w:t xml:space="preserve">jazz-saksofonisti, uhkapeluri ja naistenmies; hänen ystävänsä Jerry (Jack Lemmon) on järkevä jazz-kontrabasson soittaja; molemmat työskentelevät salakapakassa (joka on naamioitu hautaustoimistoksi), jonka omistaa mafia-gangsteri "Spats" Colombo (George Raft). Kun poliisi ratsastaa paikan tietolähde ``Toothpick'' Charlien (George E. Stone) vihjeen saatuaan, Joe ja Jerry pakenevat - mutta joutuvat vahingossa todistamaan, kuinka Spats ja hänen kätyriensä kostaa ``Toothpickille'' ja hänen omalle jengilleen (todellisen Pyhän Valentinuksen päivän verilöylyn innoittamana). Köyhinä ja hullun kiireessä päästä pois kaupungista muusikot ottavat töitä Sweet Suen (Joan Shawlee) ja hänen Society Syncopators -yhtyeensä kanssa, joka on Miamiin suuntaava naisbändi. Naisiksi naamioituneina ja Josephineksi ja Daphneksi nimettyinä he nousevat junaan bändin ja sen miesmanagerin Bienstockin kanssa. Ennen junaan nousua Joe ja Jerry huomaavat Sugar Kanen (Marilyn Monroe), bändin laulajan ja ukulelen soittajan.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instrumenttia Tony Curtis soitti elokuvassa some like it hot?</w:t>
      </w:r>
    </w:p>
    <w:p>
      <w:pPr>
        <w:pStyle w:val="TextBody"/>
        <w:bidi w:val="0"/>
        <w:jc w:val="left"/>
        <w:rPr>
          <w:b/>
          <w:u w:val="single"/>
          <w:shd w:val="clear" w:fill="FFFF00"/>
        </w:rPr>
      </w:pPr>
      <w:r>
        <w:rPr>
          <w:b/>
          <w:u w:val="single"/>
          <w:shd w:val="clear" w:fill="FFFF00"/>
        </w:rPr>
        <w:t xml:space="preserve">Asiakirjan numero 20352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Julkaistu </w:t>
      </w:r>
      <w:r>
        <w:rPr>
          <w:color w:val="A9A9A9"/>
        </w:rPr>
        <w:t xml:space="preserve">31. lokakuuta </w:t>
      </w:r>
      <w:r>
        <w:rPr/>
        <w:t xml:space="preserve">1975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Bohemian Rhapsody julkaistiin singlenä?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2004 kappale otettiin Grammy Hall of Fameen. Vuodesta 2004 lähtien ``Bohemian Rhapsody'' on Britannian radiossa, klubeilla ja jukeboxeissa toiseksi soitetuin kappale Procol Harumin ``A Whiter Shade of Pale'' jälkeen. Syyskuun 30. päivänä 2007 Radio 1 Chart Show'ssa BBC Radio 1:n 40-vuotissyntymäpäivänä paljastui, että "Bohemian Rhapsody" oli soitetuin kappale Radio 1:n perustamisen jälkeen. Vuonna 2004 BBC Three esitteli kappaleen osana The Story of ... -dokumenttisarjaansa, joka käsitteli tiettyjä kappaleita. Joulukuussa 2004 ensi kerran esitetyssä ohjelmassa selvitettiin kappaleen historiaa, keskusteltiin sen ansioista ja vietiin Queenin Roger Taylor ja Brian May yhteen niistä studioista, joissa kappale äänitettiin. Vuonna 2012 kappale oli Yhdistyneen kuningaskunnan ITV:n kyselyssä, jossa etsittiin "The Nation's Favourite Number One" (Kansakunnan suosikki ykkösbiisi) 60 vuoden ajalta, ennen Michael Jacksonin "Billy Jeania" (nro 2), Adelen "Somewone like You" (nro 3), Oasiksen "Don't Look Back in Anger" (nro 4) ja Beatlesin "Hei Jude" (nro 5). Kappale oli myös sijalla 5 RadioMafian listalla ``Top 500 Songs''. Kappale oli mukana myös musiikkivideopeleissä Guitar Hero: Warriors of Rock ja Rock Band 3. Kappale oli mukana </w:t>
      </w:r>
      <w:r>
        <w:rPr/>
        <w:t xml:space="preserve">vuoden 2016 Suicide Squad -elokuvan </w:t>
      </w:r>
      <w:r>
        <w:rPr/>
        <w:t xml:space="preserve">toisessa trailerissa ja </w:t>
      </w:r>
      <w:r>
        <w:rPr>
          <w:color w:val="A9A9A9"/>
        </w:rPr>
        <w:t xml:space="preserve">lopetuksessa</w:t>
      </w:r>
      <w:r>
        <w:rPr/>
        <w:t xml:space="preserve">, ja se esiintyy elokuvan soundtrack-albumilla, jonka on coveroinut yhdysvaltalainen Panic! at the Disco -yhtye.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bohemian rhapsody soi itsemurharyhmässä?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se julkaistiin singlenä, "Bohemian Rhapsodysta" tuli kaupallinen menestys, se pysyi Britannian singlelistan kärjessä yhdeksän viikkoa ja sitä myytiin yli miljoona kappaletta tammikuun 1976 loppuun mennessä. Se nousi uudelleen listaykköseksi vuonna 1991 viideksi viikoksi, kun sama versio julkaistiin uudelleen Mercuryn kuoleman jälkeen, ja siitä tuli lopulta Yhdistyneen kuningaskunnan kaikkien aikojen kolmanneksi myydyin single. Se on myös ainoa kappale, joka on ollut Yhdistyneen kuningaskunnan joulun listaykkönen kahdesti saman artistin toimesta. Se oli listaykkönen myös useilla muilla markkinoilla, kuten Kanadassa, Australiassa, Uudessa-Seelannissa, Irlannissa ja Alankomaissa, ja siitä tuli myöhemmin yksi kaikkien aikojen myydyimmistä singleistä, jota myytiin </w:t>
      </w:r>
      <w:r>
        <w:rPr/>
        <w:t xml:space="preserve">maailmanlaajuisesti </w:t>
      </w:r>
      <w:r>
        <w:rPr>
          <w:color w:val="A9A9A9"/>
        </w:rPr>
        <w:t xml:space="preserve">yli 6 miljoonaa </w:t>
      </w:r>
      <w:r>
        <w:rPr/>
        <w:t xml:space="preserve">kappaletta. Yhdysvalloissa kappale nousi alun perin yhdeksänneksi vuonna 1976. Se palasi listalle sijalle kaksi vuonna 1992, ja se esiintyi myös elokuvassa Wayne's World, mikä osaltaan edisti sen amerikkalaisen suosion elpymistä.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kappaletta Bohemian Rhapsodya myytiin?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Alkaen A Day at the Races -kiertueesta vuonna 1977 bändi otti käyttöön pysyvän tapansa soittaa kappale livenä. Avausballadi soitettiin lavalla, ja Brian Mayn kitarasoolon jälkeen valot sammuivat, bändi poistui lavalta, ja oopperaosuus soitettiin nauhalta, kun taas värilliset lavalamput tarjosivat oopperaosuuden ääniin perustuvan valoshown. Pyrotekniikan räjähdys </w:t>
      </w:r>
      <w:r>
        <w:rPr>
          <w:color w:val="A9A9A9"/>
        </w:rPr>
        <w:t xml:space="preserve">Roger </w:t>
      </w:r>
      <w:r>
        <w:rPr/>
        <w:t xml:space="preserve">Taylorin viimeisen "for me" -osuuden </w:t>
      </w:r>
      <w:r>
        <w:rPr/>
        <w:t xml:space="preserve">jälkeen </w:t>
      </w:r>
      <w:r>
        <w:rPr/>
        <w:t xml:space="preserve">kuulutti bändin paluun hard rock -osuuteen ja päätösballadiin. Queen soitti kappaleen tässä muodossa koko vuoden 1986 Magic Tourin ajan. Tätä tyyliä käytettiin myös Freddie Mercury -tribuuttikonsertissa, jossa Elton John lauloi avausballadin ja teipatun oopperaosuuden jälkeen Axl Rose lauloi hard rock -osuuden. John ja Rose lauloivat päätösballadiosan yhdessä duettona.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korkeat sävelet boheemissa rapsodiassa...</w:t>
      </w:r>
    </w:p>
    <w:p>
      <w:pPr>
        <w:pStyle w:val="TextBody"/>
        <w:bidi w:val="0"/>
        <w:spacing w:before="0" w:after="283"/>
        <w:jc w:val="left"/>
        <w:rPr>
          <w:b/>
          <w:u w:val="single"/>
          <w:shd w:val="clear" w:fill="FFFF00"/>
        </w:rPr>
      </w:pPr>
      <w:r>
        <w:rPr>
          <w:b/>
          <w:u w:val="single"/>
          <w:shd w:val="clear" w:fill="FFFF00"/>
        </w:rPr>
        <w:t xml:space="preserve">Asiakirjan numero 20353</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24</ap:Pages>
  <ap:Words>115557</ap:Words>
  <ap:Characters>572058</ap:Characters>
  <ap:CharactersWithSpaces>683588</ap:CharactersWithSpaces>
  <ap:Paragraphs>12465</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docId:016B6CA80FA28DAEEF99EB440003D3C2</keywords>
</coreProperties>
</file>